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80" w:rsidRDefault="00CA4280" w:rsidP="00862C1B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CA4280">
        <w:rPr>
          <w:rFonts w:ascii="Times New Roman" w:hAnsi="Times New Roman" w:cs="Times New Roman"/>
          <w:b/>
          <w:u w:val="single"/>
        </w:rPr>
        <w:t xml:space="preserve">Тема: </w:t>
      </w:r>
      <w:r w:rsidR="00EB0560">
        <w:rPr>
          <w:b/>
          <w:sz w:val="24"/>
          <w:szCs w:val="24"/>
          <w:u w:val="single"/>
        </w:rPr>
        <w:t>УСТАВЫ ВООРУЖЁННЫХ СИЛ РОССИИ.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B05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Караульная служба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B05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Заряжание оружия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135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B05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 караулов;</w:t>
      </w:r>
    </w:p>
    <w:p w:rsidR="00EB0560" w:rsidRDefault="00EB0560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Часовой</w:t>
      </w:r>
      <w:r w:rsidR="00370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лицо неприкосновенное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617A" w:rsidRPr="004B617A" w:rsidRDefault="004B617A" w:rsidP="004B617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НОВЫЙ МАТЕРИАЛ:</w:t>
      </w:r>
    </w:p>
    <w:p w:rsidR="008C5F3D" w:rsidRDefault="00BB79E8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BB79E8" w:rsidRDefault="008C5F3D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Караульная служба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надежной охраны и обороны боевых знамен, хранилищ с вооружением, военной техникой, другим военным имуществом и иных военных и государственных объектов, а также для охраны военнослужащих, содержащихся на гауптвахтеи в дисциплинарной воинской части.</w:t>
      </w:r>
    </w:p>
    <w:p w:rsidR="000E5601" w:rsidRDefault="000E5601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несения караульной службы назначаются караулы.</w:t>
      </w:r>
    </w:p>
    <w:p w:rsidR="000E5601" w:rsidRDefault="000E5601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Караулом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вооруженное подразделение, назначенное для выполнения боевой задачи по охране и обороне боевых знамен, военных и государственных объектов, а также для охраны военнослужащих, содержащихся на гауптвахте и в дисциплинарной воинской части.</w:t>
      </w:r>
    </w:p>
    <w:p w:rsidR="00534294" w:rsidRPr="00534294" w:rsidRDefault="00534294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караула: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начальник караула;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караульные по числу постов и смен;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разводящие.</w:t>
      </w:r>
    </w:p>
    <w:p w:rsidR="00534294" w:rsidRDefault="00534294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необходимости: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помощник начальника караула;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помощник начальника караула по техническим средствам охраны;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помощник начальника караула по службе караульных собак;</w:t>
      </w:r>
    </w:p>
    <w:p w:rsid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водители транспортных средств.</w:t>
      </w:r>
    </w:p>
    <w:p w:rsidR="000553F3" w:rsidRDefault="000553F3" w:rsidP="00534294">
      <w:pPr>
        <w:pStyle w:val="a3"/>
        <w:rPr>
          <w:sz w:val="24"/>
          <w:szCs w:val="24"/>
          <w:lang w:eastAsia="ru-RU"/>
        </w:rPr>
      </w:pPr>
      <w:r w:rsidRPr="000553F3">
        <w:rPr>
          <w:b/>
          <w:sz w:val="24"/>
          <w:szCs w:val="24"/>
          <w:lang w:eastAsia="ru-RU"/>
        </w:rPr>
        <w:t>Часовой</w:t>
      </w:r>
      <w:r>
        <w:rPr>
          <w:sz w:val="24"/>
          <w:szCs w:val="24"/>
          <w:lang w:eastAsia="ru-RU"/>
        </w:rPr>
        <w:t xml:space="preserve"> – вооруженный караульный, выполняющий боевую задачу по охране и обороне порученного ему поста.</w:t>
      </w:r>
    </w:p>
    <w:p w:rsidR="000553F3" w:rsidRDefault="000553F3" w:rsidP="00534294">
      <w:pPr>
        <w:pStyle w:val="a3"/>
        <w:rPr>
          <w:sz w:val="24"/>
          <w:szCs w:val="24"/>
          <w:lang w:eastAsia="ru-RU"/>
        </w:rPr>
      </w:pPr>
      <w:r w:rsidRPr="000553F3">
        <w:rPr>
          <w:b/>
          <w:sz w:val="24"/>
          <w:szCs w:val="24"/>
          <w:lang w:eastAsia="ru-RU"/>
        </w:rPr>
        <w:t>Пост</w:t>
      </w:r>
      <w:r>
        <w:rPr>
          <w:sz w:val="24"/>
          <w:szCs w:val="24"/>
          <w:lang w:eastAsia="ru-RU"/>
        </w:rPr>
        <w:t xml:space="preserve"> – все порученное часовому для охраны и обороны, а также место или участок местности, на котором он выполняет свои обязанности.</w:t>
      </w:r>
    </w:p>
    <w:p w:rsidR="000553F3" w:rsidRDefault="000553F3" w:rsidP="00534294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Часовой перемещается по маршрутам движения в пешем порядке со скоростью, обеспечивающей надежную охрану объекта, делая короткие остановки для осмотра местности и ограждений, а также для доклада по средствам связи начальнику караула о несении службы.</w:t>
      </w:r>
    </w:p>
    <w:p w:rsidR="00E70DE2" w:rsidRDefault="00E70DE2" w:rsidP="00534294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Личный состав караула должен быть в караульной форме одежде, вооружен исправными и приведенными к нормальному бою автоматами со штыками-ножами или карабинами </w:t>
      </w:r>
      <w:r>
        <w:rPr>
          <w:sz w:val="24"/>
          <w:szCs w:val="24"/>
          <w:lang w:eastAsia="ru-RU"/>
        </w:rPr>
        <w:lastRenderedPageBreak/>
        <w:t>со штыками. Караульные контрольно-пропускных постов могут вооружаться, кроме того пистолетами или только пистолетами. Начальники караулов и их помощники вооружаются своим штатным оружием.</w:t>
      </w:r>
    </w:p>
    <w:p w:rsidR="00E70DE2" w:rsidRPr="00534294" w:rsidRDefault="00E70DE2" w:rsidP="00534294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Боеприпасами караул обеспечивается из расчета: на каждый автомат и пистолет – по два снаряженных магазина, на каждый карабин – по 30 патронов в обоймах.</w:t>
      </w:r>
    </w:p>
    <w:p w:rsidR="00301611" w:rsidRDefault="00301611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2C678B" w:rsidRDefault="00E70DE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70DE2">
        <w:rPr>
          <w:rFonts w:ascii="Times New Roman" w:hAnsi="Times New Roman" w:cs="Times New Roman"/>
          <w:b/>
          <w:sz w:val="24"/>
          <w:szCs w:val="24"/>
          <w:lang w:eastAsia="ru-RU"/>
        </w:rPr>
        <w:t>Заряжание оружия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производится перед выходом на посты, для конвоирования военнослужащих, содержащихся на гауптвахте, за ее пределами, а также для сопровождения лиц, проверяющих караул.</w:t>
      </w:r>
    </w:p>
    <w:p w:rsidR="00E70DE2" w:rsidRDefault="00E70DE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Заряжание и разряжание оружия</w:t>
      </w:r>
      <w:r w:rsidR="00A95672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производятся по команде начальника караула или его помощника (разводящего) и под их непосредственным наблюдением у караульного помещения в специально оборудованном и освещенном месте</w:t>
      </w:r>
      <w:r w:rsidR="007B26E6">
        <w:rPr>
          <w:rFonts w:ascii="Times New Roman" w:hAnsi="Times New Roman" w:cs="Times New Roman"/>
          <w:sz w:val="24"/>
          <w:szCs w:val="24"/>
          <w:lang w:eastAsia="ru-RU"/>
        </w:rPr>
        <w:t>, имеющем пулеулавливатель. При следовании смен на посты на транспортных средствах – в местах, указанных в инструкции начальнику караула, при необходимости также оборудованных пулеулавливателями. При заряжании и разряжании ствол оружия должен быть направлен вверх (под углом 45-60 °) и в сторону от окружающих жилых помещений и охраняемого объекта.</w:t>
      </w:r>
    </w:p>
    <w:p w:rsidR="000B758E" w:rsidRDefault="000B758E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Разряжание и осмотр оружия производятся немедленно по возвращении к караульному помещению или в местах, указанных в инструкции начальнику караула.</w:t>
      </w:r>
    </w:p>
    <w:p w:rsidR="000B758E" w:rsidRDefault="000B758E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Пистолеты заряжаются после получения патронов в подразделении, а разряжаются после смены караула по прибытии его в подразделение.</w:t>
      </w:r>
    </w:p>
    <w:p w:rsidR="004913A9" w:rsidRDefault="004913A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Оружие заряжается по правилам, указанным в руководствах по стрелковому делу для соответствующих видов оружия, при этом патрон в патронник не досылается.</w:t>
      </w:r>
    </w:p>
    <w:p w:rsidR="004913A9" w:rsidRDefault="004913A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F510E">
        <w:rPr>
          <w:rFonts w:ascii="Times New Roman" w:hAnsi="Times New Roman" w:cs="Times New Roman"/>
          <w:b/>
          <w:sz w:val="24"/>
          <w:szCs w:val="24"/>
          <w:lang w:eastAsia="ru-RU"/>
        </w:rPr>
        <w:t>Караульные назначаются из числа солдат (матросов).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Разрешается назначать сержантов (старшин), проходящих военную службу на воинских должностях солдат (матросов), а при недостаточном числе в/с, стоящих на должностях солдат (матросов), караульными могут назначаться сержанты (старшины), стоящие на должностях сержантов (старшин). При этом разводящими назначаются военнослужащие в воинском звании не ниже воинского звания караульных.</w:t>
      </w:r>
    </w:p>
    <w:p w:rsidR="00816215" w:rsidRDefault="00816215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охраны поста в течение суток назначаются три смены часовых, а для охраны поста в течение ночи – две смены часовых.</w:t>
      </w:r>
    </w:p>
    <w:p w:rsidR="009F4046" w:rsidRPr="009F4046" w:rsidRDefault="009F4046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4046">
        <w:rPr>
          <w:rFonts w:ascii="Times New Roman" w:hAnsi="Times New Roman" w:cs="Times New Roman"/>
          <w:b/>
          <w:sz w:val="24"/>
          <w:szCs w:val="24"/>
          <w:lang w:eastAsia="ru-RU"/>
        </w:rPr>
        <w:t>В караул запрещается назначать в/с: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 приведенных к Военной присяге;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 усвоивших программы подготовки прибывшего пополнения;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совершивших преступления, по которым ведется расследование;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больных.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ночь, предшествующую заступлению в наряд, в/с, назначенные в караул, не должны нести никакой службы или привлекаться к занятиям и работам.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день заступления в наряд, в соответствии с распорядком дня, личному составу караула должно быть предоставлено не менее трех часов для подготовки к несению службы, а при заступлении в караул через сутки – не менее четырех часов, в том числе не менее одного часа для отдыха (сна).</w:t>
      </w:r>
    </w:p>
    <w:p w:rsidR="009D3CA2" w:rsidRDefault="009D3CA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3CA2" w:rsidRDefault="009D3CA2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3CA2">
        <w:rPr>
          <w:rFonts w:ascii="Times New Roman" w:hAnsi="Times New Roman" w:cs="Times New Roman"/>
          <w:b/>
          <w:sz w:val="24"/>
          <w:szCs w:val="24"/>
          <w:lang w:eastAsia="ru-RU"/>
        </w:rPr>
        <w:t>Этапы подготовки караула:</w:t>
      </w:r>
    </w:p>
    <w:p w:rsidR="008B765A" w:rsidRDefault="008B765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за два-три дня до заступления осуществляется подбор и распределение личного состава караула;</w:t>
      </w:r>
    </w:p>
    <w:p w:rsidR="008B765A" w:rsidRDefault="008B765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в день, предшествующий заступлению, в часы, указанные в распорядке дня, с личным составом караула проводится занятие по изучению положений Устава гарнизонной и караульной служб, с уточнением вариантов действий часовых на постах, требований безопасности при обращении с оружием;</w:t>
      </w:r>
    </w:p>
    <w:p w:rsidR="001D3B58" w:rsidRPr="001D3B58" w:rsidRDefault="001D3B58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III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в день заступления в караул проводится практическое занятие с отработкой действий всех лиц караула на постах в различных условиях обстановки.</w:t>
      </w:r>
    </w:p>
    <w:p w:rsidR="00E70DE2" w:rsidRDefault="00E70DE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678B" w:rsidRDefault="002C678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учебный вопрос.</w:t>
      </w:r>
    </w:p>
    <w:p w:rsidR="00D60B72" w:rsidRDefault="00D60B7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0B72" w:rsidRDefault="00D60B7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60B72">
        <w:rPr>
          <w:rFonts w:ascii="Times New Roman" w:hAnsi="Times New Roman" w:cs="Times New Roman"/>
          <w:b/>
          <w:sz w:val="24"/>
          <w:szCs w:val="24"/>
          <w:lang w:eastAsia="ru-RU"/>
        </w:rPr>
        <w:t>Развод караулов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заключается в проверке готовности караулов к несению службы, в переходе их в подчинение лицам, указанным в ст. 117 Устава Гарнизонной и караульной служб ВС РФ, и в предоставлении караулам права смены заканчивающих службу караулов. Развод караулов должен продолжаться не более 40 мин.</w:t>
      </w:r>
    </w:p>
    <w:p w:rsidR="00836471" w:rsidRDefault="00836471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После развода караул прибывает к месту расположения сменяемого караула. После того как новый начальник караула представится начальнику сменяемого караула и сообщит ему пароль, проводится смена караула.</w:t>
      </w:r>
    </w:p>
    <w:p w:rsidR="00427BF9" w:rsidRDefault="00427BF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Личный состав караула находится в караульном помещении, которое не может покинуть без разрешения начальника караула.</w:t>
      </w:r>
    </w:p>
    <w:p w:rsidR="000F414C" w:rsidRPr="000F414C" w:rsidRDefault="000F414C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414C">
        <w:rPr>
          <w:rFonts w:ascii="Times New Roman" w:hAnsi="Times New Roman" w:cs="Times New Roman"/>
          <w:b/>
          <w:sz w:val="24"/>
          <w:szCs w:val="24"/>
          <w:lang w:eastAsia="ru-RU"/>
        </w:rPr>
        <w:t>Разрешается отдыхать лежа (спать) без обуви, не снимая снаряжения и не раздеваясь, расстегнув воротник и ослабив поясной ремень: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составу одной смены караульных, перед заступлением на посты, после того как возвратится в караульное помещение сменившаяся с постов другая смена и караулу будет произведен боевой расчет;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смене караульных, которые несут охрану объектов только ночью, - по возвращении их в караульное помещение до отправления вновь на посты;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караульным контрольно-охранной группы – поочередно, по четыре часа, с разрешения начальника караула.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Смена часовых производится через два часа. При температуре воздуха  -20° и ниже, смена часовых наружных постов, а также внутренних постов, находящихся в неотапливаемых помещениях, производится через час (также при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+ 30°).</w:t>
      </w:r>
    </w:p>
    <w:p w:rsidR="00355C5A" w:rsidRDefault="00355C5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Смена часовых у входа в караульное помещение производится через каждые 30 мин. помощником начальника караула или начальником караула.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 учебный вопрос.</w:t>
      </w:r>
    </w:p>
    <w:p w:rsidR="00A33EDB" w:rsidRDefault="00A33EDB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33EDB">
        <w:rPr>
          <w:rFonts w:ascii="Times New Roman" w:hAnsi="Times New Roman" w:cs="Times New Roman"/>
          <w:b/>
          <w:sz w:val="24"/>
          <w:szCs w:val="24"/>
          <w:lang w:eastAsia="ru-RU"/>
        </w:rPr>
        <w:t>Неприкосновенность часового заключается: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особой охране законодательством РФ его прав и личного достоинства;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подчинении его строго определенным лицам – начальнику караула, помощнику начальника караула и своему разводящему;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обязанности всех лиц беспрекословно выполнять требования часового, определяемые его службой;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предоставлении ему права применять оружие в случаях, указанных в Уставе гарнизонной и караульных служб ВС РФ.</w:t>
      </w:r>
    </w:p>
    <w:p w:rsidR="00D83EB9" w:rsidRDefault="00D83E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0CF1" w:rsidRDefault="00D83E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hAnsi="Times New Roman" w:cs="Times New Roman"/>
          <w:b/>
          <w:sz w:val="24"/>
          <w:szCs w:val="24"/>
          <w:lang w:eastAsia="ru-RU"/>
        </w:rPr>
        <w:t>Часовой обязан: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бдительно охранять и стойко оборонять свой пост;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службу бодро, ни на что не отвлекаться, не выпускать из рук оружия и никому не отдавать его, включая лиц, которым он подчинен;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продвигаясь по указанному маршруту или находясь на наблюдательной вышке, внимательно осматривать подступы к посту, ограждение и докладывать по средствам связи о ходе несения службы в установленные табелем постам сроки;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поста, пока не будет сменен или снят, даже если его жизни угрожает опасность; самовольное оставление поста является преступлением против военной службы;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 посту оружие заряженным по правилам и всегда готовым к действию;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допускать к посту ближе расстояния, указанного в табеле постам и обозначенного на местности указателями запретной границы, никого, кроме начальника караула, помощника начальника караула, своего разводящего и лиц, которых они сопровождают;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маршруты и график движения транспортных средств караула, а также их опознавательные знаки и сигналы;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маршруты выдвижения, опознавательные знаки (сигналы) резервной группы караула и дежурного подразделения, занимаемые ими рубежи и позиции вблизи поста;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применять находящиеся на посту средства пожаротушения;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начальника караула при обнаружении неисправности в ограждении объекта (на посту) и нарушениях порядка вблизи своего поста или на соседнем посту;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услышав лай караульной собаки, а также при срабатывании технических средств охраны немедленно сообщать в караульное помещение.</w:t>
      </w:r>
    </w:p>
    <w:p w:rsidR="00370CF1" w:rsidRPr="00D83EB9" w:rsidRDefault="00D83E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hAnsi="Times New Roman" w:cs="Times New Roman"/>
          <w:sz w:val="24"/>
          <w:szCs w:val="24"/>
        </w:rPr>
        <w:t>Часовой на посту должен иметь оружие с примкнутым штыком-ножом (штыком), при этом автомат со складывающимся прикладом — без штыка-ножа, штык-нож — в ножнах на поясном ремне: в ночное время — в положении изготовки для стрельбы стоя; в дневное время — в положении «на ремень» или в положении изготовки для стрельбы стоя. На внутренних постах и на посту у Боевого знамени автомат с деревянным прикладом должен находиться в положении «на ремень», автомат со складывающимся прикладом — в положении «на грудь», карабин — «к ноге» (сумка со снаряженным магазином (обоймами) должна быть застегнутой), пистолет — в застегнутой кобуре на поясном ремне.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3EB9" w:rsidRDefault="00D83EB9" w:rsidP="00D83EB9">
      <w:pPr>
        <w:pStyle w:val="a4"/>
      </w:pPr>
      <w:r>
        <w:t>Часовому запрещается: спать, сидеть, прислоняться к чему- либо, писать, читать, петь, разговаривать, есть, пить, курить, отправлять естественные потребности или иным образом отвлекаться от исполнения своих обязанностей, принимать от кого бы то ни было и передавать кому бы то ни было какие-либо предметы, вызывать своими действиями срабатывание технических средств охраны, досылать без необходимости патрон в патронник.</w:t>
      </w:r>
    </w:p>
    <w:p w:rsidR="00D83EB9" w:rsidRDefault="00D83EB9" w:rsidP="00D83EB9">
      <w:pPr>
        <w:pStyle w:val="a4"/>
      </w:pPr>
      <w:r>
        <w:t>Часовой должен отвечать на вопросы только начальника караула, помощника начальника караула, своего разводящего и лиц, прибывших для проверки.</w:t>
      </w:r>
    </w:p>
    <w:p w:rsidR="00D83EB9" w:rsidRDefault="00D83EB9" w:rsidP="00D83EB9">
      <w:pPr>
        <w:pStyle w:val="a4"/>
      </w:pPr>
      <w:r>
        <w:t>Часовой обязан применять оружие без предупреждения в случае явного нападения на него или на охраняемый им объект, а также в случае непосредственной угрозы нападения (физического воздействия), когда промедление в применении оружия создает непосредственную опасность для жизни людей или может повлечь за собой иные тяжкие последствия. При этом применение оружия не должно причинить вред охраняемому объекту и третьим лицам.</w:t>
      </w:r>
    </w:p>
    <w:p w:rsidR="007C1A47" w:rsidRPr="006E1CB1" w:rsidRDefault="008C6449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 (устно)</w:t>
      </w:r>
      <w:r w:rsidR="007C1A47"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предназначение караульной службы?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караул, кто назначается в состав караула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понятия «часовой».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существует порядок заряжания и разряжания оружия в карауле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из военнослужащих запрещается назначать в караул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80BB3" w:rsidRPr="00180BB3" w:rsidRDefault="00180BB3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Письменно:</w:t>
      </w:r>
    </w:p>
    <w:p w:rsidR="00180BB3" w:rsidRDefault="00180BB3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в рабочую тетрадь:</w:t>
      </w:r>
    </w:p>
    <w:p w:rsidR="00180BB3" w:rsidRDefault="00180BB3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чем заключается неприкосновенность часового;</w:t>
      </w:r>
    </w:p>
    <w:p w:rsidR="00180BB3" w:rsidRDefault="00180BB3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обязанности часового.</w:t>
      </w:r>
    </w:p>
    <w:p w:rsidR="007B3FA9" w:rsidRPr="007B3FA9" w:rsidRDefault="007B3FA9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3F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Ответить на вопросы теста.</w:t>
      </w:r>
    </w:p>
    <w:p w:rsidR="007B3FA9" w:rsidRDefault="007B3FA9" w:rsidP="007B3FA9">
      <w:pPr>
        <w:pStyle w:val="a4"/>
      </w:pPr>
      <w:r>
        <w:rPr>
          <w:b/>
          <w:bCs/>
        </w:rPr>
        <w:t>1. Заключение по результатам освидетельствования категории «Д» означает: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а) ограниченно годен к военной службе;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б) не годен к военной службе;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в) годен к военной службе.</w:t>
      </w:r>
    </w:p>
    <w:p w:rsidR="007B3FA9" w:rsidRDefault="007B3FA9" w:rsidP="007B3FA9">
      <w:pPr>
        <w:pStyle w:val="a4"/>
      </w:pPr>
      <w:r>
        <w:rPr>
          <w:b/>
          <w:bCs/>
        </w:rPr>
        <w:t>2. Может ли быть наложено дисциплинарное взыскание на весь личный состав подразделения вместо наказания непосредственных виновников: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а) нет;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б) да;</w:t>
      </w:r>
    </w:p>
    <w:p w:rsidR="007B3FA9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в) решение об этом принимает командир воинского подразделения.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FA9" w:rsidRDefault="007B3FA9" w:rsidP="007B3F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2ED2">
        <w:rPr>
          <w:b/>
        </w:rPr>
        <w:t xml:space="preserve">3. </w:t>
      </w:r>
      <w:r w:rsidRPr="00762ED2">
        <w:rPr>
          <w:rFonts w:ascii="Times New Roman" w:hAnsi="Times New Roman" w:cs="Times New Roman"/>
          <w:b/>
          <w:sz w:val="24"/>
          <w:szCs w:val="24"/>
        </w:rPr>
        <w:t>Особо почетный знак, отличающий особенности боевогопредназначения, истории и заслуг, воинской части, а такжеуказывающий на ее принадлежность к ВС – это: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а) военный штандарт, вручаемый воинской части министромобороны;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б) государственная награда воинской части за боевые заслуги;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 xml:space="preserve">в) боевое знамя воинской части. </w:t>
      </w:r>
    </w:p>
    <w:p w:rsidR="007B3FA9" w:rsidRDefault="007B3FA9" w:rsidP="007B3FA9">
      <w:pPr>
        <w:pStyle w:val="a4"/>
      </w:pPr>
      <w:r>
        <w:rPr>
          <w:b/>
          <w:bCs/>
        </w:rPr>
        <w:t>4. С какой целью осуществляется профессиональный психологический отбор граждан, призываемых на воинскую службу: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а) с целью обеспечения соответствия индивидуально-психологических качеств граждан, призываемых на военную службу, современным требованиям службы в Вооруженных Силах Российской Федерации;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б) с целью создания воинских коллективов из военнослужащих с одинаковыми индивидуально-психологическими качествами;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в) с целью выявления граждан, индивидуально-психологические качества которых могут стать препятствием для прохождения воинской службы.</w:t>
      </w:r>
    </w:p>
    <w:p w:rsidR="007B3FA9" w:rsidRDefault="007B3FA9" w:rsidP="007B3FA9">
      <w:pPr>
        <w:pStyle w:val="a4"/>
      </w:pPr>
      <w:r>
        <w:rPr>
          <w:b/>
          <w:bCs/>
        </w:rPr>
        <w:t>5. Какой устав определяет сущность воинской дисциплины, обязанности военнослужащих по ее соблюдению, виды поощрений и дисциплинарных взысканий, права командиров (начальников) по их применению, а также порядок подачи и рассмотрения предложений, заявлений и жалоб: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а) Устав гарнизонной и караульной служб Вооруженных Сил Российской Федерации;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t>б) Дисциплинарный устав Вооруженных Сил Российской Федерации;</w:t>
      </w:r>
    </w:p>
    <w:p w:rsidR="007B3FA9" w:rsidRPr="00762ED2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ED2">
        <w:rPr>
          <w:rFonts w:ascii="Times New Roman" w:hAnsi="Times New Roman" w:cs="Times New Roman"/>
          <w:sz w:val="24"/>
          <w:szCs w:val="24"/>
        </w:rPr>
        <w:lastRenderedPageBreak/>
        <w:t>в) Устав внутренней службы Вооруженных Сил Российской Федерации.</w:t>
      </w:r>
    </w:p>
    <w:p w:rsidR="007B3FA9" w:rsidRPr="00D53A44" w:rsidRDefault="007B3FA9" w:rsidP="007B3FA9">
      <w:pPr>
        <w:pStyle w:val="a4"/>
        <w:rPr>
          <w:b/>
        </w:rPr>
      </w:pPr>
      <w:r w:rsidRPr="00D53A44">
        <w:rPr>
          <w:b/>
        </w:rPr>
        <w:t>6. В соответствии с Федеральным законом «О воинской обязанности и военной службе» первоначальная постановка на учет граждан мужского пола осуществляется</w:t>
      </w:r>
    </w:p>
    <w:p w:rsidR="007B3FA9" w:rsidRDefault="007B3FA9" w:rsidP="007B3FA9">
      <w:pPr>
        <w:pStyle w:val="a4"/>
      </w:pPr>
      <w:r>
        <w:t>а) в период с 1 января по 31 марта в год достижения гражданами возраста 17 лет;</w:t>
      </w:r>
      <w:r>
        <w:br/>
        <w:t>б) в период с 1 июня по 30 августа в год достижения гражданами возраста 16 лет;</w:t>
      </w:r>
      <w:r>
        <w:br/>
        <w:t>в) в период с 1 сентября по 30 ноября в год достижения гражданами возраста 18 лет.</w:t>
      </w:r>
    </w:p>
    <w:p w:rsidR="007B3FA9" w:rsidRPr="00D53A44" w:rsidRDefault="007B3FA9" w:rsidP="007B3FA9">
      <w:pPr>
        <w:pStyle w:val="a4"/>
        <w:rPr>
          <w:b/>
        </w:rPr>
      </w:pPr>
      <w:r w:rsidRPr="00D53A44">
        <w:rPr>
          <w:b/>
        </w:rPr>
        <w:t>7. Заключение по результатам освидетельствования категории «А» означает:</w:t>
      </w:r>
    </w:p>
    <w:p w:rsidR="007B3FA9" w:rsidRDefault="007B3FA9" w:rsidP="007B3FA9">
      <w:pPr>
        <w:pStyle w:val="a4"/>
      </w:pPr>
      <w:r>
        <w:t>а) ограниченно годен к военной службе;</w:t>
      </w:r>
      <w:r>
        <w:br/>
        <w:t>б) годен к военной службе;</w:t>
      </w:r>
      <w:r>
        <w:br/>
        <w:t>в) не годен к военной службе.</w:t>
      </w:r>
    </w:p>
    <w:p w:rsidR="007B3FA9" w:rsidRDefault="007B3FA9" w:rsidP="007B3FA9">
      <w:pPr>
        <w:pStyle w:val="a4"/>
      </w:pPr>
      <w:r>
        <w:rPr>
          <w:b/>
          <w:bCs/>
        </w:rPr>
        <w:t>8. С какого возраста, лица мужского пола, подлежат призыву на воинскую службу, где защита Отечества является долгом гражданина Российской Федерации:</w:t>
      </w:r>
    </w:p>
    <w:p w:rsidR="007B3FA9" w:rsidRPr="00F819B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E4A5D">
        <w:rPr>
          <w:rFonts w:ascii="Times New Roman" w:hAnsi="Times New Roman" w:cs="Times New Roman"/>
          <w:sz w:val="24"/>
          <w:szCs w:val="24"/>
        </w:rPr>
        <w:t>) с 18 лет до 30</w:t>
      </w:r>
      <w:r w:rsidRPr="00F819B7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7B3FA9" w:rsidRPr="00F819B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F819B7">
        <w:rPr>
          <w:rFonts w:ascii="Times New Roman" w:hAnsi="Times New Roman" w:cs="Times New Roman"/>
          <w:sz w:val="24"/>
          <w:szCs w:val="24"/>
        </w:rPr>
        <w:t>) с 17 лет до 26 лет;</w:t>
      </w:r>
    </w:p>
    <w:p w:rsidR="007B3FA9" w:rsidRPr="00F819B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 19 лет до 28 лет.</w:t>
      </w:r>
    </w:p>
    <w:p w:rsidR="007B3FA9" w:rsidRDefault="007B3FA9" w:rsidP="007B3FA9">
      <w:pPr>
        <w:pStyle w:val="a4"/>
      </w:pPr>
      <w:r>
        <w:rPr>
          <w:b/>
          <w:bCs/>
        </w:rPr>
        <w:t>9. В каком Уставе определены общие обязанности солдата (матроса) и командира отделения?</w:t>
      </w:r>
    </w:p>
    <w:p w:rsidR="007B3FA9" w:rsidRPr="00F819B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819B7">
        <w:rPr>
          <w:rFonts w:ascii="Times New Roman" w:hAnsi="Times New Roman" w:cs="Times New Roman"/>
          <w:sz w:val="24"/>
          <w:szCs w:val="24"/>
        </w:rPr>
        <w:t>) В Дисциплинарном Уставе ВС РФ;</w:t>
      </w:r>
    </w:p>
    <w:p w:rsidR="007B3FA9" w:rsidRPr="00F819B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F819B7">
        <w:rPr>
          <w:rFonts w:ascii="Times New Roman" w:hAnsi="Times New Roman" w:cs="Times New Roman"/>
          <w:sz w:val="24"/>
          <w:szCs w:val="24"/>
        </w:rPr>
        <w:t>) В Строевом Уставе ВС РФ;</w:t>
      </w:r>
    </w:p>
    <w:p w:rsidR="007B3FA9" w:rsidRPr="00F819B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819B7">
        <w:rPr>
          <w:rFonts w:ascii="Times New Roman" w:hAnsi="Times New Roman" w:cs="Times New Roman"/>
          <w:sz w:val="24"/>
          <w:szCs w:val="24"/>
        </w:rPr>
        <w:t>) В Уставе внутрен</w:t>
      </w:r>
      <w:r>
        <w:rPr>
          <w:rFonts w:ascii="Times New Roman" w:hAnsi="Times New Roman" w:cs="Times New Roman"/>
          <w:sz w:val="24"/>
          <w:szCs w:val="24"/>
        </w:rPr>
        <w:t>ней службы.</w:t>
      </w:r>
    </w:p>
    <w:p w:rsidR="007B3FA9" w:rsidRDefault="007B3FA9" w:rsidP="007B3FA9">
      <w:pPr>
        <w:pStyle w:val="a4"/>
      </w:pPr>
      <w:r>
        <w:rPr>
          <w:b/>
          <w:bCs/>
        </w:rPr>
        <w:t>10. Общевоинские уставы:</w:t>
      </w:r>
    </w:p>
    <w:p w:rsidR="007B3FA9" w:rsidRPr="004D691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4D6917">
        <w:rPr>
          <w:rFonts w:ascii="Times New Roman" w:hAnsi="Times New Roman" w:cs="Times New Roman"/>
          <w:sz w:val="24"/>
          <w:szCs w:val="24"/>
        </w:rPr>
        <w:t>) Это официальные нормативно-правовые документы, регламентирующие несение службы в ВС, права и обязанности военнослужащих;</w:t>
      </w:r>
    </w:p>
    <w:p w:rsidR="007B3FA9" w:rsidRPr="004D691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4D6917">
        <w:rPr>
          <w:rFonts w:ascii="Times New Roman" w:hAnsi="Times New Roman" w:cs="Times New Roman"/>
          <w:sz w:val="24"/>
          <w:szCs w:val="24"/>
        </w:rPr>
        <w:t>) Это официальный нормативный документ об организации войск, походных и боевых порядков;</w:t>
      </w:r>
    </w:p>
    <w:p w:rsidR="007B3FA9" w:rsidRPr="004D691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D6917">
        <w:rPr>
          <w:rFonts w:ascii="Times New Roman" w:hAnsi="Times New Roman" w:cs="Times New Roman"/>
          <w:sz w:val="24"/>
          <w:szCs w:val="24"/>
        </w:rPr>
        <w:t>) Это свод правил по соблюдению мор</w:t>
      </w:r>
      <w:r>
        <w:rPr>
          <w:rFonts w:ascii="Times New Roman" w:hAnsi="Times New Roman" w:cs="Times New Roman"/>
          <w:sz w:val="24"/>
          <w:szCs w:val="24"/>
        </w:rPr>
        <w:t>альных принципов военнослужащих.</w:t>
      </w:r>
    </w:p>
    <w:p w:rsidR="007B3FA9" w:rsidRDefault="007B3FA9" w:rsidP="007B3FA9">
      <w:pPr>
        <w:pStyle w:val="a4"/>
      </w:pPr>
      <w:r>
        <w:rPr>
          <w:rStyle w:val="a5"/>
        </w:rPr>
        <w:t>11.</w:t>
      </w:r>
      <w:r w:rsidRPr="00126ECB">
        <w:rPr>
          <w:b/>
        </w:rPr>
        <w:t>Хлор – это: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а) зеленовато-жёлтый газ с резким запахом;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б) парообразное вещество с запахом горького миндаля, от которого появляется металлический привкус во рту;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в) бесцветный газ с резким запахом (нашатырного спирта).</w:t>
      </w:r>
    </w:p>
    <w:p w:rsidR="007B3FA9" w:rsidRDefault="007B3FA9" w:rsidP="007B3FA9">
      <w:pPr>
        <w:pStyle w:val="a4"/>
      </w:pPr>
      <w:r>
        <w:rPr>
          <w:rStyle w:val="a5"/>
        </w:rPr>
        <w:t>12.</w:t>
      </w:r>
      <w:r w:rsidRPr="00126ECB">
        <w:rPr>
          <w:b/>
        </w:rPr>
        <w:t>Каким раствором надо смочить ВМП при аварии с утечкой аммиака: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а) 2% раствором нашатырного спирта;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б) 2% раствором соды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в) 5% раствором лимонной кислоты.</w:t>
      </w:r>
    </w:p>
    <w:p w:rsidR="007B3FA9" w:rsidRPr="00126ECB" w:rsidRDefault="007B3FA9" w:rsidP="007B3FA9">
      <w:pPr>
        <w:pStyle w:val="a4"/>
        <w:rPr>
          <w:b/>
        </w:rPr>
      </w:pPr>
      <w:r>
        <w:rPr>
          <w:rStyle w:val="a5"/>
        </w:rPr>
        <w:lastRenderedPageBreak/>
        <w:t>13.</w:t>
      </w:r>
      <w:r w:rsidRPr="00126ECB">
        <w:rPr>
          <w:b/>
        </w:rPr>
        <w:t>При аварии с утечкой хлора, вы оказались в своей квартире на 2-ом этаже 9-этажного здания. Как вы поступите?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а) Укроетесь в подвале здания;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б) Подниметесь на верхний этаж;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в) Останетесь в своей квартире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FA9" w:rsidRPr="00126ECB" w:rsidRDefault="007B3FA9" w:rsidP="007B3FA9">
      <w:pPr>
        <w:pStyle w:val="a4"/>
        <w:rPr>
          <w:b/>
        </w:rPr>
      </w:pPr>
      <w:r>
        <w:rPr>
          <w:rStyle w:val="a5"/>
          <w:color w:val="000000"/>
        </w:rPr>
        <w:t>14.</w:t>
      </w:r>
      <w:r w:rsidRPr="00126ECB">
        <w:rPr>
          <w:b/>
          <w:color w:val="000000"/>
        </w:rPr>
        <w:t>Каким раствором надо смочить ВМП при аварии с утечкой хлора: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а) 2% раствором нашатырного спирта;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б) 2% раствором соды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3FA9" w:rsidRPr="00126ECB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ECB">
        <w:rPr>
          <w:rFonts w:ascii="Times New Roman" w:hAnsi="Times New Roman" w:cs="Times New Roman"/>
          <w:sz w:val="24"/>
          <w:szCs w:val="24"/>
        </w:rPr>
        <w:t>в) 5% раствором лимонной кислоты.</w:t>
      </w:r>
    </w:p>
    <w:p w:rsidR="007B3FA9" w:rsidRPr="00444207" w:rsidRDefault="007B3FA9" w:rsidP="007B3FA9">
      <w:pPr>
        <w:pStyle w:val="a4"/>
        <w:rPr>
          <w:b/>
        </w:rPr>
      </w:pPr>
      <w:r>
        <w:rPr>
          <w:rStyle w:val="a5"/>
          <w:color w:val="000000"/>
        </w:rPr>
        <w:t>15.</w:t>
      </w:r>
      <w:r w:rsidRPr="00444207">
        <w:rPr>
          <w:b/>
          <w:color w:val="000000"/>
        </w:rPr>
        <w:t>При аварии с утечкой аммиака, вы оказались в своей квартире на 6-ом этаже 9-этажного здания. Как вы поступите?</w:t>
      </w:r>
    </w:p>
    <w:p w:rsidR="007B3FA9" w:rsidRPr="0044420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4207">
        <w:rPr>
          <w:rFonts w:ascii="Times New Roman" w:hAnsi="Times New Roman" w:cs="Times New Roman"/>
          <w:sz w:val="24"/>
          <w:szCs w:val="24"/>
        </w:rPr>
        <w:t>а) Укроетесь в подвале здания;</w:t>
      </w:r>
    </w:p>
    <w:p w:rsidR="007B3FA9" w:rsidRPr="0044420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4207">
        <w:rPr>
          <w:rFonts w:ascii="Times New Roman" w:hAnsi="Times New Roman" w:cs="Times New Roman"/>
          <w:sz w:val="24"/>
          <w:szCs w:val="24"/>
        </w:rPr>
        <w:t>б) Подниметесь на верхний этаж;</w:t>
      </w:r>
    </w:p>
    <w:p w:rsidR="007B3FA9" w:rsidRPr="00444207" w:rsidRDefault="007B3FA9" w:rsidP="007B3FA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4207">
        <w:rPr>
          <w:rFonts w:ascii="Times New Roman" w:hAnsi="Times New Roman" w:cs="Times New Roman"/>
          <w:sz w:val="24"/>
          <w:szCs w:val="24"/>
        </w:rPr>
        <w:t>в) Останетесь в своей квартире.</w:t>
      </w:r>
    </w:p>
    <w:p w:rsidR="006E1CB1" w:rsidRDefault="006E1CB1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01A" w:rsidRPr="001811E1" w:rsidRDefault="0074501A" w:rsidP="0074501A">
      <w:pPr>
        <w:pStyle w:val="a6"/>
        <w:rPr>
          <w:sz w:val="24"/>
          <w:szCs w:val="24"/>
        </w:rPr>
      </w:pPr>
      <w:r w:rsidRPr="0002653E">
        <w:rPr>
          <w:b/>
          <w:sz w:val="24"/>
          <w:szCs w:val="24"/>
        </w:rPr>
        <w:t>Ответы присылайте на почту:</w:t>
      </w:r>
      <w:proofErr w:type="spellStart"/>
      <w:r w:rsidRPr="0002653E">
        <w:rPr>
          <w:b/>
          <w:sz w:val="24"/>
          <w:szCs w:val="24"/>
          <w:lang w:val="en-US"/>
        </w:rPr>
        <w:t>dseb</w:t>
      </w:r>
      <w:proofErr w:type="spellEnd"/>
      <w:r w:rsidRPr="0002653E">
        <w:rPr>
          <w:b/>
          <w:sz w:val="24"/>
          <w:szCs w:val="24"/>
        </w:rPr>
        <w:t>@</w:t>
      </w:r>
      <w:r w:rsidRPr="0002653E">
        <w:rPr>
          <w:b/>
          <w:sz w:val="24"/>
          <w:szCs w:val="24"/>
          <w:lang w:val="en-US"/>
        </w:rPr>
        <w:t>mail</w:t>
      </w:r>
      <w:r w:rsidRPr="0002653E">
        <w:rPr>
          <w:b/>
          <w:sz w:val="24"/>
          <w:szCs w:val="24"/>
        </w:rPr>
        <w:t>.</w:t>
      </w:r>
      <w:proofErr w:type="spellStart"/>
      <w:r w:rsidRPr="0002653E">
        <w:rPr>
          <w:b/>
          <w:sz w:val="24"/>
          <w:szCs w:val="24"/>
          <w:lang w:val="en-US"/>
        </w:rPr>
        <w:t>ru</w:t>
      </w:r>
      <w:proofErr w:type="spellEnd"/>
    </w:p>
    <w:p w:rsidR="00C02956" w:rsidRPr="00C02956" w:rsidRDefault="00C02956" w:rsidP="00314D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B6E6E" w:rsidRPr="00CA4280" w:rsidRDefault="002B6E6E" w:rsidP="00862C1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sectPr w:rsidR="002B6E6E" w:rsidRPr="00CA4280" w:rsidSect="005C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6111CD"/>
    <w:multiLevelType w:val="multilevel"/>
    <w:tmpl w:val="2A62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62C1B"/>
    <w:rsid w:val="000553F3"/>
    <w:rsid w:val="000B758E"/>
    <w:rsid w:val="000D7177"/>
    <w:rsid w:val="000E5601"/>
    <w:rsid w:val="000F414C"/>
    <w:rsid w:val="00103CAC"/>
    <w:rsid w:val="00170A32"/>
    <w:rsid w:val="00180BB3"/>
    <w:rsid w:val="001C185C"/>
    <w:rsid w:val="001D3B58"/>
    <w:rsid w:val="00273A68"/>
    <w:rsid w:val="002B6E6E"/>
    <w:rsid w:val="002C678B"/>
    <w:rsid w:val="002E4A5D"/>
    <w:rsid w:val="00301611"/>
    <w:rsid w:val="00314DF2"/>
    <w:rsid w:val="00355C5A"/>
    <w:rsid w:val="00370CF1"/>
    <w:rsid w:val="00427BF9"/>
    <w:rsid w:val="00441A95"/>
    <w:rsid w:val="004913A9"/>
    <w:rsid w:val="004B617A"/>
    <w:rsid w:val="004F0AE7"/>
    <w:rsid w:val="004F631D"/>
    <w:rsid w:val="00534294"/>
    <w:rsid w:val="00547493"/>
    <w:rsid w:val="005B77E1"/>
    <w:rsid w:val="005C6C57"/>
    <w:rsid w:val="005E21B5"/>
    <w:rsid w:val="006E1CB1"/>
    <w:rsid w:val="0074501A"/>
    <w:rsid w:val="00762BB3"/>
    <w:rsid w:val="007B26E6"/>
    <w:rsid w:val="007B3FA9"/>
    <w:rsid w:val="007C1A47"/>
    <w:rsid w:val="007F510E"/>
    <w:rsid w:val="00816215"/>
    <w:rsid w:val="00836471"/>
    <w:rsid w:val="00862C1B"/>
    <w:rsid w:val="008B765A"/>
    <w:rsid w:val="008C5F3D"/>
    <w:rsid w:val="008C6449"/>
    <w:rsid w:val="00906614"/>
    <w:rsid w:val="009D3CA2"/>
    <w:rsid w:val="009F4046"/>
    <w:rsid w:val="00A33EDB"/>
    <w:rsid w:val="00A653FA"/>
    <w:rsid w:val="00A95672"/>
    <w:rsid w:val="00AB4023"/>
    <w:rsid w:val="00AE4B48"/>
    <w:rsid w:val="00B061C4"/>
    <w:rsid w:val="00BB79E8"/>
    <w:rsid w:val="00C02956"/>
    <w:rsid w:val="00C85EF3"/>
    <w:rsid w:val="00CA1135"/>
    <w:rsid w:val="00CA1DD9"/>
    <w:rsid w:val="00CA4280"/>
    <w:rsid w:val="00D05116"/>
    <w:rsid w:val="00D60B72"/>
    <w:rsid w:val="00D65ABF"/>
    <w:rsid w:val="00D76A62"/>
    <w:rsid w:val="00D83EB9"/>
    <w:rsid w:val="00DD4B7E"/>
    <w:rsid w:val="00DE450B"/>
    <w:rsid w:val="00DE4613"/>
    <w:rsid w:val="00E70DE2"/>
    <w:rsid w:val="00EB0560"/>
    <w:rsid w:val="00EE3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3FA9"/>
    <w:rPr>
      <w:b/>
      <w:bCs/>
    </w:rPr>
  </w:style>
  <w:style w:type="paragraph" w:styleId="a6">
    <w:name w:val="List Paragraph"/>
    <w:basedOn w:val="a"/>
    <w:uiPriority w:val="34"/>
    <w:qFormat/>
    <w:rsid w:val="0074501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ACF7F-48DB-4B17-9FA1-295D96B9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VK</cp:lastModifiedBy>
  <cp:revision>8</cp:revision>
  <dcterms:created xsi:type="dcterms:W3CDTF">2022-02-03T07:51:00Z</dcterms:created>
  <dcterms:modified xsi:type="dcterms:W3CDTF">2025-03-10T07:56:00Z</dcterms:modified>
</cp:coreProperties>
</file>