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1733F" w14:textId="57F49679" w:rsidR="00CE7FA1" w:rsidRDefault="002606C0">
      <w:pPr>
        <w:rPr>
          <w:rFonts w:cs="Times New Roman CYR"/>
          <w:b/>
          <w:bCs/>
          <w:color w:val="000000"/>
          <w:sz w:val="28"/>
          <w:szCs w:val="28"/>
        </w:rPr>
      </w:pPr>
      <w:r w:rsidRPr="002606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</w:t>
      </w:r>
      <w:r>
        <w:rPr>
          <w:rFonts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Схемы пневматического тормозного оборудования вагонов.</w:t>
      </w:r>
    </w:p>
    <w:p w14:paraId="5D3D8FF9" w14:textId="4FC4E17F" w:rsidR="002606C0" w:rsidRDefault="002606C0" w:rsidP="002606C0">
      <w:pPr>
        <w:jc w:val="center"/>
        <w:rPr>
          <w:rFonts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Пассажирские вагоны (рис. 2.20)</w:t>
      </w:r>
    </w:p>
    <w:p w14:paraId="4F0B9FB9" w14:textId="5FB68D90" w:rsidR="002606C0" w:rsidRDefault="002606C0" w:rsidP="002606C0">
      <w:pPr>
        <w:rPr>
          <w:rFonts w:cs="Times New Roman"/>
          <w:sz w:val="24"/>
          <w:szCs w:val="24"/>
        </w:rPr>
      </w:pPr>
      <w:r w:rsidRPr="002606C0">
        <w:drawing>
          <wp:inline distT="0" distB="0" distL="0" distR="0" wp14:anchorId="345EA45A" wp14:editId="1A0C2A11">
            <wp:extent cx="5940425" cy="29565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19E3F" w14:textId="77777777" w:rsidR="002606C0" w:rsidRDefault="002606C0" w:rsidP="002606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Воздухораспределитель </w:t>
      </w:r>
      <w:r>
        <w:rPr>
          <w:rFonts w:ascii="Times New Roman" w:hAnsi="Times New Roman" w:cs="Times New Roman"/>
          <w:color w:val="FF0000"/>
          <w:sz w:val="28"/>
          <w:szCs w:val="28"/>
        </w:rPr>
        <w:t>13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292-001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электровоздухораспределитель </w:t>
      </w:r>
      <w:r>
        <w:rPr>
          <w:rFonts w:ascii="Times New Roman" w:hAnsi="Times New Roman" w:cs="Times New Roman"/>
          <w:color w:val="FF0000"/>
          <w:sz w:val="28"/>
          <w:szCs w:val="28"/>
        </w:rPr>
        <w:t>12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305-000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установлены на рабочей камере </w:t>
      </w:r>
      <w:r>
        <w:rPr>
          <w:rFonts w:ascii="Times New Roman" w:hAnsi="Times New Roman" w:cs="Times New Roman"/>
          <w:color w:val="FF0000"/>
          <w:sz w:val="28"/>
          <w:szCs w:val="28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которая смонтирована на кронштейне задней крышки тормозного цилиндра (ТЦ) </w:t>
      </w:r>
      <w:r>
        <w:rPr>
          <w:rFonts w:ascii="Times New Roman" w:hAnsi="Times New Roman" w:cs="Times New Roman"/>
          <w:color w:val="FF0000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диаметром 356 мм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Под вагоном также расположены магистральная труба </w:t>
      </w:r>
      <w:r>
        <w:rPr>
          <w:rFonts w:ascii="Times New Roman" w:hAnsi="Times New Roman" w:cs="Times New Roman"/>
          <w:color w:val="FF0000"/>
          <w:sz w:val="28"/>
          <w:szCs w:val="28"/>
        </w:rPr>
        <w:t>17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диаметром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/4"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(32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мм), концевые краны </w:t>
      </w:r>
      <w:r>
        <w:rPr>
          <w:rFonts w:ascii="Times New Roman" w:hAnsi="Times New Roman" w:cs="Times New Roman"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190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 соединительными рукавами </w:t>
      </w: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пылеловка </w:t>
      </w:r>
      <w:r>
        <w:rPr>
          <w:rFonts w:ascii="Times New Roman" w:hAnsi="Times New Roman" w:cs="Times New Roman"/>
          <w:color w:val="FF0000"/>
          <w:sz w:val="28"/>
          <w:szCs w:val="28"/>
        </w:rPr>
        <w:t>8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Тормозная магистраль (ТМ)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17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через разобщительный кран </w:t>
      </w:r>
      <w:r>
        <w:rPr>
          <w:rFonts w:ascii="Times New Roman" w:hAnsi="Times New Roman" w:cs="Times New Roman"/>
          <w:color w:val="FF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соединена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трубопроводом (отводом) </w:t>
      </w:r>
      <w:r>
        <w:rPr>
          <w:rFonts w:ascii="Times New Roman" w:hAnsi="Times New Roman" w:cs="Times New Roman"/>
          <w:color w:val="FF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</w:t>
      </w:r>
      <w:r>
        <w:rPr>
          <w:rFonts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воздухораспределителем </w:t>
      </w:r>
      <w:r>
        <w:rPr>
          <w:rFonts w:ascii="Times New Roman" w:hAnsi="Times New Roman" w:cs="Times New Roman"/>
          <w:color w:val="FF0000"/>
          <w:sz w:val="28"/>
          <w:szCs w:val="28"/>
        </w:rPr>
        <w:t>13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Соединительные рукава </w:t>
      </w: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оборудованы универсальными головками </w:t>
      </w:r>
      <w:r>
        <w:rPr>
          <w:rFonts w:ascii="Times New Roman" w:hAnsi="Times New Roman" w:cs="Times New Roman"/>
          <w:color w:val="000000"/>
          <w:sz w:val="28"/>
          <w:szCs w:val="28"/>
        </w:rPr>
        <w:t>№ 369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 и закреплены на изолированных подвесках </w:t>
      </w:r>
      <w:r>
        <w:rPr>
          <w:rFonts w:ascii="Times New Roman" w:hAnsi="Times New Roman" w:cs="Times New Roman"/>
          <w:color w:val="FF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70C4CE" w14:textId="77777777" w:rsidR="002606C0" w:rsidRDefault="002606C0" w:rsidP="002606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каждом пассажирском вагоне имеется не менее трех стоп-кранов </w:t>
      </w:r>
      <w:r>
        <w:rPr>
          <w:rFonts w:ascii="Times New Roman" w:hAnsi="Times New Roman" w:cs="Times New Roman"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два из которых расположены в тамбурах вагонов. Запасный резервуар (ЗР)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16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объемом 78 л соединен трубой диаметром 1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"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(25,4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мм)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 кронштейном задней крышки тормозного цилиндра </w:t>
      </w:r>
      <w:r>
        <w:rPr>
          <w:rFonts w:ascii="Times New Roman" w:hAnsi="Times New Roman" w:cs="Times New Roman"/>
          <w:color w:val="FF0000"/>
          <w:sz w:val="28"/>
          <w:szCs w:val="28"/>
        </w:rPr>
        <w:t>14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 трубе от запасного резервуара к ТЦ установлен выпускной клапан </w:t>
      </w:r>
      <w:r>
        <w:rPr>
          <w:rFonts w:ascii="Times New Roman" w:hAnsi="Times New Roman" w:cs="Times New Roman"/>
          <w:color w:val="FF0000"/>
          <w:sz w:val="28"/>
          <w:szCs w:val="28"/>
        </w:rPr>
        <w:t>15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31.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 некоторых типах пассажирских вагонов рабочая камера </w:t>
      </w:r>
      <w:r>
        <w:rPr>
          <w:rFonts w:ascii="Times New Roman" w:hAnsi="Times New Roman" w:cs="Times New Roman"/>
          <w:color w:val="FF0000"/>
          <w:sz w:val="28"/>
          <w:szCs w:val="28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 воздухораспределителями </w:t>
      </w:r>
      <w:r>
        <w:rPr>
          <w:rFonts w:ascii="Times New Roman" w:hAnsi="Times New Roman" w:cs="Times New Roman"/>
          <w:color w:val="FF0000"/>
          <w:sz w:val="28"/>
          <w:szCs w:val="28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FF0000"/>
          <w:sz w:val="28"/>
          <w:szCs w:val="28"/>
        </w:rPr>
        <w:t>13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установлены на отдельном кронштейне, а тормозной цилиндр </w:t>
      </w:r>
      <w:r>
        <w:rPr>
          <w:rFonts w:ascii="Times New Roman" w:hAnsi="Times New Roman" w:cs="Times New Roman"/>
          <w:color w:val="FF0000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имеет обычную крышку.</w:t>
      </w:r>
    </w:p>
    <w:p w14:paraId="553AFE95" w14:textId="02695BD4" w:rsidR="002606C0" w:rsidRDefault="002606C0" w:rsidP="002606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Рабочий и контрольный электрические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провода электропневматического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тормоза (ЭПТ) уложены в стальной трубе </w:t>
      </w:r>
      <w:r>
        <w:rPr>
          <w:rFonts w:ascii="Times New Roman" w:hAnsi="Times New Roman" w:cs="Times New Roman"/>
          <w:color w:val="FF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подведены к концевым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двухтрубным 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316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средней 5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трехтрубной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317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коробкам. От средней коробки </w:t>
      </w:r>
      <w:r>
        <w:rPr>
          <w:rFonts w:ascii="Times New Roman" w:hAnsi="Times New Roman" w:cs="Times New Roman"/>
          <w:color w:val="FF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провод в металлической трубе подходит к рабочей камере </w:t>
      </w:r>
      <w:r>
        <w:rPr>
          <w:rFonts w:ascii="Times New Roman" w:hAnsi="Times New Roman" w:cs="Times New Roman"/>
          <w:color w:val="FF0000"/>
          <w:sz w:val="28"/>
          <w:szCs w:val="28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электровоздухораспределителя </w:t>
      </w:r>
      <w:r>
        <w:rPr>
          <w:rFonts w:ascii="Times New Roman" w:hAnsi="Times New Roman" w:cs="Times New Roman"/>
          <w:color w:val="FF0000"/>
          <w:sz w:val="28"/>
          <w:szCs w:val="28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 от концевых коробок </w:t>
      </w:r>
      <w:r>
        <w:rPr>
          <w:rFonts w:ascii="Times New Roman" w:hAnsi="Times New Roman" w:cs="Times New Roman"/>
          <w:color w:val="FF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контактам в соединительной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головке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369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 междувагонного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рукава </w:t>
      </w: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3457B9C" w14:textId="77777777" w:rsidR="002606C0" w:rsidRDefault="002606C0" w:rsidP="002606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зарядке и отпуске тормоза воздух из ТМ через воздухораспределитель </w:t>
      </w:r>
      <w:r>
        <w:rPr>
          <w:rFonts w:ascii="Times New Roman" w:hAnsi="Times New Roman" w:cs="Times New Roman"/>
          <w:color w:val="FF0000"/>
          <w:sz w:val="28"/>
          <w:szCs w:val="28"/>
        </w:rPr>
        <w:t>13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поступает в запасный резервуар </w:t>
      </w:r>
      <w:r>
        <w:rPr>
          <w:rFonts w:ascii="Times New Roman" w:hAnsi="Times New Roman" w:cs="Times New Roman"/>
          <w:color w:val="FF0000"/>
          <w:sz w:val="28"/>
          <w:szCs w:val="28"/>
        </w:rPr>
        <w:t>16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 тормозной цилиндр </w:t>
      </w:r>
      <w:r>
        <w:rPr>
          <w:rFonts w:ascii="Times New Roman" w:hAnsi="Times New Roman" w:cs="Times New Roman"/>
          <w:color w:val="FF0000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через воздухораспределитель (или электровоздухораспределитель) сообщен с атмосферой.</w:t>
      </w:r>
    </w:p>
    <w:p w14:paraId="7961C0C6" w14:textId="1EF47D01" w:rsidR="002606C0" w:rsidRDefault="002606C0" w:rsidP="002606C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При пневматическом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торможении сжатый воздух из ЗР поступает в ТЦ через воздухораспределитель, который отключает тормозной цилиндр </w:t>
      </w:r>
      <w:r>
        <w:rPr>
          <w:rFonts w:ascii="Times New Roman" w:hAnsi="Times New Roman" w:cs="Times New Roman"/>
          <w:color w:val="FF0000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 атмосферы и сообщает его с запасным резервуаром </w:t>
      </w:r>
      <w:r>
        <w:rPr>
          <w:rFonts w:ascii="Times New Roman" w:hAnsi="Times New Roman" w:cs="Times New Roman"/>
          <w:color w:val="FF0000"/>
          <w:sz w:val="28"/>
          <w:szCs w:val="28"/>
        </w:rPr>
        <w:t>16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полном торможении давление в запасном резервуаре и тормозном цилиндре выравниваются. При торможении ЭПТ сжатый воздух из ЗР поступает в ТЦ через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электровоздухораспределитель </w:t>
      </w:r>
      <w:r w:rsidRPr="002606C0">
        <w:rPr>
          <w:rFonts w:ascii="Times New Roman CYR" w:hAnsi="Times New Roman CYR" w:cs="Times New Roman CYR"/>
          <w:color w:val="FF0000"/>
          <w:sz w:val="28"/>
          <w:szCs w:val="28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46C508E" w14:textId="67EA1D4F" w:rsidR="002606C0" w:rsidRDefault="002606C0" w:rsidP="002606C0">
      <w:pPr>
        <w:jc w:val="center"/>
        <w:rPr>
          <w:rFonts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Грузовые вагоны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рис. 2.21).</w:t>
      </w:r>
    </w:p>
    <w:p w14:paraId="1B7341EF" w14:textId="0453D722" w:rsidR="002606C0" w:rsidRDefault="002606C0" w:rsidP="002606C0">
      <w:pPr>
        <w:rPr>
          <w:rFonts w:cs="Times New Roman"/>
          <w:sz w:val="24"/>
          <w:szCs w:val="24"/>
        </w:rPr>
      </w:pPr>
      <w:r w:rsidRPr="002606C0">
        <w:drawing>
          <wp:inline distT="0" distB="0" distL="0" distR="0" wp14:anchorId="2AD82FDE" wp14:editId="7C813825">
            <wp:extent cx="5940425" cy="31527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AEF71" w14:textId="6BC42CA3" w:rsidR="002606C0" w:rsidRDefault="002606C0" w:rsidP="002606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Двухкамерный резервуар </w:t>
      </w:r>
      <w:r>
        <w:rPr>
          <w:rFonts w:ascii="Times New Roman" w:hAnsi="Times New Roman" w:cs="Times New Roman"/>
          <w:color w:val="FF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прикреплен к раме вагона четырьмя болтами и соединен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трубопроводом диаметром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/4"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(19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мм)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 пылеловкой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5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через разобщительный кран </w:t>
      </w:r>
      <w:r>
        <w:rPr>
          <w:rFonts w:ascii="Times New Roman" w:hAnsi="Times New Roman" w:cs="Times New Roman"/>
          <w:color w:val="FF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372.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запасным резервуаром (ЗР) 11 объемом 78 л и тормозным цилиндром (ТЦ) </w:t>
      </w:r>
      <w:r>
        <w:rPr>
          <w:rFonts w:ascii="Times New Roman" w:hAnsi="Times New Roman" w:cs="Times New Roman"/>
          <w:color w:val="FF0000"/>
          <w:sz w:val="28"/>
          <w:szCs w:val="28"/>
        </w:rPr>
        <w:t>13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диаметром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14"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(356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мм) двухкамерный резервуар соединен через автоматический регулятор режимов торможения (авторежим) </w:t>
      </w:r>
      <w:r>
        <w:rPr>
          <w:rFonts w:ascii="Times New Roman" w:hAnsi="Times New Roman" w:cs="Times New Roman"/>
          <w:color w:val="FF0000"/>
          <w:sz w:val="28"/>
          <w:szCs w:val="28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265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А. К двухкамерному резервуару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7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прикреплены магистральная </w:t>
      </w:r>
      <w:r>
        <w:rPr>
          <w:rFonts w:ascii="Times New Roman" w:hAnsi="Times New Roman" w:cs="Times New Roman"/>
          <w:color w:val="FF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главная </w:t>
      </w:r>
      <w:r>
        <w:rPr>
          <w:rFonts w:ascii="Times New Roman" w:hAnsi="Times New Roman" w:cs="Times New Roman"/>
          <w:color w:val="FF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части воздухораспределителя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№ 483.</w:t>
      </w:r>
    </w:p>
    <w:p w14:paraId="7060984A" w14:textId="44E994A3" w:rsidR="002606C0" w:rsidRDefault="002606C0" w:rsidP="002606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 магистральной трубе </w:t>
      </w:r>
      <w:r>
        <w:rPr>
          <w:rFonts w:ascii="Times New Roman" w:hAnsi="Times New Roman" w:cs="Times New Roman"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диаметром 1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/4"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(32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мм)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расположены концевые краны </w:t>
      </w:r>
      <w:r>
        <w:rPr>
          <w:rFonts w:ascii="Times New Roman" w:hAnsi="Times New Roman" w:cs="Times New Roman"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190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соединительные рукава </w:t>
      </w: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Р17. Концевые краны установлены с поворотом на 60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относительно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горизонтальной оси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</w:p>
    <w:p w14:paraId="44BF51B5" w14:textId="77777777" w:rsidR="002606C0" w:rsidRDefault="002606C0" w:rsidP="002606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Это улучшает работу рукавов в кривых участках пути и устраняет удары головок рукавов при следовании через горочные замедлители.</w:t>
      </w:r>
    </w:p>
    <w:p w14:paraId="7AAE6C49" w14:textId="77777777" w:rsidR="002606C0" w:rsidRDefault="002606C0" w:rsidP="002606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Стоп-кран </w:t>
      </w:r>
      <w:r>
        <w:rPr>
          <w:rFonts w:ascii="Times New Roman" w:hAnsi="Times New Roman" w:cs="Times New Roman"/>
          <w:color w:val="FF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 снятой ручкой ставят только на вагонах с тормозной площадкой.</w:t>
      </w:r>
    </w:p>
    <w:p w14:paraId="107D1D11" w14:textId="79291120" w:rsidR="002606C0" w:rsidRDefault="002606C0" w:rsidP="002606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зарядке и отпуске тормоза сжатый воздух из тормозной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магистрали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(ТМ) поступает в двухкамерный резервуар </w:t>
      </w:r>
      <w:r>
        <w:rPr>
          <w:rFonts w:ascii="Times New Roman" w:hAnsi="Times New Roman" w:cs="Times New Roman"/>
          <w:color w:val="FF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заполняет золотниковую и рабочую камеры воздухораспределителя, а также запасный резервуар </w:t>
      </w:r>
      <w:r>
        <w:rPr>
          <w:rFonts w:ascii="Times New Roman" w:hAnsi="Times New Roman" w:cs="Times New Roman"/>
          <w:color w:val="FF0000"/>
          <w:sz w:val="28"/>
          <w:szCs w:val="28"/>
        </w:rPr>
        <w:t>11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26F6BFF1" w14:textId="75380318" w:rsidR="002606C0" w:rsidRDefault="002606C0" w:rsidP="002606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Тормозной цилиндр </w:t>
      </w:r>
      <w:r>
        <w:rPr>
          <w:rFonts w:ascii="Times New Roman" w:hAnsi="Times New Roman" w:cs="Times New Roman"/>
          <w:color w:val="FF0000"/>
          <w:sz w:val="28"/>
          <w:szCs w:val="28"/>
        </w:rPr>
        <w:t>13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сообщается с атмосферой через авторежим </w:t>
      </w:r>
      <w:r>
        <w:rPr>
          <w:rFonts w:ascii="Times New Roman" w:hAnsi="Times New Roman" w:cs="Times New Roman"/>
          <w:color w:val="FF0000"/>
          <w:sz w:val="28"/>
          <w:szCs w:val="28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</w:t>
      </w:r>
      <w:r>
        <w:rPr>
          <w:rFonts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главную часть </w:t>
      </w:r>
      <w:r>
        <w:rPr>
          <w:rFonts w:ascii="Times New Roman" w:hAnsi="Times New Roman" w:cs="Times New Roman"/>
          <w:color w:val="FF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воздухораспределителя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понижении давления в ТМ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темпом служебного или экстренного торможения воздухораспределитель разобщает ТЦ </w:t>
      </w:r>
      <w:r>
        <w:rPr>
          <w:rFonts w:ascii="Times New Roman" w:hAnsi="Times New Roman" w:cs="Times New Roman"/>
          <w:color w:val="FF0000"/>
          <w:sz w:val="28"/>
          <w:szCs w:val="28"/>
        </w:rPr>
        <w:t>13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 атмосферы и сообщает его с запасным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резервуаром 11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через авторежим </w:t>
      </w:r>
      <w:r>
        <w:rPr>
          <w:rFonts w:ascii="Times New Roman" w:hAnsi="Times New Roman" w:cs="Times New Roman"/>
          <w:color w:val="FF0000"/>
          <w:sz w:val="28"/>
          <w:szCs w:val="28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632E52C8" w14:textId="0DD2D325" w:rsidR="002606C0" w:rsidRDefault="002606C0" w:rsidP="002606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 вагонах без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авторежима давление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ТЦ устанавливается ручным переключателем режимов торможения воздухораспределителя в зависимости от загрузки вагона и типа колодок. На вагонах с </w:t>
      </w:r>
      <w:bookmarkStart w:id="0" w:name="_GoBack"/>
      <w:bookmarkEnd w:id="0"/>
      <w:r>
        <w:rPr>
          <w:rFonts w:ascii="Times New Roman CYR" w:hAnsi="Times New Roman CYR" w:cs="Times New Roman CYR"/>
          <w:color w:val="000000"/>
          <w:sz w:val="28"/>
          <w:szCs w:val="28"/>
        </w:rPr>
        <w:t>авторежимом рукоятку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переключателя режимов торможения закрепляют в положении среднего режима при композиционных колодках или в положении груженого режима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чугунных колодках. После чего рукоятка переключателя должна быть снята. </w:t>
      </w:r>
    </w:p>
    <w:p w14:paraId="1F70F837" w14:textId="032ABD21" w:rsidR="002606C0" w:rsidRPr="002606C0" w:rsidRDefault="002606C0" w:rsidP="002606C0">
      <w:pPr>
        <w:ind w:firstLine="851"/>
        <w:jc w:val="both"/>
        <w:rPr>
          <w:rFonts w:cs="Times New Roman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Рефрижераторный   подвижной состав имеет аналогичное тормозное оборудование, но без авторежима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sectPr w:rsidR="002606C0" w:rsidRPr="0026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A1"/>
    <w:rsid w:val="002606C0"/>
    <w:rsid w:val="00C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5F9B3"/>
  <w15:chartTrackingRefBased/>
  <w15:docId w15:val="{FF4E46E1-B81C-4D96-B205-11DE8CF9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Веня Веня</dc:creator>
  <cp:keywords/>
  <dc:description/>
  <cp:lastModifiedBy>Веня Веня</cp:lastModifiedBy>
  <cp:revision>2</cp:revision>
  <dcterms:created xsi:type="dcterms:W3CDTF">2021-01-03T11:18:00Z</dcterms:created>
  <dcterms:modified xsi:type="dcterms:W3CDTF">2021-01-03T11:23:00Z</dcterms:modified>
</cp:coreProperties>
</file>