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5C" w:rsidRDefault="001A6A5C" w:rsidP="001A6A5C">
      <w:pPr>
        <w:rPr>
          <w:rFonts w:eastAsia="Times New Roman"/>
          <w:b/>
          <w:bCs/>
          <w:color w:val="212529"/>
          <w:sz w:val="32"/>
          <w:szCs w:val="32"/>
        </w:rPr>
      </w:pPr>
      <w:r w:rsidRPr="0065021E">
        <w:rPr>
          <w:rFonts w:eastAsia="Times New Roman"/>
          <w:b/>
          <w:bCs/>
          <w:color w:val="212529"/>
          <w:sz w:val="32"/>
          <w:szCs w:val="32"/>
        </w:rPr>
        <w:t xml:space="preserve">История </w:t>
      </w:r>
    </w:p>
    <w:p w:rsidR="0065021E" w:rsidRDefault="0065021E" w:rsidP="0065021E">
      <w:pPr>
        <w:spacing w:after="0"/>
        <w:rPr>
          <w:sz w:val="24"/>
          <w:szCs w:val="24"/>
        </w:rPr>
      </w:pPr>
      <w:r w:rsidRPr="00BB36C4">
        <w:rPr>
          <w:rFonts w:eastAsia="Times New Roman"/>
          <w:color w:val="444444"/>
          <w:sz w:val="24"/>
          <w:szCs w:val="24"/>
        </w:rPr>
        <w:t>Внимательно прочитать</w:t>
      </w:r>
      <w:r>
        <w:rPr>
          <w:sz w:val="24"/>
          <w:szCs w:val="24"/>
        </w:rPr>
        <w:t xml:space="preserve"> указанный в домашнем задании параграф. О</w:t>
      </w:r>
      <w:r w:rsidRPr="00BB36C4">
        <w:rPr>
          <w:rFonts w:eastAsia="Times New Roman"/>
          <w:color w:val="444444"/>
          <w:sz w:val="24"/>
          <w:szCs w:val="24"/>
        </w:rPr>
        <w:t>тветить на вопросы к тексту параграфа.</w:t>
      </w:r>
      <w:r w:rsidRPr="00BB36C4">
        <w:rPr>
          <w:i/>
          <w:sz w:val="24"/>
          <w:szCs w:val="24"/>
        </w:rPr>
        <w:t xml:space="preserve"> </w:t>
      </w:r>
      <w:r w:rsidRPr="00BB36C4">
        <w:rPr>
          <w:sz w:val="24"/>
          <w:szCs w:val="24"/>
        </w:rPr>
        <w:t xml:space="preserve">Задания </w:t>
      </w:r>
      <w:r>
        <w:rPr>
          <w:sz w:val="24"/>
          <w:szCs w:val="24"/>
        </w:rPr>
        <w:t xml:space="preserve"> и вопросы </w:t>
      </w:r>
      <w:r w:rsidRPr="00BB36C4">
        <w:rPr>
          <w:sz w:val="24"/>
          <w:szCs w:val="24"/>
        </w:rPr>
        <w:t xml:space="preserve">подразумевают не только односложные ответы, но и умение анализировать и сравнивать исторические события и процессы. Ответы </w:t>
      </w:r>
      <w:r>
        <w:rPr>
          <w:sz w:val="24"/>
          <w:szCs w:val="24"/>
        </w:rPr>
        <w:t xml:space="preserve">должны быть представлены  </w:t>
      </w:r>
      <w:r w:rsidRPr="00BB36C4">
        <w:rPr>
          <w:sz w:val="24"/>
          <w:szCs w:val="24"/>
        </w:rPr>
        <w:t>развернутым</w:t>
      </w:r>
      <w:r>
        <w:rPr>
          <w:sz w:val="24"/>
          <w:szCs w:val="24"/>
        </w:rPr>
        <w:t xml:space="preserve">и,  связными и </w:t>
      </w:r>
      <w:r w:rsidRPr="00BB36C4">
        <w:rPr>
          <w:sz w:val="24"/>
          <w:szCs w:val="24"/>
        </w:rPr>
        <w:t xml:space="preserve"> осмысленным</w:t>
      </w:r>
      <w:r>
        <w:rPr>
          <w:sz w:val="24"/>
          <w:szCs w:val="24"/>
        </w:rPr>
        <w:t>и</w:t>
      </w:r>
      <w:r w:rsidRPr="00BB36C4">
        <w:rPr>
          <w:sz w:val="24"/>
          <w:szCs w:val="24"/>
        </w:rPr>
        <w:t xml:space="preserve">. </w:t>
      </w:r>
    </w:p>
    <w:p w:rsidR="0065021E" w:rsidRPr="00C80023" w:rsidRDefault="0065021E" w:rsidP="0065021E">
      <w:pPr>
        <w:rPr>
          <w:b/>
        </w:rPr>
      </w:pPr>
    </w:p>
    <w:p w:rsidR="0065021E" w:rsidRPr="00C80023" w:rsidRDefault="0065021E" w:rsidP="0065021E">
      <w:pPr>
        <w:rPr>
          <w:b/>
        </w:rPr>
      </w:pPr>
      <w:r w:rsidRPr="00C80023">
        <w:rPr>
          <w:b/>
        </w:rPr>
        <w:t xml:space="preserve">Т17 - </w:t>
      </w:r>
      <w:r>
        <w:rPr>
          <w:b/>
          <w:sz w:val="32"/>
          <w:szCs w:val="32"/>
        </w:rPr>
        <w:t xml:space="preserve">Дистанционное задание  </w:t>
      </w:r>
      <w:r w:rsidRPr="0065021E">
        <w:rPr>
          <w:b/>
        </w:rPr>
        <w:t>22</w:t>
      </w:r>
      <w:r w:rsidRPr="00C80023">
        <w:rPr>
          <w:b/>
        </w:rPr>
        <w:t>.05</w:t>
      </w:r>
      <w:r>
        <w:rPr>
          <w:b/>
        </w:rPr>
        <w:t>.26 г.</w:t>
      </w:r>
    </w:p>
    <w:p w:rsidR="001A6A5C" w:rsidRPr="0065021E" w:rsidRDefault="001A6A5C" w:rsidP="001A6A5C">
      <w:pPr>
        <w:rPr>
          <w:rFonts w:eastAsia="Times New Roman"/>
          <w:b/>
          <w:bCs/>
          <w:color w:val="212529"/>
        </w:rPr>
      </w:pPr>
      <w:r w:rsidRPr="0065021E">
        <w:rPr>
          <w:rFonts w:eastAsia="Times New Roman"/>
          <w:b/>
          <w:bCs/>
          <w:color w:val="212529"/>
        </w:rPr>
        <w:t>Тема: Внешняя политика СССР в 1985-1991 гг.</w:t>
      </w:r>
    </w:p>
    <w:p w:rsidR="001A6A5C" w:rsidRDefault="001A6A5C" w:rsidP="001A6A5C">
      <w:pPr>
        <w:rPr>
          <w:rFonts w:eastAsia="Times New Roman"/>
          <w:b/>
          <w:bCs/>
          <w:color w:val="212529"/>
        </w:rPr>
      </w:pPr>
      <w:proofErr w:type="spellStart"/>
      <w:r w:rsidRPr="00E56E2C">
        <w:rPr>
          <w:rFonts w:eastAsia="Times New Roman"/>
          <w:b/>
          <w:bCs/>
          <w:color w:val="212529"/>
        </w:rPr>
        <w:t>Мединский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В.Р., </w:t>
      </w:r>
      <w:proofErr w:type="spellStart"/>
      <w:r w:rsidRPr="00E56E2C">
        <w:rPr>
          <w:rFonts w:eastAsia="Times New Roman"/>
          <w:b/>
          <w:bCs/>
          <w:color w:val="212529"/>
        </w:rPr>
        <w:t>Торкунов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А.В.  История России 1945 год - начало ХХ1 века: 11-й класс: базовый уровень. М., 2023 г.</w:t>
      </w:r>
    </w:p>
    <w:p w:rsidR="0065021E" w:rsidRDefault="00AD1DF1" w:rsidP="00AD1DF1">
      <w:pPr>
        <w:rPr>
          <w:b/>
          <w:kern w:val="0"/>
        </w:rPr>
      </w:pPr>
      <w:r w:rsidRPr="00C80023">
        <w:rPr>
          <w:b/>
          <w:kern w:val="0"/>
        </w:rPr>
        <w:t xml:space="preserve">Параграф  </w:t>
      </w:r>
      <w:r w:rsidR="0065021E">
        <w:rPr>
          <w:b/>
        </w:rPr>
        <w:t>№22</w:t>
      </w:r>
      <w:r w:rsidRPr="00C80023">
        <w:rPr>
          <w:b/>
        </w:rPr>
        <w:t xml:space="preserve">. </w:t>
      </w:r>
      <w:r w:rsidR="0065021E">
        <w:rPr>
          <w:b/>
        </w:rPr>
        <w:t xml:space="preserve"> У</w:t>
      </w:r>
      <w:r w:rsidRPr="00C80023">
        <w:rPr>
          <w:b/>
        </w:rPr>
        <w:t>меть отвечать устно</w:t>
      </w:r>
      <w:r w:rsidR="0065021E" w:rsidRPr="0065021E">
        <w:rPr>
          <w:b/>
        </w:rPr>
        <w:t xml:space="preserve"> </w:t>
      </w:r>
      <w:r w:rsidR="0065021E">
        <w:rPr>
          <w:b/>
        </w:rPr>
        <w:t>н</w:t>
      </w:r>
      <w:r w:rsidR="0065021E" w:rsidRPr="00C80023">
        <w:rPr>
          <w:b/>
        </w:rPr>
        <w:t>а вопросы</w:t>
      </w:r>
      <w:r w:rsidR="0065021E">
        <w:rPr>
          <w:b/>
        </w:rPr>
        <w:t xml:space="preserve"> к параграфу на стр. 250 </w:t>
      </w:r>
      <w:r w:rsidR="0065021E" w:rsidRPr="0065021E">
        <w:rPr>
          <w:b/>
          <w:kern w:val="0"/>
        </w:rPr>
        <w:t xml:space="preserve"> </w:t>
      </w:r>
      <w:r w:rsidR="0065021E" w:rsidRPr="001D4B6C">
        <w:rPr>
          <w:b/>
          <w:kern w:val="0"/>
        </w:rPr>
        <w:t xml:space="preserve">№ </w:t>
      </w:r>
      <w:r w:rsidR="0065021E">
        <w:rPr>
          <w:b/>
          <w:kern w:val="0"/>
        </w:rPr>
        <w:t>2, 3 и 5.</w:t>
      </w:r>
    </w:p>
    <w:p w:rsidR="00AD1DF1" w:rsidRDefault="00AD1DF1" w:rsidP="001A6A5C">
      <w:pPr>
        <w:rPr>
          <w:b/>
        </w:rPr>
      </w:pPr>
    </w:p>
    <w:p w:rsidR="0065021E" w:rsidRDefault="0065021E" w:rsidP="001A6A5C">
      <w:pPr>
        <w:rPr>
          <w:b/>
        </w:rPr>
      </w:pPr>
    </w:p>
    <w:p w:rsidR="0065021E" w:rsidRPr="00C80023" w:rsidRDefault="00AB4B65" w:rsidP="0065021E">
      <w:pPr>
        <w:rPr>
          <w:b/>
        </w:rPr>
      </w:pPr>
      <w:r>
        <w:rPr>
          <w:b/>
        </w:rPr>
        <w:t>Т18</w:t>
      </w:r>
      <w:r w:rsidR="0065021E" w:rsidRPr="00C80023">
        <w:rPr>
          <w:b/>
        </w:rPr>
        <w:t xml:space="preserve"> - </w:t>
      </w:r>
      <w:r w:rsidR="0065021E">
        <w:rPr>
          <w:b/>
          <w:sz w:val="32"/>
          <w:szCs w:val="32"/>
        </w:rPr>
        <w:t xml:space="preserve">Дистанционное задание  </w:t>
      </w:r>
      <w:r w:rsidR="0065021E" w:rsidRPr="0065021E">
        <w:rPr>
          <w:b/>
        </w:rPr>
        <w:t>22</w:t>
      </w:r>
      <w:r w:rsidR="0065021E" w:rsidRPr="00C80023">
        <w:rPr>
          <w:b/>
        </w:rPr>
        <w:t>.05</w:t>
      </w:r>
      <w:r w:rsidR="0065021E">
        <w:rPr>
          <w:b/>
        </w:rPr>
        <w:t>.26 г.</w:t>
      </w:r>
    </w:p>
    <w:p w:rsidR="001A6A5C" w:rsidRPr="00AB4B65" w:rsidRDefault="001A6A5C" w:rsidP="001A6A5C">
      <w:pPr>
        <w:rPr>
          <w:rFonts w:eastAsia="Times New Roman"/>
          <w:b/>
          <w:bCs/>
          <w:color w:val="212529"/>
        </w:rPr>
      </w:pPr>
      <w:r w:rsidRPr="00AB4B65">
        <w:rPr>
          <w:rFonts w:eastAsia="Times New Roman"/>
          <w:b/>
          <w:bCs/>
          <w:color w:val="212529"/>
        </w:rPr>
        <w:t>Тема: Российская Федерация в 1990-е гг.</w:t>
      </w:r>
    </w:p>
    <w:p w:rsidR="001A6A5C" w:rsidRDefault="001A6A5C" w:rsidP="001A6A5C">
      <w:pPr>
        <w:rPr>
          <w:rFonts w:eastAsia="Times New Roman"/>
          <w:b/>
          <w:bCs/>
          <w:color w:val="212529"/>
        </w:rPr>
      </w:pPr>
      <w:proofErr w:type="spellStart"/>
      <w:r w:rsidRPr="00E56E2C">
        <w:rPr>
          <w:rFonts w:eastAsia="Times New Roman"/>
          <w:b/>
          <w:bCs/>
          <w:color w:val="212529"/>
        </w:rPr>
        <w:t>Мединский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В.Р., </w:t>
      </w:r>
      <w:proofErr w:type="spellStart"/>
      <w:r w:rsidRPr="00E56E2C">
        <w:rPr>
          <w:rFonts w:eastAsia="Times New Roman"/>
          <w:b/>
          <w:bCs/>
          <w:color w:val="212529"/>
        </w:rPr>
        <w:t>Торкунов</w:t>
      </w:r>
      <w:proofErr w:type="spellEnd"/>
      <w:r w:rsidRPr="00E56E2C">
        <w:rPr>
          <w:rFonts w:eastAsia="Times New Roman"/>
          <w:b/>
          <w:bCs/>
          <w:color w:val="212529"/>
        </w:rPr>
        <w:t xml:space="preserve"> </w:t>
      </w:r>
      <w:r w:rsidR="00AB4B65">
        <w:rPr>
          <w:rFonts w:eastAsia="Times New Roman"/>
          <w:b/>
          <w:bCs/>
          <w:color w:val="212529"/>
        </w:rPr>
        <w:t xml:space="preserve"> </w:t>
      </w:r>
      <w:r w:rsidRPr="00E56E2C">
        <w:rPr>
          <w:rFonts w:eastAsia="Times New Roman"/>
          <w:b/>
          <w:bCs/>
          <w:color w:val="212529"/>
        </w:rPr>
        <w:t>А.В.  История России 1945 год - начало ХХ1 века: 11-й класс: базовый уровень. М., 2023 г.</w:t>
      </w:r>
    </w:p>
    <w:p w:rsidR="00AD1DF1" w:rsidRPr="00C80023" w:rsidRDefault="00AD1DF1" w:rsidP="00AB4B65">
      <w:pPr>
        <w:rPr>
          <w:b/>
        </w:rPr>
      </w:pPr>
      <w:r w:rsidRPr="00C80023">
        <w:rPr>
          <w:b/>
          <w:kern w:val="0"/>
        </w:rPr>
        <w:t xml:space="preserve">Параграф  </w:t>
      </w:r>
      <w:r w:rsidR="00AB4B65">
        <w:rPr>
          <w:b/>
        </w:rPr>
        <w:t>№2</w:t>
      </w:r>
      <w:r w:rsidRPr="00C80023">
        <w:rPr>
          <w:b/>
        </w:rPr>
        <w:t>4</w:t>
      </w:r>
      <w:r w:rsidR="00AB4B65">
        <w:rPr>
          <w:b/>
        </w:rPr>
        <w:t>. У</w:t>
      </w:r>
      <w:r w:rsidR="00AB4B65" w:rsidRPr="00C80023">
        <w:rPr>
          <w:b/>
        </w:rPr>
        <w:t>меть отвечать устно</w:t>
      </w:r>
      <w:r w:rsidR="00AB4B65" w:rsidRPr="0065021E">
        <w:rPr>
          <w:b/>
        </w:rPr>
        <w:t xml:space="preserve"> </w:t>
      </w:r>
      <w:r w:rsidR="00AB4B65">
        <w:rPr>
          <w:b/>
        </w:rPr>
        <w:t>н</w:t>
      </w:r>
      <w:r w:rsidR="00AB4B65" w:rsidRPr="00C80023">
        <w:rPr>
          <w:b/>
        </w:rPr>
        <w:t>а вопросы</w:t>
      </w:r>
      <w:r w:rsidR="00AB4B65">
        <w:rPr>
          <w:b/>
        </w:rPr>
        <w:t xml:space="preserve"> к</w:t>
      </w:r>
      <w:r w:rsidRPr="00C80023">
        <w:rPr>
          <w:b/>
        </w:rPr>
        <w:t xml:space="preserve"> п</w:t>
      </w:r>
      <w:r w:rsidR="00AB4B65">
        <w:rPr>
          <w:b/>
        </w:rPr>
        <w:t xml:space="preserve">унктам -  </w:t>
      </w:r>
      <w:r w:rsidRPr="00C80023">
        <w:rPr>
          <w:b/>
        </w:rPr>
        <w:t>1</w:t>
      </w:r>
      <w:r w:rsidR="00AB4B65">
        <w:rPr>
          <w:b/>
        </w:rPr>
        <w:t>, 2, 5</w:t>
      </w:r>
      <w:r w:rsidRPr="00C80023">
        <w:rPr>
          <w:b/>
        </w:rPr>
        <w:t xml:space="preserve">. </w:t>
      </w:r>
    </w:p>
    <w:p w:rsidR="00AD1DF1" w:rsidRPr="00E56E2C" w:rsidRDefault="00AD1DF1" w:rsidP="001A6A5C">
      <w:pPr>
        <w:rPr>
          <w:b/>
          <w:sz w:val="24"/>
          <w:szCs w:val="24"/>
        </w:rPr>
      </w:pPr>
    </w:p>
    <w:p w:rsidR="001A6A5C" w:rsidRDefault="001A6A5C" w:rsidP="001A6A5C">
      <w:pPr>
        <w:rPr>
          <w:rFonts w:eastAsia="Times New Roman"/>
          <w:bCs/>
          <w:color w:val="212529"/>
        </w:rPr>
      </w:pPr>
    </w:p>
    <w:p w:rsidR="001A6A5C" w:rsidRPr="001A6A5C" w:rsidRDefault="001A6A5C" w:rsidP="001A6A5C">
      <w:pPr>
        <w:rPr>
          <w:rFonts w:eastAsia="Times New Roman"/>
          <w:bCs/>
          <w:color w:val="212529"/>
        </w:rPr>
      </w:pPr>
    </w:p>
    <w:p w:rsidR="001A6A5C" w:rsidRDefault="001A6A5C"/>
    <w:sectPr w:rsidR="001A6A5C" w:rsidSect="00C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6A5C"/>
    <w:rsid w:val="0001354E"/>
    <w:rsid w:val="001A6A5C"/>
    <w:rsid w:val="0039745B"/>
    <w:rsid w:val="00454583"/>
    <w:rsid w:val="006441A6"/>
    <w:rsid w:val="0065021E"/>
    <w:rsid w:val="00986AB3"/>
    <w:rsid w:val="00AB4B65"/>
    <w:rsid w:val="00AD1DF1"/>
    <w:rsid w:val="00BD73C2"/>
    <w:rsid w:val="00CC7D6E"/>
    <w:rsid w:val="00D51249"/>
    <w:rsid w:val="00E34F35"/>
    <w:rsid w:val="00FC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59150-3F8C-450C-BF44-4FED4822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5</cp:revision>
  <dcterms:created xsi:type="dcterms:W3CDTF">2026-05-19T09:30:00Z</dcterms:created>
  <dcterms:modified xsi:type="dcterms:W3CDTF">2026-05-19T11:20:00Z</dcterms:modified>
</cp:coreProperties>
</file>