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D287C" w14:textId="77777777" w:rsidR="0061568B" w:rsidRPr="0061568B" w:rsidRDefault="0061568B" w:rsidP="0061568B">
      <w:pPr>
        <w:spacing w:before="100" w:beforeAutospacing="1" w:after="100" w:afterAutospacing="1" w:line="240" w:lineRule="auto"/>
        <w:jc w:val="center"/>
        <w:outlineLvl w:val="3"/>
        <w:rPr>
          <w:rFonts w:ascii="Times New Roman" w:eastAsia="Times New Roman" w:hAnsi="Times New Roman" w:cs="Times New Roman"/>
          <w:b/>
          <w:bCs/>
          <w:color w:val="000080"/>
          <w:kern w:val="0"/>
          <w:sz w:val="24"/>
          <w:szCs w:val="24"/>
          <w:lang w:eastAsia="ru-RU"/>
          <w14:ligatures w14:val="none"/>
        </w:rPr>
      </w:pPr>
    </w:p>
    <w:p w14:paraId="0E56F64A" w14:textId="40F64774" w:rsidR="0061568B" w:rsidRPr="0061568B" w:rsidRDefault="0061568B" w:rsidP="0061568B">
      <w:pPr>
        <w:spacing w:after="200" w:line="360" w:lineRule="auto"/>
        <w:ind w:left="-1134" w:right="-426"/>
        <w:jc w:val="center"/>
        <w:rPr>
          <w:rFonts w:ascii="Times New Roman" w:eastAsia="Calibri" w:hAnsi="Times New Roman" w:cs="Times New Roman"/>
          <w:b/>
          <w:color w:val="0D0D0D"/>
          <w:kern w:val="0"/>
          <w:sz w:val="28"/>
          <w:szCs w:val="28"/>
          <w14:ligatures w14:val="none"/>
        </w:rPr>
      </w:pPr>
      <w:r w:rsidRPr="0061568B">
        <w:rPr>
          <w:rFonts w:ascii="Times New Roman" w:eastAsia="Calibri" w:hAnsi="Times New Roman" w:cs="Times New Roman"/>
          <w:b/>
          <w:color w:val="0D0D0D"/>
          <w:kern w:val="0"/>
          <w:sz w:val="28"/>
          <w:szCs w:val="28"/>
          <w14:ligatures w14:val="none"/>
        </w:rPr>
        <w:t>Лабораторное занятие №</w:t>
      </w:r>
      <w:r w:rsidR="003D515A">
        <w:rPr>
          <w:rFonts w:ascii="Times New Roman" w:eastAsia="Calibri" w:hAnsi="Times New Roman" w:cs="Times New Roman"/>
          <w:b/>
          <w:color w:val="0D0D0D"/>
          <w:kern w:val="0"/>
          <w:sz w:val="28"/>
          <w:szCs w:val="28"/>
          <w14:ligatures w14:val="none"/>
        </w:rPr>
        <w:t>6</w:t>
      </w:r>
      <w:r w:rsidRPr="0061568B">
        <w:rPr>
          <w:rFonts w:ascii="Times New Roman" w:eastAsia="Calibri" w:hAnsi="Times New Roman" w:cs="Times New Roman"/>
          <w:b/>
          <w:color w:val="0D0D0D"/>
          <w:kern w:val="0"/>
          <w:sz w:val="28"/>
          <w:szCs w:val="28"/>
          <w14:ligatures w14:val="none"/>
        </w:rPr>
        <w:t>.</w:t>
      </w:r>
    </w:p>
    <w:p w14:paraId="3933352C" w14:textId="77777777" w:rsidR="0061568B" w:rsidRPr="0061568B" w:rsidRDefault="0061568B" w:rsidP="0061568B">
      <w:pPr>
        <w:spacing w:after="200" w:line="276" w:lineRule="auto"/>
        <w:jc w:val="center"/>
        <w:rPr>
          <w:rFonts w:ascii="Times New Roman" w:eastAsia="Times New Roman" w:hAnsi="Times New Roman" w:cs="Times New Roman"/>
          <w:b/>
          <w:kern w:val="0"/>
          <w:sz w:val="28"/>
          <w:szCs w:val="28"/>
          <w:lang w:eastAsia="ru-RU"/>
          <w14:ligatures w14:val="none"/>
        </w:rPr>
      </w:pPr>
      <w:r w:rsidRPr="0061568B">
        <w:rPr>
          <w:rFonts w:ascii="Times New Roman" w:eastAsia="Times New Roman" w:hAnsi="Times New Roman" w:cs="Times New Roman"/>
          <w:b/>
          <w:kern w:val="0"/>
          <w:sz w:val="28"/>
          <w:szCs w:val="28"/>
          <w:lang w:eastAsia="ru-RU"/>
          <w14:ligatures w14:val="none"/>
        </w:rPr>
        <w:t xml:space="preserve">МДК-01.01. – 6-ой семестр – </w:t>
      </w:r>
    </w:p>
    <w:p w14:paraId="1577E46A" w14:textId="2B6B7318" w:rsidR="0061568B" w:rsidRPr="00F17C91" w:rsidRDefault="003D515A" w:rsidP="00F17C91">
      <w:pPr>
        <w:spacing w:after="200" w:line="276" w:lineRule="auto"/>
        <w:jc w:val="center"/>
        <w:rPr>
          <w:rFonts w:ascii="Times New Roman" w:eastAsia="Calibri" w:hAnsi="Times New Roman" w:cs="Times New Roman"/>
          <w:b/>
          <w:bCs/>
          <w:kern w:val="0"/>
          <w:sz w:val="28"/>
          <w:szCs w:val="28"/>
          <w14:ligatures w14:val="none"/>
        </w:rPr>
      </w:pPr>
      <w:r>
        <w:rPr>
          <w:rFonts w:ascii="Times New Roman" w:eastAsia="Times New Roman" w:hAnsi="Times New Roman" w:cs="Times New Roman"/>
          <w:b/>
          <w:kern w:val="0"/>
          <w:sz w:val="28"/>
          <w:szCs w:val="28"/>
          <w:lang w:eastAsia="ru-RU"/>
          <w14:ligatures w14:val="none"/>
        </w:rPr>
        <w:t>Исследование электрических цепей запуска дизеля тепловоза</w:t>
      </w:r>
    </w:p>
    <w:p w14:paraId="33827812" w14:textId="77419716" w:rsidR="0061568B" w:rsidRPr="0061568B" w:rsidRDefault="0061568B" w:rsidP="0061568B">
      <w:pPr>
        <w:spacing w:after="0" w:line="360" w:lineRule="auto"/>
        <w:ind w:left="851"/>
        <w:rPr>
          <w:rFonts w:ascii="Times New Roman" w:eastAsia="Calibri" w:hAnsi="Times New Roman" w:cs="Times New Roman"/>
          <w:color w:val="0D0D0D"/>
          <w:kern w:val="0"/>
          <w:sz w:val="28"/>
          <w:szCs w:val="28"/>
          <w14:ligatures w14:val="none"/>
        </w:rPr>
      </w:pPr>
      <w:r w:rsidRPr="0061568B">
        <w:rPr>
          <w:rFonts w:ascii="Times New Roman" w:eastAsia="Calibri" w:hAnsi="Times New Roman" w:cs="Times New Roman"/>
          <w:color w:val="0D0D0D"/>
          <w:kern w:val="0"/>
          <w:sz w:val="28"/>
          <w:szCs w:val="28"/>
          <w14:ligatures w14:val="none"/>
        </w:rPr>
        <w:t xml:space="preserve">Цель </w:t>
      </w:r>
      <w:proofErr w:type="gramStart"/>
      <w:r w:rsidRPr="0061568B">
        <w:rPr>
          <w:rFonts w:ascii="Times New Roman" w:eastAsia="Calibri" w:hAnsi="Times New Roman" w:cs="Times New Roman"/>
          <w:color w:val="0D0D0D"/>
          <w:kern w:val="0"/>
          <w:sz w:val="28"/>
          <w:szCs w:val="28"/>
          <w14:ligatures w14:val="none"/>
        </w:rPr>
        <w:t>занятия :</w:t>
      </w:r>
      <w:proofErr w:type="gramEnd"/>
      <w:r w:rsidRPr="0061568B">
        <w:rPr>
          <w:rFonts w:ascii="Times New Roman" w:eastAsia="Calibri" w:hAnsi="Times New Roman" w:cs="Times New Roman"/>
          <w:color w:val="0D0D0D"/>
          <w:kern w:val="0"/>
          <w:sz w:val="28"/>
          <w:szCs w:val="28"/>
          <w14:ligatures w14:val="none"/>
        </w:rPr>
        <w:t xml:space="preserve"> изучить цепи </w:t>
      </w:r>
      <w:r w:rsidR="006B2FB4">
        <w:rPr>
          <w:rFonts w:ascii="Times New Roman" w:eastAsia="Calibri" w:hAnsi="Times New Roman" w:cs="Times New Roman"/>
          <w:color w:val="0D0D0D"/>
          <w:kern w:val="0"/>
          <w:sz w:val="28"/>
          <w:szCs w:val="28"/>
          <w14:ligatures w14:val="none"/>
        </w:rPr>
        <w:t>запуска дизеля</w:t>
      </w:r>
      <w:r w:rsidRPr="0061568B">
        <w:rPr>
          <w:rFonts w:ascii="Times New Roman" w:eastAsia="Calibri" w:hAnsi="Times New Roman" w:cs="Times New Roman"/>
          <w:color w:val="0D0D0D"/>
          <w:kern w:val="0"/>
          <w:sz w:val="28"/>
          <w:szCs w:val="28"/>
          <w14:ligatures w14:val="none"/>
        </w:rPr>
        <w:t xml:space="preserve"> тепловоза </w:t>
      </w:r>
      <w:r w:rsidR="00A1366A">
        <w:rPr>
          <w:rFonts w:ascii="Times New Roman" w:eastAsia="Calibri" w:hAnsi="Times New Roman" w:cs="Times New Roman"/>
          <w:color w:val="0D0D0D"/>
          <w:kern w:val="0"/>
          <w:sz w:val="28"/>
          <w:szCs w:val="28"/>
          <w14:ligatures w14:val="none"/>
        </w:rPr>
        <w:t>2ТЭ116</w:t>
      </w:r>
      <w:r w:rsidRPr="0061568B">
        <w:rPr>
          <w:rFonts w:ascii="Times New Roman" w:eastAsia="Calibri" w:hAnsi="Times New Roman" w:cs="Times New Roman"/>
          <w:color w:val="0D0D0D"/>
          <w:kern w:val="0"/>
          <w:sz w:val="28"/>
          <w:szCs w:val="28"/>
          <w14:ligatures w14:val="none"/>
        </w:rPr>
        <w:t>.</w:t>
      </w:r>
    </w:p>
    <w:p w14:paraId="0E4B6C51" w14:textId="77777777" w:rsidR="00F17C91" w:rsidRDefault="0061568B" w:rsidP="00F17C91">
      <w:pPr>
        <w:spacing w:after="0" w:line="360" w:lineRule="auto"/>
        <w:ind w:left="851"/>
        <w:rPr>
          <w:rFonts w:ascii="Times New Roman" w:eastAsia="Calibri" w:hAnsi="Times New Roman" w:cs="Times New Roman"/>
          <w:color w:val="0D0D0D"/>
          <w:kern w:val="0"/>
          <w:sz w:val="28"/>
          <w:szCs w:val="28"/>
          <w14:ligatures w14:val="none"/>
        </w:rPr>
      </w:pPr>
      <w:r w:rsidRPr="0061568B">
        <w:rPr>
          <w:rFonts w:ascii="Times New Roman" w:eastAsia="Calibri" w:hAnsi="Times New Roman" w:cs="Times New Roman"/>
          <w:color w:val="0D0D0D"/>
          <w:kern w:val="0"/>
          <w:sz w:val="28"/>
          <w:szCs w:val="28"/>
          <w14:ligatures w14:val="none"/>
        </w:rPr>
        <w:t>Оборудование и инструмент: электрическая схема тепловоза 2ТЭ</w:t>
      </w:r>
      <w:r w:rsidR="00A1366A">
        <w:rPr>
          <w:rFonts w:ascii="Times New Roman" w:eastAsia="Calibri" w:hAnsi="Times New Roman" w:cs="Times New Roman"/>
          <w:color w:val="0D0D0D"/>
          <w:kern w:val="0"/>
          <w:sz w:val="28"/>
          <w:szCs w:val="28"/>
          <w14:ligatures w14:val="none"/>
        </w:rPr>
        <w:t>116</w:t>
      </w:r>
      <w:r w:rsidRPr="0061568B">
        <w:rPr>
          <w:rFonts w:ascii="Times New Roman" w:eastAsia="Calibri" w:hAnsi="Times New Roman" w:cs="Times New Roman"/>
          <w:color w:val="0D0D0D"/>
          <w:kern w:val="0"/>
          <w:sz w:val="28"/>
          <w:szCs w:val="28"/>
          <w14:ligatures w14:val="none"/>
        </w:rPr>
        <w:t>. Конспект лекций В.А. Игумнов, 2024г.</w:t>
      </w:r>
    </w:p>
    <w:p w14:paraId="514513A4" w14:textId="16D07EF1" w:rsidR="0061568B" w:rsidRPr="0061568B" w:rsidRDefault="00F17C91" w:rsidP="00F17C91">
      <w:pPr>
        <w:spacing w:after="0" w:line="360" w:lineRule="auto"/>
        <w:ind w:left="851"/>
        <w:rPr>
          <w:rFonts w:ascii="Times New Roman" w:eastAsia="Calibri" w:hAnsi="Times New Roman" w:cs="Times New Roman"/>
          <w:color w:val="0D0D0D"/>
          <w:kern w:val="0"/>
          <w:sz w:val="28"/>
          <w:szCs w:val="28"/>
          <w14:ligatures w14:val="none"/>
        </w:rPr>
      </w:pPr>
      <w:r>
        <w:rPr>
          <w:rFonts w:ascii="Times New Roman" w:eastAsia="Calibri" w:hAnsi="Times New Roman" w:cs="Times New Roman"/>
          <w:color w:val="0D0D0D"/>
          <w:kern w:val="0"/>
          <w:sz w:val="28"/>
          <w:szCs w:val="28"/>
          <w14:ligatures w14:val="none"/>
        </w:rPr>
        <w:t xml:space="preserve">                        </w:t>
      </w:r>
      <w:r w:rsidR="0061568B" w:rsidRPr="0061568B">
        <w:rPr>
          <w:rFonts w:ascii="Times New Roman" w:eastAsia="Calibri" w:hAnsi="Times New Roman" w:cs="Times New Roman"/>
          <w:color w:val="0D0D0D"/>
          <w:kern w:val="0"/>
          <w:sz w:val="28"/>
          <w:szCs w:val="28"/>
          <w14:ligatures w14:val="none"/>
        </w:rPr>
        <w:t xml:space="preserve">  Порядок выполнения работы:</w:t>
      </w:r>
    </w:p>
    <w:p w14:paraId="620F62CD" w14:textId="69E63D49" w:rsidR="0061568B" w:rsidRPr="0061568B" w:rsidRDefault="0061568B" w:rsidP="0061568B">
      <w:pPr>
        <w:numPr>
          <w:ilvl w:val="0"/>
          <w:numId w:val="1"/>
        </w:numPr>
        <w:spacing w:after="0" w:line="360" w:lineRule="auto"/>
        <w:ind w:left="851"/>
        <w:contextualSpacing/>
        <w:rPr>
          <w:rFonts w:ascii="Times New Roman" w:eastAsia="Times New Roman" w:hAnsi="Times New Roman" w:cs="Times New Roman"/>
          <w:color w:val="0D0D0D"/>
          <w:kern w:val="0"/>
          <w:sz w:val="28"/>
          <w:szCs w:val="28"/>
          <w:lang w:eastAsia="ru-RU"/>
          <w14:ligatures w14:val="none"/>
        </w:rPr>
      </w:pPr>
      <w:r w:rsidRPr="0061568B">
        <w:rPr>
          <w:rFonts w:ascii="Times New Roman" w:eastAsia="Times New Roman" w:hAnsi="Times New Roman" w:cs="Times New Roman"/>
          <w:color w:val="0D0D0D"/>
          <w:kern w:val="0"/>
          <w:sz w:val="28"/>
          <w:szCs w:val="28"/>
          <w:lang w:eastAsia="ru-RU"/>
          <w14:ligatures w14:val="none"/>
        </w:rPr>
        <w:t>Начертить условную схему порядка подключения электрических аппаратов и электрических машин в процессе запуска тепловоза 2ТЭ</w:t>
      </w:r>
      <w:r w:rsidR="00A1366A">
        <w:rPr>
          <w:rFonts w:ascii="Times New Roman" w:eastAsia="Times New Roman" w:hAnsi="Times New Roman" w:cs="Times New Roman"/>
          <w:color w:val="0D0D0D"/>
          <w:kern w:val="0"/>
          <w:sz w:val="28"/>
          <w:szCs w:val="28"/>
          <w:lang w:eastAsia="ru-RU"/>
          <w14:ligatures w14:val="none"/>
        </w:rPr>
        <w:t>116</w:t>
      </w:r>
      <w:r w:rsidRPr="0061568B">
        <w:rPr>
          <w:rFonts w:ascii="Times New Roman" w:eastAsia="Times New Roman" w:hAnsi="Times New Roman" w:cs="Times New Roman"/>
          <w:color w:val="0D0D0D"/>
          <w:kern w:val="0"/>
          <w:sz w:val="28"/>
          <w:szCs w:val="28"/>
          <w:lang w:eastAsia="ru-RU"/>
          <w14:ligatures w14:val="none"/>
        </w:rPr>
        <w:t>.</w:t>
      </w:r>
    </w:p>
    <w:p w14:paraId="034E45B7" w14:textId="77777777" w:rsidR="0061568B" w:rsidRPr="0061568B" w:rsidRDefault="0061568B" w:rsidP="0061568B">
      <w:pPr>
        <w:numPr>
          <w:ilvl w:val="0"/>
          <w:numId w:val="1"/>
        </w:numPr>
        <w:spacing w:after="0" w:line="360" w:lineRule="auto"/>
        <w:ind w:left="851"/>
        <w:contextualSpacing/>
        <w:rPr>
          <w:rFonts w:ascii="Times New Roman" w:eastAsia="Times New Roman" w:hAnsi="Times New Roman" w:cs="Times New Roman"/>
          <w:color w:val="0D0D0D"/>
          <w:kern w:val="0"/>
          <w:sz w:val="28"/>
          <w:szCs w:val="28"/>
          <w:lang w:eastAsia="ru-RU"/>
          <w14:ligatures w14:val="none"/>
        </w:rPr>
      </w:pPr>
      <w:r w:rsidRPr="0061568B">
        <w:rPr>
          <w:rFonts w:ascii="Times New Roman" w:eastAsia="Times New Roman" w:hAnsi="Times New Roman" w:cs="Times New Roman"/>
          <w:color w:val="0D0D0D"/>
          <w:kern w:val="0"/>
          <w:sz w:val="28"/>
          <w:szCs w:val="28"/>
          <w:lang w:eastAsia="ru-RU"/>
          <w14:ligatures w14:val="none"/>
        </w:rPr>
        <w:t>Описать</w:t>
      </w:r>
      <w:r w:rsidRPr="0061568B">
        <w:rPr>
          <w:rFonts w:ascii="Times New Roman" w:eastAsia="Calibri" w:hAnsi="Times New Roman" w:cs="Times New Roman"/>
          <w:color w:val="0D0D0D"/>
          <w:kern w:val="0"/>
          <w:sz w:val="28"/>
          <w:szCs w:val="28"/>
          <w14:ligatures w14:val="none"/>
        </w:rPr>
        <w:t xml:space="preserve"> назначение электрических машин и аппаратов.</w:t>
      </w:r>
    </w:p>
    <w:p w14:paraId="4BDAA0A0" w14:textId="4F9EC66C" w:rsidR="0061568B" w:rsidRPr="0061568B" w:rsidRDefault="0061568B" w:rsidP="00F17C91">
      <w:pPr>
        <w:spacing w:after="0" w:line="360" w:lineRule="auto"/>
        <w:jc w:val="both"/>
        <w:rPr>
          <w:rFonts w:ascii="Times New Roman" w:eastAsia="Times New Roman" w:hAnsi="Times New Roman" w:cs="Times New Roman"/>
          <w:color w:val="0D0D0D"/>
          <w:kern w:val="0"/>
          <w:sz w:val="28"/>
          <w:szCs w:val="28"/>
          <w:lang w:eastAsia="ru-RU"/>
          <w14:ligatures w14:val="none"/>
        </w:rPr>
      </w:pPr>
    </w:p>
    <w:p w14:paraId="1D50E4FB" w14:textId="77777777" w:rsidR="0061568B" w:rsidRDefault="0061568B" w:rsidP="0061568B">
      <w:pPr>
        <w:spacing w:before="100" w:beforeAutospacing="1" w:after="100" w:afterAutospacing="1" w:line="240" w:lineRule="auto"/>
        <w:jc w:val="center"/>
        <w:outlineLvl w:val="3"/>
        <w:rPr>
          <w:rFonts w:ascii="Times New Roman" w:eastAsia="Times New Roman" w:hAnsi="Times New Roman" w:cs="Times New Roman"/>
          <w:b/>
          <w:bCs/>
          <w:color w:val="000080"/>
          <w:kern w:val="0"/>
          <w:sz w:val="24"/>
          <w:szCs w:val="24"/>
          <w:lang w:eastAsia="ru-RU"/>
          <w14:ligatures w14:val="none"/>
        </w:rPr>
      </w:pPr>
    </w:p>
    <w:p w14:paraId="5C5B9F49" w14:textId="7122DCC1" w:rsidR="000202F1" w:rsidRDefault="00F17C91" w:rsidP="0061568B">
      <w:pPr>
        <w:spacing w:before="100" w:beforeAutospacing="1" w:after="100" w:afterAutospacing="1" w:line="240" w:lineRule="auto"/>
        <w:jc w:val="center"/>
        <w:outlineLvl w:val="3"/>
        <w:rPr>
          <w:rFonts w:ascii="Calibri" w:eastAsia="Calibri" w:hAnsi="Calibri" w:cs="Times New Roman"/>
          <w:noProof/>
        </w:rPr>
      </w:pPr>
      <w:r w:rsidRPr="000202F1">
        <w:rPr>
          <w:rFonts w:ascii="Calibri" w:eastAsia="Calibri" w:hAnsi="Calibri" w:cs="Times New Roman"/>
          <w:noProof/>
        </w:rPr>
        <w:drawing>
          <wp:inline distT="0" distB="0" distL="0" distR="0" wp14:anchorId="617BBDB7" wp14:editId="67CB9F77">
            <wp:extent cx="4906107" cy="3495372"/>
            <wp:effectExtent l="0" t="0" r="8890" b="0"/>
            <wp:docPr id="18989496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784745" name=""/>
                    <pic:cNvPicPr/>
                  </pic:nvPicPr>
                  <pic:blipFill>
                    <a:blip r:embed="rId5"/>
                    <a:stretch>
                      <a:fillRect/>
                    </a:stretch>
                  </pic:blipFill>
                  <pic:spPr>
                    <a:xfrm>
                      <a:off x="0" y="0"/>
                      <a:ext cx="4942225" cy="3521104"/>
                    </a:xfrm>
                    <a:prstGeom prst="rect">
                      <a:avLst/>
                    </a:prstGeom>
                  </pic:spPr>
                </pic:pic>
              </a:graphicData>
            </a:graphic>
          </wp:inline>
        </w:drawing>
      </w:r>
    </w:p>
    <w:p w14:paraId="7A043098" w14:textId="77777777" w:rsidR="00F17C91" w:rsidRDefault="00F17C91" w:rsidP="00F17C91">
      <w:pPr>
        <w:rPr>
          <w:rFonts w:ascii="Calibri" w:eastAsia="Calibri" w:hAnsi="Calibri" w:cs="Times New Roman"/>
          <w:noProof/>
        </w:rPr>
      </w:pPr>
    </w:p>
    <w:p w14:paraId="77DC4488" w14:textId="0FC559CC" w:rsidR="00F17C91" w:rsidRPr="00F17C91" w:rsidRDefault="00F17C91" w:rsidP="00F17C91">
      <w:pPr>
        <w:tabs>
          <w:tab w:val="left" w:pos="2825"/>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Рис. 1 Электрическая схема запуска дизеля тепловоза 2ТЭ116</w:t>
      </w:r>
    </w:p>
    <w:p w14:paraId="43785AD2" w14:textId="21129BB6" w:rsidR="000202F1" w:rsidRPr="00EC61AE" w:rsidRDefault="000202F1" w:rsidP="00EC61AE">
      <w:pPr>
        <w:spacing w:before="100" w:beforeAutospacing="1" w:after="100" w:afterAutospacing="1" w:line="360" w:lineRule="auto"/>
        <w:jc w:val="center"/>
        <w:outlineLvl w:val="3"/>
        <w:rPr>
          <w:rFonts w:ascii="Times New Roman" w:eastAsia="Times New Roman" w:hAnsi="Times New Roman" w:cs="Times New Roman"/>
          <w:b/>
          <w:bCs/>
          <w:color w:val="000080"/>
          <w:kern w:val="0"/>
          <w:sz w:val="28"/>
          <w:szCs w:val="28"/>
          <w:lang w:eastAsia="ru-RU"/>
          <w14:ligatures w14:val="none"/>
        </w:rPr>
      </w:pPr>
    </w:p>
    <w:p w14:paraId="508F6F86" w14:textId="77777777" w:rsidR="00EC61AE" w:rsidRPr="00EC61AE" w:rsidRDefault="00EC61AE" w:rsidP="00EC61AE">
      <w:pPr>
        <w:spacing w:before="100" w:beforeAutospacing="1" w:after="100" w:afterAutospacing="1" w:line="360" w:lineRule="auto"/>
        <w:ind w:left="300" w:right="300"/>
        <w:rPr>
          <w:rFonts w:ascii="Times New Roman" w:eastAsia="Times New Roman" w:hAnsi="Times New Roman" w:cs="Times New Roman"/>
          <w:color w:val="424242"/>
          <w:kern w:val="0"/>
          <w:sz w:val="28"/>
          <w:szCs w:val="28"/>
          <w:lang w:eastAsia="ru-RU"/>
          <w14:ligatures w14:val="none"/>
        </w:rPr>
      </w:pPr>
      <w:r w:rsidRPr="00EC61AE">
        <w:rPr>
          <w:rFonts w:ascii="Times New Roman" w:eastAsia="Times New Roman" w:hAnsi="Times New Roman" w:cs="Times New Roman"/>
          <w:b/>
          <w:bCs/>
          <w:color w:val="424242"/>
          <w:kern w:val="0"/>
          <w:sz w:val="28"/>
          <w:szCs w:val="28"/>
          <w:lang w:eastAsia="ru-RU"/>
          <w14:ligatures w14:val="none"/>
        </w:rPr>
        <w:t xml:space="preserve">Цепь питания реле времени РВП1: </w:t>
      </w:r>
      <w:r w:rsidRPr="00EC61AE">
        <w:rPr>
          <w:rFonts w:ascii="Times New Roman" w:eastAsia="Times New Roman" w:hAnsi="Times New Roman" w:cs="Times New Roman"/>
          <w:color w:val="424242"/>
          <w:kern w:val="0"/>
          <w:sz w:val="28"/>
          <w:szCs w:val="28"/>
          <w:lang w:eastAsia="ru-RU"/>
          <w14:ligatures w14:val="none"/>
        </w:rPr>
        <w:t>автомат A3 → провода 1148, 1123, 1151, 1152 → замыкающий контакт КМН → провод 1049 → размыкающие контакты ОМН → провод 1051 → катушка реле времени РВП1 → провода 1709, 1719 → минусовой разъем 2М. Через 60 с после начала прокачки дизеля маслом замыкается контакт РВП1 и, если к тому времени давление в масляной системе достигло 0,3 кгс/см2, в результате чего сработало реле давления масла РДМЗ, получают питание катушки электромагнита МР6 и контактора ДЗ.</w:t>
      </w:r>
    </w:p>
    <w:p w14:paraId="29B6560D" w14:textId="77777777" w:rsidR="00EC61AE" w:rsidRPr="00EC61AE" w:rsidRDefault="00EC61AE" w:rsidP="00EC61AE">
      <w:pPr>
        <w:spacing w:before="100" w:beforeAutospacing="1" w:after="100" w:afterAutospacing="1" w:line="360" w:lineRule="auto"/>
        <w:ind w:left="300" w:right="300"/>
        <w:rPr>
          <w:rFonts w:ascii="Times New Roman" w:eastAsia="Times New Roman" w:hAnsi="Times New Roman" w:cs="Times New Roman"/>
          <w:color w:val="424242"/>
          <w:kern w:val="0"/>
          <w:sz w:val="28"/>
          <w:szCs w:val="28"/>
          <w:lang w:eastAsia="ru-RU"/>
          <w14:ligatures w14:val="none"/>
        </w:rPr>
      </w:pPr>
      <w:r w:rsidRPr="00EC61AE">
        <w:rPr>
          <w:rFonts w:ascii="Times New Roman" w:eastAsia="Times New Roman" w:hAnsi="Times New Roman" w:cs="Times New Roman"/>
          <w:b/>
          <w:bCs/>
          <w:color w:val="424242"/>
          <w:kern w:val="0"/>
          <w:sz w:val="28"/>
          <w:szCs w:val="28"/>
          <w:lang w:eastAsia="ru-RU"/>
          <w14:ligatures w14:val="none"/>
        </w:rPr>
        <w:t xml:space="preserve">Цепь питания электромагнита МР6: </w:t>
      </w:r>
      <w:r w:rsidRPr="00EC61AE">
        <w:rPr>
          <w:rFonts w:ascii="Times New Roman" w:eastAsia="Times New Roman" w:hAnsi="Times New Roman" w:cs="Times New Roman"/>
          <w:color w:val="424242"/>
          <w:kern w:val="0"/>
          <w:sz w:val="28"/>
          <w:szCs w:val="28"/>
          <w:lang w:eastAsia="ru-RU"/>
          <w14:ligatures w14:val="none"/>
        </w:rPr>
        <w:t>автомат A3 → провода 1148, 1123, 1151, 1152, 1153 → замыкающая блокировка КТН → провод 1127 → замыкающий с выдержкой времени 60 с контакт РВП1 → провода 1128, 1132 → замыкающий контакт РДМЗ → провод 1130 → катушка МР6 → минусовый зажим Д/ 7.</w:t>
      </w:r>
    </w:p>
    <w:p w14:paraId="530FF98D" w14:textId="77777777" w:rsidR="00EC61AE" w:rsidRPr="00EC61AE" w:rsidRDefault="00EC61AE" w:rsidP="00EC61AE">
      <w:pPr>
        <w:spacing w:before="100" w:beforeAutospacing="1" w:after="100" w:afterAutospacing="1" w:line="360" w:lineRule="auto"/>
        <w:ind w:left="300" w:right="300"/>
        <w:rPr>
          <w:rFonts w:ascii="Times New Roman" w:eastAsia="Times New Roman" w:hAnsi="Times New Roman" w:cs="Times New Roman"/>
          <w:color w:val="424242"/>
          <w:kern w:val="0"/>
          <w:sz w:val="28"/>
          <w:szCs w:val="28"/>
          <w:lang w:eastAsia="ru-RU"/>
          <w14:ligatures w14:val="none"/>
        </w:rPr>
      </w:pPr>
      <w:r w:rsidRPr="00EC61AE">
        <w:rPr>
          <w:rFonts w:ascii="Times New Roman" w:eastAsia="Times New Roman" w:hAnsi="Times New Roman" w:cs="Times New Roman"/>
          <w:b/>
          <w:bCs/>
          <w:color w:val="424242"/>
          <w:kern w:val="0"/>
          <w:sz w:val="28"/>
          <w:szCs w:val="28"/>
          <w:lang w:eastAsia="ru-RU"/>
          <w14:ligatures w14:val="none"/>
        </w:rPr>
        <w:t>Цепь питания контактора ДЗ</w:t>
      </w:r>
      <w:r w:rsidRPr="00EC61AE">
        <w:rPr>
          <w:rFonts w:ascii="Times New Roman" w:eastAsia="Times New Roman" w:hAnsi="Times New Roman" w:cs="Times New Roman"/>
          <w:color w:val="424242"/>
          <w:kern w:val="0"/>
          <w:sz w:val="28"/>
          <w:szCs w:val="28"/>
          <w:lang w:eastAsia="ru-RU"/>
          <w14:ligatures w14:val="none"/>
        </w:rPr>
        <w:t>: автомат A3 → провода 1148, 1123, 1151, 1152, 1153 → замыкающая блокировка КТН → провод 1127 → замыкающий с выдержкой времени 60 с контакт РВП1 → провода 1128, 1132 →замыкающий контакт РДМЗ → провода 1130, 1160, 1162 → замыкающая блокировка КМН → провод 1087 → катушка контактора ДЗ → провода 1712, 1711, 1719 → минусовой разъем 2М.</w:t>
      </w:r>
    </w:p>
    <w:p w14:paraId="26E58558" w14:textId="77777777" w:rsidR="00EC61AE" w:rsidRPr="00EC61AE" w:rsidRDefault="00EC61AE" w:rsidP="00EC61AE">
      <w:pPr>
        <w:spacing w:before="100" w:beforeAutospacing="1" w:after="100" w:afterAutospacing="1" w:line="360" w:lineRule="auto"/>
        <w:ind w:left="300" w:right="300"/>
        <w:rPr>
          <w:rFonts w:ascii="Times New Roman" w:eastAsia="Times New Roman" w:hAnsi="Times New Roman" w:cs="Times New Roman"/>
          <w:color w:val="424242"/>
          <w:kern w:val="0"/>
          <w:sz w:val="28"/>
          <w:szCs w:val="28"/>
          <w:lang w:eastAsia="ru-RU"/>
          <w14:ligatures w14:val="none"/>
        </w:rPr>
      </w:pPr>
      <w:r w:rsidRPr="00EC61AE">
        <w:rPr>
          <w:rFonts w:ascii="Times New Roman" w:eastAsia="Times New Roman" w:hAnsi="Times New Roman" w:cs="Times New Roman"/>
          <w:color w:val="424242"/>
          <w:kern w:val="0"/>
          <w:sz w:val="28"/>
          <w:szCs w:val="28"/>
          <w:lang w:eastAsia="ru-RU"/>
          <w14:ligatures w14:val="none"/>
        </w:rPr>
        <w:t>Контактор ДЗ своими главными контактами собирает цепь на контактор Д2 и вентиль ускорителя запуска ВП7.</w:t>
      </w:r>
    </w:p>
    <w:p w14:paraId="4E3942C1" w14:textId="77777777" w:rsidR="00EC61AE" w:rsidRPr="00EC61AE" w:rsidRDefault="00EC61AE" w:rsidP="00EC61AE">
      <w:pPr>
        <w:spacing w:before="100" w:beforeAutospacing="1" w:after="100" w:afterAutospacing="1" w:line="360" w:lineRule="auto"/>
        <w:ind w:left="300" w:right="300"/>
        <w:rPr>
          <w:rFonts w:ascii="Times New Roman" w:eastAsia="Times New Roman" w:hAnsi="Times New Roman" w:cs="Times New Roman"/>
          <w:color w:val="424242"/>
          <w:kern w:val="0"/>
          <w:sz w:val="28"/>
          <w:szCs w:val="28"/>
          <w:lang w:eastAsia="ru-RU"/>
          <w14:ligatures w14:val="none"/>
        </w:rPr>
      </w:pPr>
      <w:r w:rsidRPr="00EC61AE">
        <w:rPr>
          <w:rFonts w:ascii="Times New Roman" w:eastAsia="Times New Roman" w:hAnsi="Times New Roman" w:cs="Times New Roman"/>
          <w:b/>
          <w:bCs/>
          <w:i/>
          <w:iCs/>
          <w:color w:val="424242"/>
          <w:kern w:val="0"/>
          <w:sz w:val="28"/>
          <w:szCs w:val="28"/>
          <w:lang w:eastAsia="ru-RU"/>
          <w14:ligatures w14:val="none"/>
        </w:rPr>
        <w:t>Контактор ДЗ имеет два блокировочных контакта:</w:t>
      </w:r>
    </w:p>
    <w:p w14:paraId="05C2D263" w14:textId="77777777" w:rsidR="00EC61AE" w:rsidRPr="00EC61AE" w:rsidRDefault="00EC61AE" w:rsidP="00EC61AE">
      <w:pPr>
        <w:spacing w:before="100" w:beforeAutospacing="1" w:after="100" w:afterAutospacing="1" w:line="360" w:lineRule="auto"/>
        <w:ind w:left="300" w:right="300"/>
        <w:rPr>
          <w:rFonts w:ascii="Times New Roman" w:eastAsia="Times New Roman" w:hAnsi="Times New Roman" w:cs="Times New Roman"/>
          <w:color w:val="424242"/>
          <w:kern w:val="0"/>
          <w:sz w:val="28"/>
          <w:szCs w:val="28"/>
          <w:lang w:eastAsia="ru-RU"/>
          <w14:ligatures w14:val="none"/>
        </w:rPr>
      </w:pPr>
      <w:r w:rsidRPr="00EC61AE">
        <w:rPr>
          <w:rFonts w:ascii="Times New Roman" w:eastAsia="Times New Roman" w:hAnsi="Times New Roman" w:cs="Times New Roman"/>
          <w:color w:val="424242"/>
          <w:kern w:val="0"/>
          <w:sz w:val="28"/>
          <w:szCs w:val="28"/>
          <w:lang w:eastAsia="ru-RU"/>
          <w14:ligatures w14:val="none"/>
        </w:rPr>
        <w:t xml:space="preserve">1.замыкающий контакт (1292, 1293) шунтирует контакты реле РДМЗ и РВП1 в цепи питания электромагнита МР6, а также обеспечивает </w:t>
      </w:r>
      <w:proofErr w:type="spellStart"/>
      <w:r w:rsidRPr="00EC61AE">
        <w:rPr>
          <w:rFonts w:ascii="Times New Roman" w:eastAsia="Times New Roman" w:hAnsi="Times New Roman" w:cs="Times New Roman"/>
          <w:color w:val="424242"/>
          <w:kern w:val="0"/>
          <w:sz w:val="28"/>
          <w:szCs w:val="28"/>
          <w:lang w:eastAsia="ru-RU"/>
          <w14:ligatures w14:val="none"/>
        </w:rPr>
        <w:t>самопитание</w:t>
      </w:r>
      <w:proofErr w:type="spellEnd"/>
      <w:r w:rsidRPr="00EC61AE">
        <w:rPr>
          <w:rFonts w:ascii="Times New Roman" w:eastAsia="Times New Roman" w:hAnsi="Times New Roman" w:cs="Times New Roman"/>
          <w:color w:val="424242"/>
          <w:kern w:val="0"/>
          <w:sz w:val="28"/>
          <w:szCs w:val="28"/>
          <w:lang w:eastAsia="ru-RU"/>
          <w14:ligatures w14:val="none"/>
        </w:rPr>
        <w:t xml:space="preserve"> контактора ДЗ;</w:t>
      </w:r>
    </w:p>
    <w:p w14:paraId="162A288F" w14:textId="693CB8D6" w:rsidR="00EC61AE" w:rsidRPr="00EC61AE" w:rsidRDefault="00EC61AE" w:rsidP="004714CB">
      <w:pPr>
        <w:spacing w:before="100" w:beforeAutospacing="1" w:after="100" w:afterAutospacing="1" w:line="360" w:lineRule="auto"/>
        <w:ind w:left="300" w:right="300"/>
        <w:rPr>
          <w:rFonts w:ascii="Times New Roman" w:eastAsia="Times New Roman" w:hAnsi="Times New Roman" w:cs="Times New Roman"/>
          <w:color w:val="424242"/>
          <w:kern w:val="0"/>
          <w:sz w:val="28"/>
          <w:szCs w:val="28"/>
          <w:lang w:eastAsia="ru-RU"/>
          <w14:ligatures w14:val="none"/>
        </w:rPr>
      </w:pPr>
      <w:r w:rsidRPr="00EC61AE">
        <w:rPr>
          <w:rFonts w:ascii="Times New Roman" w:eastAsia="Times New Roman" w:hAnsi="Times New Roman" w:cs="Times New Roman"/>
          <w:color w:val="424242"/>
          <w:kern w:val="0"/>
          <w:sz w:val="28"/>
          <w:szCs w:val="28"/>
          <w:lang w:eastAsia="ru-RU"/>
          <w14:ligatures w14:val="none"/>
        </w:rPr>
        <w:lastRenderedPageBreak/>
        <w:t>2.замыкающий контакт (1151, 1040) собирает цепь на реле времени РВП2.</w:t>
      </w:r>
    </w:p>
    <w:p w14:paraId="6A62AD3E" w14:textId="77777777" w:rsidR="00EC61AE" w:rsidRPr="00EC61AE" w:rsidRDefault="00EC61AE" w:rsidP="00EC61AE">
      <w:pPr>
        <w:spacing w:before="100" w:beforeAutospacing="1" w:after="100" w:afterAutospacing="1" w:line="360" w:lineRule="auto"/>
        <w:ind w:left="300" w:right="300"/>
        <w:rPr>
          <w:rFonts w:ascii="Times New Roman" w:eastAsia="Times New Roman" w:hAnsi="Times New Roman" w:cs="Times New Roman"/>
          <w:color w:val="424242"/>
          <w:kern w:val="0"/>
          <w:sz w:val="28"/>
          <w:szCs w:val="28"/>
          <w:lang w:eastAsia="ru-RU"/>
          <w14:ligatures w14:val="none"/>
        </w:rPr>
      </w:pPr>
      <w:r w:rsidRPr="00EC61AE">
        <w:rPr>
          <w:rFonts w:ascii="Times New Roman" w:eastAsia="Times New Roman" w:hAnsi="Times New Roman" w:cs="Times New Roman"/>
          <w:b/>
          <w:bCs/>
          <w:color w:val="424242"/>
          <w:kern w:val="0"/>
          <w:sz w:val="28"/>
          <w:szCs w:val="28"/>
          <w:lang w:eastAsia="ru-RU"/>
          <w14:ligatures w14:val="none"/>
        </w:rPr>
        <w:t xml:space="preserve">Цепь питания реле времени РВП2: </w:t>
      </w:r>
      <w:r w:rsidRPr="00EC61AE">
        <w:rPr>
          <w:rFonts w:ascii="Times New Roman" w:eastAsia="Times New Roman" w:hAnsi="Times New Roman" w:cs="Times New Roman"/>
          <w:color w:val="424242"/>
          <w:kern w:val="0"/>
          <w:sz w:val="28"/>
          <w:szCs w:val="28"/>
          <w:lang w:eastAsia="ru-RU"/>
          <w14:ligatures w14:val="none"/>
        </w:rPr>
        <w:t>автомат A3 → провода 1148, 1123, 1151 → замыкающая блокировка ДЗ → провод 1040 → катушка РВП2 → провод 1709 → минусовой разъем 2М.</w:t>
      </w:r>
    </w:p>
    <w:p w14:paraId="669D25AC" w14:textId="77777777" w:rsidR="00EC61AE" w:rsidRPr="00EC61AE" w:rsidRDefault="00EC61AE" w:rsidP="00EC61AE">
      <w:pPr>
        <w:spacing w:before="100" w:beforeAutospacing="1" w:after="100" w:afterAutospacing="1" w:line="360" w:lineRule="auto"/>
        <w:ind w:left="300" w:right="300"/>
        <w:rPr>
          <w:rFonts w:ascii="Times New Roman" w:eastAsia="Times New Roman" w:hAnsi="Times New Roman" w:cs="Times New Roman"/>
          <w:color w:val="424242"/>
          <w:kern w:val="0"/>
          <w:sz w:val="28"/>
          <w:szCs w:val="28"/>
          <w:lang w:eastAsia="ru-RU"/>
          <w14:ligatures w14:val="none"/>
        </w:rPr>
      </w:pPr>
      <w:r w:rsidRPr="00EC61AE">
        <w:rPr>
          <w:rFonts w:ascii="Times New Roman" w:eastAsia="Times New Roman" w:hAnsi="Times New Roman" w:cs="Times New Roman"/>
          <w:b/>
          <w:bCs/>
          <w:color w:val="424242"/>
          <w:kern w:val="0"/>
          <w:sz w:val="28"/>
          <w:szCs w:val="28"/>
          <w:lang w:eastAsia="ru-RU"/>
          <w14:ligatures w14:val="none"/>
        </w:rPr>
        <w:t xml:space="preserve">Цепь питания вентиля ускорителя пуска дизеля ВП7: </w:t>
      </w:r>
      <w:r w:rsidRPr="00EC61AE">
        <w:rPr>
          <w:rFonts w:ascii="Times New Roman" w:eastAsia="Times New Roman" w:hAnsi="Times New Roman" w:cs="Times New Roman"/>
          <w:color w:val="424242"/>
          <w:kern w:val="0"/>
          <w:sz w:val="28"/>
          <w:szCs w:val="28"/>
          <w:lang w:eastAsia="ru-RU"/>
          <w14:ligatures w14:val="none"/>
        </w:rPr>
        <w:t>автомат A3 → провода 1148, 1123 → главные контакты ДЗ → провода 1144, 1131 → провод 2425 → катушка вентиля ВП7. Последний открывает доступ сжатого воздуха к поршню ускорителя пуска дизеля. Перемещение поршня обеспечивает нагнетание масла в аккумуляторы давления масла ОРД дизеля. При этом регулятор перемещает рейки топливных насосов в положение наибольшей подачи топлива, ускоряя пуск дизеля.</w:t>
      </w:r>
    </w:p>
    <w:p w14:paraId="35BB24E1" w14:textId="77777777" w:rsidR="00EC61AE" w:rsidRPr="00EC61AE" w:rsidRDefault="00EC61AE" w:rsidP="00EC61AE">
      <w:pPr>
        <w:spacing w:before="100" w:beforeAutospacing="1" w:after="100" w:afterAutospacing="1" w:line="360" w:lineRule="auto"/>
        <w:ind w:left="300" w:right="300"/>
        <w:rPr>
          <w:rFonts w:ascii="Times New Roman" w:eastAsia="Times New Roman" w:hAnsi="Times New Roman" w:cs="Times New Roman"/>
          <w:color w:val="424242"/>
          <w:kern w:val="0"/>
          <w:sz w:val="28"/>
          <w:szCs w:val="28"/>
          <w:lang w:eastAsia="ru-RU"/>
          <w14:ligatures w14:val="none"/>
        </w:rPr>
      </w:pPr>
      <w:r w:rsidRPr="00EC61AE">
        <w:rPr>
          <w:rFonts w:ascii="Times New Roman" w:eastAsia="Times New Roman" w:hAnsi="Times New Roman" w:cs="Times New Roman"/>
          <w:b/>
          <w:bCs/>
          <w:color w:val="424242"/>
          <w:kern w:val="0"/>
          <w:sz w:val="28"/>
          <w:szCs w:val="28"/>
          <w:lang w:eastAsia="ru-RU"/>
          <w14:ligatures w14:val="none"/>
        </w:rPr>
        <w:t xml:space="preserve">Цепь питания контактора Д2: </w:t>
      </w:r>
      <w:r w:rsidRPr="00EC61AE">
        <w:rPr>
          <w:rFonts w:ascii="Times New Roman" w:eastAsia="Times New Roman" w:hAnsi="Times New Roman" w:cs="Times New Roman"/>
          <w:color w:val="424242"/>
          <w:kern w:val="0"/>
          <w:sz w:val="28"/>
          <w:szCs w:val="28"/>
          <w:lang w:eastAsia="ru-RU"/>
          <w14:ligatures w14:val="none"/>
        </w:rPr>
        <w:t xml:space="preserve">автомат A3 → провода 1148, 1123 → главные контакты ДЗ → провода 1144, 1131 → контакты 105 блокировки </w:t>
      </w:r>
      <w:proofErr w:type="spellStart"/>
      <w:r w:rsidRPr="00EC61AE">
        <w:rPr>
          <w:rFonts w:ascii="Times New Roman" w:eastAsia="Times New Roman" w:hAnsi="Times New Roman" w:cs="Times New Roman"/>
          <w:color w:val="424242"/>
          <w:kern w:val="0"/>
          <w:sz w:val="28"/>
          <w:szCs w:val="28"/>
          <w:lang w:eastAsia="ru-RU"/>
          <w14:ligatures w14:val="none"/>
        </w:rPr>
        <w:t>валоповоротного</w:t>
      </w:r>
      <w:proofErr w:type="spellEnd"/>
      <w:r w:rsidRPr="00EC61AE">
        <w:rPr>
          <w:rFonts w:ascii="Times New Roman" w:eastAsia="Times New Roman" w:hAnsi="Times New Roman" w:cs="Times New Roman"/>
          <w:color w:val="424242"/>
          <w:kern w:val="0"/>
          <w:sz w:val="28"/>
          <w:szCs w:val="28"/>
          <w:lang w:eastAsia="ru-RU"/>
          <w14:ligatures w14:val="none"/>
        </w:rPr>
        <w:t xml:space="preserve"> механизма дизеля → провода 1675, 1145 → катушка контактора Д2 → провода 1138, 1146, 1147→1157 → минусовой разъем 2М.</w:t>
      </w:r>
    </w:p>
    <w:p w14:paraId="6782AD11" w14:textId="77777777" w:rsidR="00EC61AE" w:rsidRPr="00EC61AE" w:rsidRDefault="00EC61AE" w:rsidP="00EC61AE">
      <w:pPr>
        <w:spacing w:before="100" w:beforeAutospacing="1" w:after="100" w:afterAutospacing="1" w:line="360" w:lineRule="auto"/>
        <w:ind w:left="300" w:right="300"/>
        <w:rPr>
          <w:rFonts w:ascii="Times New Roman" w:eastAsia="Times New Roman" w:hAnsi="Times New Roman" w:cs="Times New Roman"/>
          <w:color w:val="424242"/>
          <w:kern w:val="0"/>
          <w:sz w:val="28"/>
          <w:szCs w:val="28"/>
          <w:lang w:eastAsia="ru-RU"/>
          <w14:ligatures w14:val="none"/>
        </w:rPr>
      </w:pPr>
      <w:r w:rsidRPr="00EC61AE">
        <w:rPr>
          <w:rFonts w:ascii="Times New Roman" w:eastAsia="Times New Roman" w:hAnsi="Times New Roman" w:cs="Times New Roman"/>
          <w:color w:val="424242"/>
          <w:kern w:val="0"/>
          <w:sz w:val="28"/>
          <w:szCs w:val="28"/>
          <w:lang w:eastAsia="ru-RU"/>
          <w14:ligatures w14:val="none"/>
        </w:rPr>
        <w:t>Контактор Д2 своими главными контактами подготавливает цепь питания стартер-генератора СГ от аккумуляторной батареи АБ.</w:t>
      </w:r>
    </w:p>
    <w:p w14:paraId="1B366382" w14:textId="77777777" w:rsidR="00EC61AE" w:rsidRPr="00EC61AE" w:rsidRDefault="00EC61AE" w:rsidP="00EC61AE">
      <w:pPr>
        <w:spacing w:before="100" w:beforeAutospacing="1" w:after="100" w:afterAutospacing="1" w:line="360" w:lineRule="auto"/>
        <w:ind w:left="300" w:right="300"/>
        <w:rPr>
          <w:rFonts w:ascii="Times New Roman" w:eastAsia="Times New Roman" w:hAnsi="Times New Roman" w:cs="Times New Roman"/>
          <w:color w:val="424242"/>
          <w:kern w:val="0"/>
          <w:sz w:val="28"/>
          <w:szCs w:val="28"/>
          <w:lang w:eastAsia="ru-RU"/>
          <w14:ligatures w14:val="none"/>
        </w:rPr>
      </w:pPr>
      <w:r w:rsidRPr="00EC61AE">
        <w:rPr>
          <w:rFonts w:ascii="Times New Roman" w:eastAsia="Times New Roman" w:hAnsi="Times New Roman" w:cs="Times New Roman"/>
          <w:color w:val="424242"/>
          <w:kern w:val="0"/>
          <w:sz w:val="28"/>
          <w:szCs w:val="28"/>
          <w:lang w:eastAsia="ru-RU"/>
          <w14:ligatures w14:val="none"/>
        </w:rPr>
        <w:t>Контактор Д2 имеет один блокировочный (замыкающий) контакт (1143, 1008, 1142), который собирает цепь питания пусковых контакторов Д1 ведущей и ведомой секций.</w:t>
      </w:r>
    </w:p>
    <w:p w14:paraId="1FE16BC5" w14:textId="598BE18D" w:rsidR="00EC61AE" w:rsidRPr="00EC61AE" w:rsidRDefault="00EC61AE" w:rsidP="004714CB">
      <w:pPr>
        <w:spacing w:before="100" w:beforeAutospacing="1" w:after="100" w:afterAutospacing="1" w:line="360" w:lineRule="auto"/>
        <w:ind w:left="300" w:right="300"/>
        <w:rPr>
          <w:rFonts w:ascii="Times New Roman" w:eastAsia="Times New Roman" w:hAnsi="Times New Roman" w:cs="Times New Roman"/>
          <w:color w:val="424242"/>
          <w:kern w:val="0"/>
          <w:sz w:val="28"/>
          <w:szCs w:val="28"/>
          <w:lang w:eastAsia="ru-RU"/>
          <w14:ligatures w14:val="none"/>
        </w:rPr>
      </w:pPr>
      <w:r w:rsidRPr="00EC61AE">
        <w:rPr>
          <w:rFonts w:ascii="Times New Roman" w:eastAsia="Times New Roman" w:hAnsi="Times New Roman" w:cs="Times New Roman"/>
          <w:color w:val="424242"/>
          <w:kern w:val="0"/>
          <w:sz w:val="28"/>
          <w:szCs w:val="28"/>
          <w:lang w:eastAsia="ru-RU"/>
          <w14:ligatures w14:val="none"/>
        </w:rPr>
        <w:t> </w:t>
      </w:r>
      <w:r w:rsidRPr="00EC61AE">
        <w:rPr>
          <w:rFonts w:ascii="Times New Roman" w:eastAsia="Times New Roman" w:hAnsi="Times New Roman" w:cs="Times New Roman"/>
          <w:b/>
          <w:bCs/>
          <w:color w:val="424242"/>
          <w:kern w:val="0"/>
          <w:sz w:val="28"/>
          <w:szCs w:val="28"/>
          <w:lang w:eastAsia="ru-RU"/>
          <w14:ligatures w14:val="none"/>
        </w:rPr>
        <w:t xml:space="preserve">Цепь питания контактора Д1: </w:t>
      </w:r>
      <w:r w:rsidRPr="00EC61AE">
        <w:rPr>
          <w:rFonts w:ascii="Times New Roman" w:eastAsia="Times New Roman" w:hAnsi="Times New Roman" w:cs="Times New Roman"/>
          <w:color w:val="424242"/>
          <w:kern w:val="0"/>
          <w:sz w:val="28"/>
          <w:szCs w:val="28"/>
          <w:lang w:eastAsia="ru-RU"/>
          <w14:ligatures w14:val="none"/>
        </w:rPr>
        <w:t xml:space="preserve">автомат A3 → по цепи питания контактора Д2 до провода 1143 → замыкающая блокировка Д2 → провод 1142 → размыкающая блокировка Д1 → провод 1141 → катушка контактора Д1 → провода 1146, 1147, 1157 → минусовой разъем 2М. Контактор Д1 своими главными контактами соединяет параллельно </w:t>
      </w:r>
      <w:r w:rsidRPr="00EC61AE">
        <w:rPr>
          <w:rFonts w:ascii="Times New Roman" w:eastAsia="Times New Roman" w:hAnsi="Times New Roman" w:cs="Times New Roman"/>
          <w:color w:val="424242"/>
          <w:kern w:val="0"/>
          <w:sz w:val="28"/>
          <w:szCs w:val="28"/>
          <w:lang w:eastAsia="ru-RU"/>
          <w14:ligatures w14:val="none"/>
        </w:rPr>
        <w:lastRenderedPageBreak/>
        <w:t>аккумуляторные батареи обеих секций тепловоза и подключает к ним стартер-генератор СГ, который обеспечивает прокрутку коленчатого вала дизеля.</w:t>
      </w:r>
    </w:p>
    <w:p w14:paraId="25F0296D" w14:textId="77777777" w:rsidR="00EC61AE" w:rsidRPr="00EC61AE" w:rsidRDefault="00EC61AE" w:rsidP="00EC61AE">
      <w:pPr>
        <w:spacing w:before="100" w:beforeAutospacing="1" w:after="100" w:afterAutospacing="1" w:line="360" w:lineRule="auto"/>
        <w:ind w:left="300" w:right="300"/>
        <w:rPr>
          <w:rFonts w:ascii="Times New Roman" w:eastAsia="Times New Roman" w:hAnsi="Times New Roman" w:cs="Times New Roman"/>
          <w:color w:val="424242"/>
          <w:kern w:val="0"/>
          <w:sz w:val="28"/>
          <w:szCs w:val="28"/>
          <w:lang w:eastAsia="ru-RU"/>
          <w14:ligatures w14:val="none"/>
        </w:rPr>
      </w:pPr>
      <w:r w:rsidRPr="00EC61AE">
        <w:rPr>
          <w:rFonts w:ascii="Times New Roman" w:eastAsia="Times New Roman" w:hAnsi="Times New Roman" w:cs="Times New Roman"/>
          <w:b/>
          <w:bCs/>
          <w:i/>
          <w:iCs/>
          <w:color w:val="424242"/>
          <w:kern w:val="0"/>
          <w:sz w:val="28"/>
          <w:szCs w:val="28"/>
          <w:lang w:eastAsia="ru-RU"/>
          <w14:ligatures w14:val="none"/>
        </w:rPr>
        <w:t>Контактор Д1 имеет два блокировочных контакта:</w:t>
      </w:r>
    </w:p>
    <w:p w14:paraId="097211AB" w14:textId="77777777" w:rsidR="00EC61AE" w:rsidRPr="00EC61AE" w:rsidRDefault="00EC61AE" w:rsidP="00EC61AE">
      <w:pPr>
        <w:spacing w:before="100" w:beforeAutospacing="1" w:after="100" w:afterAutospacing="1" w:line="360" w:lineRule="auto"/>
        <w:ind w:left="300" w:right="300"/>
        <w:rPr>
          <w:rFonts w:ascii="Times New Roman" w:eastAsia="Times New Roman" w:hAnsi="Times New Roman" w:cs="Times New Roman"/>
          <w:color w:val="424242"/>
          <w:kern w:val="0"/>
          <w:sz w:val="28"/>
          <w:szCs w:val="28"/>
          <w:lang w:eastAsia="ru-RU"/>
          <w14:ligatures w14:val="none"/>
        </w:rPr>
      </w:pPr>
      <w:r w:rsidRPr="00EC61AE">
        <w:rPr>
          <w:rFonts w:ascii="Times New Roman" w:eastAsia="Times New Roman" w:hAnsi="Times New Roman" w:cs="Times New Roman"/>
          <w:color w:val="424242"/>
          <w:kern w:val="0"/>
          <w:sz w:val="28"/>
          <w:szCs w:val="28"/>
          <w:lang w:eastAsia="ru-RU"/>
          <w14:ligatures w14:val="none"/>
        </w:rPr>
        <w:t>1. размыкающий контакт (1142, 1141) предназначен для более четкого срабатывания контактора Д1 и уменьшения тока в его катушке;</w:t>
      </w:r>
    </w:p>
    <w:p w14:paraId="781C8324" w14:textId="77777777" w:rsidR="00EC61AE" w:rsidRPr="00EC61AE" w:rsidRDefault="00EC61AE" w:rsidP="00EC61AE">
      <w:pPr>
        <w:spacing w:before="100" w:beforeAutospacing="1" w:after="100" w:afterAutospacing="1" w:line="360" w:lineRule="auto"/>
        <w:ind w:left="300" w:right="300"/>
        <w:rPr>
          <w:rFonts w:ascii="Times New Roman" w:eastAsia="Times New Roman" w:hAnsi="Times New Roman" w:cs="Times New Roman"/>
          <w:color w:val="424242"/>
          <w:kern w:val="0"/>
          <w:sz w:val="28"/>
          <w:szCs w:val="28"/>
          <w:lang w:eastAsia="ru-RU"/>
          <w14:ligatures w14:val="none"/>
        </w:rPr>
      </w:pPr>
      <w:r w:rsidRPr="00EC61AE">
        <w:rPr>
          <w:rFonts w:ascii="Times New Roman" w:eastAsia="Times New Roman" w:hAnsi="Times New Roman" w:cs="Times New Roman"/>
          <w:color w:val="424242"/>
          <w:kern w:val="0"/>
          <w:sz w:val="28"/>
          <w:szCs w:val="28"/>
          <w:lang w:eastAsia="ru-RU"/>
          <w14:ligatures w14:val="none"/>
        </w:rPr>
        <w:t>2. размыкающий контакт (1798, 1085) исключает возможность включения контактора регулятора напряжения КРН до окончания процесса пуска дизеля.</w:t>
      </w:r>
    </w:p>
    <w:p w14:paraId="78DFFADB" w14:textId="77777777" w:rsidR="00EC61AE" w:rsidRPr="00EC61AE" w:rsidRDefault="00EC61AE" w:rsidP="00EC61AE">
      <w:pPr>
        <w:spacing w:before="100" w:beforeAutospacing="1" w:after="100" w:afterAutospacing="1" w:line="360" w:lineRule="auto"/>
        <w:ind w:left="300" w:right="300"/>
        <w:rPr>
          <w:rFonts w:ascii="Times New Roman" w:eastAsia="Times New Roman" w:hAnsi="Times New Roman" w:cs="Times New Roman"/>
          <w:color w:val="424242"/>
          <w:kern w:val="0"/>
          <w:sz w:val="28"/>
          <w:szCs w:val="28"/>
          <w:lang w:eastAsia="ru-RU"/>
          <w14:ligatures w14:val="none"/>
        </w:rPr>
      </w:pPr>
      <w:r w:rsidRPr="00EC61AE">
        <w:rPr>
          <w:rFonts w:ascii="Times New Roman" w:eastAsia="Times New Roman" w:hAnsi="Times New Roman" w:cs="Times New Roman"/>
          <w:color w:val="424242"/>
          <w:kern w:val="0"/>
          <w:sz w:val="28"/>
          <w:szCs w:val="28"/>
          <w:lang w:eastAsia="ru-RU"/>
          <w14:ligatures w14:val="none"/>
        </w:rPr>
        <w:t>При давлении в масляной системе дизеля 0,04 — 0,06 МПа (0,4 — 0,6 кгс/см2 ) срабатывает реле давления масла РДМ4 (1166, 1167) и подготавливает цепь на реле РУ9. Спустя 12 с после пуска дизеля замыкается контакт РВП2, который собирает цепь катушки реле РУ9.</w:t>
      </w:r>
    </w:p>
    <w:p w14:paraId="0D70ED90" w14:textId="6658C912" w:rsidR="00EC61AE" w:rsidRPr="00EC61AE" w:rsidRDefault="00EC61AE" w:rsidP="004714CB">
      <w:pPr>
        <w:spacing w:before="100" w:beforeAutospacing="1" w:after="100" w:afterAutospacing="1" w:line="360" w:lineRule="auto"/>
        <w:ind w:left="300" w:right="300"/>
        <w:rPr>
          <w:rFonts w:ascii="Times New Roman" w:eastAsia="Times New Roman" w:hAnsi="Times New Roman" w:cs="Times New Roman"/>
          <w:color w:val="424242"/>
          <w:kern w:val="0"/>
          <w:sz w:val="28"/>
          <w:szCs w:val="28"/>
          <w:lang w:eastAsia="ru-RU"/>
          <w14:ligatures w14:val="none"/>
        </w:rPr>
      </w:pPr>
      <w:r w:rsidRPr="00EC61AE">
        <w:rPr>
          <w:rFonts w:ascii="Times New Roman" w:eastAsia="Times New Roman" w:hAnsi="Times New Roman" w:cs="Times New Roman"/>
          <w:color w:val="424242"/>
          <w:kern w:val="0"/>
          <w:sz w:val="28"/>
          <w:szCs w:val="28"/>
          <w:lang w:eastAsia="ru-RU"/>
          <w14:ligatures w14:val="none"/>
        </w:rPr>
        <w:t> </w:t>
      </w:r>
      <w:r w:rsidRPr="00EC61AE">
        <w:rPr>
          <w:rFonts w:ascii="Times New Roman" w:eastAsia="Times New Roman" w:hAnsi="Times New Roman" w:cs="Times New Roman"/>
          <w:b/>
          <w:bCs/>
          <w:color w:val="424242"/>
          <w:kern w:val="0"/>
          <w:sz w:val="28"/>
          <w:szCs w:val="28"/>
          <w:lang w:eastAsia="ru-RU"/>
          <w14:ligatures w14:val="none"/>
        </w:rPr>
        <w:t xml:space="preserve">Цепь питания реле РУ9: </w:t>
      </w:r>
      <w:r w:rsidRPr="00EC61AE">
        <w:rPr>
          <w:rFonts w:ascii="Times New Roman" w:eastAsia="Times New Roman" w:hAnsi="Times New Roman" w:cs="Times New Roman"/>
          <w:color w:val="424242"/>
          <w:kern w:val="0"/>
          <w:sz w:val="28"/>
          <w:szCs w:val="28"/>
          <w:lang w:eastAsia="ru-RU"/>
          <w14:ligatures w14:val="none"/>
        </w:rPr>
        <w:t>автомат A3 → провода 1148, 1035 → замыкающий контакт РВП2 → провода 1041, 1169 → катушка РУ9 → минусовой разъем 2М.</w:t>
      </w:r>
    </w:p>
    <w:p w14:paraId="40565506" w14:textId="77777777" w:rsidR="00EC61AE" w:rsidRPr="00EC61AE" w:rsidRDefault="00EC61AE" w:rsidP="00EC61AE">
      <w:pPr>
        <w:spacing w:before="100" w:beforeAutospacing="1" w:after="100" w:afterAutospacing="1" w:line="360" w:lineRule="auto"/>
        <w:ind w:left="300" w:right="300"/>
        <w:rPr>
          <w:rFonts w:ascii="Times New Roman" w:eastAsia="Times New Roman" w:hAnsi="Times New Roman" w:cs="Times New Roman"/>
          <w:color w:val="424242"/>
          <w:kern w:val="0"/>
          <w:sz w:val="28"/>
          <w:szCs w:val="28"/>
          <w:lang w:eastAsia="ru-RU"/>
          <w14:ligatures w14:val="none"/>
        </w:rPr>
      </w:pPr>
      <w:r w:rsidRPr="00EC61AE">
        <w:rPr>
          <w:rFonts w:ascii="Times New Roman" w:eastAsia="Times New Roman" w:hAnsi="Times New Roman" w:cs="Times New Roman"/>
          <w:b/>
          <w:bCs/>
          <w:i/>
          <w:iCs/>
          <w:color w:val="424242"/>
          <w:kern w:val="0"/>
          <w:sz w:val="28"/>
          <w:szCs w:val="28"/>
          <w:lang w:eastAsia="ru-RU"/>
          <w14:ligatures w14:val="none"/>
        </w:rPr>
        <w:t>Реле управления РУ9 имеет семь контактов:</w:t>
      </w:r>
    </w:p>
    <w:p w14:paraId="4B08AB5C" w14:textId="77777777" w:rsidR="00EC61AE" w:rsidRPr="00EC61AE" w:rsidRDefault="00EC61AE" w:rsidP="00EC61AE">
      <w:pPr>
        <w:spacing w:before="100" w:beforeAutospacing="1" w:after="100" w:afterAutospacing="1" w:line="360" w:lineRule="auto"/>
        <w:ind w:left="300" w:right="300"/>
        <w:rPr>
          <w:rFonts w:ascii="Times New Roman" w:eastAsia="Times New Roman" w:hAnsi="Times New Roman" w:cs="Times New Roman"/>
          <w:color w:val="424242"/>
          <w:kern w:val="0"/>
          <w:sz w:val="28"/>
          <w:szCs w:val="28"/>
          <w:lang w:eastAsia="ru-RU"/>
          <w14:ligatures w14:val="none"/>
        </w:rPr>
      </w:pPr>
      <w:r w:rsidRPr="00EC61AE">
        <w:rPr>
          <w:rFonts w:ascii="Times New Roman" w:eastAsia="Times New Roman" w:hAnsi="Times New Roman" w:cs="Times New Roman"/>
          <w:color w:val="424242"/>
          <w:kern w:val="0"/>
          <w:sz w:val="28"/>
          <w:szCs w:val="28"/>
          <w:lang w:eastAsia="ru-RU"/>
          <w14:ligatures w14:val="none"/>
        </w:rPr>
        <w:t>1. размыкающий контакт установлен в цепи питания контактора КМН для прокачки масла после остановки дизеля;</w:t>
      </w:r>
    </w:p>
    <w:p w14:paraId="26A2BCA5" w14:textId="77777777" w:rsidR="00EC61AE" w:rsidRPr="00EC61AE" w:rsidRDefault="00EC61AE" w:rsidP="00EC61AE">
      <w:pPr>
        <w:spacing w:before="100" w:beforeAutospacing="1" w:after="100" w:afterAutospacing="1" w:line="360" w:lineRule="auto"/>
        <w:ind w:left="300" w:right="300"/>
        <w:rPr>
          <w:rFonts w:ascii="Times New Roman" w:eastAsia="Times New Roman" w:hAnsi="Times New Roman" w:cs="Times New Roman"/>
          <w:color w:val="424242"/>
          <w:kern w:val="0"/>
          <w:sz w:val="28"/>
          <w:szCs w:val="28"/>
          <w:lang w:eastAsia="ru-RU"/>
          <w14:ligatures w14:val="none"/>
        </w:rPr>
      </w:pPr>
      <w:r w:rsidRPr="00EC61AE">
        <w:rPr>
          <w:rFonts w:ascii="Times New Roman" w:eastAsia="Times New Roman" w:hAnsi="Times New Roman" w:cs="Times New Roman"/>
          <w:color w:val="424242"/>
          <w:kern w:val="0"/>
          <w:sz w:val="28"/>
          <w:szCs w:val="28"/>
          <w:lang w:eastAsia="ru-RU"/>
          <w14:ligatures w14:val="none"/>
        </w:rPr>
        <w:t xml:space="preserve">2. замыкающий контакт (1159, 1744) обеспечивает </w:t>
      </w:r>
      <w:proofErr w:type="spellStart"/>
      <w:r w:rsidRPr="00EC61AE">
        <w:rPr>
          <w:rFonts w:ascii="Times New Roman" w:eastAsia="Times New Roman" w:hAnsi="Times New Roman" w:cs="Times New Roman"/>
          <w:color w:val="424242"/>
          <w:kern w:val="0"/>
          <w:sz w:val="28"/>
          <w:szCs w:val="28"/>
          <w:lang w:eastAsia="ru-RU"/>
          <w14:ligatures w14:val="none"/>
        </w:rPr>
        <w:t>самопитание</w:t>
      </w:r>
      <w:proofErr w:type="spellEnd"/>
      <w:r w:rsidRPr="00EC61AE">
        <w:rPr>
          <w:rFonts w:ascii="Times New Roman" w:eastAsia="Times New Roman" w:hAnsi="Times New Roman" w:cs="Times New Roman"/>
          <w:color w:val="424242"/>
          <w:kern w:val="0"/>
          <w:sz w:val="28"/>
          <w:szCs w:val="28"/>
          <w:lang w:eastAsia="ru-RU"/>
          <w14:ligatures w14:val="none"/>
        </w:rPr>
        <w:t xml:space="preserve"> реле РУ9;</w:t>
      </w:r>
    </w:p>
    <w:p w14:paraId="079071F2" w14:textId="77777777" w:rsidR="004714CB" w:rsidRDefault="00EC61AE" w:rsidP="004714CB">
      <w:pPr>
        <w:spacing w:before="100" w:beforeAutospacing="1" w:after="100" w:afterAutospacing="1" w:line="360" w:lineRule="auto"/>
        <w:ind w:left="300" w:right="300"/>
        <w:rPr>
          <w:rFonts w:ascii="Times New Roman" w:eastAsia="Times New Roman" w:hAnsi="Times New Roman" w:cs="Times New Roman"/>
          <w:color w:val="424242"/>
          <w:kern w:val="0"/>
          <w:sz w:val="28"/>
          <w:szCs w:val="28"/>
          <w:lang w:eastAsia="ru-RU"/>
          <w14:ligatures w14:val="none"/>
        </w:rPr>
      </w:pPr>
      <w:r w:rsidRPr="00EC61AE">
        <w:rPr>
          <w:rFonts w:ascii="Times New Roman" w:eastAsia="Times New Roman" w:hAnsi="Times New Roman" w:cs="Times New Roman"/>
          <w:color w:val="424242"/>
          <w:kern w:val="0"/>
          <w:sz w:val="28"/>
          <w:szCs w:val="28"/>
          <w:lang w:eastAsia="ru-RU"/>
          <w14:ligatures w14:val="none"/>
        </w:rPr>
        <w:t>3. два замыкающих контакта (1159, 1745) подготавливают цепь на контактор регулятора напряжения КРН;</w:t>
      </w:r>
    </w:p>
    <w:p w14:paraId="456684AE" w14:textId="1DC0C69F" w:rsidR="00EC61AE" w:rsidRPr="00EC61AE" w:rsidRDefault="00EC61AE" w:rsidP="004714CB">
      <w:pPr>
        <w:spacing w:before="100" w:beforeAutospacing="1" w:after="100" w:afterAutospacing="1" w:line="360" w:lineRule="auto"/>
        <w:ind w:left="300" w:right="300"/>
        <w:rPr>
          <w:rFonts w:ascii="Times New Roman" w:eastAsia="Times New Roman" w:hAnsi="Times New Roman" w:cs="Times New Roman"/>
          <w:color w:val="424242"/>
          <w:kern w:val="0"/>
          <w:sz w:val="28"/>
          <w:szCs w:val="28"/>
          <w:lang w:eastAsia="ru-RU"/>
          <w14:ligatures w14:val="none"/>
        </w:rPr>
      </w:pPr>
      <w:r w:rsidRPr="00EC61AE">
        <w:rPr>
          <w:rFonts w:ascii="Times New Roman" w:eastAsia="Times New Roman" w:hAnsi="Times New Roman" w:cs="Times New Roman"/>
          <w:color w:val="424242"/>
          <w:kern w:val="0"/>
          <w:sz w:val="28"/>
          <w:szCs w:val="28"/>
          <w:lang w:eastAsia="ru-RU"/>
          <w14:ligatures w14:val="none"/>
        </w:rPr>
        <w:lastRenderedPageBreak/>
        <w:t>4. замыкающий контакт (1159, 1171) подает питание на лампу ЛД2 «Дизель 2» ведомой секции;</w:t>
      </w:r>
    </w:p>
    <w:p w14:paraId="08FCDFB4" w14:textId="77777777" w:rsidR="00EC61AE" w:rsidRPr="00EC61AE" w:rsidRDefault="00EC61AE" w:rsidP="00EC61AE">
      <w:pPr>
        <w:spacing w:before="100" w:beforeAutospacing="1" w:after="100" w:afterAutospacing="1" w:line="360" w:lineRule="auto"/>
        <w:ind w:left="300" w:right="300"/>
        <w:rPr>
          <w:rFonts w:ascii="Times New Roman" w:eastAsia="Times New Roman" w:hAnsi="Times New Roman" w:cs="Times New Roman"/>
          <w:color w:val="424242"/>
          <w:kern w:val="0"/>
          <w:sz w:val="28"/>
          <w:szCs w:val="28"/>
          <w:lang w:eastAsia="ru-RU"/>
          <w14:ligatures w14:val="none"/>
        </w:rPr>
      </w:pPr>
      <w:r w:rsidRPr="00EC61AE">
        <w:rPr>
          <w:rFonts w:ascii="Times New Roman" w:eastAsia="Times New Roman" w:hAnsi="Times New Roman" w:cs="Times New Roman"/>
          <w:color w:val="424242"/>
          <w:kern w:val="0"/>
          <w:sz w:val="28"/>
          <w:szCs w:val="28"/>
          <w:lang w:eastAsia="ru-RU"/>
          <w14:ligatures w14:val="none"/>
        </w:rPr>
        <w:t>5. замыкающий контакт подготавливает цепь на катушку электромагнита МР6;</w:t>
      </w:r>
    </w:p>
    <w:p w14:paraId="681EC3B8" w14:textId="77777777" w:rsidR="00EC61AE" w:rsidRPr="00EC61AE" w:rsidRDefault="00EC61AE" w:rsidP="00EC61AE">
      <w:pPr>
        <w:spacing w:before="100" w:beforeAutospacing="1" w:after="100" w:afterAutospacing="1" w:line="360" w:lineRule="auto"/>
        <w:ind w:left="300" w:right="300"/>
        <w:rPr>
          <w:rFonts w:ascii="Times New Roman" w:eastAsia="Times New Roman" w:hAnsi="Times New Roman" w:cs="Times New Roman"/>
          <w:color w:val="424242"/>
          <w:kern w:val="0"/>
          <w:sz w:val="28"/>
          <w:szCs w:val="28"/>
          <w:lang w:eastAsia="ru-RU"/>
          <w14:ligatures w14:val="none"/>
        </w:rPr>
      </w:pPr>
      <w:r w:rsidRPr="00EC61AE">
        <w:rPr>
          <w:rFonts w:ascii="Times New Roman" w:eastAsia="Times New Roman" w:hAnsi="Times New Roman" w:cs="Times New Roman"/>
          <w:color w:val="424242"/>
          <w:kern w:val="0"/>
          <w:sz w:val="28"/>
          <w:szCs w:val="28"/>
          <w:lang w:eastAsia="ru-RU"/>
          <w14:ligatures w14:val="none"/>
        </w:rPr>
        <w:t>6. замыкающий контакт собирает цепь на реле РУ23.</w:t>
      </w:r>
    </w:p>
    <w:p w14:paraId="71492534" w14:textId="4B6FFC86" w:rsidR="00EC61AE" w:rsidRPr="00EC61AE" w:rsidRDefault="00EC61AE" w:rsidP="004714CB">
      <w:pPr>
        <w:spacing w:before="100" w:beforeAutospacing="1" w:after="100" w:afterAutospacing="1" w:line="360" w:lineRule="auto"/>
        <w:ind w:left="300" w:right="300"/>
        <w:rPr>
          <w:rFonts w:ascii="Times New Roman" w:eastAsia="Times New Roman" w:hAnsi="Times New Roman" w:cs="Times New Roman"/>
          <w:color w:val="424242"/>
          <w:kern w:val="0"/>
          <w:sz w:val="28"/>
          <w:szCs w:val="28"/>
          <w:lang w:eastAsia="ru-RU"/>
          <w14:ligatures w14:val="none"/>
        </w:rPr>
      </w:pPr>
      <w:r w:rsidRPr="00EC61AE">
        <w:rPr>
          <w:rFonts w:ascii="Times New Roman" w:eastAsia="Times New Roman" w:hAnsi="Times New Roman" w:cs="Times New Roman"/>
          <w:color w:val="424242"/>
          <w:kern w:val="0"/>
          <w:sz w:val="28"/>
          <w:szCs w:val="28"/>
          <w:lang w:eastAsia="ru-RU"/>
          <w14:ligatures w14:val="none"/>
        </w:rPr>
        <w:t> </w:t>
      </w:r>
      <w:r w:rsidRPr="00EC61AE">
        <w:rPr>
          <w:rFonts w:ascii="Times New Roman" w:eastAsia="Times New Roman" w:hAnsi="Times New Roman" w:cs="Times New Roman"/>
          <w:b/>
          <w:bCs/>
          <w:color w:val="424242"/>
          <w:kern w:val="0"/>
          <w:sz w:val="28"/>
          <w:szCs w:val="28"/>
          <w:lang w:eastAsia="ru-RU"/>
          <w14:ligatures w14:val="none"/>
        </w:rPr>
        <w:t>Цепь питания реле РУ23</w:t>
      </w:r>
      <w:r w:rsidRPr="00EC61AE">
        <w:rPr>
          <w:rFonts w:ascii="Times New Roman" w:eastAsia="Times New Roman" w:hAnsi="Times New Roman" w:cs="Times New Roman"/>
          <w:color w:val="424242"/>
          <w:kern w:val="0"/>
          <w:sz w:val="28"/>
          <w:szCs w:val="28"/>
          <w:lang w:eastAsia="ru-RU"/>
          <w14:ligatures w14:val="none"/>
        </w:rPr>
        <w:t>: автомат A3→ провода 1148, 1123, 1159→замыкающий контакт РУ9 → катушка РУ23 →провода 1713, 1714 → минусовой разъем 2М.</w:t>
      </w:r>
    </w:p>
    <w:p w14:paraId="1E2520D2" w14:textId="77777777" w:rsidR="00EC61AE" w:rsidRPr="00EC61AE" w:rsidRDefault="00EC61AE" w:rsidP="00EC61AE">
      <w:pPr>
        <w:spacing w:before="100" w:beforeAutospacing="1" w:after="100" w:afterAutospacing="1" w:line="360" w:lineRule="auto"/>
        <w:ind w:left="300" w:right="300"/>
        <w:rPr>
          <w:rFonts w:ascii="Times New Roman" w:eastAsia="Times New Roman" w:hAnsi="Times New Roman" w:cs="Times New Roman"/>
          <w:color w:val="424242"/>
          <w:kern w:val="0"/>
          <w:sz w:val="28"/>
          <w:szCs w:val="28"/>
          <w:lang w:eastAsia="ru-RU"/>
          <w14:ligatures w14:val="none"/>
        </w:rPr>
      </w:pPr>
      <w:r w:rsidRPr="00EC61AE">
        <w:rPr>
          <w:rFonts w:ascii="Times New Roman" w:eastAsia="Times New Roman" w:hAnsi="Times New Roman" w:cs="Times New Roman"/>
          <w:b/>
          <w:bCs/>
          <w:i/>
          <w:iCs/>
          <w:color w:val="424242"/>
          <w:kern w:val="0"/>
          <w:sz w:val="28"/>
          <w:szCs w:val="28"/>
          <w:lang w:eastAsia="ru-RU"/>
          <w14:ligatures w14:val="none"/>
        </w:rPr>
        <w:t>Реле управления РУ23 имеет шесть контактов:</w:t>
      </w:r>
    </w:p>
    <w:p w14:paraId="1168E58B" w14:textId="77777777" w:rsidR="00EC61AE" w:rsidRPr="00EC61AE" w:rsidRDefault="00EC61AE" w:rsidP="00EC61AE">
      <w:pPr>
        <w:spacing w:before="100" w:beforeAutospacing="1" w:after="100" w:afterAutospacing="1" w:line="360" w:lineRule="auto"/>
        <w:ind w:left="300" w:right="300"/>
        <w:rPr>
          <w:rFonts w:ascii="Times New Roman" w:eastAsia="Times New Roman" w:hAnsi="Times New Roman" w:cs="Times New Roman"/>
          <w:color w:val="424242"/>
          <w:kern w:val="0"/>
          <w:sz w:val="28"/>
          <w:szCs w:val="28"/>
          <w:lang w:eastAsia="ru-RU"/>
          <w14:ligatures w14:val="none"/>
        </w:rPr>
      </w:pPr>
      <w:r w:rsidRPr="00EC61AE">
        <w:rPr>
          <w:rFonts w:ascii="Times New Roman" w:eastAsia="Times New Roman" w:hAnsi="Times New Roman" w:cs="Times New Roman"/>
          <w:color w:val="424242"/>
          <w:kern w:val="0"/>
          <w:sz w:val="28"/>
          <w:szCs w:val="28"/>
          <w:lang w:eastAsia="ru-RU"/>
          <w14:ligatures w14:val="none"/>
        </w:rPr>
        <w:t>1.два размыкающих контакта (1705,1226) отключают контактор КМН, что приводит к разборке схемы пуска дизеля;</w:t>
      </w:r>
    </w:p>
    <w:p w14:paraId="003AC364" w14:textId="77777777" w:rsidR="00EC61AE" w:rsidRPr="00EC61AE" w:rsidRDefault="00EC61AE" w:rsidP="00EC61AE">
      <w:pPr>
        <w:spacing w:before="100" w:beforeAutospacing="1" w:after="100" w:afterAutospacing="1" w:line="360" w:lineRule="auto"/>
        <w:ind w:left="300" w:right="300"/>
        <w:rPr>
          <w:rFonts w:ascii="Times New Roman" w:eastAsia="Times New Roman" w:hAnsi="Times New Roman" w:cs="Times New Roman"/>
          <w:color w:val="424242"/>
          <w:kern w:val="0"/>
          <w:sz w:val="28"/>
          <w:szCs w:val="28"/>
          <w:lang w:eastAsia="ru-RU"/>
          <w14:ligatures w14:val="none"/>
        </w:rPr>
      </w:pPr>
      <w:r w:rsidRPr="00EC61AE">
        <w:rPr>
          <w:rFonts w:ascii="Times New Roman" w:eastAsia="Times New Roman" w:hAnsi="Times New Roman" w:cs="Times New Roman"/>
          <w:color w:val="424242"/>
          <w:kern w:val="0"/>
          <w:sz w:val="28"/>
          <w:szCs w:val="28"/>
          <w:lang w:eastAsia="ru-RU"/>
          <w14:ligatures w14:val="none"/>
        </w:rPr>
        <w:t>2.два замыкающих контакта подготавливают цепь на контактор КМН для прокачки масляной системы после остановки дизеля;</w:t>
      </w:r>
    </w:p>
    <w:p w14:paraId="69668826" w14:textId="77777777" w:rsidR="00EC61AE" w:rsidRPr="00EC61AE" w:rsidRDefault="00EC61AE" w:rsidP="00EC61AE">
      <w:pPr>
        <w:spacing w:before="100" w:beforeAutospacing="1" w:after="100" w:afterAutospacing="1" w:line="360" w:lineRule="auto"/>
        <w:ind w:left="300" w:right="300"/>
        <w:rPr>
          <w:rFonts w:ascii="Times New Roman" w:eastAsia="Times New Roman" w:hAnsi="Times New Roman" w:cs="Times New Roman"/>
          <w:color w:val="424242"/>
          <w:kern w:val="0"/>
          <w:sz w:val="28"/>
          <w:szCs w:val="28"/>
          <w:lang w:eastAsia="ru-RU"/>
          <w14:ligatures w14:val="none"/>
        </w:rPr>
      </w:pPr>
      <w:r w:rsidRPr="00EC61AE">
        <w:rPr>
          <w:rFonts w:ascii="Times New Roman" w:eastAsia="Times New Roman" w:hAnsi="Times New Roman" w:cs="Times New Roman"/>
          <w:color w:val="424242"/>
          <w:kern w:val="0"/>
          <w:sz w:val="28"/>
          <w:szCs w:val="28"/>
          <w:lang w:eastAsia="ru-RU"/>
          <w14:ligatures w14:val="none"/>
        </w:rPr>
        <w:t xml:space="preserve">3.замыкающий контакт обеспечивает </w:t>
      </w:r>
      <w:proofErr w:type="spellStart"/>
      <w:r w:rsidRPr="00EC61AE">
        <w:rPr>
          <w:rFonts w:ascii="Times New Roman" w:eastAsia="Times New Roman" w:hAnsi="Times New Roman" w:cs="Times New Roman"/>
          <w:color w:val="424242"/>
          <w:kern w:val="0"/>
          <w:sz w:val="28"/>
          <w:szCs w:val="28"/>
          <w:lang w:eastAsia="ru-RU"/>
          <w14:ligatures w14:val="none"/>
        </w:rPr>
        <w:t>самопитание</w:t>
      </w:r>
      <w:proofErr w:type="spellEnd"/>
      <w:r w:rsidRPr="00EC61AE">
        <w:rPr>
          <w:rFonts w:ascii="Times New Roman" w:eastAsia="Times New Roman" w:hAnsi="Times New Roman" w:cs="Times New Roman"/>
          <w:color w:val="424242"/>
          <w:kern w:val="0"/>
          <w:sz w:val="28"/>
          <w:szCs w:val="28"/>
          <w:lang w:eastAsia="ru-RU"/>
          <w14:ligatures w14:val="none"/>
        </w:rPr>
        <w:t xml:space="preserve"> реле РУ23;</w:t>
      </w:r>
    </w:p>
    <w:p w14:paraId="1D821C2F" w14:textId="77777777" w:rsidR="00EC61AE" w:rsidRPr="00EC61AE" w:rsidRDefault="00EC61AE" w:rsidP="00EC61AE">
      <w:pPr>
        <w:spacing w:before="100" w:beforeAutospacing="1" w:after="100" w:afterAutospacing="1" w:line="360" w:lineRule="auto"/>
        <w:ind w:left="300" w:right="300"/>
        <w:rPr>
          <w:rFonts w:ascii="Times New Roman" w:eastAsia="Times New Roman" w:hAnsi="Times New Roman" w:cs="Times New Roman"/>
          <w:color w:val="424242"/>
          <w:kern w:val="0"/>
          <w:sz w:val="28"/>
          <w:szCs w:val="28"/>
          <w:lang w:eastAsia="ru-RU"/>
          <w14:ligatures w14:val="none"/>
        </w:rPr>
      </w:pPr>
      <w:r w:rsidRPr="00EC61AE">
        <w:rPr>
          <w:rFonts w:ascii="Times New Roman" w:eastAsia="Times New Roman" w:hAnsi="Times New Roman" w:cs="Times New Roman"/>
          <w:color w:val="424242"/>
          <w:kern w:val="0"/>
          <w:sz w:val="28"/>
          <w:szCs w:val="28"/>
          <w:lang w:eastAsia="ru-RU"/>
          <w14:ligatures w14:val="none"/>
        </w:rPr>
        <w:t>4.замыкающий контакт собирает цепь на реле РУ10.</w:t>
      </w:r>
    </w:p>
    <w:p w14:paraId="7FCE5870" w14:textId="22376F95" w:rsidR="00EC61AE" w:rsidRPr="00EC61AE" w:rsidRDefault="00EC61AE" w:rsidP="004714CB">
      <w:pPr>
        <w:spacing w:before="100" w:beforeAutospacing="1" w:after="100" w:afterAutospacing="1" w:line="360" w:lineRule="auto"/>
        <w:ind w:left="300" w:right="300"/>
        <w:rPr>
          <w:rFonts w:ascii="Times New Roman" w:eastAsia="Times New Roman" w:hAnsi="Times New Roman" w:cs="Times New Roman"/>
          <w:color w:val="424242"/>
          <w:kern w:val="0"/>
          <w:sz w:val="28"/>
          <w:szCs w:val="28"/>
          <w:lang w:eastAsia="ru-RU"/>
          <w14:ligatures w14:val="none"/>
        </w:rPr>
      </w:pPr>
      <w:r w:rsidRPr="00EC61AE">
        <w:rPr>
          <w:rFonts w:ascii="Times New Roman" w:eastAsia="Times New Roman" w:hAnsi="Times New Roman" w:cs="Times New Roman"/>
          <w:color w:val="424242"/>
          <w:kern w:val="0"/>
          <w:sz w:val="28"/>
          <w:szCs w:val="28"/>
          <w:lang w:eastAsia="ru-RU"/>
          <w14:ligatures w14:val="none"/>
        </w:rPr>
        <w:t> </w:t>
      </w:r>
      <w:r w:rsidRPr="00EC61AE">
        <w:rPr>
          <w:rFonts w:ascii="Times New Roman" w:eastAsia="Times New Roman" w:hAnsi="Times New Roman" w:cs="Times New Roman"/>
          <w:b/>
          <w:bCs/>
          <w:color w:val="424242"/>
          <w:kern w:val="0"/>
          <w:sz w:val="28"/>
          <w:szCs w:val="28"/>
          <w:lang w:eastAsia="ru-RU"/>
          <w14:ligatures w14:val="none"/>
        </w:rPr>
        <w:t xml:space="preserve">Цепь питания реле РУ10: </w:t>
      </w:r>
      <w:r w:rsidRPr="00EC61AE">
        <w:rPr>
          <w:rFonts w:ascii="Times New Roman" w:eastAsia="Times New Roman" w:hAnsi="Times New Roman" w:cs="Times New Roman"/>
          <w:color w:val="424242"/>
          <w:kern w:val="0"/>
          <w:sz w:val="28"/>
          <w:szCs w:val="28"/>
          <w:lang w:eastAsia="ru-RU"/>
          <w14:ligatures w14:val="none"/>
        </w:rPr>
        <w:t>автомат A3 → провода 1148, 1123, 1159 → размыкающие контакты РУЗ → замыкающий контакт РУ23 → катушка реле РУ10 →провода 1034, 1740, 1739 →контакты тумблера ТН1 → провода 1734, 1737 → минусовой разъем 1М.</w:t>
      </w:r>
    </w:p>
    <w:p w14:paraId="157D7BDD" w14:textId="6AD1D5F7" w:rsidR="00EC61AE" w:rsidRPr="00EC61AE" w:rsidRDefault="004714CB" w:rsidP="004714CB">
      <w:pPr>
        <w:spacing w:before="100" w:beforeAutospacing="1" w:after="100" w:afterAutospacing="1" w:line="360" w:lineRule="auto"/>
        <w:ind w:right="300"/>
        <w:rPr>
          <w:rFonts w:ascii="Times New Roman" w:eastAsia="Times New Roman" w:hAnsi="Times New Roman" w:cs="Times New Roman"/>
          <w:color w:val="424242"/>
          <w:kern w:val="0"/>
          <w:sz w:val="28"/>
          <w:szCs w:val="28"/>
          <w:lang w:eastAsia="ru-RU"/>
          <w14:ligatures w14:val="none"/>
        </w:rPr>
      </w:pPr>
      <w:r>
        <w:rPr>
          <w:rFonts w:ascii="Times New Roman" w:eastAsia="Times New Roman" w:hAnsi="Times New Roman" w:cs="Times New Roman"/>
          <w:color w:val="424242"/>
          <w:kern w:val="0"/>
          <w:sz w:val="28"/>
          <w:szCs w:val="28"/>
          <w:lang w:eastAsia="ru-RU"/>
          <w14:ligatures w14:val="none"/>
        </w:rPr>
        <w:t xml:space="preserve">    </w:t>
      </w:r>
      <w:r w:rsidR="00EC61AE" w:rsidRPr="00EC61AE">
        <w:rPr>
          <w:rFonts w:ascii="Times New Roman" w:eastAsia="Times New Roman" w:hAnsi="Times New Roman" w:cs="Times New Roman"/>
          <w:b/>
          <w:bCs/>
          <w:i/>
          <w:iCs/>
          <w:color w:val="424242"/>
          <w:kern w:val="0"/>
          <w:sz w:val="28"/>
          <w:szCs w:val="28"/>
          <w:lang w:eastAsia="ru-RU"/>
          <w14:ligatures w14:val="none"/>
        </w:rPr>
        <w:t>Реле управления РУ10 имеет семь контактов:</w:t>
      </w:r>
    </w:p>
    <w:p w14:paraId="0A058EDA" w14:textId="77777777" w:rsidR="00EC61AE" w:rsidRPr="00EC61AE" w:rsidRDefault="00EC61AE" w:rsidP="00EC61AE">
      <w:pPr>
        <w:spacing w:before="100" w:beforeAutospacing="1" w:after="100" w:afterAutospacing="1" w:line="360" w:lineRule="auto"/>
        <w:ind w:left="300" w:right="300"/>
        <w:rPr>
          <w:rFonts w:ascii="Times New Roman" w:eastAsia="Times New Roman" w:hAnsi="Times New Roman" w:cs="Times New Roman"/>
          <w:color w:val="424242"/>
          <w:kern w:val="0"/>
          <w:sz w:val="28"/>
          <w:szCs w:val="28"/>
          <w:lang w:eastAsia="ru-RU"/>
          <w14:ligatures w14:val="none"/>
        </w:rPr>
      </w:pPr>
      <w:r w:rsidRPr="00EC61AE">
        <w:rPr>
          <w:rFonts w:ascii="Times New Roman" w:eastAsia="Times New Roman" w:hAnsi="Times New Roman" w:cs="Times New Roman"/>
          <w:color w:val="424242"/>
          <w:kern w:val="0"/>
          <w:sz w:val="28"/>
          <w:szCs w:val="28"/>
          <w:lang w:eastAsia="ru-RU"/>
          <w14:ligatures w14:val="none"/>
        </w:rPr>
        <w:t>1.замыкающий контакт (1159, 1170) обеспечивает питание электромагнита МР6;</w:t>
      </w:r>
    </w:p>
    <w:p w14:paraId="1245F234" w14:textId="77777777" w:rsidR="00EC61AE" w:rsidRPr="00EC61AE" w:rsidRDefault="00EC61AE" w:rsidP="00EC61AE">
      <w:pPr>
        <w:spacing w:before="100" w:beforeAutospacing="1" w:after="100" w:afterAutospacing="1" w:line="360" w:lineRule="auto"/>
        <w:ind w:left="300" w:right="300"/>
        <w:rPr>
          <w:rFonts w:ascii="Times New Roman" w:eastAsia="Times New Roman" w:hAnsi="Times New Roman" w:cs="Times New Roman"/>
          <w:color w:val="424242"/>
          <w:kern w:val="0"/>
          <w:sz w:val="28"/>
          <w:szCs w:val="28"/>
          <w:lang w:eastAsia="ru-RU"/>
          <w14:ligatures w14:val="none"/>
        </w:rPr>
      </w:pPr>
      <w:r w:rsidRPr="00EC61AE">
        <w:rPr>
          <w:rFonts w:ascii="Times New Roman" w:eastAsia="Times New Roman" w:hAnsi="Times New Roman" w:cs="Times New Roman"/>
          <w:color w:val="424242"/>
          <w:kern w:val="0"/>
          <w:sz w:val="28"/>
          <w:szCs w:val="28"/>
          <w:lang w:eastAsia="ru-RU"/>
          <w14:ligatures w14:val="none"/>
        </w:rPr>
        <w:lastRenderedPageBreak/>
        <w:t>2.замыкающий контакт (1404,1602) подготавливает цепь питания сигнальной лампы ЛДМ «Давление масла»;</w:t>
      </w:r>
    </w:p>
    <w:p w14:paraId="2069606D" w14:textId="77777777" w:rsidR="00EC61AE" w:rsidRPr="00EC61AE" w:rsidRDefault="00EC61AE" w:rsidP="00EC61AE">
      <w:pPr>
        <w:spacing w:before="100" w:beforeAutospacing="1" w:after="100" w:afterAutospacing="1" w:line="360" w:lineRule="auto"/>
        <w:ind w:left="300" w:right="300"/>
        <w:rPr>
          <w:rFonts w:ascii="Times New Roman" w:eastAsia="Times New Roman" w:hAnsi="Times New Roman" w:cs="Times New Roman"/>
          <w:color w:val="424242"/>
          <w:kern w:val="0"/>
          <w:sz w:val="28"/>
          <w:szCs w:val="28"/>
          <w:lang w:eastAsia="ru-RU"/>
          <w14:ligatures w14:val="none"/>
        </w:rPr>
      </w:pPr>
      <w:r w:rsidRPr="00EC61AE">
        <w:rPr>
          <w:rFonts w:ascii="Times New Roman" w:eastAsia="Times New Roman" w:hAnsi="Times New Roman" w:cs="Times New Roman"/>
          <w:color w:val="424242"/>
          <w:kern w:val="0"/>
          <w:sz w:val="28"/>
          <w:szCs w:val="28"/>
          <w:lang w:eastAsia="ru-RU"/>
          <w14:ligatures w14:val="none"/>
        </w:rPr>
        <w:t>3.замыкающий контакт подготавливает цепь питания сигнальной лампы ЛН1 «Сброс нагрузки 1»;</w:t>
      </w:r>
    </w:p>
    <w:p w14:paraId="05A4FD88" w14:textId="77777777" w:rsidR="00EC61AE" w:rsidRPr="00EC61AE" w:rsidRDefault="00EC61AE" w:rsidP="00EC61AE">
      <w:pPr>
        <w:spacing w:before="100" w:beforeAutospacing="1" w:after="100" w:afterAutospacing="1" w:line="360" w:lineRule="auto"/>
        <w:ind w:left="300" w:right="300"/>
        <w:rPr>
          <w:rFonts w:ascii="Times New Roman" w:eastAsia="Times New Roman" w:hAnsi="Times New Roman" w:cs="Times New Roman"/>
          <w:color w:val="424242"/>
          <w:kern w:val="0"/>
          <w:sz w:val="28"/>
          <w:szCs w:val="28"/>
          <w:lang w:eastAsia="ru-RU"/>
          <w14:ligatures w14:val="none"/>
        </w:rPr>
      </w:pPr>
      <w:r w:rsidRPr="00EC61AE">
        <w:rPr>
          <w:rFonts w:ascii="Times New Roman" w:eastAsia="Times New Roman" w:hAnsi="Times New Roman" w:cs="Times New Roman"/>
          <w:color w:val="424242"/>
          <w:kern w:val="0"/>
          <w:sz w:val="28"/>
          <w:szCs w:val="28"/>
          <w:lang w:eastAsia="ru-RU"/>
          <w14:ligatures w14:val="none"/>
        </w:rPr>
        <w:t>4.замыкающий контакт подключает часть резисторов блока БС к указателю повреждений УП, обеспечивающему контроль цепи ВВ и KB при работе дизеля на холостом ходу;</w:t>
      </w:r>
    </w:p>
    <w:p w14:paraId="259F0C45" w14:textId="77777777" w:rsidR="00EC61AE" w:rsidRPr="00EC61AE" w:rsidRDefault="00EC61AE" w:rsidP="00EC61AE">
      <w:pPr>
        <w:spacing w:before="100" w:beforeAutospacing="1" w:after="100" w:afterAutospacing="1" w:line="360" w:lineRule="auto"/>
        <w:ind w:left="300" w:right="300"/>
        <w:rPr>
          <w:rFonts w:ascii="Times New Roman" w:eastAsia="Times New Roman" w:hAnsi="Times New Roman" w:cs="Times New Roman"/>
          <w:color w:val="424242"/>
          <w:kern w:val="0"/>
          <w:sz w:val="28"/>
          <w:szCs w:val="28"/>
          <w:lang w:eastAsia="ru-RU"/>
          <w14:ligatures w14:val="none"/>
        </w:rPr>
      </w:pPr>
      <w:r w:rsidRPr="00EC61AE">
        <w:rPr>
          <w:rFonts w:ascii="Times New Roman" w:eastAsia="Times New Roman" w:hAnsi="Times New Roman" w:cs="Times New Roman"/>
          <w:color w:val="424242"/>
          <w:kern w:val="0"/>
          <w:sz w:val="28"/>
          <w:szCs w:val="28"/>
          <w:lang w:eastAsia="ru-RU"/>
          <w14:ligatures w14:val="none"/>
        </w:rPr>
        <w:t>5.размыкающий контакт отключает часть резисторов блока БС от указателя повреждений УП, осуществляющего контроль цепей пуска дизеля;</w:t>
      </w:r>
    </w:p>
    <w:p w14:paraId="61A67FF1" w14:textId="77777777" w:rsidR="00EC61AE" w:rsidRPr="00EC61AE" w:rsidRDefault="00EC61AE" w:rsidP="00EC61AE">
      <w:pPr>
        <w:spacing w:before="100" w:beforeAutospacing="1" w:after="100" w:afterAutospacing="1" w:line="360" w:lineRule="auto"/>
        <w:ind w:left="300" w:right="300"/>
        <w:rPr>
          <w:rFonts w:ascii="Times New Roman" w:eastAsia="Times New Roman" w:hAnsi="Times New Roman" w:cs="Times New Roman"/>
          <w:color w:val="424242"/>
          <w:kern w:val="0"/>
          <w:sz w:val="28"/>
          <w:szCs w:val="28"/>
          <w:lang w:eastAsia="ru-RU"/>
          <w14:ligatures w14:val="none"/>
        </w:rPr>
      </w:pPr>
      <w:r w:rsidRPr="00EC61AE">
        <w:rPr>
          <w:rFonts w:ascii="Times New Roman" w:eastAsia="Times New Roman" w:hAnsi="Times New Roman" w:cs="Times New Roman"/>
          <w:color w:val="424242"/>
          <w:kern w:val="0"/>
          <w:sz w:val="28"/>
          <w:szCs w:val="28"/>
          <w:lang w:eastAsia="ru-RU"/>
          <w14:ligatures w14:val="none"/>
        </w:rPr>
        <w:t>6.замыкающие контакты собирают цепь питания электропневматического вентиля ВТН.</w:t>
      </w:r>
    </w:p>
    <w:p w14:paraId="1B22E7F3" w14:textId="0F0A4EE8" w:rsidR="00EC61AE" w:rsidRPr="00EC61AE" w:rsidRDefault="00EC61AE" w:rsidP="004714CB">
      <w:pPr>
        <w:spacing w:before="100" w:beforeAutospacing="1" w:after="100" w:afterAutospacing="1" w:line="360" w:lineRule="auto"/>
        <w:ind w:left="300" w:right="300"/>
        <w:rPr>
          <w:rFonts w:ascii="Times New Roman" w:eastAsia="Times New Roman" w:hAnsi="Times New Roman" w:cs="Times New Roman"/>
          <w:color w:val="424242"/>
          <w:kern w:val="0"/>
          <w:sz w:val="28"/>
          <w:szCs w:val="28"/>
          <w:lang w:eastAsia="ru-RU"/>
          <w14:ligatures w14:val="none"/>
        </w:rPr>
      </w:pPr>
      <w:r w:rsidRPr="00EC61AE">
        <w:rPr>
          <w:rFonts w:ascii="Times New Roman" w:eastAsia="Times New Roman" w:hAnsi="Times New Roman" w:cs="Times New Roman"/>
          <w:color w:val="424242"/>
          <w:kern w:val="0"/>
          <w:sz w:val="28"/>
          <w:szCs w:val="28"/>
          <w:lang w:eastAsia="ru-RU"/>
          <w14:ligatures w14:val="none"/>
        </w:rPr>
        <w:t> </w:t>
      </w:r>
      <w:r w:rsidRPr="00EC61AE">
        <w:rPr>
          <w:rFonts w:ascii="Times New Roman" w:eastAsia="Times New Roman" w:hAnsi="Times New Roman" w:cs="Times New Roman"/>
          <w:b/>
          <w:bCs/>
          <w:color w:val="424242"/>
          <w:kern w:val="0"/>
          <w:sz w:val="28"/>
          <w:szCs w:val="28"/>
          <w:lang w:eastAsia="ru-RU"/>
          <w14:ligatures w14:val="none"/>
        </w:rPr>
        <w:t xml:space="preserve">Цепь питания электропневматического вентиля ВТН: </w:t>
      </w:r>
      <w:r w:rsidRPr="00EC61AE">
        <w:rPr>
          <w:rFonts w:ascii="Times New Roman" w:eastAsia="Times New Roman" w:hAnsi="Times New Roman" w:cs="Times New Roman"/>
          <w:color w:val="424242"/>
          <w:kern w:val="0"/>
          <w:sz w:val="28"/>
          <w:szCs w:val="28"/>
          <w:lang w:eastAsia="ru-RU"/>
          <w14:ligatures w14:val="none"/>
        </w:rPr>
        <w:t>автомат A3 → провода 1148, 1123, 1159 → замыкающие контакты РУ10 → размыкающие контакты РУ8, РУ5 → провода 1667, 2425 → катушка ВТН → провода 2751, 2429, 1205 →минусовой разъем 2М. Когда электропневматический вентиль ВТН срабатывает, происходит отключение половины цилиндров дизеля при его работе на холостом ходу. Это необходимо для того, чтобы избежать разжижения масла.</w:t>
      </w:r>
    </w:p>
    <w:p w14:paraId="6A1A38CC" w14:textId="77777777" w:rsidR="004714CB" w:rsidRDefault="00EC61AE" w:rsidP="004714CB">
      <w:pPr>
        <w:spacing w:before="100" w:beforeAutospacing="1" w:after="100" w:afterAutospacing="1" w:line="360" w:lineRule="auto"/>
        <w:ind w:left="300" w:right="300"/>
        <w:rPr>
          <w:rFonts w:ascii="Times New Roman" w:eastAsia="Times New Roman" w:hAnsi="Times New Roman" w:cs="Times New Roman"/>
          <w:color w:val="424242"/>
          <w:kern w:val="0"/>
          <w:sz w:val="28"/>
          <w:szCs w:val="28"/>
          <w:lang w:eastAsia="ru-RU"/>
          <w14:ligatures w14:val="none"/>
        </w:rPr>
      </w:pPr>
      <w:r w:rsidRPr="00EC61AE">
        <w:rPr>
          <w:rFonts w:ascii="Times New Roman" w:eastAsia="Times New Roman" w:hAnsi="Times New Roman" w:cs="Times New Roman"/>
          <w:color w:val="424242"/>
          <w:kern w:val="0"/>
          <w:sz w:val="28"/>
          <w:szCs w:val="28"/>
          <w:lang w:eastAsia="ru-RU"/>
          <w14:ligatures w14:val="none"/>
        </w:rPr>
        <w:t>Если дизель не запустился, то продолжительность вращения его коленчатого вала ограничивается выдержкой реле времени РВП2 (12 с), по истечении которой замыкающий контакт РВП2 (1035, 1041) подает питание на катушку реле РУ9. При этом схема пуска разбирается так, как уже было изложено.</w:t>
      </w:r>
    </w:p>
    <w:p w14:paraId="74E2BAC3" w14:textId="77777777" w:rsidR="004714CB" w:rsidRDefault="004714CB" w:rsidP="004714CB">
      <w:pPr>
        <w:spacing w:before="100" w:beforeAutospacing="1" w:after="100" w:afterAutospacing="1" w:line="360" w:lineRule="auto"/>
        <w:ind w:left="300" w:right="300"/>
        <w:rPr>
          <w:rFonts w:ascii="Times New Roman" w:eastAsia="Times New Roman" w:hAnsi="Times New Roman" w:cs="Times New Roman"/>
          <w:color w:val="424242"/>
          <w:kern w:val="0"/>
          <w:sz w:val="28"/>
          <w:szCs w:val="28"/>
          <w:lang w:eastAsia="ru-RU"/>
          <w14:ligatures w14:val="none"/>
        </w:rPr>
      </w:pPr>
      <w:r>
        <w:rPr>
          <w:rFonts w:ascii="Times New Roman" w:eastAsia="Times New Roman" w:hAnsi="Times New Roman" w:cs="Times New Roman"/>
          <w:color w:val="424242"/>
          <w:kern w:val="0"/>
          <w:sz w:val="28"/>
          <w:szCs w:val="28"/>
          <w:lang w:eastAsia="ru-RU"/>
          <w14:ligatures w14:val="none"/>
        </w:rPr>
        <w:t xml:space="preserve">                               </w:t>
      </w:r>
    </w:p>
    <w:p w14:paraId="549B90F9" w14:textId="12C5F509" w:rsidR="00EC61AE" w:rsidRPr="00EC61AE" w:rsidRDefault="004714CB" w:rsidP="004714CB">
      <w:pPr>
        <w:spacing w:before="100" w:beforeAutospacing="1" w:after="100" w:afterAutospacing="1" w:line="360" w:lineRule="auto"/>
        <w:ind w:left="300" w:right="300"/>
        <w:rPr>
          <w:rFonts w:ascii="Times New Roman" w:eastAsia="Times New Roman" w:hAnsi="Times New Roman" w:cs="Times New Roman"/>
          <w:color w:val="424242"/>
          <w:kern w:val="0"/>
          <w:sz w:val="28"/>
          <w:szCs w:val="28"/>
          <w:lang w:eastAsia="ru-RU"/>
          <w14:ligatures w14:val="none"/>
        </w:rPr>
      </w:pPr>
      <w:r>
        <w:rPr>
          <w:rFonts w:ascii="Times New Roman" w:eastAsia="Times New Roman" w:hAnsi="Times New Roman" w:cs="Times New Roman"/>
          <w:color w:val="424242"/>
          <w:kern w:val="0"/>
          <w:sz w:val="28"/>
          <w:szCs w:val="28"/>
          <w:lang w:eastAsia="ru-RU"/>
          <w14:ligatures w14:val="none"/>
        </w:rPr>
        <w:lastRenderedPageBreak/>
        <w:t xml:space="preserve">                                </w:t>
      </w:r>
      <w:r w:rsidR="00EC61AE" w:rsidRPr="00EC61AE">
        <w:rPr>
          <w:rFonts w:ascii="Times New Roman" w:eastAsia="Times New Roman" w:hAnsi="Times New Roman" w:cs="Times New Roman"/>
          <w:b/>
          <w:bCs/>
          <w:color w:val="424242"/>
          <w:kern w:val="0"/>
          <w:sz w:val="28"/>
          <w:szCs w:val="28"/>
          <w:lang w:eastAsia="ru-RU"/>
          <w14:ligatures w14:val="none"/>
        </w:rPr>
        <w:t xml:space="preserve">  </w:t>
      </w:r>
      <w:r w:rsidR="00EC61AE" w:rsidRPr="00EC61AE">
        <w:rPr>
          <w:rFonts w:ascii="Times New Roman" w:eastAsia="Times New Roman" w:hAnsi="Times New Roman" w:cs="Times New Roman"/>
          <w:b/>
          <w:bCs/>
          <w:color w:val="424242"/>
          <w:kern w:val="0"/>
          <w:sz w:val="28"/>
          <w:szCs w:val="28"/>
          <w:lang w:eastAsia="ru-RU"/>
          <w14:ligatures w14:val="none"/>
        </w:rPr>
        <w:t>ОСТАНОВКА ДИЗЕЛЯ</w:t>
      </w:r>
    </w:p>
    <w:p w14:paraId="6F15702E" w14:textId="77777777" w:rsidR="00EC61AE" w:rsidRPr="00EC61AE" w:rsidRDefault="00EC61AE" w:rsidP="00EC61AE">
      <w:pPr>
        <w:spacing w:before="100" w:beforeAutospacing="1" w:after="100" w:afterAutospacing="1" w:line="360" w:lineRule="auto"/>
        <w:ind w:left="300" w:right="300"/>
        <w:rPr>
          <w:rFonts w:ascii="Times New Roman" w:eastAsia="Times New Roman" w:hAnsi="Times New Roman" w:cs="Times New Roman"/>
          <w:color w:val="424242"/>
          <w:kern w:val="0"/>
          <w:sz w:val="28"/>
          <w:szCs w:val="28"/>
          <w:lang w:eastAsia="ru-RU"/>
          <w14:ligatures w14:val="none"/>
        </w:rPr>
      </w:pPr>
      <w:r w:rsidRPr="00EC61AE">
        <w:rPr>
          <w:rFonts w:ascii="Times New Roman" w:eastAsia="Times New Roman" w:hAnsi="Times New Roman" w:cs="Times New Roman"/>
          <w:color w:val="424242"/>
          <w:kern w:val="0"/>
          <w:sz w:val="28"/>
          <w:szCs w:val="28"/>
          <w:lang w:eastAsia="ru-RU"/>
          <w14:ligatures w14:val="none"/>
        </w:rPr>
        <w:t>Для остановки дизеля необходимо перевести штурвал контроллера машиниста на нулевую позицию и отключить тумблер ТН1 «Топливный насос 1». В этом случае разбирается цель питания реле РУ10 и контактора КРН. Замыкающий контакт РУ10 обесточивает катушку электромагнита МР6, в результате чего регулятор дизеля устанавливает рейки топливных насосов в положение нулевой подачи топлива и дизель останавливается.</w:t>
      </w:r>
    </w:p>
    <w:p w14:paraId="10150748" w14:textId="30F73552" w:rsidR="000202F1" w:rsidRPr="004714CB" w:rsidRDefault="00EC61AE" w:rsidP="004714CB">
      <w:pPr>
        <w:spacing w:before="100" w:beforeAutospacing="1" w:after="100" w:afterAutospacing="1" w:line="360" w:lineRule="auto"/>
        <w:ind w:left="300" w:right="300"/>
        <w:rPr>
          <w:rFonts w:ascii="Times New Roman" w:eastAsia="Times New Roman" w:hAnsi="Times New Roman" w:cs="Times New Roman"/>
          <w:color w:val="424242"/>
          <w:kern w:val="0"/>
          <w:sz w:val="28"/>
          <w:szCs w:val="28"/>
          <w:lang w:eastAsia="ru-RU"/>
          <w14:ligatures w14:val="none"/>
        </w:rPr>
      </w:pPr>
      <w:r w:rsidRPr="00EC61AE">
        <w:rPr>
          <w:rFonts w:ascii="Times New Roman" w:eastAsia="Times New Roman" w:hAnsi="Times New Roman" w:cs="Times New Roman"/>
          <w:color w:val="424242"/>
          <w:kern w:val="0"/>
          <w:sz w:val="28"/>
          <w:szCs w:val="28"/>
          <w:lang w:eastAsia="ru-RU"/>
          <w14:ligatures w14:val="none"/>
        </w:rPr>
        <w:t>Давление масла в масляной системе падает. Это приводит к тому, что контакты реле РДМ4 размыкаются и отключают реле РУ9. Размыкающий контакт РУ9 (1159, 1746) подает питание от автомата A3 через размыкающие контакты РУ10 и КТН, а также замыкающие контакты РУ23 и ОМН на катушку контактора КМН. Последний своими главными контактами собирает цепь питания электродвигателя масляного насоса МН, а замыкающими блокировочными контактами (1152, 1049) —цепь катушки реле РВП1. По истечении 60 с размыкающий контакт РВП1 (1743, 1747) отключает реле РУ23, которое, в свою очередь, обесточивает катушку КМН. Прокачка дизеля маслом после его остановки прекращается.</w:t>
      </w:r>
    </w:p>
    <w:p w14:paraId="5D28BBC8" w14:textId="75221CB1" w:rsidR="0061568B" w:rsidRPr="00EC61AE" w:rsidRDefault="0061568B" w:rsidP="00EC61AE">
      <w:pPr>
        <w:spacing w:before="100" w:beforeAutospacing="1" w:after="100" w:afterAutospacing="1" w:line="360" w:lineRule="auto"/>
        <w:jc w:val="center"/>
        <w:rPr>
          <w:rFonts w:ascii="Times New Roman" w:eastAsia="Times New Roman" w:hAnsi="Times New Roman" w:cs="Times New Roman"/>
          <w:b/>
          <w:bCs/>
          <w:color w:val="0D0D0D"/>
          <w:kern w:val="0"/>
          <w:sz w:val="28"/>
          <w:szCs w:val="28"/>
          <w:lang w:eastAsia="ru-RU"/>
          <w14:ligatures w14:val="none"/>
        </w:rPr>
      </w:pPr>
      <w:r w:rsidRPr="00EC61AE">
        <w:rPr>
          <w:rFonts w:ascii="Times New Roman" w:eastAsia="Times New Roman" w:hAnsi="Times New Roman" w:cs="Times New Roman"/>
          <w:b/>
          <w:bCs/>
          <w:color w:val="0D0D0D"/>
          <w:kern w:val="0"/>
          <w:sz w:val="28"/>
          <w:szCs w:val="28"/>
          <w:lang w:eastAsia="ru-RU"/>
          <w14:ligatures w14:val="none"/>
        </w:rPr>
        <w:t>Контрольные вопросы:</w:t>
      </w:r>
    </w:p>
    <w:p w14:paraId="7EB8DA11" w14:textId="2554DBB3" w:rsidR="0061568B" w:rsidRPr="00EC61AE" w:rsidRDefault="0061568B" w:rsidP="00EC61AE">
      <w:pPr>
        <w:numPr>
          <w:ilvl w:val="0"/>
          <w:numId w:val="2"/>
        </w:numPr>
        <w:spacing w:before="100" w:beforeAutospacing="1" w:after="100" w:afterAutospacing="1" w:line="360" w:lineRule="auto"/>
        <w:contextualSpacing/>
        <w:rPr>
          <w:rFonts w:ascii="Times New Roman" w:eastAsia="Times New Roman" w:hAnsi="Times New Roman" w:cs="Times New Roman"/>
          <w:color w:val="0D0D0D"/>
          <w:kern w:val="0"/>
          <w:sz w:val="28"/>
          <w:szCs w:val="28"/>
          <w:lang w:eastAsia="ru-RU"/>
          <w14:ligatures w14:val="none"/>
        </w:rPr>
      </w:pPr>
      <w:r w:rsidRPr="00EC61AE">
        <w:rPr>
          <w:rFonts w:ascii="Times New Roman" w:eastAsia="Times New Roman" w:hAnsi="Times New Roman" w:cs="Times New Roman"/>
          <w:color w:val="0D0D0D"/>
          <w:kern w:val="0"/>
          <w:sz w:val="28"/>
          <w:szCs w:val="28"/>
          <w:lang w:eastAsia="ru-RU"/>
          <w14:ligatures w14:val="none"/>
        </w:rPr>
        <w:t xml:space="preserve">Назначение </w:t>
      </w:r>
      <w:r w:rsidR="004714CB">
        <w:rPr>
          <w:rFonts w:ascii="Times New Roman" w:eastAsia="Times New Roman" w:hAnsi="Times New Roman" w:cs="Times New Roman"/>
          <w:color w:val="0D0D0D"/>
          <w:kern w:val="0"/>
          <w:sz w:val="28"/>
          <w:szCs w:val="28"/>
          <w:lang w:eastAsia="ru-RU"/>
          <w14:ligatures w14:val="none"/>
        </w:rPr>
        <w:t>реле давления масла РДМ3 и расположение на электрической схеме.</w:t>
      </w:r>
    </w:p>
    <w:p w14:paraId="1492CC65" w14:textId="4030A5C9" w:rsidR="0061568B" w:rsidRPr="00EC61AE" w:rsidRDefault="0061568B" w:rsidP="00EC61AE">
      <w:pPr>
        <w:numPr>
          <w:ilvl w:val="0"/>
          <w:numId w:val="2"/>
        </w:numPr>
        <w:spacing w:before="100" w:beforeAutospacing="1" w:after="100" w:afterAutospacing="1" w:line="360" w:lineRule="auto"/>
        <w:contextualSpacing/>
        <w:rPr>
          <w:rFonts w:ascii="Times New Roman" w:eastAsia="Times New Roman" w:hAnsi="Times New Roman" w:cs="Times New Roman"/>
          <w:color w:val="0D0D0D"/>
          <w:kern w:val="0"/>
          <w:sz w:val="28"/>
          <w:szCs w:val="28"/>
          <w:lang w:eastAsia="ru-RU"/>
          <w14:ligatures w14:val="none"/>
        </w:rPr>
      </w:pPr>
      <w:r w:rsidRPr="00EC61AE">
        <w:rPr>
          <w:rFonts w:ascii="Times New Roman" w:eastAsia="Times New Roman" w:hAnsi="Times New Roman" w:cs="Times New Roman"/>
          <w:color w:val="0D0D0D"/>
          <w:kern w:val="0"/>
          <w:sz w:val="28"/>
          <w:szCs w:val="28"/>
          <w:lang w:eastAsia="ru-RU"/>
          <w14:ligatures w14:val="none"/>
        </w:rPr>
        <w:t xml:space="preserve">Назначение </w:t>
      </w:r>
      <w:r w:rsidR="004714CB">
        <w:rPr>
          <w:rFonts w:ascii="Times New Roman" w:eastAsia="Times New Roman" w:hAnsi="Times New Roman" w:cs="Times New Roman"/>
          <w:color w:val="0D0D0D"/>
          <w:kern w:val="0"/>
          <w:sz w:val="28"/>
          <w:szCs w:val="28"/>
          <w:lang w:eastAsia="ru-RU"/>
          <w14:ligatures w14:val="none"/>
        </w:rPr>
        <w:t>контактора Д3 и расположение на схеме.</w:t>
      </w:r>
    </w:p>
    <w:p w14:paraId="5EB7E8E0" w14:textId="6CAE488C" w:rsidR="0061568B" w:rsidRPr="00EC61AE" w:rsidRDefault="007A7A05" w:rsidP="00EC61AE">
      <w:pPr>
        <w:numPr>
          <w:ilvl w:val="0"/>
          <w:numId w:val="2"/>
        </w:numPr>
        <w:spacing w:before="100" w:beforeAutospacing="1" w:after="100" w:afterAutospacing="1" w:line="360" w:lineRule="auto"/>
        <w:contextualSpacing/>
        <w:rPr>
          <w:rFonts w:ascii="Times New Roman" w:eastAsia="Times New Roman" w:hAnsi="Times New Roman" w:cs="Times New Roman"/>
          <w:color w:val="0D0D0D"/>
          <w:kern w:val="0"/>
          <w:sz w:val="28"/>
          <w:szCs w:val="28"/>
          <w:lang w:eastAsia="ru-RU"/>
          <w14:ligatures w14:val="none"/>
        </w:rPr>
      </w:pPr>
      <w:r w:rsidRPr="00EC61AE">
        <w:rPr>
          <w:rFonts w:ascii="Times New Roman" w:eastAsia="Times New Roman" w:hAnsi="Times New Roman" w:cs="Times New Roman"/>
          <w:color w:val="0D0D0D"/>
          <w:kern w:val="0"/>
          <w:sz w:val="28"/>
          <w:szCs w:val="28"/>
          <w:lang w:eastAsia="ru-RU"/>
          <w14:ligatures w14:val="none"/>
        </w:rPr>
        <w:t xml:space="preserve">Назначение </w:t>
      </w:r>
      <w:r w:rsidR="004714CB">
        <w:rPr>
          <w:rFonts w:ascii="Times New Roman" w:eastAsia="Times New Roman" w:hAnsi="Times New Roman" w:cs="Times New Roman"/>
          <w:color w:val="0D0D0D"/>
          <w:kern w:val="0"/>
          <w:sz w:val="28"/>
          <w:szCs w:val="28"/>
          <w:lang w:eastAsia="ru-RU"/>
          <w14:ligatures w14:val="none"/>
        </w:rPr>
        <w:t>ускорителя запуска ВП7 и расположение на схеме.</w:t>
      </w:r>
    </w:p>
    <w:p w14:paraId="506DBD54" w14:textId="77777777" w:rsidR="0061568B" w:rsidRPr="00EC61AE" w:rsidRDefault="0061568B" w:rsidP="00EC61AE">
      <w:pPr>
        <w:spacing w:before="100" w:beforeAutospacing="1" w:after="100" w:afterAutospacing="1" w:line="360" w:lineRule="auto"/>
        <w:rPr>
          <w:rFonts w:ascii="Times New Roman" w:eastAsia="Times New Roman" w:hAnsi="Times New Roman" w:cs="Times New Roman"/>
          <w:color w:val="0D0D0D"/>
          <w:kern w:val="0"/>
          <w:sz w:val="28"/>
          <w:szCs w:val="28"/>
          <w:lang w:eastAsia="ru-RU"/>
          <w14:ligatures w14:val="none"/>
        </w:rPr>
      </w:pPr>
      <w:bookmarkStart w:id="0" w:name="_Hlk182223455"/>
      <w:r w:rsidRPr="00EC61AE">
        <w:rPr>
          <w:rFonts w:ascii="Times New Roman" w:eastAsia="Times New Roman" w:hAnsi="Times New Roman" w:cs="Times New Roman"/>
          <w:color w:val="0D0D0D"/>
          <w:kern w:val="0"/>
          <w:sz w:val="28"/>
          <w:szCs w:val="28"/>
          <w:lang w:eastAsia="ru-RU"/>
          <w14:ligatures w14:val="none"/>
        </w:rPr>
        <w:t> </w:t>
      </w:r>
    </w:p>
    <w:p w14:paraId="1D052532" w14:textId="77777777" w:rsidR="0061568B" w:rsidRPr="00EC61AE" w:rsidRDefault="0061568B" w:rsidP="00EC61AE">
      <w:pPr>
        <w:spacing w:before="100" w:beforeAutospacing="1" w:after="100" w:afterAutospacing="1" w:line="360" w:lineRule="auto"/>
        <w:rPr>
          <w:rFonts w:ascii="Times New Roman" w:eastAsia="Times New Roman" w:hAnsi="Times New Roman" w:cs="Times New Roman"/>
          <w:color w:val="0D0D0D"/>
          <w:kern w:val="0"/>
          <w:sz w:val="28"/>
          <w:szCs w:val="28"/>
          <w:lang w:eastAsia="ru-RU"/>
          <w14:ligatures w14:val="none"/>
        </w:rPr>
      </w:pPr>
      <w:r w:rsidRPr="00EC61AE">
        <w:rPr>
          <w:rFonts w:ascii="Times New Roman" w:eastAsia="Times New Roman" w:hAnsi="Times New Roman" w:cs="Times New Roman"/>
          <w:color w:val="0D0D0D"/>
          <w:kern w:val="0"/>
          <w:sz w:val="28"/>
          <w:szCs w:val="28"/>
          <w:lang w:eastAsia="ru-RU"/>
          <w14:ligatures w14:val="none"/>
        </w:rPr>
        <w:t xml:space="preserve"> </w:t>
      </w:r>
    </w:p>
    <w:bookmarkEnd w:id="0"/>
    <w:p w14:paraId="61BCF402" w14:textId="77777777" w:rsidR="00D77797" w:rsidRDefault="00D77797"/>
    <w:sectPr w:rsidR="00D777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01D04"/>
    <w:multiLevelType w:val="hybridMultilevel"/>
    <w:tmpl w:val="2D6031A6"/>
    <w:lvl w:ilvl="0" w:tplc="0419000F">
      <w:start w:val="1"/>
      <w:numFmt w:val="decimal"/>
      <w:lvlText w:val="%1."/>
      <w:lvlJc w:val="left"/>
      <w:pPr>
        <w:ind w:left="785" w:hanging="360"/>
      </w:pPr>
    </w:lvl>
    <w:lvl w:ilvl="1" w:tplc="0A6E70B0">
      <w:start w:val="1"/>
      <w:numFmt w:val="decimal"/>
      <w:lvlText w:val="%2."/>
      <w:lvlJc w:val="left"/>
      <w:pPr>
        <w:tabs>
          <w:tab w:val="num" w:pos="927"/>
        </w:tabs>
        <w:ind w:left="927" w:hanging="360"/>
      </w:pPr>
      <w:rPr>
        <w:rFonts w:ascii="Times New Roman" w:eastAsia="Times New Roman" w:hAnsi="Times New Roman"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420F0702"/>
    <w:multiLevelType w:val="hybridMultilevel"/>
    <w:tmpl w:val="E370E1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616435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86092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D68"/>
    <w:rsid w:val="000202F1"/>
    <w:rsid w:val="00180187"/>
    <w:rsid w:val="003D515A"/>
    <w:rsid w:val="004714CB"/>
    <w:rsid w:val="0061568B"/>
    <w:rsid w:val="006B2FB4"/>
    <w:rsid w:val="007A7A05"/>
    <w:rsid w:val="009E5599"/>
    <w:rsid w:val="00A1366A"/>
    <w:rsid w:val="00A309D1"/>
    <w:rsid w:val="00AF4183"/>
    <w:rsid w:val="00D63384"/>
    <w:rsid w:val="00D77797"/>
    <w:rsid w:val="00D86FC4"/>
    <w:rsid w:val="00E92D68"/>
    <w:rsid w:val="00EC61AE"/>
    <w:rsid w:val="00F17C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F5991"/>
  <w15:chartTrackingRefBased/>
  <w15:docId w15:val="{A346956F-6E78-45BE-BB33-F64A4E7DB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92D6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E92D6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92D6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E92D6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92D6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92D6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92D6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92D6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92D6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92D6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92D6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92D6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92D6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92D6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92D6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92D68"/>
    <w:rPr>
      <w:rFonts w:eastAsiaTheme="majorEastAsia" w:cstheme="majorBidi"/>
      <w:color w:val="595959" w:themeColor="text1" w:themeTint="A6"/>
    </w:rPr>
  </w:style>
  <w:style w:type="character" w:customStyle="1" w:styleId="80">
    <w:name w:val="Заголовок 8 Знак"/>
    <w:basedOn w:val="a0"/>
    <w:link w:val="8"/>
    <w:uiPriority w:val="9"/>
    <w:semiHidden/>
    <w:rsid w:val="00E92D6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92D68"/>
    <w:rPr>
      <w:rFonts w:eastAsiaTheme="majorEastAsia" w:cstheme="majorBidi"/>
      <w:color w:val="272727" w:themeColor="text1" w:themeTint="D8"/>
    </w:rPr>
  </w:style>
  <w:style w:type="paragraph" w:styleId="a3">
    <w:name w:val="Title"/>
    <w:basedOn w:val="a"/>
    <w:next w:val="a"/>
    <w:link w:val="a4"/>
    <w:uiPriority w:val="10"/>
    <w:qFormat/>
    <w:rsid w:val="00E92D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92D6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92D6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92D6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92D68"/>
    <w:pPr>
      <w:spacing w:before="160"/>
      <w:jc w:val="center"/>
    </w:pPr>
    <w:rPr>
      <w:i/>
      <w:iCs/>
      <w:color w:val="404040" w:themeColor="text1" w:themeTint="BF"/>
    </w:rPr>
  </w:style>
  <w:style w:type="character" w:customStyle="1" w:styleId="22">
    <w:name w:val="Цитата 2 Знак"/>
    <w:basedOn w:val="a0"/>
    <w:link w:val="21"/>
    <w:uiPriority w:val="29"/>
    <w:rsid w:val="00E92D68"/>
    <w:rPr>
      <w:i/>
      <w:iCs/>
      <w:color w:val="404040" w:themeColor="text1" w:themeTint="BF"/>
    </w:rPr>
  </w:style>
  <w:style w:type="paragraph" w:styleId="a7">
    <w:name w:val="List Paragraph"/>
    <w:basedOn w:val="a"/>
    <w:uiPriority w:val="34"/>
    <w:qFormat/>
    <w:rsid w:val="00E92D68"/>
    <w:pPr>
      <w:ind w:left="720"/>
      <w:contextualSpacing/>
    </w:pPr>
  </w:style>
  <w:style w:type="character" w:styleId="a8">
    <w:name w:val="Intense Emphasis"/>
    <w:basedOn w:val="a0"/>
    <w:uiPriority w:val="21"/>
    <w:qFormat/>
    <w:rsid w:val="00E92D68"/>
    <w:rPr>
      <w:i/>
      <w:iCs/>
      <w:color w:val="2F5496" w:themeColor="accent1" w:themeShade="BF"/>
    </w:rPr>
  </w:style>
  <w:style w:type="paragraph" w:styleId="a9">
    <w:name w:val="Intense Quote"/>
    <w:basedOn w:val="a"/>
    <w:next w:val="a"/>
    <w:link w:val="aa"/>
    <w:uiPriority w:val="30"/>
    <w:qFormat/>
    <w:rsid w:val="00E92D6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E92D68"/>
    <w:rPr>
      <w:i/>
      <w:iCs/>
      <w:color w:val="2F5496" w:themeColor="accent1" w:themeShade="BF"/>
    </w:rPr>
  </w:style>
  <w:style w:type="character" w:styleId="ab">
    <w:name w:val="Intense Reference"/>
    <w:basedOn w:val="a0"/>
    <w:uiPriority w:val="32"/>
    <w:qFormat/>
    <w:rsid w:val="00E92D6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7</Pages>
  <Words>1253</Words>
  <Characters>7144</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 9985</dc:creator>
  <cp:keywords/>
  <dc:description/>
  <cp:lastModifiedBy>VA 9985</cp:lastModifiedBy>
  <cp:revision>14</cp:revision>
  <cp:lastPrinted>2026-04-26T06:58:00Z</cp:lastPrinted>
  <dcterms:created xsi:type="dcterms:W3CDTF">2026-03-30T15:19:00Z</dcterms:created>
  <dcterms:modified xsi:type="dcterms:W3CDTF">2026-04-26T06:59:00Z</dcterms:modified>
</cp:coreProperties>
</file>