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7B" w:rsidRPr="00C97963" w:rsidRDefault="0021331D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 xml:space="preserve">МДК 01.01 Тема 1.7 </w:t>
      </w:r>
      <w:r w:rsidR="008F4325" w:rsidRPr="00C97963">
        <w:rPr>
          <w:rFonts w:ascii="Times New Roman" w:hAnsi="Times New Roman" w:cs="Times New Roman"/>
          <w:b/>
          <w:sz w:val="24"/>
          <w:szCs w:val="24"/>
        </w:rPr>
        <w:t>Автоматические тормоза подвижного состава</w:t>
      </w:r>
    </w:p>
    <w:p w:rsidR="009649A6" w:rsidRPr="00C97963" w:rsidRDefault="00760C62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>Инструкционная карта</w:t>
      </w:r>
    </w:p>
    <w:p w:rsidR="00760C62" w:rsidRPr="00C97963" w:rsidRDefault="009649A6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>Л</w:t>
      </w:r>
      <w:r w:rsidR="008F4325" w:rsidRPr="00C97963">
        <w:rPr>
          <w:rFonts w:ascii="Times New Roman" w:hAnsi="Times New Roman" w:cs="Times New Roman"/>
          <w:b/>
          <w:sz w:val="24"/>
          <w:szCs w:val="24"/>
        </w:rPr>
        <w:t>абораторн</w:t>
      </w:r>
      <w:r w:rsidRPr="00C97963">
        <w:rPr>
          <w:rFonts w:ascii="Times New Roman" w:hAnsi="Times New Roman" w:cs="Times New Roman"/>
          <w:b/>
          <w:sz w:val="24"/>
          <w:szCs w:val="24"/>
        </w:rPr>
        <w:t>ая</w:t>
      </w:r>
      <w:r w:rsidR="00760C62" w:rsidRPr="00C9796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C97963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C9796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3354C" w:rsidRPr="00C97963">
        <w:rPr>
          <w:rFonts w:ascii="Times New Roman" w:hAnsi="Times New Roman" w:cs="Times New Roman"/>
          <w:b/>
          <w:sz w:val="24"/>
          <w:szCs w:val="24"/>
        </w:rPr>
        <w:t>20</w:t>
      </w:r>
    </w:p>
    <w:p w:rsidR="0011354F" w:rsidRPr="00C97963" w:rsidRDefault="0011354F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54C" w:rsidRPr="00C97963" w:rsidRDefault="00760C62" w:rsidP="00C9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23354C" w:rsidRPr="00C97963">
        <w:rPr>
          <w:rFonts w:ascii="Times New Roman" w:hAnsi="Times New Roman" w:cs="Times New Roman"/>
          <w:sz w:val="24"/>
          <w:szCs w:val="24"/>
        </w:rPr>
        <w:t xml:space="preserve">Испытание </w:t>
      </w:r>
      <w:r w:rsidR="005D65D5" w:rsidRPr="00C97963">
        <w:rPr>
          <w:rFonts w:ascii="Times New Roman" w:hAnsi="Times New Roman" w:cs="Times New Roman"/>
          <w:sz w:val="24"/>
          <w:szCs w:val="24"/>
        </w:rPr>
        <w:t>электровоздухораспределителя усл. №</w:t>
      </w:r>
      <w:r w:rsidR="0023354C" w:rsidRPr="00C97963">
        <w:rPr>
          <w:rFonts w:ascii="Times New Roman" w:hAnsi="Times New Roman" w:cs="Times New Roman"/>
          <w:sz w:val="24"/>
          <w:szCs w:val="24"/>
        </w:rPr>
        <w:t>305.</w:t>
      </w:r>
    </w:p>
    <w:p w:rsidR="00291468" w:rsidRPr="00C97963" w:rsidRDefault="00760C62" w:rsidP="00C9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5D65D5" w:rsidRPr="00C97963">
        <w:rPr>
          <w:rFonts w:ascii="Times New Roman" w:hAnsi="Times New Roman" w:cs="Times New Roman"/>
          <w:b/>
          <w:sz w:val="24"/>
          <w:szCs w:val="24"/>
        </w:rPr>
        <w:t>:</w:t>
      </w:r>
      <w:r w:rsidR="005D65D5" w:rsidRPr="00C97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5D5" w:rsidRPr="00C97963">
        <w:rPr>
          <w:rFonts w:ascii="Times New Roman" w:hAnsi="Times New Roman" w:cs="Times New Roman"/>
          <w:sz w:val="24"/>
          <w:szCs w:val="24"/>
        </w:rPr>
        <w:t>изучить</w:t>
      </w:r>
      <w:r w:rsidR="0023354C" w:rsidRPr="00C97963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="0023354C" w:rsidRPr="00C97963">
        <w:rPr>
          <w:rFonts w:ascii="Times New Roman" w:hAnsi="Times New Roman" w:cs="Times New Roman"/>
          <w:sz w:val="24"/>
          <w:szCs w:val="24"/>
        </w:rPr>
        <w:t xml:space="preserve"> испытания </w:t>
      </w:r>
      <w:r w:rsidR="005D65D5" w:rsidRPr="00C97963">
        <w:rPr>
          <w:rFonts w:ascii="Times New Roman" w:hAnsi="Times New Roman" w:cs="Times New Roman"/>
          <w:sz w:val="24"/>
          <w:szCs w:val="24"/>
        </w:rPr>
        <w:t>электровоздухораспределителя усл. №</w:t>
      </w:r>
      <w:r w:rsidR="0023354C" w:rsidRPr="00C97963">
        <w:rPr>
          <w:rFonts w:ascii="Times New Roman" w:hAnsi="Times New Roman" w:cs="Times New Roman"/>
          <w:sz w:val="24"/>
          <w:szCs w:val="24"/>
        </w:rPr>
        <w:t>305.</w:t>
      </w:r>
    </w:p>
    <w:p w:rsidR="00300598" w:rsidRPr="00C97963" w:rsidRDefault="00300598" w:rsidP="00C9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 xml:space="preserve">Используемое оборудование и инструмент: </w:t>
      </w:r>
      <w:r w:rsidRPr="00C97963">
        <w:rPr>
          <w:rFonts w:ascii="Times New Roman" w:hAnsi="Times New Roman" w:cs="Times New Roman"/>
          <w:sz w:val="24"/>
          <w:szCs w:val="24"/>
        </w:rPr>
        <w:t>мультимедийный проектор</w:t>
      </w:r>
      <w:r w:rsidR="00906D12" w:rsidRPr="00C97963">
        <w:rPr>
          <w:rFonts w:ascii="Times New Roman" w:hAnsi="Times New Roman" w:cs="Times New Roman"/>
          <w:sz w:val="24"/>
          <w:szCs w:val="24"/>
        </w:rPr>
        <w:t>, схемы.</w:t>
      </w:r>
    </w:p>
    <w:p w:rsidR="0039056B" w:rsidRPr="00C97963" w:rsidRDefault="00C97963" w:rsidP="00C9796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97963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Теоретические сведения</w:t>
      </w:r>
      <w:r w:rsidR="0039056B" w:rsidRPr="00C9796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:rsidR="0011354F" w:rsidRDefault="0023354C" w:rsidP="00C97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схем</w:t>
      </w:r>
      <w:r w:rsid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стенда испытания ЭВР </w:t>
      </w:r>
      <w:r w:rsidR="005D65D5"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усл. №</w:t>
      </w: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305.</w:t>
      </w:r>
    </w:p>
    <w:p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23354C" w:rsidRDefault="0011354F" w:rsidP="002335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29050" cy="2637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67" cy="26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63" w:rsidRPr="00F578CF" w:rsidRDefault="00C97963" w:rsidP="00F578CF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запасный резервуар; 2 – манометр; 3 – разобщительный кран; 4 – фильтр; 5 – блок крана машиниста или заменяющее устройство; 6, 7, 8, 9, 12, 19 – дроссельные отверстия диаметром соответственно 0,8; 5; 8; 0,9; 1 и 2 мм; 10 – водоспускной кран; 11 – магистральный резервуар; 13, 14 – </w:t>
      </w:r>
      <w:proofErr w:type="spellStart"/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привалочные</w:t>
      </w:r>
      <w:proofErr w:type="spellEnd"/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фланцы соответственно для воздухораспределителя и электровоздухораспределителя; 15 – рабочая камера; 16 – тормозной резервуар; 17 – реостат; 18 – блок электропитания.</w:t>
      </w:r>
    </w:p>
    <w:p w:rsidR="00F578CF" w:rsidRPr="00F578CF" w:rsidRDefault="00F578CF" w:rsidP="00F578C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>Для испытаний используется специальное оборудование, например, стенды (например, А2496КМ или СИА 1.ТК</w:t>
      </w:r>
      <w:proofErr w:type="gramStart"/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>.В</w:t>
      </w:r>
      <w:proofErr w:type="gramEnd"/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Р), которые позволяют автоматизировать процесс и контролировать параметры работы ЭВР. Испытания проводятся в условиях сервисных локомотивных, </w:t>
      </w:r>
      <w:proofErr w:type="spellStart"/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>моторвагонных</w:t>
      </w:r>
      <w:proofErr w:type="spellEnd"/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депо и ремонтных заводов.</w:t>
      </w:r>
    </w:p>
    <w:p w:rsidR="00F578CF" w:rsidRPr="00F578CF" w:rsidRDefault="00F578CF" w:rsidP="00F578C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 к условиям эксплуатации стенда: температура окружающей среды от +15 °C до +25 °C, относительная влажность воздуха от 30% до 80%, атмосферное давление от 630 до 795 мм </w:t>
      </w:r>
      <w:proofErr w:type="spellStart"/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>рт</w:t>
      </w:r>
      <w:proofErr w:type="spellEnd"/>
      <w:r w:rsidRPr="00F578CF">
        <w:rPr>
          <w:rFonts w:ascii="Times New Roman" w:hAnsi="Times New Roman" w:cs="Times New Roman"/>
          <w:sz w:val="24"/>
          <w:szCs w:val="24"/>
          <w:shd w:val="clear" w:color="auto" w:fill="FFFFFF"/>
        </w:rPr>
        <w:t>. ст.</w:t>
      </w:r>
    </w:p>
    <w:p w:rsidR="00F578CF" w:rsidRPr="00F578CF" w:rsidRDefault="00F578CF" w:rsidP="00F578CF">
      <w:pPr>
        <w:shd w:val="clear" w:color="auto" w:fill="FFFFFF"/>
        <w:spacing w:before="360" w:after="1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испытаний</w:t>
      </w:r>
    </w:p>
    <w:p w:rsidR="00F578CF" w:rsidRPr="00F578CF" w:rsidRDefault="00F578CF" w:rsidP="00F578C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плотности соединений и манжеты хвостовика питательного клапана.</w:t>
      </w:r>
    </w:p>
    <w:p w:rsidR="00F578CF" w:rsidRPr="00F578CF" w:rsidRDefault="00F578CF" w:rsidP="00F578CF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плотности манжеты обмыливанием атмосферных отверстий корпуса пневматического реле допускается образование пузырей, удерживающихся не менее 5 секунд.</w:t>
      </w:r>
    </w:p>
    <w:p w:rsidR="00F578CF" w:rsidRPr="00F578CF" w:rsidRDefault="00F578CF" w:rsidP="00F578CF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проверять плотность соединений манжеты и отпускного клапана пневматического реле по падению давления в рабочей камере. Для этого ЭВР включают на торможение и через 5–7 секунд отключают от запасного резервуара. Снижение давления за 1 минуту не должно превышать 0,02 МПа (0,2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²).</w:t>
      </w:r>
    </w:p>
    <w:p w:rsidR="00F578CF" w:rsidRPr="00F578CF" w:rsidRDefault="00F578CF" w:rsidP="00F578CF">
      <w:pPr>
        <w:shd w:val="clear" w:color="auto" w:fill="FFFFFF"/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 Проверка чувствительности ЭВР на торможение.</w:t>
      </w:r>
    </w:p>
    <w:p w:rsidR="00F578CF" w:rsidRPr="00F578CF" w:rsidRDefault="00F578CF" w:rsidP="00F578C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 малые ступени торможения. Первая ступень должна соответствовать давлению в тормозном цилиндре (тормозном резервуаре) не более 0,5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². При последующих ступенях давление в тормозном цилиндре должно увеличиваться не более чем на 0,3 кгс/см².</w:t>
      </w:r>
    </w:p>
    <w:p w:rsidR="00F578CF" w:rsidRPr="00F578CF" w:rsidRDefault="00F578CF" w:rsidP="00F578C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проводится при напряжении на электромагнитных вентилях 50 В.</w:t>
      </w:r>
    </w:p>
    <w:p w:rsidR="00F578CF" w:rsidRPr="00F578CF" w:rsidRDefault="00F578CF" w:rsidP="00F578CF">
      <w:pPr>
        <w:shd w:val="clear" w:color="auto" w:fill="FFFFFF"/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 Проверка чувствительности ЭВР на питание тормозного цилиндра (резервуара) и плотности клапанов тормозного и отпускного вентилей.</w:t>
      </w:r>
    </w:p>
    <w:p w:rsidR="00F578CF" w:rsidRPr="00F578CF" w:rsidRDefault="00F578CF" w:rsidP="00F578CF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 ступень торможения до давления в тормозном цилиндре (резервуаре) (2,5 ± 0,5)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². При этом в течение 1 минуты изменение давления в рабочей камере допускается не более ±0,2 кгс/см².</w:t>
      </w:r>
    </w:p>
    <w:p w:rsidR="00F578CF" w:rsidRPr="00F578CF" w:rsidRDefault="00F578CF" w:rsidP="00F578CF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утечку из тормозного цилиндра (резервуара) через отверстие диаметром 1 мм. ЭВР должен поддерживать давление в тормозном цилиндре (резервуаре) с колебаниями не более ±0,2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 в течение 1 минуты.</w:t>
      </w:r>
    </w:p>
    <w:p w:rsidR="00F578CF" w:rsidRPr="00F578CF" w:rsidRDefault="00F578CF" w:rsidP="00F578CF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проводится при напряжении на электромагнитных вентилях 50 В.</w:t>
      </w:r>
    </w:p>
    <w:p w:rsidR="00F578CF" w:rsidRPr="00F578CF" w:rsidRDefault="00F578CF" w:rsidP="00F578CF">
      <w:pPr>
        <w:pStyle w:val="ac"/>
        <w:shd w:val="clear" w:color="auto" w:fill="FFFFFF"/>
        <w:spacing w:before="120" w:beforeAutospacing="0" w:after="120" w:afterAutospacing="0"/>
        <w:ind w:hanging="284"/>
        <w:jc w:val="both"/>
      </w:pPr>
      <w:r w:rsidRPr="00F578CF">
        <w:t xml:space="preserve">4. </w:t>
      </w:r>
      <w:r w:rsidRPr="00F578CF">
        <w:rPr>
          <w:b/>
          <w:bCs/>
        </w:rPr>
        <w:t>Проверка чувствительности ЭВР на отпуск.</w:t>
      </w:r>
    </w:p>
    <w:p w:rsidR="00F578CF" w:rsidRPr="00F578CF" w:rsidRDefault="00F578CF" w:rsidP="00F578CF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давлении в тормозном цилиндре (резервуаре) (2,5 ± 0,5)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 производят отпуск тормоза малыми ступенями. Первая ступень должна соответствовать снижению давления в тормозном цилиндре (резервуаре) не более 0,5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², последующие ступени — не более 0,3 кгс/см².</w:t>
      </w:r>
    </w:p>
    <w:p w:rsidR="00F578CF" w:rsidRPr="00F578CF" w:rsidRDefault="00F578CF" w:rsidP="00F578CF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проводится при напряжении на электромагнитных вентилях 50 В.</w:t>
      </w:r>
    </w:p>
    <w:p w:rsidR="00F578CF" w:rsidRPr="00F578CF" w:rsidRDefault="00F578CF" w:rsidP="00F578CF">
      <w:pPr>
        <w:shd w:val="clear" w:color="auto" w:fill="FFFFFF"/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 Проверка времени наполнения и отпуска.</w:t>
      </w:r>
    </w:p>
    <w:p w:rsidR="00F578CF" w:rsidRPr="00F578CF" w:rsidRDefault="00F578CF" w:rsidP="00F578CF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зарядном давлении в магистральном резервуаре проверяют время наполнения тормозного цилиндра до давления 3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². Оно должно составлять (3 ± 0,5) секунды.</w:t>
      </w:r>
    </w:p>
    <w:p w:rsidR="00F578CF" w:rsidRPr="00F578CF" w:rsidRDefault="00F578CF" w:rsidP="00F578CF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отпуска при снижении давления с 3,0 до 0,4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 в тормозном цилиндре (с 3,0 до 0,5 кгс/см² в тормозном резервуаре) должно быть (4,5 ± 1) секунда.</w:t>
      </w:r>
    </w:p>
    <w:p w:rsidR="00F578CF" w:rsidRPr="00F578CF" w:rsidRDefault="00F578CF" w:rsidP="00F578CF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проводится при напряжении на электромагнитных вентилях 50 В.</w:t>
      </w:r>
    </w:p>
    <w:p w:rsidR="00F578CF" w:rsidRPr="00F578CF" w:rsidRDefault="00F578CF" w:rsidP="00F578CF">
      <w:pPr>
        <w:shd w:val="clear" w:color="auto" w:fill="FFFFFF"/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 Проверка срабатывания клапанов электромагнитных вентилей.</w:t>
      </w:r>
    </w:p>
    <w:p w:rsidR="00F578CF" w:rsidRPr="00F578CF" w:rsidRDefault="00F578CF" w:rsidP="00F578CF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на обмотки напряжения 30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клапан тормозного вентиля должен открыться, клапан отпускного вентиля — закрыться, при этом давление в рабочей камере и тормозном цилиндре (резервуаре) должно повыситься.</w:t>
      </w:r>
    </w:p>
    <w:p w:rsidR="00F578CF" w:rsidRPr="00F578CF" w:rsidRDefault="00F578CF" w:rsidP="00F578CF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уменьшения напряжения до 10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клапан тормозного вентиля должен закрыться, а клапан отпускного вентиля — открыться, при этом давление в рабочей камере и тормозном цилиндре должно снизиться до нуля.</w:t>
      </w:r>
    </w:p>
    <w:p w:rsidR="00F578CF" w:rsidRPr="00F578CF" w:rsidRDefault="00F578CF" w:rsidP="00F578CF">
      <w:pPr>
        <w:shd w:val="clear" w:color="auto" w:fill="FFFFFF"/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 Проверка действия переключательного клапана.</w:t>
      </w:r>
    </w:p>
    <w:p w:rsidR="00F578CF" w:rsidRPr="00F578CF" w:rsidRDefault="00F578CF" w:rsidP="00F578CF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Контролируют переключение клапана при переходе с электрического управления тормозом 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пневматическое и обратно.</w:t>
      </w:r>
    </w:p>
    <w:p w:rsidR="00F578CF" w:rsidRPr="00F578CF" w:rsidRDefault="00F578CF" w:rsidP="00F578CF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 плотность соединения крышек с корпусом (образование мыльных пузырей в соединении не допускается).</w:t>
      </w:r>
    </w:p>
    <w:p w:rsidR="00F578CF" w:rsidRPr="00F578CF" w:rsidRDefault="00F578CF" w:rsidP="00F578CF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 плотность переключательного клапана в обоих его положениях. Для этого при подаче сжатого воздуха в канал к воздухораспределителю обмыливают выходное отверстие канала к ЭВР и наоборот. Допускается образование воздушного пузыря, удерживающегося не менее 5 секунд.</w:t>
      </w:r>
    </w:p>
    <w:p w:rsidR="00F578CF" w:rsidRPr="00F578CF" w:rsidRDefault="00F578CF" w:rsidP="00F578CF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проверять плотность крышек и клапана в обоих положениях по падению давления в корпусе после зарядки его до давления 3,5 кгс/</w:t>
      </w:r>
      <w:proofErr w:type="gramStart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8CF">
        <w:rPr>
          <w:rFonts w:ascii="Times New Roman" w:eastAsia="Times New Roman" w:hAnsi="Times New Roman" w:cs="Times New Roman"/>
          <w:sz w:val="24"/>
          <w:szCs w:val="24"/>
          <w:lang w:eastAsia="ru-RU"/>
        </w:rPr>
        <w:t>². Снижение давления допускается не более чем на 0,2 кгс/см² за 1 минуту.</w:t>
      </w:r>
    </w:p>
    <w:p w:rsidR="00F578CF" w:rsidRPr="00F578CF" w:rsidRDefault="00F578CF" w:rsidP="00F578C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8CF" w:rsidRPr="00C97963" w:rsidRDefault="00F578CF" w:rsidP="00F578CF">
      <w:pPr>
        <w:shd w:val="clear" w:color="auto" w:fill="FFFFFF"/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Порядок выполнения</w:t>
      </w:r>
    </w:p>
    <w:p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1.Ознакомится с теоретическими сведениями.</w:t>
      </w:r>
    </w:p>
    <w:p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2.Начертить схему стенда с обозначениями.</w:t>
      </w:r>
    </w:p>
    <w:p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106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испытания</w:t>
      </w:r>
    </w:p>
    <w:p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</w:p>
    <w:p w:rsidR="00C97963" w:rsidRPr="00C97963" w:rsidRDefault="00C97963" w:rsidP="00C97963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11354F" w:rsidRPr="00C97963" w:rsidRDefault="0011354F" w:rsidP="00C9796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906D12" w:rsidRPr="009649A6" w:rsidRDefault="00906D12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06D12" w:rsidRPr="009649A6" w:rsidSect="00334C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F09" w:rsidRDefault="00B23F09" w:rsidP="009B182C">
      <w:pPr>
        <w:spacing w:after="0" w:line="240" w:lineRule="auto"/>
      </w:pPr>
      <w:r>
        <w:separator/>
      </w:r>
    </w:p>
  </w:endnote>
  <w:endnote w:type="continuationSeparator" w:id="1">
    <w:p w:rsidR="00B23F09" w:rsidRDefault="00B23F09" w:rsidP="009B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F09" w:rsidRDefault="00B23F09" w:rsidP="009B182C">
      <w:pPr>
        <w:spacing w:after="0" w:line="240" w:lineRule="auto"/>
      </w:pPr>
      <w:r>
        <w:separator/>
      </w:r>
    </w:p>
  </w:footnote>
  <w:footnote w:type="continuationSeparator" w:id="1">
    <w:p w:rsidR="00B23F09" w:rsidRDefault="00B23F09" w:rsidP="009B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AC3"/>
    <w:multiLevelType w:val="multilevel"/>
    <w:tmpl w:val="8CD4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75AE2"/>
    <w:multiLevelType w:val="multilevel"/>
    <w:tmpl w:val="CAFC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A538F"/>
    <w:multiLevelType w:val="multilevel"/>
    <w:tmpl w:val="93A4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A66DB"/>
    <w:multiLevelType w:val="multilevel"/>
    <w:tmpl w:val="BD0E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B260F"/>
    <w:multiLevelType w:val="multilevel"/>
    <w:tmpl w:val="6F16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A0A41"/>
    <w:multiLevelType w:val="multilevel"/>
    <w:tmpl w:val="39AC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6A3551"/>
    <w:multiLevelType w:val="multilevel"/>
    <w:tmpl w:val="63F4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C62"/>
    <w:rsid w:val="00045B72"/>
    <w:rsid w:val="000B3523"/>
    <w:rsid w:val="000D5548"/>
    <w:rsid w:val="00107B72"/>
    <w:rsid w:val="0011354F"/>
    <w:rsid w:val="00151EA2"/>
    <w:rsid w:val="00171B71"/>
    <w:rsid w:val="0018691D"/>
    <w:rsid w:val="001D1434"/>
    <w:rsid w:val="001D7667"/>
    <w:rsid w:val="001E0F24"/>
    <w:rsid w:val="0021331D"/>
    <w:rsid w:val="0023354C"/>
    <w:rsid w:val="00247A97"/>
    <w:rsid w:val="0026567E"/>
    <w:rsid w:val="00291468"/>
    <w:rsid w:val="00292BAA"/>
    <w:rsid w:val="00300598"/>
    <w:rsid w:val="003106E1"/>
    <w:rsid w:val="00334C2A"/>
    <w:rsid w:val="0034065E"/>
    <w:rsid w:val="003840C6"/>
    <w:rsid w:val="0039056B"/>
    <w:rsid w:val="003B026C"/>
    <w:rsid w:val="003F4FB7"/>
    <w:rsid w:val="00407069"/>
    <w:rsid w:val="00506992"/>
    <w:rsid w:val="00563171"/>
    <w:rsid w:val="00586A75"/>
    <w:rsid w:val="005D5E1D"/>
    <w:rsid w:val="005D65D5"/>
    <w:rsid w:val="005F4AB4"/>
    <w:rsid w:val="006004B9"/>
    <w:rsid w:val="00600A01"/>
    <w:rsid w:val="00601A2C"/>
    <w:rsid w:val="00607349"/>
    <w:rsid w:val="0065047B"/>
    <w:rsid w:val="00674063"/>
    <w:rsid w:val="006F3801"/>
    <w:rsid w:val="00716B08"/>
    <w:rsid w:val="007452C1"/>
    <w:rsid w:val="00760C62"/>
    <w:rsid w:val="007642C2"/>
    <w:rsid w:val="00765CCF"/>
    <w:rsid w:val="007B1CE8"/>
    <w:rsid w:val="007C0344"/>
    <w:rsid w:val="008B01B8"/>
    <w:rsid w:val="008B0337"/>
    <w:rsid w:val="008B387C"/>
    <w:rsid w:val="008F4325"/>
    <w:rsid w:val="00906D12"/>
    <w:rsid w:val="009649A6"/>
    <w:rsid w:val="00987147"/>
    <w:rsid w:val="009B182C"/>
    <w:rsid w:val="009D0419"/>
    <w:rsid w:val="00A121AF"/>
    <w:rsid w:val="00A13B8D"/>
    <w:rsid w:val="00A7537E"/>
    <w:rsid w:val="00A76253"/>
    <w:rsid w:val="00AE23B9"/>
    <w:rsid w:val="00B23F09"/>
    <w:rsid w:val="00B825C5"/>
    <w:rsid w:val="00BB08C3"/>
    <w:rsid w:val="00BB1A0A"/>
    <w:rsid w:val="00BC448F"/>
    <w:rsid w:val="00BD2975"/>
    <w:rsid w:val="00BD5F2A"/>
    <w:rsid w:val="00C149EB"/>
    <w:rsid w:val="00C66AB6"/>
    <w:rsid w:val="00C71D17"/>
    <w:rsid w:val="00C81776"/>
    <w:rsid w:val="00C97963"/>
    <w:rsid w:val="00D959AA"/>
    <w:rsid w:val="00DD5A97"/>
    <w:rsid w:val="00E35C85"/>
    <w:rsid w:val="00E438BB"/>
    <w:rsid w:val="00EC4BFB"/>
    <w:rsid w:val="00F34572"/>
    <w:rsid w:val="00F36674"/>
    <w:rsid w:val="00F51D96"/>
    <w:rsid w:val="00F578CF"/>
    <w:rsid w:val="00FD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:center;mso-position-vertical:top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49"/>
  </w:style>
  <w:style w:type="paragraph" w:styleId="2">
    <w:name w:val="heading 2"/>
    <w:basedOn w:val="a"/>
    <w:link w:val="20"/>
    <w:uiPriority w:val="9"/>
    <w:qFormat/>
    <w:rsid w:val="00F578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82C"/>
  </w:style>
  <w:style w:type="paragraph" w:styleId="a7">
    <w:name w:val="footer"/>
    <w:basedOn w:val="a"/>
    <w:link w:val="a8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82C"/>
  </w:style>
  <w:style w:type="paragraph" w:styleId="a9">
    <w:name w:val="List Paragraph"/>
    <w:basedOn w:val="a"/>
    <w:uiPriority w:val="34"/>
    <w:qFormat/>
    <w:rsid w:val="001D1434"/>
    <w:pPr>
      <w:ind w:left="720"/>
      <w:contextualSpacing/>
    </w:pPr>
  </w:style>
  <w:style w:type="paragraph" w:styleId="aa">
    <w:name w:val="Body Text Indent"/>
    <w:basedOn w:val="a"/>
    <w:link w:val="ab"/>
    <w:rsid w:val="00C149EB"/>
    <w:pPr>
      <w:spacing w:after="0" w:line="48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C149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78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F5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578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user</cp:lastModifiedBy>
  <cp:revision>35</cp:revision>
  <dcterms:created xsi:type="dcterms:W3CDTF">2014-09-11T15:56:00Z</dcterms:created>
  <dcterms:modified xsi:type="dcterms:W3CDTF">2026-04-17T14:48:00Z</dcterms:modified>
</cp:coreProperties>
</file>