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122" w:rsidRPr="00185122" w:rsidRDefault="00DA5791" w:rsidP="00185122">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Практическая работа № 4</w:t>
      </w:r>
      <w:r w:rsidR="00185122" w:rsidRPr="00185122">
        <w:rPr>
          <w:rFonts w:ascii="Times New Roman" w:hAnsi="Times New Roman" w:cs="Times New Roman"/>
          <w:b/>
          <w:sz w:val="24"/>
          <w:szCs w:val="24"/>
        </w:rPr>
        <w:t xml:space="preserve"> Составление проектов различного рода договоров,  связанных с перевозочным процессом.</w:t>
      </w:r>
    </w:p>
    <w:p w:rsidR="00185122" w:rsidRPr="00185122" w:rsidRDefault="00185122" w:rsidP="00185122">
      <w:pPr>
        <w:spacing w:after="0" w:line="240" w:lineRule="auto"/>
        <w:ind w:firstLine="709"/>
        <w:rPr>
          <w:rFonts w:ascii="Times New Roman" w:hAnsi="Times New Roman" w:cs="Times New Roman"/>
          <w:b/>
          <w:sz w:val="24"/>
          <w:szCs w:val="24"/>
        </w:rPr>
      </w:pPr>
      <w:r w:rsidRPr="00185122">
        <w:rPr>
          <w:rFonts w:ascii="Times New Roman" w:hAnsi="Times New Roman" w:cs="Times New Roman"/>
          <w:b/>
          <w:sz w:val="24"/>
          <w:szCs w:val="24"/>
        </w:rPr>
        <w:t>1 Цель работы</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sz w:val="24"/>
          <w:szCs w:val="24"/>
        </w:rPr>
        <w:t>1.1 изучить виды договоров, регулирующих перевозочный процесс;</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sz w:val="24"/>
          <w:szCs w:val="24"/>
        </w:rPr>
        <w:t>1.2 научиться составлять проекты договоров, связанных с перевозочным процессом, на основе действующего законодательства.</w:t>
      </w:r>
    </w:p>
    <w:p w:rsidR="00185122" w:rsidRPr="00185122" w:rsidRDefault="00185122" w:rsidP="00185122">
      <w:pPr>
        <w:spacing w:after="0" w:line="240" w:lineRule="auto"/>
        <w:ind w:firstLine="709"/>
        <w:jc w:val="both"/>
        <w:rPr>
          <w:rFonts w:ascii="Times New Roman" w:hAnsi="Times New Roman" w:cs="Times New Roman"/>
          <w:b/>
          <w:sz w:val="24"/>
          <w:szCs w:val="24"/>
        </w:rPr>
      </w:pPr>
      <w:r w:rsidRPr="00185122">
        <w:rPr>
          <w:rFonts w:ascii="Times New Roman" w:hAnsi="Times New Roman" w:cs="Times New Roman"/>
          <w:b/>
          <w:sz w:val="24"/>
          <w:szCs w:val="24"/>
        </w:rPr>
        <w:t>2 Пояснение к работе</w:t>
      </w:r>
    </w:p>
    <w:p w:rsidR="00185122" w:rsidRPr="00185122" w:rsidRDefault="00185122" w:rsidP="00185122">
      <w:pPr>
        <w:spacing w:after="0" w:line="240" w:lineRule="auto"/>
        <w:ind w:firstLine="709"/>
        <w:jc w:val="both"/>
        <w:rPr>
          <w:rFonts w:ascii="Times New Roman" w:hAnsi="Times New Roman" w:cs="Times New Roman"/>
          <w:b/>
          <w:sz w:val="24"/>
          <w:szCs w:val="24"/>
        </w:rPr>
      </w:pPr>
      <w:r w:rsidRPr="00185122">
        <w:rPr>
          <w:rFonts w:ascii="Times New Roman" w:hAnsi="Times New Roman" w:cs="Times New Roman"/>
          <w:b/>
          <w:sz w:val="24"/>
          <w:szCs w:val="24"/>
        </w:rPr>
        <w:t>2.1 краткие теоретические сведения:</w:t>
      </w:r>
    </w:p>
    <w:p w:rsidR="00185122" w:rsidRPr="00185122" w:rsidRDefault="00185122" w:rsidP="00185122">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85122">
        <w:rPr>
          <w:rFonts w:ascii="Times New Roman" w:hAnsi="Times New Roman" w:cs="Times New Roman"/>
          <w:sz w:val="24"/>
          <w:szCs w:val="24"/>
        </w:rPr>
        <w:t>Для юридического оформления отношений железной дороги с грузоотправителями, возникающих в связи перевозкой груза, необходимо заключение договора.</w:t>
      </w:r>
    </w:p>
    <w:p w:rsidR="00185122" w:rsidRPr="00185122" w:rsidRDefault="00185122" w:rsidP="00185122">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85122">
        <w:rPr>
          <w:rFonts w:ascii="Times New Roman" w:hAnsi="Times New Roman" w:cs="Times New Roman"/>
          <w:sz w:val="24"/>
          <w:szCs w:val="24"/>
        </w:rPr>
        <w:t>Общие условия перевозки определяются ГК РФ, Уставом железнодорожного транспорта РФ, и издаваемыми в соответствии с ними правилами. Законом предусмотрено заключение договора перевозки грузов только в письменной форме.</w:t>
      </w:r>
    </w:p>
    <w:p w:rsidR="00185122" w:rsidRPr="00185122" w:rsidRDefault="00185122" w:rsidP="00185122">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85122">
        <w:rPr>
          <w:rFonts w:ascii="Times New Roman" w:hAnsi="Times New Roman" w:cs="Times New Roman"/>
          <w:i/>
          <w:iCs/>
          <w:sz w:val="24"/>
          <w:szCs w:val="24"/>
        </w:rPr>
        <w:t xml:space="preserve">Перевозочным процессом </w:t>
      </w:r>
      <w:r w:rsidRPr="00185122">
        <w:rPr>
          <w:rFonts w:ascii="Times New Roman" w:hAnsi="Times New Roman" w:cs="Times New Roman"/>
          <w:sz w:val="24"/>
          <w:szCs w:val="24"/>
        </w:rPr>
        <w:t>называется совокупность операций,</w:t>
      </w:r>
      <w:r w:rsidRPr="00185122">
        <w:rPr>
          <w:rFonts w:ascii="Times New Roman" w:hAnsi="Times New Roman" w:cs="Times New Roman"/>
          <w:i/>
          <w:iCs/>
          <w:sz w:val="24"/>
          <w:szCs w:val="24"/>
        </w:rPr>
        <w:t xml:space="preserve"> </w:t>
      </w:r>
      <w:r w:rsidRPr="00185122">
        <w:rPr>
          <w:rFonts w:ascii="Times New Roman" w:hAnsi="Times New Roman" w:cs="Times New Roman"/>
          <w:sz w:val="24"/>
          <w:szCs w:val="24"/>
        </w:rPr>
        <w:t xml:space="preserve">которые технологически и организационно взаимосвязаны и выполняются во время осуществления транспортировки грузов. Данный процесс заключается в выполнении повторяющихся действий: прием к транспортировке </w:t>
      </w:r>
      <w:proofErr w:type="spellStart"/>
      <w:r w:rsidRPr="00185122">
        <w:rPr>
          <w:rFonts w:ascii="Times New Roman" w:hAnsi="Times New Roman" w:cs="Times New Roman"/>
          <w:sz w:val="24"/>
          <w:szCs w:val="24"/>
        </w:rPr>
        <w:t>грузобагажа</w:t>
      </w:r>
      <w:proofErr w:type="spellEnd"/>
      <w:r w:rsidRPr="00185122">
        <w:rPr>
          <w:rFonts w:ascii="Times New Roman" w:hAnsi="Times New Roman" w:cs="Times New Roman"/>
          <w:sz w:val="24"/>
          <w:szCs w:val="24"/>
        </w:rPr>
        <w:t xml:space="preserve">, маневровые перемещения, которые связаны с подачей вагонов для загрузки, непосредственно загрузка, маневры по причине уборки вагонов, формирование составов и их подготовка к пути, следование составов до пункта назначения, формирование и расформирование составов во время перевозки, расформирование составов в пункте назначения, маневровые действия для разгрузки, непосредственно разгрузка и выдача </w:t>
      </w:r>
      <w:proofErr w:type="spellStart"/>
      <w:r w:rsidRPr="00185122">
        <w:rPr>
          <w:rFonts w:ascii="Times New Roman" w:hAnsi="Times New Roman" w:cs="Times New Roman"/>
          <w:sz w:val="24"/>
          <w:szCs w:val="24"/>
        </w:rPr>
        <w:t>грузобагажа</w:t>
      </w:r>
      <w:proofErr w:type="spellEnd"/>
      <w:r w:rsidRPr="00185122">
        <w:rPr>
          <w:rFonts w:ascii="Times New Roman" w:hAnsi="Times New Roman" w:cs="Times New Roman"/>
          <w:sz w:val="24"/>
          <w:szCs w:val="24"/>
        </w:rPr>
        <w:t xml:space="preserve"> получателю. Процесс перевозки сопряжен с приемом, передачей и переработкой всей информации о вышеперечисленных операциях. Во время смешанных перевозок с одного транспорта осуществляется перегрузка груза на другой.</w:t>
      </w:r>
    </w:p>
    <w:p w:rsidR="00185122" w:rsidRPr="00185122" w:rsidRDefault="00185122" w:rsidP="00185122">
      <w:pPr>
        <w:spacing w:after="0" w:line="240" w:lineRule="auto"/>
        <w:ind w:firstLine="709"/>
        <w:jc w:val="both"/>
        <w:rPr>
          <w:rFonts w:ascii="Times New Roman" w:hAnsi="Times New Roman" w:cs="Times New Roman"/>
          <w:sz w:val="24"/>
          <w:szCs w:val="24"/>
        </w:rPr>
      </w:pPr>
      <w:r w:rsidRPr="00185122">
        <w:rPr>
          <w:rFonts w:ascii="Times New Roman" w:hAnsi="Times New Roman" w:cs="Times New Roman"/>
          <w:i/>
          <w:iCs/>
          <w:sz w:val="24"/>
          <w:szCs w:val="24"/>
        </w:rPr>
        <w:t xml:space="preserve">Грузом </w:t>
      </w:r>
      <w:r w:rsidRPr="00185122">
        <w:rPr>
          <w:rFonts w:ascii="Times New Roman" w:hAnsi="Times New Roman" w:cs="Times New Roman"/>
          <w:sz w:val="24"/>
          <w:szCs w:val="24"/>
        </w:rPr>
        <w:t>называется объект,</w:t>
      </w:r>
      <w:r w:rsidRPr="00185122">
        <w:rPr>
          <w:rFonts w:ascii="Times New Roman" w:hAnsi="Times New Roman" w:cs="Times New Roman"/>
          <w:i/>
          <w:iCs/>
          <w:sz w:val="24"/>
          <w:szCs w:val="24"/>
        </w:rPr>
        <w:t xml:space="preserve"> </w:t>
      </w:r>
      <w:r w:rsidRPr="00185122">
        <w:rPr>
          <w:rFonts w:ascii="Times New Roman" w:hAnsi="Times New Roman" w:cs="Times New Roman"/>
          <w:sz w:val="24"/>
          <w:szCs w:val="24"/>
        </w:rPr>
        <w:t>а также предметы,</w:t>
      </w:r>
      <w:r w:rsidRPr="00185122">
        <w:rPr>
          <w:rFonts w:ascii="Times New Roman" w:hAnsi="Times New Roman" w:cs="Times New Roman"/>
          <w:i/>
          <w:iCs/>
          <w:sz w:val="24"/>
          <w:szCs w:val="24"/>
        </w:rPr>
        <w:t xml:space="preserve"> </w:t>
      </w:r>
      <w:r w:rsidRPr="00185122">
        <w:rPr>
          <w:rFonts w:ascii="Times New Roman" w:hAnsi="Times New Roman" w:cs="Times New Roman"/>
          <w:sz w:val="24"/>
          <w:szCs w:val="24"/>
        </w:rPr>
        <w:t>изделия,</w:t>
      </w:r>
      <w:r w:rsidRPr="00185122">
        <w:rPr>
          <w:rFonts w:ascii="Times New Roman" w:hAnsi="Times New Roman" w:cs="Times New Roman"/>
          <w:i/>
          <w:iCs/>
          <w:sz w:val="24"/>
          <w:szCs w:val="24"/>
        </w:rPr>
        <w:t xml:space="preserve"> </w:t>
      </w:r>
      <w:r w:rsidRPr="00185122">
        <w:rPr>
          <w:rFonts w:ascii="Times New Roman" w:hAnsi="Times New Roman" w:cs="Times New Roman"/>
          <w:sz w:val="24"/>
          <w:szCs w:val="24"/>
        </w:rPr>
        <w:t>материалы, полезные ископаемые, сырье, отходы потребления и производственные отходы, который был принят в определенном порядке для транспортировки в контейнерах и грузовых железнодорожных вагонах.</w:t>
      </w:r>
    </w:p>
    <w:p w:rsidR="00185122" w:rsidRPr="00185122" w:rsidRDefault="00185122" w:rsidP="00185122">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85122">
        <w:rPr>
          <w:rFonts w:ascii="Times New Roman" w:hAnsi="Times New Roman" w:cs="Times New Roman"/>
          <w:i/>
          <w:iCs/>
          <w:sz w:val="24"/>
          <w:szCs w:val="24"/>
        </w:rPr>
        <w:t xml:space="preserve"> Грузоотправителем</w:t>
      </w:r>
      <w:r w:rsidRPr="00185122">
        <w:rPr>
          <w:rFonts w:ascii="Times New Roman" w:hAnsi="Times New Roman" w:cs="Times New Roman"/>
          <w:sz w:val="24"/>
          <w:szCs w:val="24"/>
        </w:rPr>
        <w:t xml:space="preserve"> называется юридическое или физическое лицо, выступающее в соответствии с договором от собственного имени либо от имени собственника багажа, груза, товара и указанное в соответствующей документации. </w:t>
      </w:r>
    </w:p>
    <w:p w:rsidR="00185122" w:rsidRPr="00185122" w:rsidRDefault="00185122" w:rsidP="00185122">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85122">
        <w:rPr>
          <w:rFonts w:ascii="Times New Roman" w:hAnsi="Times New Roman" w:cs="Times New Roman"/>
          <w:i/>
          <w:iCs/>
          <w:sz w:val="24"/>
          <w:szCs w:val="24"/>
        </w:rPr>
        <w:t>Грузополучателем н</w:t>
      </w:r>
      <w:r w:rsidRPr="00185122">
        <w:rPr>
          <w:rFonts w:ascii="Times New Roman" w:hAnsi="Times New Roman" w:cs="Times New Roman"/>
          <w:sz w:val="24"/>
          <w:szCs w:val="24"/>
        </w:rPr>
        <w:t xml:space="preserve">азывается юридическое или физическое лицо, которое имеет полномочия на получение </w:t>
      </w:r>
      <w:proofErr w:type="spellStart"/>
      <w:r w:rsidRPr="00185122">
        <w:rPr>
          <w:rFonts w:ascii="Times New Roman" w:hAnsi="Times New Roman" w:cs="Times New Roman"/>
          <w:sz w:val="24"/>
          <w:szCs w:val="24"/>
        </w:rPr>
        <w:t>грузобагажа</w:t>
      </w:r>
      <w:proofErr w:type="spellEnd"/>
      <w:r w:rsidRPr="00185122">
        <w:rPr>
          <w:rFonts w:ascii="Times New Roman" w:hAnsi="Times New Roman" w:cs="Times New Roman"/>
          <w:sz w:val="24"/>
          <w:szCs w:val="24"/>
        </w:rPr>
        <w:t>. Перевозчиком может выступать как юридические лица, так и индивидуальные предприниматели, которые на себя принимают в соответствии с перевозочным договором обязанность по доставке доверенного груза в пункт назначения и выдать его грузополучателю</w:t>
      </w:r>
    </w:p>
    <w:p w:rsidR="00185122" w:rsidRPr="00185122" w:rsidRDefault="00185122" w:rsidP="00185122">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85122">
        <w:rPr>
          <w:rFonts w:ascii="Times New Roman" w:hAnsi="Times New Roman" w:cs="Times New Roman"/>
          <w:sz w:val="24"/>
          <w:szCs w:val="24"/>
        </w:rPr>
        <w:t>Наиболее часто заключаемые в сфере железнодорожного транспорта типовые договоры:</w:t>
      </w:r>
    </w:p>
    <w:p w:rsidR="00185122" w:rsidRPr="00185122" w:rsidRDefault="00185122" w:rsidP="00185122">
      <w:pPr>
        <w:widowControl w:val="0"/>
        <w:numPr>
          <w:ilvl w:val="0"/>
          <w:numId w:val="1"/>
        </w:numPr>
        <w:tabs>
          <w:tab w:val="clear" w:pos="720"/>
          <w:tab w:val="num" w:pos="600"/>
        </w:tabs>
        <w:overflowPunct w:val="0"/>
        <w:autoSpaceDE w:val="0"/>
        <w:autoSpaceDN w:val="0"/>
        <w:adjustRightInd w:val="0"/>
        <w:spacing w:after="0" w:line="240" w:lineRule="auto"/>
        <w:ind w:left="0" w:hanging="213"/>
        <w:jc w:val="both"/>
        <w:rPr>
          <w:rFonts w:ascii="Times New Roman" w:hAnsi="Times New Roman" w:cs="Times New Roman"/>
          <w:sz w:val="24"/>
          <w:szCs w:val="24"/>
        </w:rPr>
      </w:pPr>
      <w:r w:rsidRPr="00185122">
        <w:rPr>
          <w:rFonts w:ascii="Times New Roman" w:hAnsi="Times New Roman" w:cs="Times New Roman"/>
          <w:sz w:val="24"/>
          <w:szCs w:val="24"/>
        </w:rPr>
        <w:t xml:space="preserve">Договор на эксплуатацию путей </w:t>
      </w:r>
      <w:proofErr w:type="spellStart"/>
      <w:r w:rsidRPr="00185122">
        <w:rPr>
          <w:rFonts w:ascii="Times New Roman" w:hAnsi="Times New Roman" w:cs="Times New Roman"/>
          <w:sz w:val="24"/>
          <w:szCs w:val="24"/>
        </w:rPr>
        <w:t>необщего</w:t>
      </w:r>
      <w:proofErr w:type="spellEnd"/>
      <w:r w:rsidRPr="00185122">
        <w:rPr>
          <w:rFonts w:ascii="Times New Roman" w:hAnsi="Times New Roman" w:cs="Times New Roman"/>
          <w:sz w:val="24"/>
          <w:szCs w:val="24"/>
        </w:rPr>
        <w:t xml:space="preserve"> пользования. </w:t>
      </w:r>
    </w:p>
    <w:p w:rsidR="00185122" w:rsidRPr="00185122" w:rsidRDefault="00185122" w:rsidP="00185122">
      <w:pPr>
        <w:widowControl w:val="0"/>
        <w:numPr>
          <w:ilvl w:val="0"/>
          <w:numId w:val="1"/>
        </w:numPr>
        <w:tabs>
          <w:tab w:val="clear" w:pos="720"/>
          <w:tab w:val="num" w:pos="600"/>
        </w:tabs>
        <w:overflowPunct w:val="0"/>
        <w:autoSpaceDE w:val="0"/>
        <w:autoSpaceDN w:val="0"/>
        <w:adjustRightInd w:val="0"/>
        <w:spacing w:after="0" w:line="240" w:lineRule="auto"/>
        <w:ind w:left="0" w:hanging="213"/>
        <w:jc w:val="both"/>
        <w:rPr>
          <w:rFonts w:ascii="Times New Roman" w:hAnsi="Times New Roman" w:cs="Times New Roman"/>
          <w:sz w:val="24"/>
          <w:szCs w:val="24"/>
        </w:rPr>
      </w:pPr>
      <w:r w:rsidRPr="00185122">
        <w:rPr>
          <w:rFonts w:ascii="Times New Roman" w:hAnsi="Times New Roman" w:cs="Times New Roman"/>
          <w:sz w:val="24"/>
          <w:szCs w:val="24"/>
        </w:rPr>
        <w:t xml:space="preserve">Договор на подачу-уборку вагонов. </w:t>
      </w:r>
    </w:p>
    <w:p w:rsidR="00185122" w:rsidRPr="00185122" w:rsidRDefault="00185122" w:rsidP="00185122">
      <w:pPr>
        <w:widowControl w:val="0"/>
        <w:numPr>
          <w:ilvl w:val="0"/>
          <w:numId w:val="1"/>
        </w:numPr>
        <w:tabs>
          <w:tab w:val="clear" w:pos="720"/>
          <w:tab w:val="num" w:pos="600"/>
        </w:tabs>
        <w:overflowPunct w:val="0"/>
        <w:autoSpaceDE w:val="0"/>
        <w:autoSpaceDN w:val="0"/>
        <w:adjustRightInd w:val="0"/>
        <w:spacing w:after="0" w:line="240" w:lineRule="auto"/>
        <w:ind w:left="0" w:hanging="213"/>
        <w:jc w:val="both"/>
        <w:rPr>
          <w:rFonts w:ascii="Times New Roman" w:hAnsi="Times New Roman" w:cs="Times New Roman"/>
          <w:sz w:val="24"/>
          <w:szCs w:val="24"/>
        </w:rPr>
      </w:pPr>
      <w:r w:rsidRPr="00185122">
        <w:rPr>
          <w:rFonts w:ascii="Times New Roman" w:hAnsi="Times New Roman" w:cs="Times New Roman"/>
          <w:sz w:val="24"/>
          <w:szCs w:val="24"/>
        </w:rPr>
        <w:t xml:space="preserve">Договор аренды подвижного состава. </w:t>
      </w:r>
    </w:p>
    <w:p w:rsidR="00185122" w:rsidRPr="00185122" w:rsidRDefault="00185122" w:rsidP="00185122">
      <w:pPr>
        <w:widowControl w:val="0"/>
        <w:numPr>
          <w:ilvl w:val="0"/>
          <w:numId w:val="1"/>
        </w:numPr>
        <w:tabs>
          <w:tab w:val="clear" w:pos="720"/>
          <w:tab w:val="num" w:pos="600"/>
        </w:tabs>
        <w:overflowPunct w:val="0"/>
        <w:autoSpaceDE w:val="0"/>
        <w:autoSpaceDN w:val="0"/>
        <w:adjustRightInd w:val="0"/>
        <w:spacing w:after="0" w:line="240" w:lineRule="auto"/>
        <w:ind w:left="0" w:hanging="213"/>
        <w:jc w:val="both"/>
        <w:rPr>
          <w:rFonts w:ascii="Times New Roman" w:hAnsi="Times New Roman" w:cs="Times New Roman"/>
          <w:sz w:val="24"/>
          <w:szCs w:val="24"/>
        </w:rPr>
      </w:pPr>
      <w:r w:rsidRPr="00185122">
        <w:rPr>
          <w:rFonts w:ascii="Times New Roman" w:hAnsi="Times New Roman" w:cs="Times New Roman"/>
          <w:sz w:val="24"/>
          <w:szCs w:val="24"/>
        </w:rPr>
        <w:t xml:space="preserve">Договор охраны грузов. </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Основная обязанность перевозчика - доставить вверенный ему груз или пассажира в пункт назначения в сроки, определенные в порядке, предусмотренном транспортными уставами и кодексами, а при отсутствии таких сроков - в разумный срок.</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Перевозчик при ж/</w:t>
      </w:r>
      <w:proofErr w:type="spellStart"/>
      <w:r w:rsidRPr="00185122">
        <w:rPr>
          <w:rFonts w:ascii="Times New Roman" w:hAnsi="Times New Roman"/>
          <w:color w:val="000000"/>
          <w:sz w:val="24"/>
          <w:szCs w:val="24"/>
        </w:rPr>
        <w:t>д</w:t>
      </w:r>
      <w:proofErr w:type="spellEnd"/>
      <w:r w:rsidRPr="00185122">
        <w:rPr>
          <w:rFonts w:ascii="Times New Roman" w:hAnsi="Times New Roman"/>
          <w:color w:val="000000"/>
          <w:sz w:val="24"/>
          <w:szCs w:val="24"/>
        </w:rPr>
        <w:t xml:space="preserve"> перевозке должен производить погрузку и выгрузку в местах общего пользования, имеющих необходимые устройства и механизмы.</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 xml:space="preserve">Перевозчик обязан обеспечить сохранность перевозимого груза. </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Грузоотправитель обязан своевременно предъявить груз к перевозке. Груз должен быть помещен в тару, замаркирован, должны быть объявлена его цена. Также он обязан оплатить перевозку и принять груз в определенные сроки.</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lastRenderedPageBreak/>
        <w:t>1) Перевозчик за неподачу транспортных средств для перевозки груза в соответствии с принятой заявкой (заказом) или иным договором, а отправитель за не предъявление груза либо неиспользование поданных транспортных средств по иным причинам несут ответственность, установленную транспортными уставами и кодексами, а также соглашением сторон. Перевозчик и отправитель груза освобождаются от ответственности в случае неподачи транспортных средств либо неиспользования поданных транспортных средств, если это произошло в следствие:</w:t>
      </w:r>
    </w:p>
    <w:p w:rsidR="00185122" w:rsidRPr="00185122" w:rsidRDefault="00185122" w:rsidP="00185122">
      <w:pPr>
        <w:numPr>
          <w:ilvl w:val="0"/>
          <w:numId w:val="2"/>
        </w:numPr>
        <w:spacing w:after="0" w:line="240" w:lineRule="auto"/>
        <w:ind w:left="0"/>
        <w:jc w:val="both"/>
        <w:rPr>
          <w:rFonts w:ascii="Times New Roman" w:hAnsi="Times New Roman" w:cs="Times New Roman"/>
          <w:color w:val="000000"/>
          <w:sz w:val="24"/>
          <w:szCs w:val="24"/>
        </w:rPr>
      </w:pPr>
      <w:r w:rsidRPr="00185122">
        <w:rPr>
          <w:rFonts w:ascii="Times New Roman" w:hAnsi="Times New Roman" w:cs="Times New Roman"/>
          <w:color w:val="000000"/>
          <w:sz w:val="24"/>
          <w:szCs w:val="24"/>
        </w:rPr>
        <w:t>- непреодолимой силы, а также иных явлений стихийного характера (пожаров, заносов, наводнений) и военных действий;</w:t>
      </w:r>
    </w:p>
    <w:p w:rsidR="00185122" w:rsidRPr="00185122" w:rsidRDefault="00185122" w:rsidP="00185122">
      <w:pPr>
        <w:numPr>
          <w:ilvl w:val="0"/>
          <w:numId w:val="2"/>
        </w:numPr>
        <w:spacing w:after="0" w:line="240" w:lineRule="auto"/>
        <w:ind w:left="0"/>
        <w:jc w:val="both"/>
        <w:rPr>
          <w:rFonts w:ascii="Times New Roman" w:hAnsi="Times New Roman" w:cs="Times New Roman"/>
          <w:color w:val="000000"/>
          <w:sz w:val="24"/>
          <w:szCs w:val="24"/>
        </w:rPr>
      </w:pPr>
      <w:r w:rsidRPr="00185122">
        <w:rPr>
          <w:rFonts w:ascii="Times New Roman" w:hAnsi="Times New Roman" w:cs="Times New Roman"/>
          <w:color w:val="000000"/>
          <w:sz w:val="24"/>
          <w:szCs w:val="24"/>
        </w:rPr>
        <w:t>- прекращения или ограничения перевозки грузов в определенных направлениях, установленного в порядке, предусмотренном соответствующим транспортным уставом или кодексом;</w:t>
      </w:r>
    </w:p>
    <w:p w:rsidR="00185122" w:rsidRPr="00185122" w:rsidRDefault="00185122" w:rsidP="00185122">
      <w:pPr>
        <w:numPr>
          <w:ilvl w:val="0"/>
          <w:numId w:val="2"/>
        </w:numPr>
        <w:spacing w:after="0" w:line="240" w:lineRule="auto"/>
        <w:ind w:left="0"/>
        <w:jc w:val="both"/>
        <w:rPr>
          <w:rFonts w:ascii="Times New Roman" w:hAnsi="Times New Roman" w:cs="Times New Roman"/>
          <w:color w:val="000000"/>
          <w:sz w:val="24"/>
          <w:szCs w:val="24"/>
        </w:rPr>
      </w:pPr>
      <w:r w:rsidRPr="00185122">
        <w:rPr>
          <w:rFonts w:ascii="Times New Roman" w:hAnsi="Times New Roman" w:cs="Times New Roman"/>
          <w:color w:val="000000"/>
          <w:sz w:val="24"/>
          <w:szCs w:val="24"/>
        </w:rPr>
        <w:t>- в иных случаях, предусмотренных транспортными уставами и кодексами.</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2) За задержку отправления транспортного средства, перевозящего пассажира, или опоздание прибытия такого транспортного средства в пункт назначения (за исключение перевозок в городских и пригородных сообщениях) перевозчик уплачивает пассажиру штраф в размере, установленном соответствующим транспортным уставом или кодексом, если не докажет, что задержка или опоздание имели место вследствие непреодолимой силы, устранения неисправности транспортных средств, угрожающей жизни и здоровью пассажиров, или иных обстоятельств, не зависящих от перевозчика. В случае отказа пассажира от перевозки из-за задержки отправления транспортного средства перевозчик обязан возвратить пассажиру провозную плату.</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 xml:space="preserve">3) Перевозчик несет ответственность за не сохранность груза или багажа, происшедшую после принятия его к перевозке и до выдачи грузополучателю, </w:t>
      </w:r>
      <w:proofErr w:type="spellStart"/>
      <w:r w:rsidRPr="00185122">
        <w:rPr>
          <w:rFonts w:ascii="Times New Roman" w:hAnsi="Times New Roman"/>
          <w:color w:val="000000"/>
          <w:sz w:val="24"/>
          <w:szCs w:val="24"/>
        </w:rPr>
        <w:t>управомоченному</w:t>
      </w:r>
      <w:proofErr w:type="spellEnd"/>
      <w:r w:rsidRPr="00185122">
        <w:rPr>
          <w:rFonts w:ascii="Times New Roman" w:hAnsi="Times New Roman"/>
          <w:color w:val="000000"/>
          <w:sz w:val="24"/>
          <w:szCs w:val="24"/>
        </w:rPr>
        <w:t xml:space="preserve"> им лицу или лицу, </w:t>
      </w:r>
      <w:proofErr w:type="spellStart"/>
      <w:r w:rsidRPr="00185122">
        <w:rPr>
          <w:rFonts w:ascii="Times New Roman" w:hAnsi="Times New Roman"/>
          <w:color w:val="000000"/>
          <w:sz w:val="24"/>
          <w:szCs w:val="24"/>
        </w:rPr>
        <w:t>управомоченному</w:t>
      </w:r>
      <w:proofErr w:type="spellEnd"/>
      <w:r w:rsidRPr="00185122">
        <w:rPr>
          <w:rFonts w:ascii="Times New Roman" w:hAnsi="Times New Roman"/>
          <w:color w:val="000000"/>
          <w:sz w:val="24"/>
          <w:szCs w:val="24"/>
        </w:rPr>
        <w:t xml:space="preserve"> на получение багажа, если не докажет, что утрата, недостача или повреждение (порча) груза или багажа произошли вследствие обстоятельств, которые перевозчик не мог предотвратить и устранение которых от него не зависело. Ущерб, причиненный при перевозке груза или багажа, возмещается перевозчиком:</w:t>
      </w:r>
    </w:p>
    <w:p w:rsidR="00185122" w:rsidRPr="00185122" w:rsidRDefault="00185122" w:rsidP="00185122">
      <w:pPr>
        <w:numPr>
          <w:ilvl w:val="0"/>
          <w:numId w:val="3"/>
        </w:numPr>
        <w:spacing w:after="0" w:line="240" w:lineRule="auto"/>
        <w:ind w:left="0"/>
        <w:jc w:val="both"/>
        <w:rPr>
          <w:rFonts w:ascii="Times New Roman" w:hAnsi="Times New Roman" w:cs="Times New Roman"/>
          <w:color w:val="000000"/>
          <w:sz w:val="24"/>
          <w:szCs w:val="24"/>
        </w:rPr>
      </w:pPr>
      <w:r w:rsidRPr="00185122">
        <w:rPr>
          <w:rFonts w:ascii="Times New Roman" w:hAnsi="Times New Roman" w:cs="Times New Roman"/>
          <w:color w:val="000000"/>
          <w:sz w:val="24"/>
          <w:szCs w:val="24"/>
        </w:rPr>
        <w:t>- в случае утраты или недостачи груза или багажа - в размере стоимости утраченного или недостающего груза или багажа;</w:t>
      </w:r>
    </w:p>
    <w:p w:rsidR="00185122" w:rsidRPr="00185122" w:rsidRDefault="00185122" w:rsidP="00185122">
      <w:pPr>
        <w:numPr>
          <w:ilvl w:val="0"/>
          <w:numId w:val="3"/>
        </w:numPr>
        <w:spacing w:after="0" w:line="240" w:lineRule="auto"/>
        <w:ind w:left="0"/>
        <w:jc w:val="both"/>
        <w:rPr>
          <w:rFonts w:ascii="Times New Roman" w:hAnsi="Times New Roman" w:cs="Times New Roman"/>
          <w:color w:val="000000"/>
          <w:sz w:val="24"/>
          <w:szCs w:val="24"/>
        </w:rPr>
      </w:pPr>
      <w:r w:rsidRPr="00185122">
        <w:rPr>
          <w:rFonts w:ascii="Times New Roman" w:hAnsi="Times New Roman" w:cs="Times New Roman"/>
          <w:color w:val="000000"/>
          <w:sz w:val="24"/>
          <w:szCs w:val="24"/>
        </w:rPr>
        <w:t>- в случае повреждения (порчи) груза или багажа - в размере суммы, на которую понизилась его стоимость, а при невозможности восстановления поврежденного груза или багажа - в размере его стоимости;</w:t>
      </w:r>
    </w:p>
    <w:p w:rsidR="00185122" w:rsidRPr="00185122" w:rsidRDefault="00185122" w:rsidP="00185122">
      <w:pPr>
        <w:numPr>
          <w:ilvl w:val="0"/>
          <w:numId w:val="3"/>
        </w:numPr>
        <w:spacing w:after="0" w:line="240" w:lineRule="auto"/>
        <w:ind w:left="0"/>
        <w:jc w:val="both"/>
        <w:rPr>
          <w:rFonts w:ascii="Times New Roman" w:hAnsi="Times New Roman" w:cs="Times New Roman"/>
          <w:color w:val="000000"/>
          <w:sz w:val="24"/>
          <w:szCs w:val="24"/>
        </w:rPr>
      </w:pPr>
      <w:r w:rsidRPr="00185122">
        <w:rPr>
          <w:rFonts w:ascii="Times New Roman" w:hAnsi="Times New Roman" w:cs="Times New Roman"/>
          <w:color w:val="000000"/>
          <w:sz w:val="24"/>
          <w:szCs w:val="24"/>
        </w:rPr>
        <w:t>- в случае утраты груза или багажа, сданного к перевозке с объявлением его ценности, - в размере объявленной стоимости груза или багажа.</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Стоимость груза или багажа определяется исходя из его цены, указанной в счете продавца или предусмотренной договором, а при отсутствии счета или указания цены в договоре исходя из цены, которая при сравнительных обстоятельствах обычно взимается за аналогичные товары.</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Перевозчик наряду с возмещением установленного ущерба, вызванного утратой, недостачей или повреждением груза или багажа, возвращает отправителю (получателю) плату, взысканную за перевозку этого груза или багажа, если эта плата не входит в стоимость груза.</w:t>
      </w:r>
    </w:p>
    <w:p w:rsidR="00185122" w:rsidRPr="00185122" w:rsidRDefault="00185122" w:rsidP="00185122">
      <w:pPr>
        <w:pStyle w:val="a4"/>
        <w:spacing w:before="0" w:after="0" w:afterAutospacing="0" w:line="240" w:lineRule="auto"/>
        <w:ind w:left="0" w:right="0"/>
        <w:jc w:val="both"/>
        <w:rPr>
          <w:rFonts w:ascii="Times New Roman" w:hAnsi="Times New Roman"/>
          <w:color w:val="000000"/>
          <w:sz w:val="24"/>
          <w:szCs w:val="24"/>
        </w:rPr>
      </w:pPr>
      <w:r w:rsidRPr="00185122">
        <w:rPr>
          <w:rFonts w:ascii="Times New Roman" w:hAnsi="Times New Roman"/>
          <w:color w:val="000000"/>
          <w:sz w:val="24"/>
          <w:szCs w:val="24"/>
        </w:rPr>
        <w:t>Документы о причинах не сохранности груза или багажа (коммерческий акт, акт общей формы и т.п.), составленные перевозчиком в одностороннем порядке, подлежат в случае спора оценке судом наряду с другими документами, удостоверяющими обстоятельства, которые могли служить основанием для ответственности перевозчика, отправителя либо получателя груза или багажа.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   Под транспортными понимаются обязательства по перевозке грузов, пассажиров и багажа, а также иные обязательства по ока</w:t>
      </w:r>
      <w:r w:rsidRPr="00185122">
        <w:rPr>
          <w:rFonts w:ascii="Times New Roman" w:hAnsi="Times New Roman"/>
          <w:sz w:val="24"/>
          <w:szCs w:val="24"/>
        </w:rPr>
        <w:softHyphen/>
        <w:t>занию транспортных услуг, связанных с перевозкой, либо направ</w:t>
      </w:r>
      <w:r w:rsidRPr="00185122">
        <w:rPr>
          <w:rFonts w:ascii="Times New Roman" w:hAnsi="Times New Roman"/>
          <w:sz w:val="24"/>
          <w:szCs w:val="24"/>
        </w:rPr>
        <w:softHyphen/>
        <w:t>ленные на перемещение груза иным способом.</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lastRenderedPageBreak/>
        <w:t xml:space="preserve"> Обязательство по перевозке является основным видом транс</w:t>
      </w:r>
      <w:r w:rsidRPr="00185122">
        <w:rPr>
          <w:rFonts w:ascii="Times New Roman" w:hAnsi="Times New Roman"/>
          <w:sz w:val="24"/>
          <w:szCs w:val="24"/>
        </w:rPr>
        <w:softHyphen/>
        <w:t xml:space="preserve">портных обязательств и возникает в результате заключения </w:t>
      </w:r>
      <w:r w:rsidRPr="00185122">
        <w:rPr>
          <w:rFonts w:ascii="Times New Roman" w:hAnsi="Times New Roman"/>
          <w:i/>
          <w:iCs/>
          <w:sz w:val="24"/>
          <w:szCs w:val="24"/>
        </w:rPr>
        <w:t>дого</w:t>
      </w:r>
      <w:r w:rsidRPr="00185122">
        <w:rPr>
          <w:rFonts w:ascii="Times New Roman" w:hAnsi="Times New Roman"/>
          <w:i/>
          <w:iCs/>
          <w:sz w:val="24"/>
          <w:szCs w:val="24"/>
        </w:rPr>
        <w:softHyphen/>
        <w:t xml:space="preserve">вора перевозки. </w:t>
      </w:r>
      <w:r w:rsidRPr="00185122">
        <w:rPr>
          <w:rFonts w:ascii="Times New Roman" w:hAnsi="Times New Roman"/>
          <w:sz w:val="24"/>
          <w:szCs w:val="24"/>
        </w:rPr>
        <w:t>В силу его действия перевозчик обязуется доставить груз или пассажира в указанный пункт назначения, а отправитель груза (багажа), пассажир или иное лицо обязуются уплатить воз</w:t>
      </w:r>
      <w:r w:rsidRPr="00185122">
        <w:rPr>
          <w:rFonts w:ascii="Times New Roman" w:hAnsi="Times New Roman"/>
          <w:sz w:val="24"/>
          <w:szCs w:val="24"/>
        </w:rPr>
        <w:softHyphen/>
        <w:t>награждение за оказанные транспортные услуги (внести провоз</w:t>
      </w:r>
      <w:r w:rsidRPr="00185122">
        <w:rPr>
          <w:rFonts w:ascii="Times New Roman" w:hAnsi="Times New Roman"/>
          <w:sz w:val="24"/>
          <w:szCs w:val="24"/>
        </w:rPr>
        <w:softHyphen/>
        <w:t>ную плату).</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Заключение договора перевозки требует наличия определен</w:t>
      </w:r>
      <w:r w:rsidRPr="00185122">
        <w:rPr>
          <w:rFonts w:ascii="Times New Roman" w:hAnsi="Times New Roman"/>
          <w:sz w:val="24"/>
          <w:szCs w:val="24"/>
        </w:rPr>
        <w:softHyphen/>
        <w:t>ных организационных предпосылок, которые в соответствии со ст. 791 ГК РФ воплощаются в обязанности перевозчика подать под погрузку исправные транспортные средства, а грузоотправителя — предъявить груз к перевозке.</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01679A">
        <w:rPr>
          <w:rFonts w:ascii="Times New Roman" w:hAnsi="Times New Roman"/>
          <w:b/>
          <w:sz w:val="24"/>
          <w:szCs w:val="24"/>
        </w:rPr>
        <w:t>В прямом смешанном сообщении наряду с договорами для орга</w:t>
      </w:r>
      <w:r w:rsidRPr="0001679A">
        <w:rPr>
          <w:rFonts w:ascii="Times New Roman" w:hAnsi="Times New Roman"/>
          <w:b/>
          <w:sz w:val="24"/>
          <w:szCs w:val="24"/>
        </w:rPr>
        <w:softHyphen/>
        <w:t xml:space="preserve">низации перевозок используется система заявок (заказов). </w:t>
      </w:r>
      <w:r w:rsidRPr="00185122">
        <w:rPr>
          <w:rFonts w:ascii="Times New Roman" w:hAnsi="Times New Roman"/>
          <w:sz w:val="24"/>
          <w:szCs w:val="24"/>
        </w:rPr>
        <w:t>В заявке уточняется задание и определяются показатели, обеспечивающие разовую перевозку. Например, на железнодорожном и речном транспорте грузоотправитель обязан подавать заявки в управле</w:t>
      </w:r>
      <w:r w:rsidRPr="00185122">
        <w:rPr>
          <w:rFonts w:ascii="Times New Roman" w:hAnsi="Times New Roman"/>
          <w:sz w:val="24"/>
          <w:szCs w:val="24"/>
        </w:rPr>
        <w:softHyphen/>
        <w:t>ние железных дорог места отправления не менее чем за 10 суток до начала перевозок грузов (ст. 11 УЖДТ РФ); при экспортных пере</w:t>
      </w:r>
      <w:r w:rsidRPr="00185122">
        <w:rPr>
          <w:rFonts w:ascii="Times New Roman" w:hAnsi="Times New Roman"/>
          <w:sz w:val="24"/>
          <w:szCs w:val="24"/>
        </w:rPr>
        <w:softHyphen/>
        <w:t>возках заявки подают за 15 суток.</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При систематических перевозках грузов на долгосрочной осно</w:t>
      </w:r>
      <w:r w:rsidRPr="00185122">
        <w:rPr>
          <w:rFonts w:ascii="Times New Roman" w:hAnsi="Times New Roman"/>
          <w:sz w:val="24"/>
          <w:szCs w:val="24"/>
        </w:rPr>
        <w:softHyphen/>
        <w:t>ве применяется договор об организации перевозок грузов, харак</w:t>
      </w:r>
      <w:r w:rsidRPr="00185122">
        <w:rPr>
          <w:rFonts w:ascii="Times New Roman" w:hAnsi="Times New Roman"/>
          <w:sz w:val="24"/>
          <w:szCs w:val="24"/>
        </w:rPr>
        <w:softHyphen/>
        <w:t>теризующийся следующими положениями: суть договора заклю</w:t>
      </w:r>
      <w:r w:rsidRPr="00185122">
        <w:rPr>
          <w:rFonts w:ascii="Times New Roman" w:hAnsi="Times New Roman"/>
          <w:sz w:val="24"/>
          <w:szCs w:val="24"/>
        </w:rPr>
        <w:softHyphen/>
        <w:t>чается в том, что перевозчик обязуется в установленные сроки принимать, а грузовладелец — предъявлять к перевозке грузы в установленном объеме; заключение долгосрочных договоров об организации перевозок не является обязательным для сторон; дол</w:t>
      </w:r>
      <w:r w:rsidRPr="00185122">
        <w:rPr>
          <w:rFonts w:ascii="Times New Roman" w:hAnsi="Times New Roman"/>
          <w:sz w:val="24"/>
          <w:szCs w:val="24"/>
        </w:rPr>
        <w:softHyphen/>
        <w:t>госрочный договор об организации перевозок грузов заключается в письменной форме; срок действия договора определяется сто</w:t>
      </w:r>
      <w:r w:rsidRPr="00185122">
        <w:rPr>
          <w:rFonts w:ascii="Times New Roman" w:hAnsi="Times New Roman"/>
          <w:sz w:val="24"/>
          <w:szCs w:val="24"/>
        </w:rPr>
        <w:softHyphen/>
        <w:t>ронами; договор определяет объемы и сроки предоставления транс</w:t>
      </w:r>
      <w:r w:rsidRPr="00185122">
        <w:rPr>
          <w:rFonts w:ascii="Times New Roman" w:hAnsi="Times New Roman"/>
          <w:sz w:val="24"/>
          <w:szCs w:val="24"/>
        </w:rPr>
        <w:softHyphen/>
        <w:t>портных средств и предъявления грузов к перевозке; порядок рас</w:t>
      </w:r>
      <w:r w:rsidRPr="00185122">
        <w:rPr>
          <w:rFonts w:ascii="Times New Roman" w:hAnsi="Times New Roman"/>
          <w:sz w:val="24"/>
          <w:szCs w:val="24"/>
        </w:rPr>
        <w:softHyphen/>
        <w:t>четов; ответственность за нарушение предусмотренных обяза</w:t>
      </w:r>
      <w:r w:rsidRPr="00185122">
        <w:rPr>
          <w:rFonts w:ascii="Times New Roman" w:hAnsi="Times New Roman"/>
          <w:sz w:val="24"/>
          <w:szCs w:val="24"/>
        </w:rPr>
        <w:softHyphen/>
        <w:t>тельств; прочие условия организации перевозок; заключение до</w:t>
      </w:r>
      <w:r w:rsidRPr="00185122">
        <w:rPr>
          <w:rFonts w:ascii="Times New Roman" w:hAnsi="Times New Roman"/>
          <w:sz w:val="24"/>
          <w:szCs w:val="24"/>
        </w:rPr>
        <w:softHyphen/>
        <w:t>говора об организации перевозок грузов не освобождает грузоот</w:t>
      </w:r>
      <w:r w:rsidRPr="00185122">
        <w:rPr>
          <w:rFonts w:ascii="Times New Roman" w:hAnsi="Times New Roman"/>
          <w:sz w:val="24"/>
          <w:szCs w:val="24"/>
        </w:rPr>
        <w:softHyphen/>
        <w:t>правителя от необходимости предоставления заявки на перевозку грузов в порядке и сроки, предусмотренные транспортным зако</w:t>
      </w:r>
      <w:r w:rsidRPr="00185122">
        <w:rPr>
          <w:rFonts w:ascii="Times New Roman" w:hAnsi="Times New Roman"/>
          <w:sz w:val="24"/>
          <w:szCs w:val="24"/>
        </w:rPr>
        <w:softHyphen/>
        <w:t>нодательством.</w:t>
      </w:r>
    </w:p>
    <w:p w:rsidR="00185122" w:rsidRPr="0001679A" w:rsidRDefault="00185122" w:rsidP="00185122">
      <w:pPr>
        <w:pStyle w:val="a4"/>
        <w:spacing w:before="0" w:after="0" w:afterAutospacing="0" w:line="240" w:lineRule="auto"/>
        <w:ind w:left="0" w:right="0"/>
        <w:jc w:val="both"/>
        <w:rPr>
          <w:rFonts w:ascii="Times New Roman" w:hAnsi="Times New Roman"/>
          <w:b/>
          <w:sz w:val="24"/>
          <w:szCs w:val="24"/>
        </w:rPr>
      </w:pPr>
      <w:r w:rsidRPr="00185122">
        <w:rPr>
          <w:rFonts w:ascii="Times New Roman" w:hAnsi="Times New Roman"/>
          <w:sz w:val="24"/>
          <w:szCs w:val="24"/>
        </w:rPr>
        <w:t>Заключение договора об организации перевозок грузов пре</w:t>
      </w:r>
      <w:r w:rsidRPr="00185122">
        <w:rPr>
          <w:rFonts w:ascii="Times New Roman" w:hAnsi="Times New Roman"/>
          <w:sz w:val="24"/>
          <w:szCs w:val="24"/>
        </w:rPr>
        <w:softHyphen/>
        <w:t>дусмотрено уставами и кодексами различных видов транспорта. В обязанностях сторон, возникающих в связи с выполнением дей</w:t>
      </w:r>
      <w:r w:rsidRPr="00185122">
        <w:rPr>
          <w:rFonts w:ascii="Times New Roman" w:hAnsi="Times New Roman"/>
          <w:sz w:val="24"/>
          <w:szCs w:val="24"/>
        </w:rPr>
        <w:softHyphen/>
        <w:t xml:space="preserve">ствий, указанных в ст. 791 ГК РФ, можно выделить несколько ключевых положений. Так, </w:t>
      </w:r>
      <w:r w:rsidRPr="0001679A">
        <w:rPr>
          <w:rFonts w:ascii="Times New Roman" w:hAnsi="Times New Roman"/>
          <w:b/>
          <w:sz w:val="24"/>
          <w:szCs w:val="24"/>
        </w:rPr>
        <w:t>перевозчик обязан подать транспорт</w:t>
      </w:r>
      <w:r w:rsidRPr="0001679A">
        <w:rPr>
          <w:rFonts w:ascii="Times New Roman" w:hAnsi="Times New Roman"/>
          <w:b/>
          <w:sz w:val="24"/>
          <w:szCs w:val="24"/>
        </w:rPr>
        <w:softHyphen/>
        <w:t>ные средства: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1) в исправном состоянии, пригодном для перевозки соответ</w:t>
      </w:r>
      <w:r w:rsidRPr="00185122">
        <w:rPr>
          <w:rFonts w:ascii="Times New Roman" w:hAnsi="Times New Roman"/>
          <w:sz w:val="24"/>
          <w:szCs w:val="24"/>
        </w:rPr>
        <w:softHyphen/>
        <w:t>ствующего груза;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2) в количестве, согласованном с грузоотправителем. В особых случаях и по согласованию с грузоотправителем допускается по</w:t>
      </w:r>
      <w:r w:rsidRPr="00185122">
        <w:rPr>
          <w:rFonts w:ascii="Times New Roman" w:hAnsi="Times New Roman"/>
          <w:sz w:val="24"/>
          <w:szCs w:val="24"/>
        </w:rPr>
        <w:softHyphen/>
        <w:t>дача транспортных средств в большем количестве, чем указано в заявке;</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3) в обусловленный срок. Сроки подачи транспортных средств определяются по согласованию сторон или в нормативном порядке;</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4) в определенное место. Место подачи транспортных средств зависит от технико-технологических особенностей вида транспорта и возможностей грузоотправителя и перевозчика.</w:t>
      </w:r>
    </w:p>
    <w:p w:rsidR="00185122" w:rsidRPr="0001679A" w:rsidRDefault="00185122" w:rsidP="00185122">
      <w:pPr>
        <w:pStyle w:val="a4"/>
        <w:spacing w:before="0" w:after="0" w:afterAutospacing="0" w:line="240" w:lineRule="auto"/>
        <w:ind w:left="0" w:right="0"/>
        <w:jc w:val="both"/>
        <w:rPr>
          <w:rFonts w:ascii="Times New Roman" w:hAnsi="Times New Roman"/>
          <w:b/>
          <w:sz w:val="24"/>
          <w:szCs w:val="24"/>
        </w:rPr>
      </w:pPr>
      <w:r w:rsidRPr="0001679A">
        <w:rPr>
          <w:rFonts w:ascii="Times New Roman" w:hAnsi="Times New Roman"/>
          <w:b/>
          <w:sz w:val="24"/>
          <w:szCs w:val="24"/>
        </w:rPr>
        <w:t>Обязанность грузоотправителя состоит в предъявлении груза к перевозке в соответствии:</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1) с </w:t>
      </w:r>
      <w:r w:rsidRPr="00185122">
        <w:rPr>
          <w:rFonts w:ascii="Times New Roman" w:hAnsi="Times New Roman"/>
          <w:i/>
          <w:iCs/>
          <w:sz w:val="24"/>
          <w:szCs w:val="24"/>
        </w:rPr>
        <w:t xml:space="preserve">общими условиями, </w:t>
      </w:r>
      <w:r w:rsidRPr="00185122">
        <w:rPr>
          <w:rFonts w:ascii="Times New Roman" w:hAnsi="Times New Roman"/>
          <w:sz w:val="24"/>
          <w:szCs w:val="24"/>
        </w:rPr>
        <w:t>в состав которых включают:</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а) количество, род и наименование груза. Определяются заяв</w:t>
      </w:r>
      <w:r w:rsidRPr="00185122">
        <w:rPr>
          <w:rFonts w:ascii="Times New Roman" w:hAnsi="Times New Roman"/>
          <w:sz w:val="24"/>
          <w:szCs w:val="24"/>
        </w:rPr>
        <w:softHyphen/>
        <w:t>кой, договором об организации перевозок или договором пере</w:t>
      </w:r>
      <w:r w:rsidRPr="00185122">
        <w:rPr>
          <w:rFonts w:ascii="Times New Roman" w:hAnsi="Times New Roman"/>
          <w:sz w:val="24"/>
          <w:szCs w:val="24"/>
        </w:rPr>
        <w:softHyphen/>
        <w:t>возки. Замена груза допустима при условии согласия перевозчика;</w:t>
      </w:r>
    </w:p>
    <w:p w:rsidR="00185122" w:rsidRPr="00185122" w:rsidRDefault="00185122" w:rsidP="00185122">
      <w:pPr>
        <w:pStyle w:val="a4"/>
        <w:spacing w:before="0" w:after="0" w:afterAutospacing="0" w:line="240" w:lineRule="auto"/>
        <w:ind w:left="0" w:right="0"/>
        <w:jc w:val="both"/>
        <w:rPr>
          <w:rFonts w:ascii="Times New Roman" w:hAnsi="Times New Roman"/>
          <w:color w:val="424242"/>
          <w:sz w:val="24"/>
          <w:szCs w:val="24"/>
        </w:rPr>
      </w:pPr>
      <w:r w:rsidRPr="00185122">
        <w:rPr>
          <w:rFonts w:ascii="Times New Roman" w:hAnsi="Times New Roman"/>
          <w:sz w:val="24"/>
          <w:szCs w:val="24"/>
        </w:rPr>
        <w:t>б) определение тары. Грузы, подверженные порче, поврежде</w:t>
      </w:r>
      <w:r w:rsidRPr="00185122">
        <w:rPr>
          <w:rFonts w:ascii="Times New Roman" w:hAnsi="Times New Roman"/>
          <w:sz w:val="24"/>
          <w:szCs w:val="24"/>
        </w:rPr>
        <w:softHyphen/>
        <w:t>нию или утрате в процессе транспортировки, должны предъявляться к перевозке в таре. Тара должна быть исправна, соответ</w:t>
      </w:r>
      <w:r w:rsidRPr="00185122">
        <w:rPr>
          <w:rFonts w:ascii="Times New Roman" w:hAnsi="Times New Roman"/>
          <w:sz w:val="24"/>
          <w:szCs w:val="24"/>
        </w:rPr>
        <w:softHyphen/>
        <w:t>ствовать стандартам, обеспечивать полную сохранность груза, транспортных средств, обеспечивать безопасность движения (ст. 18 УЖДТ РФ), в противном случае перевозчик вправе отказать в приеме груза;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lastRenderedPageBreak/>
        <w:t>в) определение веса. Выбор способа определения веса обуслов</w:t>
      </w:r>
      <w:r w:rsidRPr="00185122">
        <w:rPr>
          <w:rFonts w:ascii="Times New Roman" w:hAnsi="Times New Roman"/>
          <w:sz w:val="24"/>
          <w:szCs w:val="24"/>
        </w:rPr>
        <w:softHyphen/>
        <w:t>лен характеристикой груза, предъявляемого к перевозке. Вес груза может быть определен взвешиванием; по трафарету на каждом грузовом месте; по стандарту при перевозке грузов, упакованных в тару стандартной вместимости; расчетным способом; условно (например, ст. 26 УЖДТ РФ). Вес груза определяет та сторона, которая проводит погрузку, если иное не определено законом или договором;</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г) маркировка груза. Нанесение на груз определенных надпи</w:t>
      </w:r>
      <w:r w:rsidRPr="00185122">
        <w:rPr>
          <w:rFonts w:ascii="Times New Roman" w:hAnsi="Times New Roman"/>
          <w:sz w:val="24"/>
          <w:szCs w:val="24"/>
        </w:rPr>
        <w:softHyphen/>
        <w:t>сей и условных знаков для определения принадлежности груза, его особенностей, соблюдения мер предосторожности обеспечи</w:t>
      </w:r>
      <w:r w:rsidRPr="00185122">
        <w:rPr>
          <w:rFonts w:ascii="Times New Roman" w:hAnsi="Times New Roman"/>
          <w:sz w:val="24"/>
          <w:szCs w:val="24"/>
        </w:rPr>
        <w:softHyphen/>
        <w:t>вает сохранность груза в процессе транспортировки;</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proofErr w:type="spellStart"/>
      <w:r w:rsidRPr="00185122">
        <w:rPr>
          <w:rFonts w:ascii="Times New Roman" w:hAnsi="Times New Roman"/>
          <w:sz w:val="24"/>
          <w:szCs w:val="24"/>
        </w:rPr>
        <w:t>д</w:t>
      </w:r>
      <w:proofErr w:type="spellEnd"/>
      <w:r w:rsidRPr="00185122">
        <w:rPr>
          <w:rFonts w:ascii="Times New Roman" w:hAnsi="Times New Roman"/>
          <w:sz w:val="24"/>
          <w:szCs w:val="24"/>
        </w:rPr>
        <w:t>) объявление ценности груза;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2) </w:t>
      </w:r>
      <w:r w:rsidRPr="00185122">
        <w:rPr>
          <w:rFonts w:ascii="Times New Roman" w:hAnsi="Times New Roman"/>
          <w:i/>
          <w:iCs/>
          <w:sz w:val="24"/>
          <w:szCs w:val="24"/>
        </w:rPr>
        <w:t xml:space="preserve">со специальными условиями. </w:t>
      </w:r>
      <w:r w:rsidRPr="00185122">
        <w:rPr>
          <w:rFonts w:ascii="Times New Roman" w:hAnsi="Times New Roman"/>
          <w:sz w:val="24"/>
          <w:szCs w:val="24"/>
        </w:rPr>
        <w:t>Применяются при перевозке гру</w:t>
      </w:r>
      <w:r w:rsidRPr="00185122">
        <w:rPr>
          <w:rFonts w:ascii="Times New Roman" w:hAnsi="Times New Roman"/>
          <w:sz w:val="24"/>
          <w:szCs w:val="24"/>
        </w:rPr>
        <w:softHyphen/>
        <w:t>зов, обладающих определенными свойствами и требующих соблю</w:t>
      </w:r>
      <w:r w:rsidRPr="00185122">
        <w:rPr>
          <w:rFonts w:ascii="Times New Roman" w:hAnsi="Times New Roman"/>
          <w:sz w:val="24"/>
          <w:szCs w:val="24"/>
        </w:rPr>
        <w:softHyphen/>
        <w:t>дения особых мер и условий транспортировки, например опас</w:t>
      </w:r>
      <w:r w:rsidRPr="00185122">
        <w:rPr>
          <w:rFonts w:ascii="Times New Roman" w:hAnsi="Times New Roman"/>
          <w:sz w:val="24"/>
          <w:szCs w:val="24"/>
        </w:rPr>
        <w:softHyphen/>
        <w:t xml:space="preserve">ных, </w:t>
      </w:r>
      <w:proofErr w:type="spellStart"/>
      <w:r w:rsidRPr="00185122">
        <w:rPr>
          <w:rFonts w:ascii="Times New Roman" w:hAnsi="Times New Roman"/>
          <w:sz w:val="24"/>
          <w:szCs w:val="24"/>
        </w:rPr>
        <w:t>подкарантинных</w:t>
      </w:r>
      <w:proofErr w:type="spellEnd"/>
      <w:r w:rsidRPr="00185122">
        <w:rPr>
          <w:rFonts w:ascii="Times New Roman" w:hAnsi="Times New Roman"/>
          <w:sz w:val="24"/>
          <w:szCs w:val="24"/>
        </w:rPr>
        <w:t xml:space="preserve"> грузов, живых животных и пр.</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Указанные действия предваряют заключение договора перевоз</w:t>
      </w:r>
      <w:r w:rsidRPr="00185122">
        <w:rPr>
          <w:rFonts w:ascii="Times New Roman" w:hAnsi="Times New Roman"/>
          <w:sz w:val="24"/>
          <w:szCs w:val="24"/>
        </w:rPr>
        <w:softHyphen/>
        <w:t>ки, в результате исполнения которого реализуются принятые к исполнению заявки (заказы) на перевозку.</w:t>
      </w:r>
    </w:p>
    <w:p w:rsidR="00185122" w:rsidRPr="0001679A" w:rsidRDefault="00185122" w:rsidP="00185122">
      <w:pPr>
        <w:pStyle w:val="a4"/>
        <w:spacing w:before="0" w:after="0" w:afterAutospacing="0" w:line="240" w:lineRule="auto"/>
        <w:ind w:left="0" w:right="0"/>
        <w:jc w:val="both"/>
        <w:rPr>
          <w:rFonts w:ascii="Times New Roman" w:hAnsi="Times New Roman"/>
          <w:b/>
          <w:sz w:val="24"/>
          <w:szCs w:val="24"/>
        </w:rPr>
      </w:pPr>
      <w:r w:rsidRPr="0001679A">
        <w:rPr>
          <w:rFonts w:ascii="Times New Roman" w:hAnsi="Times New Roman"/>
          <w:b/>
          <w:sz w:val="24"/>
          <w:szCs w:val="24"/>
        </w:rPr>
        <w:t>Для заключения договора перевозки применяют систему еди</w:t>
      </w:r>
      <w:r w:rsidRPr="0001679A">
        <w:rPr>
          <w:rFonts w:ascii="Times New Roman" w:hAnsi="Times New Roman"/>
          <w:b/>
          <w:sz w:val="24"/>
          <w:szCs w:val="24"/>
        </w:rPr>
        <w:softHyphen/>
        <w:t>ного документа, предусмотренную п. 2 ст. 785 ГК РФ. В зависимос</w:t>
      </w:r>
      <w:r w:rsidRPr="0001679A">
        <w:rPr>
          <w:rFonts w:ascii="Times New Roman" w:hAnsi="Times New Roman"/>
          <w:b/>
          <w:sz w:val="24"/>
          <w:szCs w:val="24"/>
        </w:rPr>
        <w:softHyphen/>
        <w:t>ти от вида документа, служащего оформлению перевозки, выде</w:t>
      </w:r>
      <w:r w:rsidRPr="0001679A">
        <w:rPr>
          <w:rFonts w:ascii="Times New Roman" w:hAnsi="Times New Roman"/>
          <w:b/>
          <w:sz w:val="24"/>
          <w:szCs w:val="24"/>
        </w:rPr>
        <w:softHyphen/>
        <w:t>ляются:</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1) система накладной (применяется на всех видах транспорта);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Договоры грузовой перевозки подразделяют по различным ос</w:t>
      </w:r>
      <w:r w:rsidRPr="00185122">
        <w:rPr>
          <w:rFonts w:ascii="Times New Roman" w:hAnsi="Times New Roman"/>
          <w:sz w:val="24"/>
          <w:szCs w:val="24"/>
        </w:rPr>
        <w:softHyphen/>
        <w:t>нованиям: по видам транспорта, по территориальному признаку, в зависимости от числа транспортных организаций, участвующих в транспортировке груза и т.д.</w:t>
      </w:r>
    </w:p>
    <w:p w:rsidR="00185122" w:rsidRPr="00185122" w:rsidRDefault="00185122" w:rsidP="00185122">
      <w:pPr>
        <w:pStyle w:val="a4"/>
        <w:spacing w:before="0" w:after="0" w:afterAutospacing="0" w:line="240" w:lineRule="auto"/>
        <w:ind w:left="0" w:right="0"/>
        <w:jc w:val="both"/>
        <w:rPr>
          <w:rFonts w:ascii="Times New Roman" w:hAnsi="Times New Roman"/>
          <w:color w:val="424242"/>
          <w:sz w:val="24"/>
          <w:szCs w:val="24"/>
        </w:rPr>
      </w:pPr>
      <w:r w:rsidRPr="0001679A">
        <w:rPr>
          <w:rFonts w:ascii="Times New Roman" w:hAnsi="Times New Roman"/>
          <w:b/>
          <w:sz w:val="24"/>
          <w:szCs w:val="24"/>
        </w:rPr>
        <w:t>Различают перевозки, осуществляемые в местном, прямом и прямом смешанном сообщении</w:t>
      </w:r>
      <w:r w:rsidRPr="00185122">
        <w:rPr>
          <w:rFonts w:ascii="Times New Roman" w:hAnsi="Times New Roman"/>
          <w:sz w:val="24"/>
          <w:szCs w:val="24"/>
        </w:rPr>
        <w:t>. Местными называются перевоз</w:t>
      </w:r>
      <w:r w:rsidRPr="00185122">
        <w:rPr>
          <w:rFonts w:ascii="Times New Roman" w:hAnsi="Times New Roman"/>
          <w:sz w:val="24"/>
          <w:szCs w:val="24"/>
        </w:rPr>
        <w:softHyphen/>
        <w:t>ки, осуществляемые одной транспортной организацией, в пределах территориальных границ ее деятельности (железной дороги, пароходства и т. д.). Прямыми признаются перевозки, в выполне</w:t>
      </w:r>
      <w:r w:rsidRPr="00185122">
        <w:rPr>
          <w:rFonts w:ascii="Times New Roman" w:hAnsi="Times New Roman"/>
          <w:sz w:val="24"/>
          <w:szCs w:val="24"/>
        </w:rPr>
        <w:softHyphen/>
        <w:t>нии которых по одному документу участвуют несколько предпри</w:t>
      </w:r>
      <w:r w:rsidRPr="00185122">
        <w:rPr>
          <w:rFonts w:ascii="Times New Roman" w:hAnsi="Times New Roman"/>
          <w:sz w:val="24"/>
          <w:szCs w:val="24"/>
        </w:rPr>
        <w:softHyphen/>
        <w:t>ятий одного вида транспорта. Прямой смешанной перевозкой счи</w:t>
      </w:r>
      <w:r w:rsidRPr="00185122">
        <w:rPr>
          <w:rFonts w:ascii="Times New Roman" w:hAnsi="Times New Roman"/>
          <w:sz w:val="24"/>
          <w:szCs w:val="24"/>
        </w:rPr>
        <w:softHyphen/>
        <w:t>тается перевозка, при которой на основе одного документа груз перевозится различными предприятиями нескольких видов транс</w:t>
      </w:r>
      <w:r w:rsidRPr="00185122">
        <w:rPr>
          <w:rFonts w:ascii="Times New Roman" w:hAnsi="Times New Roman"/>
          <w:sz w:val="24"/>
          <w:szCs w:val="24"/>
        </w:rPr>
        <w:softHyphen/>
        <w:t>порта.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Таким образом, договор перевозки грузов сконструирован в Гражданском кодексе РФ по модели реального, двустороннего, возмездного договора: перевозчик обязуется доставить вверенный ему отправителем груз в пункт назначения и выдать его грузопо</w:t>
      </w:r>
      <w:r w:rsidRPr="00185122">
        <w:rPr>
          <w:rFonts w:ascii="Times New Roman" w:hAnsi="Times New Roman"/>
          <w:sz w:val="24"/>
          <w:szCs w:val="24"/>
        </w:rPr>
        <w:softHyphen/>
        <w:t>лучателю, а грузоотправитель обязуется уплатить за эту перевозку установленную плату. Условия такого договора перевозки должны содержаться в соответствующем транспортном документе.</w:t>
      </w:r>
    </w:p>
    <w:p w:rsidR="00185122" w:rsidRPr="0001679A" w:rsidRDefault="00185122" w:rsidP="00185122">
      <w:pPr>
        <w:pStyle w:val="a4"/>
        <w:spacing w:before="0" w:after="0" w:afterAutospacing="0" w:line="240" w:lineRule="auto"/>
        <w:ind w:left="0" w:right="0"/>
        <w:jc w:val="both"/>
        <w:rPr>
          <w:rFonts w:ascii="Times New Roman" w:hAnsi="Times New Roman"/>
          <w:b/>
          <w:sz w:val="24"/>
          <w:szCs w:val="24"/>
        </w:rPr>
      </w:pPr>
      <w:r w:rsidRPr="0001679A">
        <w:rPr>
          <w:rFonts w:ascii="Times New Roman" w:hAnsi="Times New Roman"/>
          <w:b/>
          <w:sz w:val="24"/>
          <w:szCs w:val="24"/>
        </w:rPr>
        <w:t>В качестве элементов обязательства грузовой перевозки выде</w:t>
      </w:r>
      <w:r w:rsidRPr="0001679A">
        <w:rPr>
          <w:rFonts w:ascii="Times New Roman" w:hAnsi="Times New Roman"/>
          <w:b/>
          <w:sz w:val="24"/>
          <w:szCs w:val="24"/>
        </w:rPr>
        <w:softHyphen/>
        <w:t>ляют субъекты обязательства, предмет договора перевозки, срок в обязательстве перевозки, провозную плату.</w:t>
      </w:r>
    </w:p>
    <w:p w:rsidR="00185122" w:rsidRPr="00185122" w:rsidRDefault="00185122" w:rsidP="00185122">
      <w:pPr>
        <w:pStyle w:val="a4"/>
        <w:spacing w:before="0" w:after="0" w:afterAutospacing="0" w:line="240" w:lineRule="auto"/>
        <w:ind w:left="0" w:right="0"/>
        <w:jc w:val="both"/>
        <w:rPr>
          <w:rFonts w:ascii="Times New Roman" w:hAnsi="Times New Roman"/>
          <w:color w:val="424242"/>
          <w:sz w:val="24"/>
          <w:szCs w:val="24"/>
        </w:rPr>
      </w:pPr>
      <w:r w:rsidRPr="0001679A">
        <w:rPr>
          <w:rFonts w:ascii="Times New Roman" w:hAnsi="Times New Roman"/>
          <w:b/>
          <w:sz w:val="24"/>
          <w:szCs w:val="24"/>
        </w:rPr>
        <w:t>Субъектами обязательства</w:t>
      </w:r>
      <w:r w:rsidRPr="00185122">
        <w:rPr>
          <w:rFonts w:ascii="Times New Roman" w:hAnsi="Times New Roman"/>
          <w:sz w:val="24"/>
          <w:szCs w:val="24"/>
        </w:rPr>
        <w:t xml:space="preserve"> являются перевозчик и грузоотпра</w:t>
      </w:r>
      <w:r w:rsidRPr="00185122">
        <w:rPr>
          <w:rFonts w:ascii="Times New Roman" w:hAnsi="Times New Roman"/>
          <w:sz w:val="24"/>
          <w:szCs w:val="24"/>
        </w:rPr>
        <w:softHyphen/>
        <w:t>витель. Перевозчиком может быть коммерческая организация или индивидуальный предприниматель, наделенные, правом осуще</w:t>
      </w:r>
      <w:r w:rsidRPr="00185122">
        <w:rPr>
          <w:rFonts w:ascii="Times New Roman" w:hAnsi="Times New Roman"/>
          <w:sz w:val="24"/>
          <w:szCs w:val="24"/>
        </w:rPr>
        <w:softHyphen/>
        <w:t>ствлять грузовые перевозки по закону или на основании. Отправителями грузов могут выступать любые субъекты граж</w:t>
      </w:r>
      <w:r w:rsidRPr="00185122">
        <w:rPr>
          <w:rFonts w:ascii="Times New Roman" w:hAnsi="Times New Roman"/>
          <w:sz w:val="24"/>
          <w:szCs w:val="24"/>
        </w:rPr>
        <w:softHyphen/>
        <w:t>данского права.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01679A">
        <w:rPr>
          <w:rFonts w:ascii="Times New Roman" w:hAnsi="Times New Roman"/>
          <w:b/>
          <w:sz w:val="24"/>
          <w:szCs w:val="24"/>
        </w:rPr>
        <w:t>Предмет договора перевозки</w:t>
      </w:r>
      <w:r w:rsidRPr="00185122">
        <w:rPr>
          <w:rFonts w:ascii="Times New Roman" w:hAnsi="Times New Roman"/>
          <w:sz w:val="24"/>
          <w:szCs w:val="24"/>
        </w:rPr>
        <w:t xml:space="preserve"> — услуги по доставке вверенных перевозчику материальных ценностей (грузов) в пункт назначе</w:t>
      </w:r>
      <w:r w:rsidRPr="00185122">
        <w:rPr>
          <w:rFonts w:ascii="Times New Roman" w:hAnsi="Times New Roman"/>
          <w:sz w:val="24"/>
          <w:szCs w:val="24"/>
        </w:rPr>
        <w:softHyphen/>
        <w:t>ния. Эти услуги включают не только собственно транспортировку грузов, но и иные действия, в частности, хранение, выдачу груза получателю, выполнение погрузочно-разгрузочных работ.</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01679A">
        <w:rPr>
          <w:rFonts w:ascii="Times New Roman" w:hAnsi="Times New Roman"/>
          <w:b/>
          <w:sz w:val="24"/>
          <w:szCs w:val="24"/>
        </w:rPr>
        <w:t>Срок в обязательстве перевозки</w:t>
      </w:r>
      <w:r w:rsidRPr="00185122">
        <w:rPr>
          <w:rFonts w:ascii="Times New Roman" w:hAnsi="Times New Roman"/>
          <w:sz w:val="24"/>
          <w:szCs w:val="24"/>
        </w:rPr>
        <w:t xml:space="preserve"> — это промежуток времени, в течение которого груз должен быть доставлен в пункт назначения. В соответствии со ст. 792 ГК РФ перевозчик обязан доставить груз в пункт назначения в сроки, определенные транспортным зако</w:t>
      </w:r>
      <w:r w:rsidRPr="00185122">
        <w:rPr>
          <w:rFonts w:ascii="Times New Roman" w:hAnsi="Times New Roman"/>
          <w:sz w:val="24"/>
          <w:szCs w:val="24"/>
        </w:rPr>
        <w:softHyphen/>
        <w:t xml:space="preserve">нодательством, а при отсутствии таких сроков — в разумный срок. </w:t>
      </w:r>
      <w:r w:rsidRPr="0001679A">
        <w:rPr>
          <w:rFonts w:ascii="Times New Roman" w:hAnsi="Times New Roman"/>
          <w:b/>
          <w:sz w:val="24"/>
          <w:szCs w:val="24"/>
        </w:rPr>
        <w:t>Размер провозной</w:t>
      </w:r>
      <w:r w:rsidRPr="00185122">
        <w:rPr>
          <w:rFonts w:ascii="Times New Roman" w:hAnsi="Times New Roman"/>
          <w:sz w:val="24"/>
          <w:szCs w:val="24"/>
        </w:rPr>
        <w:t xml:space="preserve"> платы устанавливается соглашением сторон, если иное не установлено транспортным законодательством (ст. 790 ГК РФ). Такое исключение сделано для транспорта общего </w:t>
      </w:r>
      <w:r w:rsidRPr="00185122">
        <w:rPr>
          <w:rFonts w:ascii="Times New Roman" w:hAnsi="Times New Roman"/>
          <w:sz w:val="24"/>
          <w:szCs w:val="24"/>
        </w:rPr>
        <w:lastRenderedPageBreak/>
        <w:t>пользо</w:t>
      </w:r>
      <w:r w:rsidRPr="00185122">
        <w:rPr>
          <w:rFonts w:ascii="Times New Roman" w:hAnsi="Times New Roman"/>
          <w:sz w:val="24"/>
          <w:szCs w:val="24"/>
        </w:rPr>
        <w:softHyphen/>
        <w:t>вания, где провозная плата принимает форму твердого тарифа, утверждаемого в порядке, установленном транспортными устава</w:t>
      </w:r>
      <w:r w:rsidRPr="00185122">
        <w:rPr>
          <w:rFonts w:ascii="Times New Roman" w:hAnsi="Times New Roman"/>
          <w:sz w:val="24"/>
          <w:szCs w:val="24"/>
        </w:rPr>
        <w:softHyphen/>
        <w:t>ми и кодексами.</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01679A">
        <w:rPr>
          <w:rFonts w:ascii="Times New Roman" w:hAnsi="Times New Roman"/>
          <w:b/>
          <w:sz w:val="24"/>
          <w:szCs w:val="24"/>
        </w:rPr>
        <w:t>Содержание договора перевозки составляют права и обязанно</w:t>
      </w:r>
      <w:r w:rsidRPr="0001679A">
        <w:rPr>
          <w:rFonts w:ascii="Times New Roman" w:hAnsi="Times New Roman"/>
          <w:b/>
          <w:sz w:val="24"/>
          <w:szCs w:val="24"/>
        </w:rPr>
        <w:softHyphen/>
        <w:t>сти сторон.</w:t>
      </w:r>
      <w:r w:rsidRPr="00185122">
        <w:rPr>
          <w:rFonts w:ascii="Times New Roman" w:hAnsi="Times New Roman"/>
          <w:sz w:val="24"/>
          <w:szCs w:val="24"/>
        </w:rPr>
        <w:t xml:space="preserve"> Так, основные обязанности перевозчика состоят в подаче отправителю исправных транспортных средств в состоя</w:t>
      </w:r>
      <w:r w:rsidRPr="00185122">
        <w:rPr>
          <w:rFonts w:ascii="Times New Roman" w:hAnsi="Times New Roman"/>
          <w:sz w:val="24"/>
          <w:szCs w:val="24"/>
        </w:rPr>
        <w:softHyphen/>
        <w:t>нии, пригодном для перевозки соответствующего груза (п. 1 ст. 791 ГК РФ) и доставке груза в пункт назначения (ст. 792 ГК РФ), отправителя — в уплате за перевозку груза установленной платы. В соответствии с п. 4 ст. 790 ГК РФ перевозчик вправе удерживать переданные ему для перевозки грузы в обеспечение причитаю</w:t>
      </w:r>
      <w:r w:rsidRPr="00185122">
        <w:rPr>
          <w:rFonts w:ascii="Times New Roman" w:hAnsi="Times New Roman"/>
          <w:sz w:val="24"/>
          <w:szCs w:val="24"/>
        </w:rPr>
        <w:softHyphen/>
        <w:t>щейся ему провозной платы. Отправитель, в свою очередь, имеет право отказаться от поданных транспортных средств, не пригод</w:t>
      </w:r>
      <w:r w:rsidRPr="00185122">
        <w:rPr>
          <w:rFonts w:ascii="Times New Roman" w:hAnsi="Times New Roman"/>
          <w:sz w:val="24"/>
          <w:szCs w:val="24"/>
        </w:rPr>
        <w:softHyphen/>
        <w:t>ных для перевозки соответствующего груза (п. 1 ст. 791 ГК РФ).</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Следует отметить, что в ходе транспортировки договор пере</w:t>
      </w:r>
      <w:r w:rsidRPr="00185122">
        <w:rPr>
          <w:rFonts w:ascii="Times New Roman" w:hAnsi="Times New Roman"/>
          <w:sz w:val="24"/>
          <w:szCs w:val="24"/>
        </w:rPr>
        <w:softHyphen/>
        <w:t>возки может подвергнуться изменениям двух видов:</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1) допускается изменение грузоотправителем указанного в на</w:t>
      </w:r>
      <w:r w:rsidRPr="00185122">
        <w:rPr>
          <w:rFonts w:ascii="Times New Roman" w:hAnsi="Times New Roman"/>
          <w:sz w:val="24"/>
          <w:szCs w:val="24"/>
        </w:rPr>
        <w:softHyphen/>
        <w:t>кладной грузополучателя без изменения пункта (станции, порта) назначения;</w:t>
      </w:r>
    </w:p>
    <w:p w:rsidR="00185122" w:rsidRPr="0001679A" w:rsidRDefault="00185122" w:rsidP="00185122">
      <w:pPr>
        <w:pStyle w:val="a4"/>
        <w:spacing w:before="0" w:after="0" w:afterAutospacing="0" w:line="240" w:lineRule="auto"/>
        <w:ind w:left="0" w:right="0"/>
        <w:jc w:val="both"/>
        <w:rPr>
          <w:rFonts w:ascii="Times New Roman" w:hAnsi="Times New Roman"/>
          <w:b/>
          <w:sz w:val="24"/>
          <w:szCs w:val="24"/>
        </w:rPr>
      </w:pPr>
      <w:r w:rsidRPr="00185122">
        <w:rPr>
          <w:rFonts w:ascii="Times New Roman" w:hAnsi="Times New Roman"/>
          <w:sz w:val="24"/>
          <w:szCs w:val="24"/>
        </w:rPr>
        <w:t xml:space="preserve">2) допускается изменение пункта назначения груза, т.е. его переадресовка. </w:t>
      </w:r>
      <w:r w:rsidRPr="0001679A">
        <w:rPr>
          <w:rFonts w:ascii="Times New Roman" w:hAnsi="Times New Roman"/>
          <w:b/>
          <w:sz w:val="24"/>
          <w:szCs w:val="24"/>
        </w:rPr>
        <w:t>Переадресовка разрешается лишь с согласия пере</w:t>
      </w:r>
      <w:r w:rsidRPr="0001679A">
        <w:rPr>
          <w:rFonts w:ascii="Times New Roman" w:hAnsi="Times New Roman"/>
          <w:b/>
          <w:sz w:val="24"/>
          <w:szCs w:val="24"/>
        </w:rPr>
        <w:softHyphen/>
        <w:t>возчика.</w:t>
      </w:r>
    </w:p>
    <w:p w:rsidR="00185122" w:rsidRPr="00185122" w:rsidRDefault="00185122" w:rsidP="00185122">
      <w:pPr>
        <w:pStyle w:val="a4"/>
        <w:spacing w:before="0" w:after="0" w:afterAutospacing="0" w:line="240" w:lineRule="auto"/>
        <w:ind w:left="0" w:right="0"/>
        <w:jc w:val="both"/>
        <w:rPr>
          <w:rFonts w:ascii="Times New Roman" w:hAnsi="Times New Roman"/>
          <w:color w:val="424242"/>
          <w:sz w:val="24"/>
          <w:szCs w:val="24"/>
        </w:rPr>
      </w:pPr>
      <w:r w:rsidRPr="00185122">
        <w:rPr>
          <w:rFonts w:ascii="Times New Roman" w:hAnsi="Times New Roman"/>
          <w:sz w:val="24"/>
          <w:szCs w:val="24"/>
        </w:rPr>
        <w:t>Общее правило об ответственности за нарушение обязательств, вытекающих из договора перевозки, сформулировано в ГК РФ применительно к перевозкам, осуществляемым всеми видами транспорта, и оно состоит в следующем. В случае неисполнения либо ненадлежащего исполнения обязательств по перевозке сто</w:t>
      </w:r>
      <w:r w:rsidRPr="00185122">
        <w:rPr>
          <w:rFonts w:ascii="Times New Roman" w:hAnsi="Times New Roman"/>
          <w:sz w:val="24"/>
          <w:szCs w:val="24"/>
        </w:rPr>
        <w:softHyphen/>
        <w:t>роны несут ответственность, установленную ГК РФ, транспорт</w:t>
      </w:r>
      <w:r w:rsidRPr="00185122">
        <w:rPr>
          <w:rFonts w:ascii="Times New Roman" w:hAnsi="Times New Roman"/>
          <w:sz w:val="24"/>
          <w:szCs w:val="24"/>
        </w:rPr>
        <w:softHyphen/>
        <w:t>ными уставами и кодексами, а также соглашением сторон.</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Характерной чертой ответственности за нарушение обязательств по перевозке груза является ее ограниченный характер. Действи</w:t>
      </w:r>
      <w:r w:rsidRPr="00185122">
        <w:rPr>
          <w:rFonts w:ascii="Times New Roman" w:hAnsi="Times New Roman"/>
          <w:sz w:val="24"/>
          <w:szCs w:val="24"/>
        </w:rPr>
        <w:softHyphen/>
        <w:t>тельно, применительно к отдельным нарушениям условий дого</w:t>
      </w:r>
      <w:r w:rsidRPr="00185122">
        <w:rPr>
          <w:rFonts w:ascii="Times New Roman" w:hAnsi="Times New Roman"/>
          <w:sz w:val="24"/>
          <w:szCs w:val="24"/>
        </w:rPr>
        <w:softHyphen/>
        <w:t>вора перевозки груза ответственность установлена либо в форме возмещения прямого ущерба или его части, например за  не со</w:t>
      </w:r>
      <w:r w:rsidRPr="00185122">
        <w:rPr>
          <w:rFonts w:ascii="Times New Roman" w:hAnsi="Times New Roman"/>
          <w:sz w:val="24"/>
          <w:szCs w:val="24"/>
        </w:rPr>
        <w:softHyphen/>
        <w:t>хранность груза, либо в форме исключительной неустойки, в част</w:t>
      </w:r>
      <w:r w:rsidRPr="00185122">
        <w:rPr>
          <w:rFonts w:ascii="Times New Roman" w:hAnsi="Times New Roman"/>
          <w:sz w:val="24"/>
          <w:szCs w:val="24"/>
        </w:rPr>
        <w:softHyphen/>
        <w:t>ности, за просрочку его доставки. Таким образом, ограничения распространяются на упущенную выгоду и в некоторых случаях даже на часть реального ущерба.</w:t>
      </w:r>
    </w:p>
    <w:p w:rsidR="00185122" w:rsidRPr="0001679A" w:rsidRDefault="00185122" w:rsidP="00185122">
      <w:pPr>
        <w:pStyle w:val="a4"/>
        <w:spacing w:before="0" w:after="0" w:afterAutospacing="0" w:line="240" w:lineRule="auto"/>
        <w:ind w:left="0" w:right="0"/>
        <w:jc w:val="both"/>
        <w:rPr>
          <w:rFonts w:ascii="Times New Roman" w:hAnsi="Times New Roman"/>
          <w:b/>
          <w:sz w:val="24"/>
          <w:szCs w:val="24"/>
        </w:rPr>
      </w:pPr>
      <w:r w:rsidRPr="0001679A">
        <w:rPr>
          <w:rFonts w:ascii="Times New Roman" w:hAnsi="Times New Roman"/>
          <w:b/>
          <w:sz w:val="24"/>
          <w:szCs w:val="24"/>
        </w:rPr>
        <w:t>Основаниями возникновения ответственности за нарушение обязательств по перевозке грузов являются:</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1</w:t>
      </w:r>
      <w:r>
        <w:rPr>
          <w:rFonts w:ascii="Times New Roman" w:hAnsi="Times New Roman"/>
          <w:sz w:val="24"/>
          <w:szCs w:val="24"/>
        </w:rPr>
        <w:t>)</w:t>
      </w:r>
      <w:r w:rsidRPr="00185122">
        <w:rPr>
          <w:rFonts w:ascii="Times New Roman" w:hAnsi="Times New Roman"/>
          <w:sz w:val="24"/>
          <w:szCs w:val="24"/>
        </w:rPr>
        <w:t xml:space="preserve"> не</w:t>
      </w:r>
      <w:r w:rsidR="0001679A">
        <w:rPr>
          <w:rFonts w:ascii="Times New Roman" w:hAnsi="Times New Roman"/>
          <w:sz w:val="24"/>
          <w:szCs w:val="24"/>
        </w:rPr>
        <w:t xml:space="preserve"> </w:t>
      </w:r>
      <w:r w:rsidRPr="00185122">
        <w:rPr>
          <w:rFonts w:ascii="Times New Roman" w:hAnsi="Times New Roman"/>
          <w:sz w:val="24"/>
          <w:szCs w:val="24"/>
        </w:rPr>
        <w:t>совершение действий, связанных с организацией перево</w:t>
      </w:r>
      <w:r w:rsidRPr="00185122">
        <w:rPr>
          <w:rFonts w:ascii="Times New Roman" w:hAnsi="Times New Roman"/>
          <w:sz w:val="24"/>
          <w:szCs w:val="24"/>
        </w:rPr>
        <w:softHyphen/>
        <w:t>зок: неподача транспортных средств перевозчиком; подача под погрузку неисправных транспортных средств или транспортных средств, непригодных для перевозки конкретных грузов; неисполь</w:t>
      </w:r>
      <w:r w:rsidRPr="00185122">
        <w:rPr>
          <w:rFonts w:ascii="Times New Roman" w:hAnsi="Times New Roman"/>
          <w:sz w:val="24"/>
          <w:szCs w:val="24"/>
        </w:rPr>
        <w:softHyphen/>
        <w:t>зование отправителем поданных транспортных средств (не предъ</w:t>
      </w:r>
      <w:r w:rsidRPr="00185122">
        <w:rPr>
          <w:rFonts w:ascii="Times New Roman" w:hAnsi="Times New Roman"/>
          <w:sz w:val="24"/>
          <w:szCs w:val="24"/>
        </w:rPr>
        <w:softHyphen/>
        <w:t>явление груза к перевозке); недогрузка поданных транспортных средств (например, из-за отсутствия груза). Возникающая при этом ответственность носит взаимный характер и вытекает, как прави</w:t>
      </w:r>
      <w:r w:rsidRPr="00185122">
        <w:rPr>
          <w:rFonts w:ascii="Times New Roman" w:hAnsi="Times New Roman"/>
          <w:sz w:val="24"/>
          <w:szCs w:val="24"/>
        </w:rPr>
        <w:softHyphen/>
        <w:t>ло, из договорного основания (принятая заявка, договор об орга</w:t>
      </w:r>
      <w:r w:rsidRPr="00185122">
        <w:rPr>
          <w:rFonts w:ascii="Times New Roman" w:hAnsi="Times New Roman"/>
          <w:sz w:val="24"/>
          <w:szCs w:val="24"/>
        </w:rPr>
        <w:softHyphen/>
        <w:t>низации перевозок, чартер). Перечень обстоятельств, при наступ</w:t>
      </w:r>
      <w:r w:rsidRPr="00185122">
        <w:rPr>
          <w:rFonts w:ascii="Times New Roman" w:hAnsi="Times New Roman"/>
          <w:sz w:val="24"/>
          <w:szCs w:val="24"/>
        </w:rPr>
        <w:softHyphen/>
        <w:t>лении которых перевозчик или отправитель освобождаются от от</w:t>
      </w:r>
      <w:r w:rsidRPr="00185122">
        <w:rPr>
          <w:rFonts w:ascii="Times New Roman" w:hAnsi="Times New Roman"/>
          <w:sz w:val="24"/>
          <w:szCs w:val="24"/>
        </w:rPr>
        <w:softHyphen/>
        <w:t>ветственности, установлен ГК, транспортными уставами и ко</w:t>
      </w:r>
      <w:r w:rsidRPr="00185122">
        <w:rPr>
          <w:rFonts w:ascii="Times New Roman" w:hAnsi="Times New Roman"/>
          <w:sz w:val="24"/>
          <w:szCs w:val="24"/>
        </w:rPr>
        <w:softHyphen/>
        <w:t>дексами и включает в себя действие непреодолимой силы, а так</w:t>
      </w:r>
      <w:r w:rsidRPr="00185122">
        <w:rPr>
          <w:rFonts w:ascii="Times New Roman" w:hAnsi="Times New Roman"/>
          <w:sz w:val="24"/>
          <w:szCs w:val="24"/>
        </w:rPr>
        <w:softHyphen/>
        <w:t>же иных явлений стихийного характера (заносы, наводнения, пожары), а также военные действия; прекращение или ограниче</w:t>
      </w:r>
      <w:r w:rsidRPr="00185122">
        <w:rPr>
          <w:rFonts w:ascii="Times New Roman" w:hAnsi="Times New Roman"/>
          <w:sz w:val="24"/>
          <w:szCs w:val="24"/>
        </w:rPr>
        <w:softHyphen/>
        <w:t>ние перевозки грузов в определенных направлениях, которые ус</w:t>
      </w:r>
      <w:r w:rsidRPr="00185122">
        <w:rPr>
          <w:rFonts w:ascii="Times New Roman" w:hAnsi="Times New Roman"/>
          <w:sz w:val="24"/>
          <w:szCs w:val="24"/>
        </w:rPr>
        <w:softHyphen/>
        <w:t>тановлены в порядке, предусмотренном транспортным уставом или кодексом; иные случаи, предусмотренные транспортными уставами или кодексами (прекращение производства на срок ме</w:t>
      </w:r>
      <w:r w:rsidRPr="00185122">
        <w:rPr>
          <w:rFonts w:ascii="Times New Roman" w:hAnsi="Times New Roman"/>
          <w:sz w:val="24"/>
          <w:szCs w:val="24"/>
        </w:rPr>
        <w:softHyphen/>
        <w:t>нее 3 суток, задержка отправителем судов под разгрузкой и др.);</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2) нарушение обязате</w:t>
      </w:r>
      <w:r w:rsidR="0001679A">
        <w:rPr>
          <w:rFonts w:ascii="Times New Roman" w:hAnsi="Times New Roman"/>
          <w:sz w:val="24"/>
          <w:szCs w:val="24"/>
        </w:rPr>
        <w:t xml:space="preserve">льств по договору перевозки: не </w:t>
      </w:r>
      <w:r w:rsidRPr="00185122">
        <w:rPr>
          <w:rFonts w:ascii="Times New Roman" w:hAnsi="Times New Roman"/>
          <w:sz w:val="24"/>
          <w:szCs w:val="24"/>
        </w:rPr>
        <w:t>сохран</w:t>
      </w:r>
      <w:r w:rsidRPr="00185122">
        <w:rPr>
          <w:rFonts w:ascii="Times New Roman" w:hAnsi="Times New Roman"/>
          <w:sz w:val="24"/>
          <w:szCs w:val="24"/>
        </w:rPr>
        <w:softHyphen/>
        <w:t>ность груза и просрочка в доставке груза.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Не</w:t>
      </w:r>
      <w:r w:rsidR="0001679A">
        <w:rPr>
          <w:rFonts w:ascii="Times New Roman" w:hAnsi="Times New Roman"/>
          <w:sz w:val="24"/>
          <w:szCs w:val="24"/>
        </w:rPr>
        <w:t xml:space="preserve"> </w:t>
      </w:r>
      <w:r w:rsidRPr="00185122">
        <w:rPr>
          <w:rFonts w:ascii="Times New Roman" w:hAnsi="Times New Roman"/>
          <w:sz w:val="24"/>
          <w:szCs w:val="24"/>
        </w:rPr>
        <w:t>сохранность груза проявляется в утрате, т.е. невозможности выдать груз получателю в течение установленных сроков; недоста</w:t>
      </w:r>
      <w:r w:rsidRPr="00185122">
        <w:rPr>
          <w:rFonts w:ascii="Times New Roman" w:hAnsi="Times New Roman"/>
          <w:sz w:val="24"/>
          <w:szCs w:val="24"/>
        </w:rPr>
        <w:softHyphen/>
        <w:t>че (частичной утрате), т.е. наличии разницы в весе или количе</w:t>
      </w:r>
      <w:r w:rsidRPr="00185122">
        <w:rPr>
          <w:rFonts w:ascii="Times New Roman" w:hAnsi="Times New Roman"/>
          <w:sz w:val="24"/>
          <w:szCs w:val="24"/>
        </w:rPr>
        <w:softHyphen/>
        <w:t>стве груза, принятого к перевозке и сданного получателю по на</w:t>
      </w:r>
      <w:r w:rsidRPr="00185122">
        <w:rPr>
          <w:rFonts w:ascii="Times New Roman" w:hAnsi="Times New Roman"/>
          <w:sz w:val="24"/>
          <w:szCs w:val="24"/>
        </w:rPr>
        <w:softHyphen/>
        <w:t xml:space="preserve">кладной </w:t>
      </w:r>
      <w:r w:rsidRPr="00185122">
        <w:rPr>
          <w:rFonts w:ascii="Times New Roman" w:hAnsi="Times New Roman"/>
          <w:sz w:val="24"/>
          <w:szCs w:val="24"/>
        </w:rPr>
        <w:lastRenderedPageBreak/>
        <w:t>(коносаменту); порче, т.е. несоответствии качества при</w:t>
      </w:r>
      <w:r w:rsidRPr="00185122">
        <w:rPr>
          <w:rFonts w:ascii="Times New Roman" w:hAnsi="Times New Roman"/>
          <w:sz w:val="24"/>
          <w:szCs w:val="24"/>
        </w:rPr>
        <w:softHyphen/>
        <w:t>бывшего в пункт назначения груза его первоначальному качеству, указанному в транспортных документах.</w:t>
      </w:r>
    </w:p>
    <w:p w:rsidR="00185122" w:rsidRPr="00185122" w:rsidRDefault="00185122" w:rsidP="00185122">
      <w:pPr>
        <w:pStyle w:val="a4"/>
        <w:spacing w:before="0" w:after="0" w:afterAutospacing="0" w:line="240" w:lineRule="auto"/>
        <w:ind w:left="0" w:right="0"/>
        <w:jc w:val="both"/>
        <w:rPr>
          <w:rFonts w:ascii="Times New Roman" w:hAnsi="Times New Roman"/>
          <w:color w:val="424242"/>
          <w:sz w:val="24"/>
          <w:szCs w:val="24"/>
        </w:rPr>
      </w:pPr>
      <w:r w:rsidRPr="00185122">
        <w:rPr>
          <w:rFonts w:ascii="Times New Roman" w:hAnsi="Times New Roman"/>
          <w:sz w:val="24"/>
          <w:szCs w:val="24"/>
        </w:rPr>
        <w:t>Ответственность в обязательствах по перевозке грузов имеет ограниченный характер. Ограничение касается как объема ответ</w:t>
      </w:r>
      <w:r w:rsidRPr="00185122">
        <w:rPr>
          <w:rFonts w:ascii="Times New Roman" w:hAnsi="Times New Roman"/>
          <w:sz w:val="24"/>
          <w:szCs w:val="24"/>
        </w:rPr>
        <w:softHyphen/>
        <w:t>ственности (поскольку во многих случаях ответственность исчерпывается уплатой неустойки или штрафа, взыскание убытков про</w:t>
      </w:r>
      <w:r w:rsidRPr="00185122">
        <w:rPr>
          <w:rFonts w:ascii="Times New Roman" w:hAnsi="Times New Roman"/>
          <w:sz w:val="24"/>
          <w:szCs w:val="24"/>
        </w:rPr>
        <w:softHyphen/>
        <w:t>водится в случаях и пределах, установленных ГК РФ, транспорт</w:t>
      </w:r>
      <w:r w:rsidRPr="00185122">
        <w:rPr>
          <w:rFonts w:ascii="Times New Roman" w:hAnsi="Times New Roman"/>
          <w:sz w:val="24"/>
          <w:szCs w:val="24"/>
        </w:rPr>
        <w:softHyphen/>
        <w:t>ным законодательством, соглашением сторон), так и оснований ее возникновения; объем и характер ответственности зависят от содержания нарушенной обязанности.</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  Ответственность за не совершение действий, связанных с орга</w:t>
      </w:r>
      <w:r w:rsidRPr="00185122">
        <w:rPr>
          <w:rFonts w:ascii="Times New Roman" w:hAnsi="Times New Roman"/>
          <w:sz w:val="24"/>
          <w:szCs w:val="24"/>
        </w:rPr>
        <w:softHyphen/>
        <w:t>низацией перевозок (в частности, за неподачу транспортных средств или за их неиспользование) в соответствии с транспорт</w:t>
      </w:r>
      <w:r w:rsidRPr="00185122">
        <w:rPr>
          <w:rFonts w:ascii="Times New Roman" w:hAnsi="Times New Roman"/>
          <w:sz w:val="24"/>
          <w:szCs w:val="24"/>
        </w:rPr>
        <w:softHyphen/>
        <w:t>ным законодательством имеет характер исключительной неустой</w:t>
      </w:r>
      <w:r w:rsidRPr="00185122">
        <w:rPr>
          <w:rFonts w:ascii="Times New Roman" w:hAnsi="Times New Roman"/>
          <w:sz w:val="24"/>
          <w:szCs w:val="24"/>
        </w:rPr>
        <w:softHyphen/>
        <w:t>ки, взыскиваемой либо в твердо установленном размере за учет</w:t>
      </w:r>
      <w:r w:rsidRPr="00185122">
        <w:rPr>
          <w:rFonts w:ascii="Times New Roman" w:hAnsi="Times New Roman"/>
          <w:sz w:val="24"/>
          <w:szCs w:val="24"/>
        </w:rPr>
        <w:softHyphen/>
        <w:t>ную единицу, либо в процентном отношении к провозной плате (ст. 94 УЖДТ РФ).</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  Ответственность перевозчика за не сохранность груза ограни</w:t>
      </w:r>
      <w:r w:rsidRPr="00185122">
        <w:rPr>
          <w:rFonts w:ascii="Times New Roman" w:hAnsi="Times New Roman"/>
          <w:sz w:val="24"/>
          <w:szCs w:val="24"/>
        </w:rPr>
        <w:softHyphen/>
        <w:t>чивается частью реального ущерба, причиненного грузовладель</w:t>
      </w:r>
      <w:r w:rsidRPr="00185122">
        <w:rPr>
          <w:rFonts w:ascii="Times New Roman" w:hAnsi="Times New Roman"/>
          <w:sz w:val="24"/>
          <w:szCs w:val="24"/>
        </w:rPr>
        <w:softHyphen/>
        <w:t>цу. Размер возмещения ущерба, причиненного при перевозке гру</w:t>
      </w:r>
      <w:r w:rsidRPr="00185122">
        <w:rPr>
          <w:rFonts w:ascii="Times New Roman" w:hAnsi="Times New Roman"/>
          <w:sz w:val="24"/>
          <w:szCs w:val="24"/>
        </w:rPr>
        <w:softHyphen/>
        <w:t>за, вследствие его утраты или порчи устанавливается равным сто</w:t>
      </w:r>
      <w:r w:rsidRPr="00185122">
        <w:rPr>
          <w:rFonts w:ascii="Times New Roman" w:hAnsi="Times New Roman"/>
          <w:sz w:val="24"/>
          <w:szCs w:val="24"/>
        </w:rPr>
        <w:softHyphen/>
        <w:t>имости утраченного груза, которая определяется исходя из цены, указанной в счете продавца или предусмотренной договором; при отсутствии этих сведений — исходя из цены, которая при сравни</w:t>
      </w:r>
      <w:r w:rsidRPr="00185122">
        <w:rPr>
          <w:rFonts w:ascii="Times New Roman" w:hAnsi="Times New Roman"/>
          <w:sz w:val="24"/>
          <w:szCs w:val="24"/>
        </w:rPr>
        <w:softHyphen/>
        <w:t>мых условиях обычно взимается за аналогичные товары.</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  В случае утраты груза, сданного к перевозке с объявлением его ценности, ущерб возмещается в размере объявленной ценности. Провозная плата, взысканная за перевозку утраченного, недоста</w:t>
      </w:r>
      <w:r w:rsidRPr="00185122">
        <w:rPr>
          <w:rFonts w:ascii="Times New Roman" w:hAnsi="Times New Roman"/>
          <w:sz w:val="24"/>
          <w:szCs w:val="24"/>
        </w:rPr>
        <w:softHyphen/>
        <w:t>ющего, испорченного или поврежденного груза, возвращается грузоотправителю (грузополучателю) только в том случае, если эта плата не входит в стоимость груза.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  Ответственность перевозчика за просрочку в доставке груза носит характер исключительной неустойки и в соответствии с транспортным законодательством исчисляется в процентном от</w:t>
      </w:r>
      <w:r w:rsidRPr="00185122">
        <w:rPr>
          <w:rFonts w:ascii="Times New Roman" w:hAnsi="Times New Roman"/>
          <w:sz w:val="24"/>
          <w:szCs w:val="24"/>
        </w:rPr>
        <w:softHyphen/>
        <w:t>ношении к провозной плате в зависимости от длительности про</w:t>
      </w:r>
      <w:r w:rsidRPr="00185122">
        <w:rPr>
          <w:rFonts w:ascii="Times New Roman" w:hAnsi="Times New Roman"/>
          <w:sz w:val="24"/>
          <w:szCs w:val="24"/>
        </w:rPr>
        <w:softHyphen/>
        <w:t>срочки в доставке груза.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 xml:space="preserve">  Меры имущественной ответственности за нарушение обяза</w:t>
      </w:r>
      <w:r w:rsidRPr="00185122">
        <w:rPr>
          <w:rFonts w:ascii="Times New Roman" w:hAnsi="Times New Roman"/>
          <w:sz w:val="24"/>
          <w:szCs w:val="24"/>
        </w:rPr>
        <w:softHyphen/>
        <w:t>тельств по перевозке, предусмотренные транспортными уставами и кодексами, следует отличать от заранее установленного распре</w:t>
      </w:r>
      <w:r w:rsidRPr="00185122">
        <w:rPr>
          <w:rFonts w:ascii="Times New Roman" w:hAnsi="Times New Roman"/>
          <w:sz w:val="24"/>
          <w:szCs w:val="24"/>
        </w:rPr>
        <w:softHyphen/>
        <w:t>деления риска убытков, которые могут возникнуть при транспор</w:t>
      </w:r>
      <w:r w:rsidRPr="00185122">
        <w:rPr>
          <w:rFonts w:ascii="Times New Roman" w:hAnsi="Times New Roman"/>
          <w:sz w:val="24"/>
          <w:szCs w:val="24"/>
        </w:rPr>
        <w:softHyphen/>
        <w:t>тировке грузов. Примером могут служить известные морскому праву понятия общей и частной аварии.</w:t>
      </w:r>
    </w:p>
    <w:p w:rsidR="00185122" w:rsidRPr="00185122" w:rsidRDefault="00185122" w:rsidP="00185122">
      <w:pPr>
        <w:pStyle w:val="a4"/>
        <w:spacing w:before="0" w:after="0" w:afterAutospacing="0" w:line="240" w:lineRule="auto"/>
        <w:ind w:left="0" w:right="0"/>
        <w:jc w:val="both"/>
        <w:rPr>
          <w:rFonts w:ascii="Times New Roman" w:hAnsi="Times New Roman"/>
          <w:color w:val="424242"/>
          <w:sz w:val="24"/>
          <w:szCs w:val="24"/>
        </w:rPr>
      </w:pPr>
      <w:r w:rsidRPr="00185122">
        <w:rPr>
          <w:rFonts w:ascii="Times New Roman" w:hAnsi="Times New Roman"/>
          <w:sz w:val="24"/>
          <w:szCs w:val="24"/>
        </w:rPr>
        <w:t xml:space="preserve">  При общей аварии убытки причиняются намеренно и разумно в интересах всех участников перевозки, например в целях спасе</w:t>
      </w:r>
      <w:r w:rsidRPr="00185122">
        <w:rPr>
          <w:rFonts w:ascii="Times New Roman" w:hAnsi="Times New Roman"/>
          <w:sz w:val="24"/>
          <w:szCs w:val="24"/>
        </w:rPr>
        <w:softHyphen/>
        <w:t>ния судна, фрахта и перевозимого на судне груза от общей для них опасности. Статья 284 КТМ РФ содержит признаки, при на</w:t>
      </w:r>
      <w:r w:rsidRPr="00185122">
        <w:rPr>
          <w:rFonts w:ascii="Times New Roman" w:hAnsi="Times New Roman"/>
          <w:sz w:val="24"/>
          <w:szCs w:val="24"/>
        </w:rPr>
        <w:softHyphen/>
        <w:t>личии которых те или иные убытки могут быть признаны общей аварией: намеренность и разумность действий, вызвавших убыт</w:t>
      </w:r>
      <w:r w:rsidRPr="00185122">
        <w:rPr>
          <w:rFonts w:ascii="Times New Roman" w:hAnsi="Times New Roman"/>
          <w:sz w:val="24"/>
          <w:szCs w:val="24"/>
        </w:rPr>
        <w:softHyphen/>
        <w:t>ки; чрезвычайный характер этих убытков; общая для судна, груза и фрахта опасность, во избежание которой были совершены эти действия. При отсутствии одного из признаков авария признается частной. Общая и частная аварии различаются также своими пра</w:t>
      </w:r>
      <w:r w:rsidRPr="00185122">
        <w:rPr>
          <w:rFonts w:ascii="Times New Roman" w:hAnsi="Times New Roman"/>
          <w:sz w:val="24"/>
          <w:szCs w:val="24"/>
        </w:rPr>
        <w:softHyphen/>
        <w:t>вовыми последствиями. Убытки по общей аварии распределяются между всеми участниками перевозочного процесса пропорциональ</w:t>
      </w:r>
      <w:r w:rsidRPr="00185122">
        <w:rPr>
          <w:rFonts w:ascii="Times New Roman" w:hAnsi="Times New Roman"/>
          <w:sz w:val="24"/>
          <w:szCs w:val="24"/>
        </w:rPr>
        <w:softHyphen/>
        <w:t>но стоимости судна, груза или фрахта. Убытки при частной ава</w:t>
      </w:r>
      <w:r w:rsidRPr="00185122">
        <w:rPr>
          <w:rFonts w:ascii="Times New Roman" w:hAnsi="Times New Roman"/>
          <w:sz w:val="24"/>
          <w:szCs w:val="24"/>
        </w:rPr>
        <w:softHyphen/>
        <w:t>рии не подлежат распределению, их несет та сторона, которая их потерпела, либо сторона, ответственная за их причинение.</w:t>
      </w:r>
    </w:p>
    <w:p w:rsidR="00185122" w:rsidRPr="00185122" w:rsidRDefault="00185122" w:rsidP="00185122">
      <w:pPr>
        <w:pStyle w:val="a4"/>
        <w:spacing w:before="0" w:after="0" w:afterAutospacing="0" w:line="240" w:lineRule="auto"/>
        <w:ind w:left="0" w:right="0"/>
        <w:jc w:val="both"/>
        <w:rPr>
          <w:rFonts w:ascii="Times New Roman" w:hAnsi="Times New Roman"/>
          <w:color w:val="424242"/>
          <w:sz w:val="24"/>
          <w:szCs w:val="24"/>
        </w:rPr>
      </w:pPr>
      <w:r w:rsidRPr="00185122">
        <w:rPr>
          <w:rFonts w:ascii="Times New Roman" w:hAnsi="Times New Roman"/>
          <w:sz w:val="24"/>
          <w:szCs w:val="24"/>
        </w:rPr>
        <w:t>Договор перевозки завершается доставкой и выдачей груза, поступившего в адрес грузополучателя. Ответственность перевоз</w:t>
      </w:r>
      <w:r w:rsidRPr="00185122">
        <w:rPr>
          <w:rFonts w:ascii="Times New Roman" w:hAnsi="Times New Roman"/>
          <w:sz w:val="24"/>
          <w:szCs w:val="24"/>
        </w:rPr>
        <w:softHyphen/>
        <w:t>чика простирается до момента выдачи груза, который определя</w:t>
      </w:r>
      <w:r w:rsidRPr="00185122">
        <w:rPr>
          <w:rFonts w:ascii="Times New Roman" w:hAnsi="Times New Roman"/>
          <w:sz w:val="24"/>
          <w:szCs w:val="24"/>
        </w:rPr>
        <w:softHyphen/>
        <w:t>ется в зависимости от места, где эта операция выполняется, и от того, кем осуществляется выгрузка.</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Грузополучатель может отказаться от принятия груза лишь в том случае, если качество груза вследствие порчи или поврежде</w:t>
      </w:r>
      <w:r w:rsidRPr="00185122">
        <w:rPr>
          <w:rFonts w:ascii="Times New Roman" w:hAnsi="Times New Roman"/>
          <w:sz w:val="24"/>
          <w:szCs w:val="24"/>
        </w:rPr>
        <w:softHyphen/>
        <w:t>ния изменилось настолько, что исключается возможность его пол</w:t>
      </w:r>
      <w:r w:rsidRPr="00185122">
        <w:rPr>
          <w:rFonts w:ascii="Times New Roman" w:hAnsi="Times New Roman"/>
          <w:sz w:val="24"/>
          <w:szCs w:val="24"/>
        </w:rPr>
        <w:softHyphen/>
        <w:t>ного или частичного использования. Грузополучатель вправе от</w:t>
      </w:r>
      <w:r w:rsidRPr="00185122">
        <w:rPr>
          <w:rFonts w:ascii="Times New Roman" w:hAnsi="Times New Roman"/>
          <w:sz w:val="24"/>
          <w:szCs w:val="24"/>
        </w:rPr>
        <w:softHyphen/>
      </w:r>
      <w:r w:rsidRPr="00185122">
        <w:rPr>
          <w:rFonts w:ascii="Times New Roman" w:hAnsi="Times New Roman"/>
          <w:sz w:val="24"/>
          <w:szCs w:val="24"/>
        </w:rPr>
        <w:lastRenderedPageBreak/>
        <w:t>казаться от груза, который был утрачен, а затем найден, но мо</w:t>
      </w:r>
      <w:r w:rsidRPr="00185122">
        <w:rPr>
          <w:rFonts w:ascii="Times New Roman" w:hAnsi="Times New Roman"/>
          <w:sz w:val="24"/>
          <w:szCs w:val="24"/>
        </w:rPr>
        <w:softHyphen/>
        <w:t xml:space="preserve">жет и потребовать его выдачи, возвратив полученное за его утрату возмещение </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r w:rsidRPr="00185122">
        <w:rPr>
          <w:rFonts w:ascii="Times New Roman" w:hAnsi="Times New Roman"/>
          <w:sz w:val="24"/>
          <w:szCs w:val="24"/>
        </w:rPr>
        <w:t>Прекращение договора перевозки груза может быть обусловле</w:t>
      </w:r>
      <w:r w:rsidRPr="00185122">
        <w:rPr>
          <w:rFonts w:ascii="Times New Roman" w:hAnsi="Times New Roman"/>
          <w:sz w:val="24"/>
          <w:szCs w:val="24"/>
        </w:rPr>
        <w:softHyphen/>
        <w:t xml:space="preserve">но невозможностью его исполнения, т. е. вызвано обстоятельством, за которое ни одна из сторон не отвечает (п. 1 ст. 416 ГК РФ). </w:t>
      </w:r>
    </w:p>
    <w:p w:rsidR="00185122" w:rsidRPr="00185122" w:rsidRDefault="00185122" w:rsidP="00185122">
      <w:pPr>
        <w:pStyle w:val="a4"/>
        <w:spacing w:before="0" w:after="0" w:afterAutospacing="0" w:line="240" w:lineRule="auto"/>
        <w:ind w:left="0" w:right="0"/>
        <w:jc w:val="both"/>
        <w:rPr>
          <w:rFonts w:ascii="Times New Roman" w:hAnsi="Times New Roman"/>
          <w:sz w:val="24"/>
          <w:szCs w:val="24"/>
        </w:rPr>
      </w:pPr>
    </w:p>
    <w:p w:rsidR="00185122" w:rsidRPr="00185122" w:rsidRDefault="00185122" w:rsidP="00185122">
      <w:pPr>
        <w:pStyle w:val="a4"/>
        <w:spacing w:before="0" w:after="0" w:afterAutospacing="0" w:line="240" w:lineRule="auto"/>
        <w:ind w:left="0" w:right="0"/>
        <w:rPr>
          <w:rFonts w:ascii="Times New Roman" w:hAnsi="Times New Roman"/>
          <w:color w:val="000000"/>
          <w:sz w:val="24"/>
          <w:szCs w:val="24"/>
        </w:rPr>
      </w:pPr>
    </w:p>
    <w:p w:rsidR="00185122" w:rsidRPr="00185122" w:rsidRDefault="00185122" w:rsidP="00185122">
      <w:pPr>
        <w:widowControl w:val="0"/>
        <w:overflowPunct w:val="0"/>
        <w:autoSpaceDE w:val="0"/>
        <w:autoSpaceDN w:val="0"/>
        <w:adjustRightInd w:val="0"/>
        <w:spacing w:after="0" w:line="240" w:lineRule="auto"/>
        <w:jc w:val="both"/>
        <w:rPr>
          <w:rFonts w:ascii="Times New Roman" w:hAnsi="Times New Roman" w:cs="Times New Roman"/>
          <w:b/>
          <w:sz w:val="24"/>
          <w:szCs w:val="24"/>
        </w:rPr>
      </w:pPr>
      <w:r w:rsidRPr="00185122">
        <w:rPr>
          <w:rFonts w:ascii="Times New Roman" w:hAnsi="Times New Roman" w:cs="Times New Roman"/>
          <w:b/>
          <w:sz w:val="24"/>
          <w:szCs w:val="24"/>
        </w:rPr>
        <w:t xml:space="preserve"> Задание : </w:t>
      </w:r>
    </w:p>
    <w:p w:rsidR="00185122" w:rsidRPr="00185122" w:rsidRDefault="00185122" w:rsidP="00185122">
      <w:pPr>
        <w:widowControl w:val="0"/>
        <w:overflowPunct w:val="0"/>
        <w:autoSpaceDE w:val="0"/>
        <w:autoSpaceDN w:val="0"/>
        <w:adjustRightInd w:val="0"/>
        <w:spacing w:after="0" w:line="240" w:lineRule="auto"/>
        <w:jc w:val="both"/>
        <w:rPr>
          <w:rFonts w:ascii="Times New Roman" w:hAnsi="Times New Roman" w:cs="Times New Roman"/>
          <w:b/>
          <w:sz w:val="24"/>
          <w:szCs w:val="24"/>
        </w:rPr>
      </w:pPr>
      <w:r w:rsidRPr="00185122">
        <w:rPr>
          <w:rFonts w:ascii="Times New Roman" w:hAnsi="Times New Roman" w:cs="Times New Roman"/>
          <w:sz w:val="24"/>
          <w:szCs w:val="24"/>
        </w:rPr>
        <w:t xml:space="preserve"> </w:t>
      </w:r>
      <w:r w:rsidRPr="00185122">
        <w:rPr>
          <w:rFonts w:ascii="Times New Roman" w:hAnsi="Times New Roman" w:cs="Times New Roman"/>
          <w:b/>
          <w:sz w:val="24"/>
          <w:szCs w:val="24"/>
        </w:rPr>
        <w:t>Составить проект договора по образцу, на основе действующего законодательства</w:t>
      </w:r>
      <w:r w:rsidR="00373FAC">
        <w:rPr>
          <w:rFonts w:ascii="Times New Roman" w:hAnsi="Times New Roman" w:cs="Times New Roman"/>
          <w:b/>
          <w:sz w:val="24"/>
          <w:szCs w:val="24"/>
        </w:rPr>
        <w:t xml:space="preserve"> и задачи</w:t>
      </w:r>
      <w:r w:rsidRPr="00185122">
        <w:rPr>
          <w:rFonts w:ascii="Times New Roman" w:hAnsi="Times New Roman" w:cs="Times New Roman"/>
          <w:b/>
          <w:sz w:val="24"/>
          <w:szCs w:val="24"/>
        </w:rPr>
        <w:t xml:space="preserve">. </w:t>
      </w:r>
    </w:p>
    <w:p w:rsidR="00205C53" w:rsidRDefault="00205C53" w:rsidP="00185122">
      <w:pPr>
        <w:spacing w:after="0" w:line="240" w:lineRule="auto"/>
        <w:ind w:firstLine="709"/>
        <w:rPr>
          <w:rFonts w:ascii="Times New Roman" w:hAnsi="Times New Roman" w:cs="Times New Roman"/>
          <w:sz w:val="24"/>
          <w:szCs w:val="24"/>
        </w:rPr>
      </w:pPr>
    </w:p>
    <w:p w:rsidR="00185122" w:rsidRPr="00185122" w:rsidRDefault="00185122" w:rsidP="00185122">
      <w:pPr>
        <w:spacing w:after="0" w:line="240" w:lineRule="auto"/>
        <w:ind w:firstLine="709"/>
        <w:rPr>
          <w:rFonts w:ascii="Times New Roman" w:hAnsi="Times New Roman" w:cs="Times New Roman"/>
          <w:sz w:val="24"/>
          <w:szCs w:val="24"/>
        </w:rPr>
      </w:pPr>
      <w:r w:rsidRPr="00185122">
        <w:rPr>
          <w:rFonts w:ascii="Times New Roman" w:hAnsi="Times New Roman" w:cs="Times New Roman"/>
          <w:sz w:val="24"/>
          <w:szCs w:val="24"/>
        </w:rPr>
        <w:t>Объединение «</w:t>
      </w:r>
      <w:proofErr w:type="spellStart"/>
      <w:r w:rsidRPr="00185122">
        <w:rPr>
          <w:rFonts w:ascii="Times New Roman" w:hAnsi="Times New Roman" w:cs="Times New Roman"/>
          <w:sz w:val="24"/>
          <w:szCs w:val="24"/>
        </w:rPr>
        <w:t>Плодовощ</w:t>
      </w:r>
      <w:proofErr w:type="spellEnd"/>
      <w:r w:rsidRPr="00185122">
        <w:rPr>
          <w:rFonts w:ascii="Times New Roman" w:hAnsi="Times New Roman" w:cs="Times New Roman"/>
          <w:sz w:val="24"/>
          <w:szCs w:val="24"/>
        </w:rPr>
        <w:t>» г.Воронежа отгрузило в адрес ЗАО «Природа» г.Калининграда два вагона винограда и вагон яблок. Груз был погружен грузоотправителем и им опломбирован.</w:t>
      </w:r>
    </w:p>
    <w:p w:rsidR="00185122" w:rsidRDefault="00185122" w:rsidP="00185122">
      <w:pPr>
        <w:spacing w:after="0" w:line="240" w:lineRule="auto"/>
        <w:ind w:firstLine="709"/>
        <w:rPr>
          <w:rFonts w:ascii="Times New Roman" w:hAnsi="Times New Roman" w:cs="Times New Roman"/>
          <w:b/>
          <w:sz w:val="24"/>
          <w:szCs w:val="24"/>
        </w:rPr>
      </w:pPr>
    </w:p>
    <w:p w:rsidR="005B0268" w:rsidRDefault="00185122" w:rsidP="00373FAC">
      <w:pPr>
        <w:widowControl w:val="0"/>
        <w:overflowPunct w:val="0"/>
        <w:autoSpaceDE w:val="0"/>
        <w:autoSpaceDN w:val="0"/>
        <w:adjustRightInd w:val="0"/>
        <w:spacing w:after="0" w:line="240" w:lineRule="auto"/>
        <w:rPr>
          <w:rFonts w:ascii="Times New Roman" w:hAnsi="Times New Roman" w:cs="Times New Roman"/>
          <w:sz w:val="24"/>
          <w:szCs w:val="24"/>
        </w:rPr>
      </w:pPr>
      <w:r w:rsidRPr="00185122">
        <w:rPr>
          <w:rFonts w:ascii="Times New Roman" w:hAnsi="Times New Roman" w:cs="Times New Roman"/>
          <w:sz w:val="24"/>
          <w:szCs w:val="24"/>
        </w:rPr>
        <w:t>Заключить договор аренды подвижного состава.</w:t>
      </w:r>
      <w:r w:rsidR="00373FAC">
        <w:rPr>
          <w:rFonts w:ascii="Times New Roman" w:hAnsi="Times New Roman" w:cs="Times New Roman"/>
          <w:sz w:val="24"/>
          <w:szCs w:val="24"/>
        </w:rPr>
        <w:t xml:space="preserve"> Выбрать необходимые пункты разделов договора.</w:t>
      </w:r>
    </w:p>
    <w:p w:rsidR="005B0268" w:rsidRDefault="005B0268" w:rsidP="00185122">
      <w:pPr>
        <w:spacing w:after="0" w:line="240" w:lineRule="auto"/>
        <w:rPr>
          <w:rFonts w:ascii="Times New Roman" w:hAnsi="Times New Roman" w:cs="Times New Roman"/>
          <w:sz w:val="24"/>
          <w:szCs w:val="24"/>
        </w:rPr>
      </w:pPr>
    </w:p>
    <w:p w:rsidR="005B0268" w:rsidRDefault="005B0268" w:rsidP="00185122">
      <w:pPr>
        <w:spacing w:after="0" w:line="240" w:lineRule="auto"/>
        <w:rPr>
          <w:rFonts w:ascii="Times New Roman" w:hAnsi="Times New Roman" w:cs="Times New Roman"/>
          <w:sz w:val="24"/>
          <w:szCs w:val="24"/>
        </w:rPr>
      </w:pPr>
    </w:p>
    <w:p w:rsidR="005B0268" w:rsidRPr="005B0268" w:rsidRDefault="005B0268" w:rsidP="00E21FDF">
      <w:pPr>
        <w:shd w:val="clear" w:color="auto" w:fill="FFFFFF"/>
        <w:spacing w:after="0" w:line="240" w:lineRule="auto"/>
        <w:jc w:val="center"/>
        <w:outlineLvl w:val="1"/>
        <w:rPr>
          <w:rFonts w:ascii="Times New Roman" w:eastAsia="Times New Roman" w:hAnsi="Times New Roman" w:cs="Times New Roman"/>
          <w:caps/>
          <w:color w:val="000000"/>
          <w:spacing w:val="-13"/>
          <w:sz w:val="24"/>
          <w:szCs w:val="24"/>
        </w:rPr>
      </w:pPr>
      <w:r w:rsidRPr="005B0268">
        <w:rPr>
          <w:rFonts w:ascii="Times New Roman" w:eastAsia="Times New Roman" w:hAnsi="Times New Roman" w:cs="Times New Roman"/>
          <w:caps/>
          <w:color w:val="000000"/>
          <w:spacing w:val="-13"/>
          <w:sz w:val="24"/>
          <w:szCs w:val="24"/>
        </w:rPr>
        <w:t>ДОГОВОР АРЕНДЫ</w:t>
      </w:r>
    </w:p>
    <w:p w:rsidR="005B0268" w:rsidRPr="005B0268" w:rsidRDefault="005B0268" w:rsidP="008B64B3">
      <w:pPr>
        <w:spacing w:after="0" w:line="240" w:lineRule="auto"/>
        <w:jc w:val="center"/>
        <w:rPr>
          <w:rFonts w:ascii="Times New Roman" w:eastAsia="Times New Roman" w:hAnsi="Times New Roman" w:cs="Times New Roman"/>
          <w:sz w:val="24"/>
          <w:szCs w:val="24"/>
        </w:rPr>
      </w:pPr>
      <w:r w:rsidRPr="00E21FDF">
        <w:rPr>
          <w:rFonts w:ascii="Times New Roman" w:eastAsia="Times New Roman" w:hAnsi="Times New Roman" w:cs="Times New Roman"/>
          <w:b/>
          <w:bCs/>
          <w:color w:val="000000"/>
          <w:sz w:val="24"/>
          <w:szCs w:val="24"/>
        </w:rPr>
        <w:t>подвижного состава</w:t>
      </w:r>
    </w:p>
    <w:p w:rsidR="005B0268" w:rsidRPr="005B0268" w:rsidRDefault="008B64B3" w:rsidP="00E21FDF">
      <w:pPr>
        <w:shd w:val="clear" w:color="auto" w:fill="FFFFFF"/>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     </w:t>
      </w:r>
      <w:r w:rsidR="005B0268" w:rsidRPr="005B0268">
        <w:rPr>
          <w:rFonts w:ascii="Times New Roman" w:eastAsia="Times New Roman" w:hAnsi="Times New Roman" w:cs="Times New Roman"/>
          <w:i/>
          <w:iCs/>
          <w:color w:val="000000"/>
          <w:sz w:val="24"/>
          <w:szCs w:val="24"/>
        </w:rPr>
        <w:t>г. </w:t>
      </w:r>
      <w:r w:rsidR="00205C53">
        <w:rPr>
          <w:rFonts w:ascii="Times New Roman" w:eastAsia="Times New Roman" w:hAnsi="Times New Roman" w:cs="Times New Roman"/>
          <w:i/>
          <w:iCs/>
          <w:color w:val="000000"/>
          <w:sz w:val="24"/>
          <w:szCs w:val="24"/>
        </w:rPr>
        <w:t>Воронеж</w:t>
      </w:r>
    </w:p>
    <w:p w:rsidR="005B0268" w:rsidRPr="005B0268" w:rsidRDefault="008B64B3" w:rsidP="00E21FDF">
      <w:pPr>
        <w:shd w:val="clear" w:color="auto" w:fill="FFFFFF"/>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                                                                                                                         </w:t>
      </w:r>
      <w:r w:rsidR="00205C53">
        <w:rPr>
          <w:rFonts w:ascii="Times New Roman" w:eastAsia="Times New Roman" w:hAnsi="Times New Roman" w:cs="Times New Roman"/>
          <w:i/>
          <w:iCs/>
          <w:color w:val="000000"/>
          <w:sz w:val="24"/>
          <w:szCs w:val="24"/>
        </w:rPr>
        <w:t>«»  2026</w:t>
      </w:r>
      <w:r w:rsidR="005B0268" w:rsidRPr="005B0268">
        <w:rPr>
          <w:rFonts w:ascii="Times New Roman" w:eastAsia="Times New Roman" w:hAnsi="Times New Roman" w:cs="Times New Roman"/>
          <w:i/>
          <w:iCs/>
          <w:color w:val="000000"/>
          <w:sz w:val="24"/>
          <w:szCs w:val="24"/>
        </w:rPr>
        <w:t xml:space="preserve"> г.</w:t>
      </w:r>
    </w:p>
    <w:p w:rsidR="005B0268" w:rsidRPr="005B0268" w:rsidRDefault="00205C53" w:rsidP="00E21F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Наименование отделения ЖД</w:t>
      </w:r>
      <w:r w:rsidR="005B0268" w:rsidRPr="005B0268">
        <w:rPr>
          <w:rFonts w:ascii="Times New Roman" w:eastAsia="Times New Roman" w:hAnsi="Times New Roman" w:cs="Times New Roman"/>
          <w:color w:val="000000"/>
          <w:sz w:val="24"/>
          <w:szCs w:val="24"/>
          <w:shd w:val="clear" w:color="auto" w:fill="FFFFFF"/>
        </w:rPr>
        <w:t>, действующего на основании</w:t>
      </w:r>
      <w:r>
        <w:rPr>
          <w:rFonts w:ascii="Times New Roman" w:eastAsia="Times New Roman" w:hAnsi="Times New Roman" w:cs="Times New Roman"/>
          <w:color w:val="000000"/>
          <w:sz w:val="24"/>
          <w:szCs w:val="24"/>
          <w:shd w:val="clear" w:color="auto" w:fill="FFFFFF"/>
        </w:rPr>
        <w:t xml:space="preserve"> Устава</w:t>
      </w:r>
      <w:r w:rsidR="005B0268" w:rsidRPr="005B0268">
        <w:rPr>
          <w:rFonts w:ascii="Times New Roman" w:eastAsia="Times New Roman" w:hAnsi="Times New Roman" w:cs="Times New Roman"/>
          <w:color w:val="000000"/>
          <w:sz w:val="24"/>
          <w:szCs w:val="24"/>
          <w:shd w:val="clear" w:color="auto" w:fill="FFFFFF"/>
        </w:rPr>
        <w:t> , именуемый в дальнейшем «</w:t>
      </w:r>
      <w:r w:rsidR="005B0268" w:rsidRPr="005B0268">
        <w:rPr>
          <w:rFonts w:ascii="Times New Roman" w:eastAsia="Times New Roman" w:hAnsi="Times New Roman" w:cs="Times New Roman"/>
          <w:b/>
          <w:bCs/>
          <w:color w:val="000000"/>
          <w:sz w:val="24"/>
          <w:szCs w:val="24"/>
          <w:shd w:val="clear" w:color="auto" w:fill="FFFFFF"/>
        </w:rPr>
        <w:t>Арендодатель</w:t>
      </w:r>
      <w:r w:rsidR="005B0268" w:rsidRPr="005B0268">
        <w:rPr>
          <w:rFonts w:ascii="Times New Roman" w:eastAsia="Times New Roman" w:hAnsi="Times New Roman" w:cs="Times New Roman"/>
          <w:color w:val="000000"/>
          <w:sz w:val="24"/>
          <w:szCs w:val="24"/>
          <w:shd w:val="clear" w:color="auto" w:fill="FFFFFF"/>
        </w:rPr>
        <w:t>», с одной стороны, и</w:t>
      </w:r>
      <w:r w:rsidRPr="00205C53">
        <w:rPr>
          <w:rFonts w:ascii="Times New Roman" w:hAnsi="Times New Roman" w:cs="Times New Roman"/>
          <w:sz w:val="24"/>
          <w:szCs w:val="24"/>
        </w:rPr>
        <w:t xml:space="preserve"> </w:t>
      </w:r>
      <w:r w:rsidRPr="00185122">
        <w:rPr>
          <w:rFonts w:ascii="Times New Roman" w:hAnsi="Times New Roman" w:cs="Times New Roman"/>
          <w:sz w:val="24"/>
          <w:szCs w:val="24"/>
        </w:rPr>
        <w:t>Объединение «</w:t>
      </w:r>
      <w:proofErr w:type="spellStart"/>
      <w:r w:rsidRPr="00185122">
        <w:rPr>
          <w:rFonts w:ascii="Times New Roman" w:hAnsi="Times New Roman" w:cs="Times New Roman"/>
          <w:sz w:val="24"/>
          <w:szCs w:val="24"/>
        </w:rPr>
        <w:t>Плодовощ</w:t>
      </w:r>
      <w:proofErr w:type="spellEnd"/>
      <w:r w:rsidRPr="00185122">
        <w:rPr>
          <w:rFonts w:ascii="Times New Roman" w:hAnsi="Times New Roman" w:cs="Times New Roman"/>
          <w:sz w:val="24"/>
          <w:szCs w:val="24"/>
        </w:rPr>
        <w:t>»</w:t>
      </w:r>
      <w:r w:rsidRPr="005B0268">
        <w:rPr>
          <w:rFonts w:ascii="Times New Roman" w:eastAsia="Times New Roman" w:hAnsi="Times New Roman" w:cs="Times New Roman"/>
          <w:color w:val="000000"/>
          <w:sz w:val="24"/>
          <w:szCs w:val="24"/>
          <w:shd w:val="clear" w:color="auto" w:fill="FFFFFF"/>
        </w:rPr>
        <w:t> в лице </w:t>
      </w:r>
      <w:r>
        <w:rPr>
          <w:rFonts w:ascii="Times New Roman" w:eastAsia="Times New Roman" w:hAnsi="Times New Roman" w:cs="Times New Roman"/>
          <w:color w:val="000000"/>
          <w:sz w:val="24"/>
          <w:szCs w:val="24"/>
          <w:shd w:val="clear" w:color="auto" w:fill="FFFFFF"/>
        </w:rPr>
        <w:t>Директора ФИО </w:t>
      </w:r>
      <w:r w:rsidR="005B0268" w:rsidRPr="005B0268">
        <w:rPr>
          <w:rFonts w:ascii="Times New Roman" w:eastAsia="Times New Roman" w:hAnsi="Times New Roman" w:cs="Times New Roman"/>
          <w:color w:val="000000"/>
          <w:sz w:val="24"/>
          <w:szCs w:val="24"/>
          <w:shd w:val="clear" w:color="auto" w:fill="FFFFFF"/>
        </w:rPr>
        <w:t> , действующего на основании </w:t>
      </w:r>
      <w:r>
        <w:rPr>
          <w:rFonts w:ascii="Times New Roman" w:eastAsia="Times New Roman" w:hAnsi="Times New Roman" w:cs="Times New Roman"/>
          <w:color w:val="000000"/>
          <w:sz w:val="24"/>
          <w:szCs w:val="24"/>
          <w:shd w:val="clear" w:color="auto" w:fill="FFFFFF"/>
        </w:rPr>
        <w:t>Устава</w:t>
      </w:r>
      <w:r w:rsidR="005B0268" w:rsidRPr="005B0268">
        <w:rPr>
          <w:rFonts w:ascii="Times New Roman" w:eastAsia="Times New Roman" w:hAnsi="Times New Roman" w:cs="Times New Roman"/>
          <w:color w:val="000000"/>
          <w:sz w:val="24"/>
          <w:szCs w:val="24"/>
          <w:shd w:val="clear" w:color="auto" w:fill="FFFFFF"/>
        </w:rPr>
        <w:t>, именуемый в дальнейшем «</w:t>
      </w:r>
      <w:r w:rsidR="005B0268" w:rsidRPr="005B0268">
        <w:rPr>
          <w:rFonts w:ascii="Times New Roman" w:eastAsia="Times New Roman" w:hAnsi="Times New Roman" w:cs="Times New Roman"/>
          <w:b/>
          <w:bCs/>
          <w:color w:val="000000"/>
          <w:sz w:val="24"/>
          <w:szCs w:val="24"/>
          <w:shd w:val="clear" w:color="auto" w:fill="FFFFFF"/>
        </w:rPr>
        <w:t>Арендатор</w:t>
      </w:r>
      <w:r w:rsidR="005B0268" w:rsidRPr="005B0268">
        <w:rPr>
          <w:rFonts w:ascii="Times New Roman" w:eastAsia="Times New Roman" w:hAnsi="Times New Roman" w:cs="Times New Roman"/>
          <w:color w:val="000000"/>
          <w:sz w:val="24"/>
          <w:szCs w:val="24"/>
          <w:shd w:val="clear" w:color="auto" w:fill="FFFFFF"/>
        </w:rPr>
        <w:t>», с другой стороны, именуемые в дальнейшем «Стороны», заключили настоящий договор, в дальнейшем «</w:t>
      </w:r>
      <w:r w:rsidR="005B0268" w:rsidRPr="005B0268">
        <w:rPr>
          <w:rFonts w:ascii="Times New Roman" w:eastAsia="Times New Roman" w:hAnsi="Times New Roman" w:cs="Times New Roman"/>
          <w:b/>
          <w:bCs/>
          <w:color w:val="000000"/>
          <w:sz w:val="24"/>
          <w:szCs w:val="24"/>
          <w:shd w:val="clear" w:color="auto" w:fill="FFFFFF"/>
        </w:rPr>
        <w:t>Договор</w:t>
      </w:r>
      <w:r w:rsidR="005B0268" w:rsidRPr="005B0268">
        <w:rPr>
          <w:rFonts w:ascii="Times New Roman" w:eastAsia="Times New Roman" w:hAnsi="Times New Roman" w:cs="Times New Roman"/>
          <w:color w:val="000000"/>
          <w:sz w:val="24"/>
          <w:szCs w:val="24"/>
          <w:shd w:val="clear" w:color="auto" w:fill="FFFFFF"/>
        </w:rPr>
        <w:t>», о нижеследующем:</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1. ПРЕДМЕТ ДОГОВОРА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 xml:space="preserve">1.1. Арендодатель обязуется предоставить Арендатору в аренду (во временное владение и пользование) за плату технически исправный железнодорожный подвижной состав (далее – ПС, вагоны), принадлежащий Арендодателю на законных основаниях, имеющий право </w:t>
      </w:r>
      <w:proofErr w:type="spellStart"/>
      <w:r w:rsidRPr="005B0268">
        <w:rPr>
          <w:rFonts w:ascii="Times New Roman" w:eastAsia="Times New Roman" w:hAnsi="Times New Roman" w:cs="Times New Roman"/>
          <w:color w:val="000000"/>
          <w:sz w:val="24"/>
          <w:szCs w:val="24"/>
        </w:rPr>
        <w:t>курсирования</w:t>
      </w:r>
      <w:proofErr w:type="spellEnd"/>
      <w:r w:rsidRPr="005B0268">
        <w:rPr>
          <w:rFonts w:ascii="Times New Roman" w:eastAsia="Times New Roman" w:hAnsi="Times New Roman" w:cs="Times New Roman"/>
          <w:color w:val="000000"/>
          <w:sz w:val="24"/>
          <w:szCs w:val="24"/>
        </w:rPr>
        <w:t xml:space="preserve"> по территории Российской Федерации, стран СНГ и Балтии. Количество, номера, даты постройки, тип модели передаваемого в аренду ПС, указываются в Приложениях к настоящему договору, являющихся его неотъемлемой частью.</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1.2. Арендодатель гарантирует, что передаваемые в аренду вагоны на момент передачи в аренду не обременены какими-либо обязательствами третьих лиц, в том числе не находятся под арестом, в залоге, не является предметом судебных исков и споров с третьими лицами.</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1.3. Арендатор по своему усмотрению в пределах срока действия настоящего Договора, без согласования с Арендодателем, вправе сдавать арендованный ПС в аренду третьим лицам.</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2. ПОРЯДОК ПРИЕМА-ПЕРЕДАЧИ ПС (ВАГОНОВ)</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 xml:space="preserve">2.1. Осмотр, передача Арендодателем вагонов и их прием Арендатором в аренду производятся на станции приема-передачи, предварительно согласованной Сторонами. Датой передачи ПС в аренду считается дата подписанного Сторонами Акта приема-передачи ПС. Передача ПС от Арендатора к Арендодателю (возврат ПС из аренды) по окончании срока действия Договора производится по Акту приема-передачи в день прибытия вагонов на согласованную сторонами станцию приема-передачи. Датой прекращения аренды ПС является дата подписания уполномоченными представителями Сторон Акта приема-передачи вагонов от Арендатора Арендодателю. В случае передачи </w:t>
      </w:r>
      <w:r w:rsidRPr="005B0268">
        <w:rPr>
          <w:rFonts w:ascii="Times New Roman" w:eastAsia="Times New Roman" w:hAnsi="Times New Roman" w:cs="Times New Roman"/>
          <w:color w:val="000000"/>
          <w:sz w:val="24"/>
          <w:szCs w:val="24"/>
        </w:rPr>
        <w:lastRenderedPageBreak/>
        <w:t>ПС несколькими партиями, акты приема-передачи вагонов составляются на каждую партию отдельно.</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2.2. В случае отказа Арендатора от подписания Акта приема-передачи при приеме вагонов в аренду, Арендатор обязан в разумный срок представить Арендодателю уведомление об отказе от подписания с указанием причин отказа от подписания Акта приема-передачи вагонов. После получения Арендодателем от Арендатора уведомления об отказе от подписания Акта приема-передачи ПС, Арендодатель обязуется устранить указанные в уведомлении причины и сообщить Арендатору о готовности вагона/вагонов к повторному осмотру. Расходы, связанные с простоем ПС на станции приема-передачи несет Арендодатель. Арендатор не позднее суток с даты получения сообщения от Арендодателя о готовности вагона/вагонов к вводу в аренду обязан произвести осмотр вагонов и при отсутствии замечаний подписать Акт приема-передачи ПС.</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 xml:space="preserve">2.3. В случае отказа Арендодателя от подписания Акта приема-передачи при выводе Арендатором вагонов из аренды, Арендодатель обязан в течение  суток предъявить Арендатору уведомление об отказе с указанием причин отказа от подписания Акта приема-передачи ПС. Отказ от подписания Арендодателем Акта приема-передачи вагонов из аренды признается мотивированным в случае, если вагон, возвращаемый из аренды, является технически не исправным, что подтверждается Актом формы ВУ-23. После получения Арендатором от Арендодателя письменного уведомления с мотивированным отказом от подписания Акта приема-передачи вагонов, Арендатор в случае действительности и существенности, указанных в уведомлении причин, а также </w:t>
      </w:r>
      <w:proofErr w:type="spellStart"/>
      <w:r w:rsidRPr="005B0268">
        <w:rPr>
          <w:rFonts w:ascii="Times New Roman" w:eastAsia="Times New Roman" w:hAnsi="Times New Roman" w:cs="Times New Roman"/>
          <w:color w:val="000000"/>
          <w:sz w:val="24"/>
          <w:szCs w:val="24"/>
        </w:rPr>
        <w:t>относимости</w:t>
      </w:r>
      <w:proofErr w:type="spellEnd"/>
      <w:r w:rsidRPr="005B0268">
        <w:rPr>
          <w:rFonts w:ascii="Times New Roman" w:eastAsia="Times New Roman" w:hAnsi="Times New Roman" w:cs="Times New Roman"/>
          <w:color w:val="000000"/>
          <w:sz w:val="24"/>
          <w:szCs w:val="24"/>
        </w:rPr>
        <w:t xml:space="preserve"> их к сфере ответственности Арендатора, обязуется устранить указанные в уведомлении причины и сообщить Арендодателю о готовности вагона/вагонов к повторному осмотру. Арендодатель не позднее суток с даты получения уведомления от Арендатора о готовности вагона/вагонов к выводу из аренды обязан произвести осмотр вагонов и подписать Акт приема-передачи вагонов. В случае немотивированного отказа Арендодателя от подписания Акта приема-передачи вагонов, или не направления Арендодателем уведомления Арендатору в установленные настоящим договором сроки, Арендодатель возмещает Арендатору в полном объеме убытки, причиненные таким отказом или не уведомлением, и оплачивает все расходы, связанные с простоем ПС на станции приема-передачи. В этом случае начисление арендной платы Арендодателем Арендатору прекращается с момента фактического прибытия вагона/вагонов на согласованную сторонами станцию приема-передачи передачи.</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3. ПРАВА И ОБЯЗАННОСТИ СТОРОН</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3.1. </w:t>
      </w:r>
      <w:r w:rsidRPr="005B0268">
        <w:rPr>
          <w:rFonts w:ascii="Times New Roman" w:eastAsia="Times New Roman" w:hAnsi="Times New Roman" w:cs="Times New Roman"/>
          <w:b/>
          <w:bCs/>
          <w:color w:val="000000"/>
          <w:sz w:val="24"/>
          <w:szCs w:val="24"/>
        </w:rPr>
        <w:t>Арендодатель обязуется</w:t>
      </w:r>
      <w:r w:rsidRPr="005B0268">
        <w:rPr>
          <w:rFonts w:ascii="Times New Roman" w:eastAsia="Times New Roman" w:hAnsi="Times New Roman" w:cs="Times New Roman"/>
          <w:color w:val="000000"/>
          <w:sz w:val="24"/>
          <w:szCs w:val="24"/>
        </w:rPr>
        <w:t>:</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3.1.1. Передать Арендатору в пользование технически исправный ПС. Арендодатель отвечает за недостатки сдаваемого в аренду ПС, полностью или частично препятствующие владению и/или пользованию ПС, даже, если во время заключения настоящего Договора Арендодатель не знал об этих недостатках.</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 xml:space="preserve">3.1.2. Обеспечить право </w:t>
      </w:r>
      <w:proofErr w:type="spellStart"/>
      <w:r w:rsidRPr="005B0268">
        <w:rPr>
          <w:rFonts w:ascii="Times New Roman" w:eastAsia="Times New Roman" w:hAnsi="Times New Roman" w:cs="Times New Roman"/>
          <w:color w:val="000000"/>
          <w:sz w:val="24"/>
          <w:szCs w:val="24"/>
        </w:rPr>
        <w:t>курсирования</w:t>
      </w:r>
      <w:proofErr w:type="spellEnd"/>
      <w:r w:rsidRPr="005B0268">
        <w:rPr>
          <w:rFonts w:ascii="Times New Roman" w:eastAsia="Times New Roman" w:hAnsi="Times New Roman" w:cs="Times New Roman"/>
          <w:color w:val="000000"/>
          <w:sz w:val="24"/>
          <w:szCs w:val="24"/>
        </w:rPr>
        <w:t xml:space="preserve"> передаваемого в аренду ПС по всем железным дорогам Российской Федерации, стран СНГ и Балтии, в прямом железнодорожном сообщении.</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3.1.3. Осуществить за свой счет отправку ПС на станцию приема-передачи, согласованную сторонами, в срок, указанный в уведомлении Арендатора. В течение  суток после отправки вагонов на станцию приема-передачи письменно уведомить об этом Арендатора с указанием номеров вагонов и приложением бланков документов «Квитанция о приеме груза» на отправленные вагоны, либо справки ГВЦ.</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3.1.4. В течение  календарных дней с момента получения письменного запроса Арендатора, предоставить Арендатору документы, необходимые для коммерческого использования и эксплуатации вагонов, переданных Арендатору в аренду.</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3.1.5. Своими силами и за свой счет производить:</w:t>
      </w:r>
    </w:p>
    <w:p w:rsidR="005B0268" w:rsidRPr="005B0268" w:rsidRDefault="005B0268" w:rsidP="00E21FDF">
      <w:pPr>
        <w:numPr>
          <w:ilvl w:val="0"/>
          <w:numId w:val="4"/>
        </w:numPr>
        <w:shd w:val="clear" w:color="auto" w:fill="FFFFFF"/>
        <w:spacing w:after="0" w:line="240" w:lineRule="auto"/>
        <w:ind w:left="0"/>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плановые виды ремонта вагонов;</w:t>
      </w:r>
    </w:p>
    <w:p w:rsidR="005B0268" w:rsidRPr="005B0268" w:rsidRDefault="005B0268" w:rsidP="00E21FDF">
      <w:pPr>
        <w:numPr>
          <w:ilvl w:val="0"/>
          <w:numId w:val="4"/>
        </w:numPr>
        <w:shd w:val="clear" w:color="auto" w:fill="FFFFFF"/>
        <w:spacing w:after="0" w:line="240" w:lineRule="auto"/>
        <w:ind w:left="0"/>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lastRenderedPageBreak/>
        <w:t>отправку вагонов на станцию погрузки, указанную Арендатором, по окончании плановых видов ремонта.</w:t>
      </w:r>
    </w:p>
    <w:p w:rsidR="005B0268" w:rsidRPr="005B0268" w:rsidRDefault="005B0268" w:rsidP="00E21FDF">
      <w:pPr>
        <w:spacing w:after="0" w:line="240" w:lineRule="auto"/>
        <w:rPr>
          <w:rFonts w:ascii="Times New Roman" w:eastAsia="Times New Roman" w:hAnsi="Times New Roman" w:cs="Times New Roman"/>
          <w:sz w:val="24"/>
          <w:szCs w:val="24"/>
        </w:rPr>
      </w:pPr>
      <w:r w:rsidRPr="005B0268">
        <w:rPr>
          <w:rFonts w:ascii="Times New Roman" w:eastAsia="Times New Roman" w:hAnsi="Times New Roman" w:cs="Times New Roman"/>
          <w:color w:val="000000"/>
          <w:sz w:val="24"/>
          <w:szCs w:val="24"/>
          <w:shd w:val="clear" w:color="auto" w:fill="FFFFFF"/>
        </w:rPr>
        <w:t xml:space="preserve">В случае, если при проведении текущего </w:t>
      </w:r>
      <w:proofErr w:type="spellStart"/>
      <w:r w:rsidRPr="005B0268">
        <w:rPr>
          <w:rFonts w:ascii="Times New Roman" w:eastAsia="Times New Roman" w:hAnsi="Times New Roman" w:cs="Times New Roman"/>
          <w:color w:val="000000"/>
          <w:sz w:val="24"/>
          <w:szCs w:val="24"/>
          <w:shd w:val="clear" w:color="auto" w:fill="FFFFFF"/>
        </w:rPr>
        <w:t>отцепочного</w:t>
      </w:r>
      <w:proofErr w:type="spellEnd"/>
      <w:r w:rsidRPr="005B0268">
        <w:rPr>
          <w:rFonts w:ascii="Times New Roman" w:eastAsia="Times New Roman" w:hAnsi="Times New Roman" w:cs="Times New Roman"/>
          <w:color w:val="000000"/>
          <w:sz w:val="24"/>
          <w:szCs w:val="24"/>
          <w:shd w:val="clear" w:color="auto" w:fill="FFFFFF"/>
        </w:rPr>
        <w:t xml:space="preserve"> ремонта вагонов выявляется необходимость замены основных узлов и деталей (колесные пары, литые детали тележек), последние подлежат обязательной замене за счет средств Арендодателя. Пробег вагона до места проведения планового ремонта или ремонта, связанного с заменой основных узлов и деталей вагона, производится за счет Арендатора, но не более чем на расстояние в  километров. Оплата железнодорожного тарифа за расстояние, превышающее  километров до вагоноремонтного предприятия от станции отправления, осуществляется за счет Арендодателя. В случае оплаты Арендатором железнодорожного тарифа за расстояние, превышающее  километров, Арендодатель возмещает Арендатору указанные расходы в течение  дней с даты предъявления Арендатором соответствующего требования. Пробег из планового ремонта или ремонта, связанного с заменой основных узлов и деталей вагона производятся за счет Арендодателя, но не более чем на расстояние в  километров. Оплата железнодорожного тарифа за расстояние, превышающее  километров от вагоноремонтного предприятия до станции погрузки, осуществляется за счет Арендатора. В случае оплаты Арендодателем железнодорожного тарифа за расстояние, превышающее  километров, Арендатор возмещает Арендодателю указанные расходы в течение  дней с даты предъявления Арендодателем соответствующего требования. Арендатор освобождается от арендной платы за время нахождения вагонов в плановом деповском и капитальном ремонте, а также в текущем ремонте, связанном с заменой основных узлов и деталей. Начисление арендной платы прекращается с даты отправки вагона на станцию вагоноремонтного предприятия с целью проведения планового ремонта, либо текущего ремонта, связанного с заменой основных узлов и деталей, и возобновляется с даты отправки вагона со станции вагоноремонтного предприятия, подтверждаемой календарным штемпелем в железнодорожной накладной.</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3.1.6. Не менее, чем за  календарных дней до наступления даты планового вида ремонта сообщить Арендатору перечень станций и депо, в адрес которых Арендатор может произвести отправку вагона с целью проведения ремонта.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3.1.9. Не позднее  календарных дней после окончания месяца аренды, Арендодатель обязан представить Арендатору на согласование и подписание Акт оказанных услуг, а также счет-фактуру за отчетный месяц. Для оперативности учета и оплаты акт и счет-фактура представляются по факсимильной/электронной связи, оригиналы отправляются по почте. При несоблюдении со стороны Арендодателя обязанностей, определенных настоящим подпунктом, Арендатор освобождается от ответственности за несвоевременность оплаты услуг Арендодателя.</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3.1.10. Арендодатель обязан в срок не позднее  дней до даты акта приема-передачи вагонов внести Арендатора как «оператора по доверенности» в Электронную базу доверенностей ОАО «РЖД» (ЭБД) по каждому вагону. Либо Арендодатель обязан предоставить Арендатору для самостоятельного ввода в ЭБД доверенность на осуществление полномочий по оформлению уведомлений о предъявлении к перевозке и железнодорожных транспортных накладных на перевозку, а также на предъявление собственного порожнего вагона к перевозке.</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3.2. </w:t>
      </w:r>
      <w:r w:rsidRPr="005B0268">
        <w:rPr>
          <w:rFonts w:ascii="Times New Roman" w:eastAsia="Times New Roman" w:hAnsi="Times New Roman" w:cs="Times New Roman"/>
          <w:b/>
          <w:bCs/>
          <w:color w:val="000000"/>
          <w:sz w:val="24"/>
          <w:szCs w:val="24"/>
        </w:rPr>
        <w:t>Арендатор обязуется</w:t>
      </w:r>
      <w:r w:rsidRPr="005B0268">
        <w:rPr>
          <w:rFonts w:ascii="Times New Roman" w:eastAsia="Times New Roman" w:hAnsi="Times New Roman" w:cs="Times New Roman"/>
          <w:color w:val="000000"/>
          <w:sz w:val="24"/>
          <w:szCs w:val="24"/>
        </w:rPr>
        <w:t>:</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3.2.1. Принять от Арендодателя ПС по Акту приема-передачи в количестве согласованном Сторонами.</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3.2.2. Использовать арендованный ПС исключительно по его прямому назначению – для транспортировки грузов, разрешенных к перевозке в данном ПС в соответствии с условиями настоящего Договора. При проведении погрузо-разгрузочных операций не применять механизмы, способные повредить кузов вагона.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lastRenderedPageBreak/>
        <w:t xml:space="preserve">3.2.3. Производить за свой счет подготовку вагонов под погрузку, а также все виды текущих </w:t>
      </w:r>
      <w:proofErr w:type="spellStart"/>
      <w:r w:rsidRPr="005B0268">
        <w:rPr>
          <w:rFonts w:ascii="Times New Roman" w:eastAsia="Times New Roman" w:hAnsi="Times New Roman" w:cs="Times New Roman"/>
          <w:color w:val="000000"/>
          <w:sz w:val="24"/>
          <w:szCs w:val="24"/>
        </w:rPr>
        <w:t>отцепочных</w:t>
      </w:r>
      <w:proofErr w:type="spellEnd"/>
      <w:r w:rsidRPr="005B0268">
        <w:rPr>
          <w:rFonts w:ascii="Times New Roman" w:eastAsia="Times New Roman" w:hAnsi="Times New Roman" w:cs="Times New Roman"/>
          <w:color w:val="000000"/>
          <w:sz w:val="24"/>
          <w:szCs w:val="24"/>
        </w:rPr>
        <w:t xml:space="preserve"> ремонтов, за исключением ремонтов, связанных с заменой основных узлов и деталей, производимых за счет Арендодателя.</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3.2.4. Производить за свой счет отправку вагонов в пункты проведения текущих ремонтов, не связанных с заменой основных узлов и деталей, а так же в пункты производства плановых ремонтов, и возврат из мест, проводивших текущий ремонт, не связанный с заменой основных узлов и деталей.</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3.2.5. В случае повреждения вагонов по вине Арендатора в период действия настоящего Договора Арендатор восстанавливает их своими силами, за счет своих средств. При повреждении вагонов на путях общего пользования Стороны руководствуются требованиями ст.105 Устава железнодорожного транспорта РФ. Определение ремонтопригодности и объема работ по восстановлению вагонов в случае их повреждения на путях общего пользования производится вагоноремонтным предприятием ОАО «РЖД».</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3.2.6. После окончания срока действия договора Арендатор обязан в течение  дней за собственный счет осуществить возврат вагонов Арендодателю на станции, согласованные сторонами, в том же техническом состоянии, в каком они были приняты Арендатором от Арендодателя, с учетом естественного износа.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3.2.7. Своевременно производить расчеты по настоящему Договору в соответствии с его условиями.</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3.2.8. Рассмотреть и подписать Акт оказанных услуг, представляемый Арендодателем не позднее  календарных дней после окончания месяца аренды. Подписанный экземпляр Акта оказанных услуг Арендатор высылает Арендодателю по факсу/ электронной почте, а также оба экземпляра почтой. В случае несогласия Арендатора с Актом оказанных услуг, Арендатор направляет свои возражения по Акту оказанных услуг с приложением тех документов, которые не были учтены Арендодателем при составлении Акта оказанных услуг.</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3.2.9. Арендатор вправе передавать арендованное имущество в пользование третьими лицами.</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3.2.10. Информировать Арендодателя обо всех обстоятельствах, препятствующих надлежащему исполнению настоящего Договора, или вызывающих невозможность его исполнения и, в пределах своей компетенции, принимать меры к устранению таких обстоятельств.</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4. СТОИМОСТЬ УСЛУГ И ПОРЯДОК РАСЧЕТОВ</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4.1. Стоимость аренды ПС включает в себя плату за пользование арендуемым ПС с учетом налога на добавленную стоимость (НДС) в размере 18%, и определяется Дополнительным соглашением к настоящему Договору, являющимся его неотъемлемой частью.</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4.2. Начисление Арендодателем арендной платы начинается по каждому вагону с даты, указанной в Актах приема-передачи вагонов в аренду. Начисление Арендодателем арендной платы прекращается по каждому вагону с даты, указанной в Актах приема-передачи вагонов при сдаче вагонов из аренды Арендатором, если иное не предусмотрено договором.</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4.3. Все расчеты по Договору производятся в рублях, путем перечисления безналичных денежных средств на расчетный счет получателя (Арендодателя, Арендатора).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4.4. Арендная плата перечисляется Арендатором в срок не позднее 25 числа текущего месяца на основании счета Арендодателя, выставляемого не позднее, чем за  рабочих дней до наступления срока платежа. Не выставление Арендодателем счета на оплату является основанием для освобождения Арендатора от ответственности за несвоевременную оплату арендной платы.</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4.5. Стоимость аренды ПС может быть изменена по соглашению сторон.</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 xml:space="preserve">4.6. Ежеквартально, не позднее  числа месяца, следующего за отчетным кварталом, Арендатор направляет Арендодателю Акт сверки расчетов, который Арендодатель обязан </w:t>
      </w:r>
      <w:r w:rsidRPr="005B0268">
        <w:rPr>
          <w:rFonts w:ascii="Times New Roman" w:eastAsia="Times New Roman" w:hAnsi="Times New Roman" w:cs="Times New Roman"/>
          <w:color w:val="000000"/>
          <w:sz w:val="24"/>
          <w:szCs w:val="24"/>
        </w:rPr>
        <w:lastRenderedPageBreak/>
        <w:t>рассмотреть и подписать в течение  календарных дней с даты получения. Подписанный экземпляр Акта сверки расчетов Арендодатель высылает Арендатору по факсу/ электронной почте, а также оба экземпляра почтой. В случае несогласия Арендодателя с Актом сверки расчетов Арендодатель направляет свои возражения по Акту сверки расчетов с приложением тех документов, которые не были учтены Арендатором при составлении Акта сверки расчетов.</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4.7. Датой совершения платежа по настоящему Договору Стороны договорились считать дату поступления денежных средств на расчетный счет получателя (Арендодателя, Арендатора).</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5. ОТВЕТСТВЕННОСТЬ СТОРОН</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5.1. При нарушении условий Договора Стороны несут ответственность в соответствии с положениями настоящего Договора и действующим законодательством Российской Федерации.</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5.2. При неуплате или несвоевременной уплате предусмотренных настоящим Договором денежных средств, Арендодатель вправе потребовать от Арендатора выплаты помимо суммы основного долга пени в размере % от неоплаченной суммы за каждый день просрочки платежа. В случае нарушения Арендодателем срока передачи вагонов в аренду и/или из планового ремонта, Арендатор вправе потребовать от Арендодателя уплаты пени в размере % от стоимости аренды ПС за один месяц за каждый день просрочки передачи Подвижного состава.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 xml:space="preserve">5.3. В случае утраты, кражи или уничтожения арендованных вагонов, возникших на путях </w:t>
      </w:r>
      <w:proofErr w:type="spellStart"/>
      <w:r w:rsidRPr="005B0268">
        <w:rPr>
          <w:rFonts w:ascii="Times New Roman" w:eastAsia="Times New Roman" w:hAnsi="Times New Roman" w:cs="Times New Roman"/>
          <w:color w:val="000000"/>
          <w:sz w:val="24"/>
          <w:szCs w:val="24"/>
        </w:rPr>
        <w:t>необщего</w:t>
      </w:r>
      <w:proofErr w:type="spellEnd"/>
      <w:r w:rsidRPr="005B0268">
        <w:rPr>
          <w:rFonts w:ascii="Times New Roman" w:eastAsia="Times New Roman" w:hAnsi="Times New Roman" w:cs="Times New Roman"/>
          <w:color w:val="000000"/>
          <w:sz w:val="24"/>
          <w:szCs w:val="24"/>
        </w:rPr>
        <w:t xml:space="preserve"> пользования в период аренды, Арендатор возмещает Арендодателю рыночную стоимость вагонов. В случае утраты, кражи или уничтожения арендованных вагонов, возникших на путях общего пользования в период аренды, Стороны руководствуются требованиями ст.105 УЖТ РФ.</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5.4. Возмещение сумм ущерба, убытков и штрафных санкций, предусмотренных настоящим Договором, не освобождает Стороны от дальнейшего надлежащего исполнения всех принятых на себя по Договору обязательств и от устранения его нарушений.</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6. СРОК ДЕЙСТВИЯ ДОГОВОРА. ПОРЯДОК ИЗМЕНЕНИЯ И РАСТОРЖЕНИЯ ДОГОВОРА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6.1. Настоящий Договор вступает в силу с даты его подписания Сторонами и действует до «»2021 года, в части расчетов до момента выполнения Сторонами принятых на себя по Договору обязательств.</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6.2. В случае, если ни одна из Сторон Договора, не менее, чем за  дней до окончания срока действия Договора, не направит другой Стороне Договора письменное уведомление о прекращении аренды ПС, настоящий Договор пролонгируется на тот же срок, на тех же условиях.</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6.3. Договор может быть изменен только по письменному соглашению Сторон, составленному в форме единого документа, а именно – Дополнительного соглашения, которое будет являться неотъемлемой частью Договора.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6.4. Договор может быть досрочно расторгнут по требованию любой из Сторон. При этом Сторона, инициирующая досрочное расторжение договора, обязана письменно известить вторую сторону не позднее, чем за  дней до даты предполагаемого расторжения.</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7. УЛУЧШЕНИЕ АРЕНДОВАННОГО ПОДВИЖНОГО СОСТАВА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7.1. Произведенные Арендатором отделимые улучшения арендуемого ПС являются собственностью Арендатора.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7.2. Предусмотренные в п.7.1 настоящего Договора улучшения, не должны ухудшать техническое состояние ПС в целом или его частей.</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8. РАЗРЕШЕНИЕ СПОРОВ</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 xml:space="preserve">8.1. Споры, вытекающие из исполнения принятых на себя Сторонами по Договору обязательств, Стороны обязуются решать путем переговоров, при </w:t>
      </w:r>
      <w:proofErr w:type="spellStart"/>
      <w:r w:rsidRPr="005B0268">
        <w:rPr>
          <w:rFonts w:ascii="Times New Roman" w:eastAsia="Times New Roman" w:hAnsi="Times New Roman" w:cs="Times New Roman"/>
          <w:color w:val="000000"/>
          <w:sz w:val="24"/>
          <w:szCs w:val="24"/>
        </w:rPr>
        <w:t>недостижении</w:t>
      </w:r>
      <w:proofErr w:type="spellEnd"/>
      <w:r w:rsidRPr="005B0268">
        <w:rPr>
          <w:rFonts w:ascii="Times New Roman" w:eastAsia="Times New Roman" w:hAnsi="Times New Roman" w:cs="Times New Roman"/>
          <w:color w:val="000000"/>
          <w:sz w:val="24"/>
          <w:szCs w:val="24"/>
        </w:rPr>
        <w:t xml:space="preserve"> согласия </w:t>
      </w:r>
      <w:r w:rsidRPr="005B0268">
        <w:rPr>
          <w:rFonts w:ascii="Times New Roman" w:eastAsia="Times New Roman" w:hAnsi="Times New Roman" w:cs="Times New Roman"/>
          <w:color w:val="000000"/>
          <w:sz w:val="24"/>
          <w:szCs w:val="24"/>
        </w:rPr>
        <w:lastRenderedPageBreak/>
        <w:t>споры, возникающие из настоящего Договора, разрешаются сторонами в Арбитражном суде по месту нахождения ответчика. Срок рассмотрения претензии  календарных дней.</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9. ФОРС-МАЖОРНЫЕ ОБСТОЯТЕЛЬСТВА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9.1. Стороны освобождаются от ответственности за нарушение обязательств по настоящему Договору, если такое нарушение явилось следствием обстоятельств непреодолимой силы (форс-мажор).</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9.2. К обстоятельствам непреодолимой силы относится, в том числе, но, не ограничиваясь: пожар, наводнение, землетрясение и другие стихийные бедствия, военные действия, блокада, эпидемии, забастовки, а также издание государственных нормативных и (или) правовых актов, указаний ОАО «РЖД», влияющих на исполнение Сторонами обязательств по настоящему Договору и делающих невозможным их исполнение.</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9.3. Сторона, для которой создалась невозможность исполнения обязательств по Договору вследствие обстоятельств непреодолимой силы, обязана, в течение  рабочих дней, известить другую Сторону о наступлении и прекращении вышеуказанных обстоятельств. Сторона, для которой создавалась невозможность исполнения обязательства по Договору вследствие обстоятельств непреодолимой силы, должна в разумный срок после их наступления представить надлежащие документы, заверенные Торгово-Промышленной Палатой, соответствующего субъекта РФ, подтверждающие наступление и действие обстоятельств непреодолимой силы. Не уведомление, или несвоевременное уведомление об обстоятельствах непреодолимой силы, не представление, или несвоевременное представление подтверждающих документов (далее – не уведомление) лишает соответствующую Сторону права на освобождение от договорных обязательств по причине обстоятельств непреодолимой силы, за исключением случаев, когда такое не уведомление состоялось по причине обстоятельств непреодолимой силы.</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9.4. Срок исполнения обязательств по настоящему Договору отодвигается соразмерно времени, в течение которого действовали такие обстоятельства.</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9.5. Если обстоятельства непреодолимой силы или их последствия будут длиться более трех месяцев, то возможность дальнейшего исполнения Договора подлежит обсуждению Сторонами. Если Стороны не смогут договориться в течение одного месяца, каждая из Сторон вправе потребовать расторжения Договора в одностороннем порядке.</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10. ИНЫЕ УСЛОВИЯ</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10.1. В случае изменения адресов, банковских реквизитов и других фактических данных о любой из Сторон, влияющих на исполнение настоящего Договора, Стороны обязаны без промедления ставить друг друга в известность. В противном случае Сторона, не поставленная в известность о произведенных изменениях и выполнившая свои обязательства по указанным в Договоре реквизитам, считается исполнившей свои обязательства надлежаще.</w:t>
      </w:r>
    </w:p>
    <w:p w:rsidR="005B0268" w:rsidRPr="005B0268" w:rsidRDefault="005B0268" w:rsidP="00E21FDF">
      <w:pPr>
        <w:shd w:val="clear" w:color="auto" w:fill="FFFFFF"/>
        <w:spacing w:after="0" w:line="240" w:lineRule="auto"/>
        <w:rPr>
          <w:rFonts w:ascii="Times New Roman" w:eastAsia="Times New Roman" w:hAnsi="Times New Roman" w:cs="Times New Roman"/>
          <w:color w:val="000000"/>
          <w:sz w:val="24"/>
          <w:szCs w:val="24"/>
        </w:rPr>
      </w:pPr>
      <w:r w:rsidRPr="005B0268">
        <w:rPr>
          <w:rFonts w:ascii="Times New Roman" w:eastAsia="Times New Roman" w:hAnsi="Times New Roman" w:cs="Times New Roman"/>
          <w:color w:val="000000"/>
          <w:sz w:val="24"/>
          <w:szCs w:val="24"/>
        </w:rPr>
        <w:t>10.2. Все уведомления и сообщения в соответствии с Договором или в связи с ним, а также счета на оплату будут считаться поданными и полученными надлежащим образом, если они выполнены в письменной форме и переданы уполномоченным представителем соответствующей Стороны лично, или по факсу с письменным подтверждением получения, либо отправлены заказным письмом с описью вложения по адресу для почтовых отправлений другой Стороне.</w:t>
      </w:r>
    </w:p>
    <w:p w:rsidR="005B0268" w:rsidRPr="005B0268" w:rsidRDefault="005B0268" w:rsidP="00E21FDF">
      <w:pPr>
        <w:shd w:val="clear" w:color="auto" w:fill="FFFFFF"/>
        <w:spacing w:after="0" w:line="240" w:lineRule="auto"/>
        <w:jc w:val="center"/>
        <w:outlineLvl w:val="2"/>
        <w:rPr>
          <w:rFonts w:ascii="Times New Roman" w:eastAsia="Times New Roman" w:hAnsi="Times New Roman" w:cs="Times New Roman"/>
          <w:caps/>
          <w:color w:val="000000"/>
          <w:sz w:val="24"/>
          <w:szCs w:val="24"/>
        </w:rPr>
      </w:pPr>
      <w:r w:rsidRPr="005B0268">
        <w:rPr>
          <w:rFonts w:ascii="Times New Roman" w:eastAsia="Times New Roman" w:hAnsi="Times New Roman" w:cs="Times New Roman"/>
          <w:caps/>
          <w:color w:val="000000"/>
          <w:sz w:val="24"/>
          <w:szCs w:val="24"/>
        </w:rPr>
        <w:t>11. ЮРИДИЧЕСКИЕ АДРЕСА И БАНКОВСКИЕ РЕКВИЗИТЫ СТОРОН</w:t>
      </w:r>
    </w:p>
    <w:p w:rsidR="00173EFD" w:rsidRDefault="00173EFD" w:rsidP="00E21FDF">
      <w:pPr>
        <w:shd w:val="clear" w:color="auto" w:fill="FFFFFF"/>
        <w:spacing w:after="0" w:line="240" w:lineRule="auto"/>
        <w:rPr>
          <w:rFonts w:ascii="Times New Roman" w:eastAsia="Times New Roman" w:hAnsi="Times New Roman" w:cs="Times New Roman"/>
          <w:b/>
          <w:bCs/>
          <w:color w:val="000000"/>
          <w:sz w:val="24"/>
          <w:szCs w:val="24"/>
        </w:rPr>
        <w:sectPr w:rsidR="00173EFD">
          <w:pgSz w:w="11906" w:h="16838"/>
          <w:pgMar w:top="1134" w:right="850" w:bottom="1134" w:left="1701" w:header="708" w:footer="708" w:gutter="0"/>
          <w:cols w:space="708"/>
          <w:docGrid w:linePitch="360"/>
        </w:sectPr>
      </w:pPr>
    </w:p>
    <w:p w:rsidR="00173EFD" w:rsidRPr="00205C53" w:rsidRDefault="005B0268" w:rsidP="00E21FDF">
      <w:pPr>
        <w:shd w:val="clear" w:color="auto" w:fill="FFFFFF"/>
        <w:spacing w:after="0" w:line="240" w:lineRule="auto"/>
        <w:rPr>
          <w:rFonts w:ascii="Times New Roman" w:eastAsia="Times New Roman" w:hAnsi="Times New Roman" w:cs="Times New Roman"/>
          <w:b/>
          <w:bCs/>
          <w:color w:val="000000"/>
          <w:sz w:val="24"/>
          <w:szCs w:val="24"/>
        </w:rPr>
      </w:pPr>
      <w:r w:rsidRPr="005B0268">
        <w:rPr>
          <w:rFonts w:ascii="Times New Roman" w:eastAsia="Times New Roman" w:hAnsi="Times New Roman" w:cs="Times New Roman"/>
          <w:b/>
          <w:bCs/>
          <w:color w:val="000000"/>
          <w:sz w:val="24"/>
          <w:szCs w:val="24"/>
        </w:rPr>
        <w:lastRenderedPageBreak/>
        <w:t>Арендодатель</w:t>
      </w:r>
      <w:r w:rsidR="00205C53">
        <w:rPr>
          <w:rFonts w:ascii="Times New Roman" w:eastAsia="Times New Roman" w:hAnsi="Times New Roman" w:cs="Times New Roman"/>
          <w:b/>
          <w:bCs/>
          <w:color w:val="000000"/>
          <w:sz w:val="24"/>
          <w:szCs w:val="24"/>
        </w:rPr>
        <w:t xml:space="preserve">                                                                                         </w:t>
      </w:r>
      <w:r w:rsidRPr="005B0268">
        <w:rPr>
          <w:rFonts w:ascii="Times New Roman" w:eastAsia="Times New Roman" w:hAnsi="Times New Roman" w:cs="Times New Roman"/>
          <w:b/>
          <w:bCs/>
          <w:color w:val="000000"/>
          <w:sz w:val="24"/>
          <w:szCs w:val="24"/>
        </w:rPr>
        <w:t>Арендатор</w:t>
      </w:r>
    </w:p>
    <w:p w:rsidR="00173EFD" w:rsidRDefault="00173EFD" w:rsidP="00E21FDF">
      <w:pPr>
        <w:shd w:val="clear" w:color="auto" w:fill="FFFFFF"/>
        <w:spacing w:after="0" w:line="240" w:lineRule="auto"/>
        <w:rPr>
          <w:rFonts w:ascii="Times New Roman" w:eastAsia="Times New Roman" w:hAnsi="Times New Roman" w:cs="Times New Roman"/>
          <w:color w:val="000000"/>
          <w:sz w:val="24"/>
          <w:szCs w:val="24"/>
        </w:rPr>
        <w:sectPr w:rsidR="00173EFD" w:rsidSect="00173EFD">
          <w:type w:val="continuous"/>
          <w:pgSz w:w="11906" w:h="16838"/>
          <w:pgMar w:top="1134" w:right="850" w:bottom="1134" w:left="1701" w:header="708" w:footer="708" w:gutter="0"/>
          <w:cols w:space="708"/>
          <w:docGrid w:linePitch="360"/>
        </w:sectPr>
      </w:pPr>
    </w:p>
    <w:p w:rsidR="005B0268" w:rsidRPr="00E21FDF" w:rsidRDefault="005B0268" w:rsidP="00E21FDF">
      <w:pPr>
        <w:spacing w:after="0" w:line="240" w:lineRule="auto"/>
        <w:rPr>
          <w:rFonts w:ascii="Times New Roman" w:hAnsi="Times New Roman" w:cs="Times New Roman"/>
          <w:sz w:val="24"/>
          <w:szCs w:val="24"/>
        </w:rPr>
      </w:pPr>
    </w:p>
    <w:sectPr w:rsidR="005B0268" w:rsidRPr="00E21FDF" w:rsidSect="00173EFD">
      <w:type w:val="continuous"/>
      <w:pgSz w:w="11906" w:h="16838"/>
      <w:pgMar w:top="1134" w:right="850" w:bottom="1134" w:left="170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FC9"/>
    <w:multiLevelType w:val="hybridMultilevel"/>
    <w:tmpl w:val="00000E12"/>
    <w:lvl w:ilvl="0" w:tplc="00005F1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EC96CA5"/>
    <w:multiLevelType w:val="multilevel"/>
    <w:tmpl w:val="AA90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9709F9"/>
    <w:multiLevelType w:val="multilevel"/>
    <w:tmpl w:val="A6DA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F0635B"/>
    <w:multiLevelType w:val="multilevel"/>
    <w:tmpl w:val="925EB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185122"/>
    <w:rsid w:val="0001679A"/>
    <w:rsid w:val="00173EFD"/>
    <w:rsid w:val="00185122"/>
    <w:rsid w:val="00205C53"/>
    <w:rsid w:val="00373FAC"/>
    <w:rsid w:val="0044077D"/>
    <w:rsid w:val="005B0268"/>
    <w:rsid w:val="006936C5"/>
    <w:rsid w:val="00750B7C"/>
    <w:rsid w:val="008B64B3"/>
    <w:rsid w:val="00B96037"/>
    <w:rsid w:val="00CC423D"/>
    <w:rsid w:val="00DA5791"/>
    <w:rsid w:val="00E035CC"/>
    <w:rsid w:val="00E21F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037"/>
  </w:style>
  <w:style w:type="paragraph" w:styleId="2">
    <w:name w:val="heading 2"/>
    <w:basedOn w:val="a"/>
    <w:link w:val="20"/>
    <w:uiPriority w:val="9"/>
    <w:qFormat/>
    <w:rsid w:val="005B02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B026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85122"/>
    <w:rPr>
      <w:color w:val="0000FF"/>
      <w:u w:val="single"/>
    </w:rPr>
  </w:style>
  <w:style w:type="paragraph" w:styleId="a4">
    <w:name w:val="Normal (Web)"/>
    <w:basedOn w:val="a"/>
    <w:uiPriority w:val="99"/>
    <w:unhideWhenUsed/>
    <w:rsid w:val="00185122"/>
    <w:pPr>
      <w:spacing w:before="225" w:after="100" w:afterAutospacing="1" w:line="288" w:lineRule="atLeast"/>
      <w:ind w:left="225" w:right="225"/>
    </w:pPr>
    <w:rPr>
      <w:rFonts w:ascii="Verdana" w:eastAsia="Times New Roman" w:hAnsi="Verdana" w:cs="Times New Roman"/>
      <w:sz w:val="18"/>
      <w:szCs w:val="18"/>
    </w:rPr>
  </w:style>
  <w:style w:type="character" w:customStyle="1" w:styleId="20">
    <w:name w:val="Заголовок 2 Знак"/>
    <w:basedOn w:val="a0"/>
    <w:link w:val="2"/>
    <w:uiPriority w:val="9"/>
    <w:rsid w:val="005B0268"/>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5B0268"/>
    <w:rPr>
      <w:rFonts w:ascii="Times New Roman" w:eastAsia="Times New Roman" w:hAnsi="Times New Roman" w:cs="Times New Roman"/>
      <w:b/>
      <w:bCs/>
      <w:sz w:val="27"/>
      <w:szCs w:val="27"/>
    </w:rPr>
  </w:style>
  <w:style w:type="character" w:styleId="a5">
    <w:name w:val="Strong"/>
    <w:basedOn w:val="a0"/>
    <w:uiPriority w:val="22"/>
    <w:qFormat/>
    <w:rsid w:val="005B0268"/>
    <w:rPr>
      <w:b/>
      <w:bCs/>
    </w:rPr>
  </w:style>
</w:styles>
</file>

<file path=word/webSettings.xml><?xml version="1.0" encoding="utf-8"?>
<w:webSettings xmlns:r="http://schemas.openxmlformats.org/officeDocument/2006/relationships" xmlns:w="http://schemas.openxmlformats.org/wordprocessingml/2006/main">
  <w:divs>
    <w:div w:id="1535657663">
      <w:bodyDiv w:val="1"/>
      <w:marLeft w:val="0"/>
      <w:marRight w:val="0"/>
      <w:marTop w:val="0"/>
      <w:marBottom w:val="0"/>
      <w:divBdr>
        <w:top w:val="none" w:sz="0" w:space="0" w:color="auto"/>
        <w:left w:val="none" w:sz="0" w:space="0" w:color="auto"/>
        <w:bottom w:val="none" w:sz="0" w:space="0" w:color="auto"/>
        <w:right w:val="none" w:sz="0" w:space="0" w:color="auto"/>
      </w:divBdr>
      <w:divsChild>
        <w:div w:id="1838688726">
          <w:marLeft w:val="0"/>
          <w:marRight w:val="0"/>
          <w:marTop w:val="0"/>
          <w:marBottom w:val="563"/>
          <w:divBdr>
            <w:top w:val="none" w:sz="0" w:space="0" w:color="auto"/>
            <w:left w:val="none" w:sz="0" w:space="0" w:color="auto"/>
            <w:bottom w:val="none" w:sz="0" w:space="0" w:color="auto"/>
            <w:right w:val="none" w:sz="0" w:space="0" w:color="auto"/>
          </w:divBdr>
        </w:div>
        <w:div w:id="338586544">
          <w:marLeft w:val="0"/>
          <w:marRight w:val="0"/>
          <w:marTop w:val="0"/>
          <w:marBottom w:val="0"/>
          <w:divBdr>
            <w:top w:val="none" w:sz="0" w:space="0" w:color="auto"/>
            <w:left w:val="none" w:sz="0" w:space="0" w:color="auto"/>
            <w:bottom w:val="none" w:sz="0" w:space="0" w:color="auto"/>
            <w:right w:val="none" w:sz="0" w:space="0" w:color="auto"/>
          </w:divBdr>
        </w:div>
        <w:div w:id="1045183530">
          <w:marLeft w:val="0"/>
          <w:marRight w:val="0"/>
          <w:marTop w:val="376"/>
          <w:marBottom w:val="125"/>
          <w:divBdr>
            <w:top w:val="none" w:sz="0" w:space="0" w:color="auto"/>
            <w:left w:val="none" w:sz="0" w:space="0" w:color="auto"/>
            <w:bottom w:val="none" w:sz="0" w:space="0" w:color="auto"/>
            <w:right w:val="none" w:sz="0" w:space="0" w:color="auto"/>
          </w:divBdr>
          <w:divsChild>
            <w:div w:id="1603103122">
              <w:marLeft w:val="0"/>
              <w:marRight w:val="0"/>
              <w:marTop w:val="0"/>
              <w:marBottom w:val="0"/>
              <w:divBdr>
                <w:top w:val="none" w:sz="0" w:space="0" w:color="auto"/>
                <w:left w:val="none" w:sz="0" w:space="0" w:color="auto"/>
                <w:bottom w:val="none" w:sz="0" w:space="0" w:color="auto"/>
                <w:right w:val="none" w:sz="0" w:space="0" w:color="auto"/>
              </w:divBdr>
            </w:div>
            <w:div w:id="1076363376">
              <w:marLeft w:val="0"/>
              <w:marRight w:val="0"/>
              <w:marTop w:val="0"/>
              <w:marBottom w:val="0"/>
              <w:divBdr>
                <w:top w:val="none" w:sz="0" w:space="0" w:color="auto"/>
                <w:left w:val="none" w:sz="0" w:space="0" w:color="auto"/>
                <w:bottom w:val="none" w:sz="0" w:space="0" w:color="auto"/>
                <w:right w:val="none" w:sz="0" w:space="0" w:color="auto"/>
              </w:divBdr>
            </w:div>
          </w:divsChild>
        </w:div>
        <w:div w:id="665747257">
          <w:marLeft w:val="0"/>
          <w:marRight w:val="0"/>
          <w:marTop w:val="376"/>
          <w:marBottom w:val="0"/>
          <w:divBdr>
            <w:top w:val="none" w:sz="0" w:space="0" w:color="auto"/>
            <w:left w:val="none" w:sz="0" w:space="0" w:color="auto"/>
            <w:bottom w:val="none" w:sz="0" w:space="0" w:color="auto"/>
            <w:right w:val="none" w:sz="0" w:space="0" w:color="auto"/>
          </w:divBdr>
          <w:divsChild>
            <w:div w:id="542064338">
              <w:marLeft w:val="0"/>
              <w:marRight w:val="0"/>
              <w:marTop w:val="0"/>
              <w:marBottom w:val="0"/>
              <w:divBdr>
                <w:top w:val="none" w:sz="0" w:space="0" w:color="auto"/>
                <w:left w:val="none" w:sz="0" w:space="0" w:color="auto"/>
                <w:bottom w:val="none" w:sz="0" w:space="0" w:color="auto"/>
                <w:right w:val="none" w:sz="0" w:space="0" w:color="auto"/>
              </w:divBdr>
            </w:div>
            <w:div w:id="6480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5004A-1BBC-4947-B204-89737E005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12</Pages>
  <Words>6325</Words>
  <Characters>36057</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11</cp:revision>
  <dcterms:created xsi:type="dcterms:W3CDTF">2021-04-13T16:06:00Z</dcterms:created>
  <dcterms:modified xsi:type="dcterms:W3CDTF">2026-03-18T09:24:00Z</dcterms:modified>
</cp:coreProperties>
</file>