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94B" w:rsidRPr="003206A2" w:rsidRDefault="00F3294B" w:rsidP="00F3294B">
      <w:pPr>
        <w:spacing w:before="100" w:beforeAutospacing="1" w:after="100" w:afterAutospacing="1" w:line="240" w:lineRule="auto"/>
        <w:jc w:val="center"/>
        <w:outlineLvl w:val="1"/>
        <w:rPr>
          <w:rFonts w:ascii="Times New Roman" w:eastAsia="Times New Roman" w:hAnsi="Times New Roman" w:cs="Times New Roman"/>
          <w:b/>
          <w:bCs/>
          <w:kern w:val="36"/>
          <w:sz w:val="24"/>
          <w:szCs w:val="24"/>
          <w:u w:val="single"/>
          <w:lang w:eastAsia="ru-RU"/>
        </w:rPr>
      </w:pPr>
      <w:bookmarkStart w:id="0" w:name="_GoBack"/>
      <w:bookmarkEnd w:id="0"/>
      <w:r w:rsidRPr="003206A2">
        <w:rPr>
          <w:rFonts w:ascii="Times New Roman" w:hAnsi="Times New Roman" w:cs="Times New Roman"/>
          <w:b/>
          <w:sz w:val="24"/>
          <w:szCs w:val="24"/>
          <w:u w:val="single"/>
        </w:rPr>
        <w:t xml:space="preserve">Тема: </w:t>
      </w:r>
      <w:r w:rsidRPr="003206A2">
        <w:rPr>
          <w:rFonts w:ascii="Times New Roman" w:eastAsia="Times New Roman" w:hAnsi="Times New Roman" w:cs="Times New Roman"/>
          <w:b/>
          <w:bCs/>
          <w:sz w:val="24"/>
          <w:szCs w:val="24"/>
          <w:u w:val="single"/>
          <w:lang w:eastAsia="ru-RU"/>
        </w:rPr>
        <w:t>Обеспечение безопасности при обнаружении подозрительных предметов, угрозе совершения и совершенном теракте</w:t>
      </w:r>
      <w:r w:rsidRPr="003206A2">
        <w:rPr>
          <w:rFonts w:ascii="Times New Roman" w:eastAsia="Times New Roman" w:hAnsi="Times New Roman" w:cs="Times New Roman"/>
          <w:b/>
          <w:bCs/>
          <w:kern w:val="36"/>
          <w:sz w:val="24"/>
          <w:szCs w:val="24"/>
          <w:u w:val="single"/>
          <w:lang w:eastAsia="ru-RU"/>
        </w:rPr>
        <w:t>. Обеспечение безопасности в случае захвата заложником</w:t>
      </w:r>
      <w:r>
        <w:rPr>
          <w:rFonts w:ascii="Times New Roman" w:eastAsia="Times New Roman" w:hAnsi="Times New Roman" w:cs="Times New Roman"/>
          <w:b/>
          <w:bCs/>
          <w:kern w:val="36"/>
          <w:sz w:val="24"/>
          <w:szCs w:val="24"/>
          <w:u w:val="single"/>
          <w:lang w:eastAsia="ru-RU"/>
        </w:rPr>
        <w:t>.</w:t>
      </w:r>
    </w:p>
    <w:p w:rsidR="00CA1135" w:rsidRPr="00EC4057" w:rsidRDefault="00CA1135" w:rsidP="00C02956">
      <w:pPr>
        <w:spacing w:before="100" w:beforeAutospacing="1" w:after="100" w:afterAutospacing="1"/>
        <w:rPr>
          <w:rFonts w:ascii="Times New Roman" w:eastAsia="Times New Roman" w:hAnsi="Times New Roman" w:cs="Times New Roman"/>
          <w:b/>
          <w:sz w:val="24"/>
          <w:szCs w:val="24"/>
          <w:lang w:eastAsia="ru-RU"/>
        </w:rPr>
      </w:pPr>
      <w:r w:rsidRPr="00EC4057">
        <w:rPr>
          <w:rFonts w:ascii="Times New Roman" w:eastAsia="Times New Roman" w:hAnsi="Times New Roman" w:cs="Times New Roman"/>
          <w:b/>
          <w:sz w:val="24"/>
          <w:szCs w:val="24"/>
          <w:lang w:eastAsia="ru-RU"/>
        </w:rPr>
        <w:t>Учебные вопросы:</w:t>
      </w:r>
    </w:p>
    <w:p w:rsidR="00D36C74" w:rsidRPr="00953E0B" w:rsidRDefault="00D36C74" w:rsidP="00953E0B">
      <w:pPr>
        <w:pStyle w:val="a3"/>
        <w:rPr>
          <w:rFonts w:ascii="Times New Roman" w:hAnsi="Times New Roman" w:cs="Times New Roman"/>
          <w:sz w:val="24"/>
          <w:szCs w:val="24"/>
          <w:lang w:eastAsia="ru-RU"/>
        </w:rPr>
      </w:pPr>
      <w:r w:rsidRPr="00953E0B">
        <w:rPr>
          <w:rFonts w:ascii="Times New Roman" w:hAnsi="Times New Roman" w:cs="Times New Roman"/>
          <w:sz w:val="24"/>
          <w:szCs w:val="24"/>
          <w:lang w:eastAsia="ru-RU"/>
        </w:rPr>
        <w:t xml:space="preserve">1. </w:t>
      </w:r>
      <w:r w:rsidR="00953E0B" w:rsidRPr="00953E0B">
        <w:rPr>
          <w:rFonts w:ascii="Times New Roman" w:hAnsi="Times New Roman" w:cs="Times New Roman"/>
          <w:sz w:val="24"/>
          <w:szCs w:val="24"/>
          <w:lang w:eastAsia="ru-RU"/>
        </w:rPr>
        <w:t>Обеспечение безопасности при обнаружении подозрительных предметов;</w:t>
      </w:r>
    </w:p>
    <w:p w:rsidR="00D36C74" w:rsidRPr="00953E0B" w:rsidRDefault="00D36C74" w:rsidP="00953E0B">
      <w:pPr>
        <w:pStyle w:val="a3"/>
        <w:rPr>
          <w:rFonts w:ascii="Times New Roman" w:hAnsi="Times New Roman" w:cs="Times New Roman"/>
          <w:sz w:val="24"/>
          <w:szCs w:val="24"/>
          <w:lang w:eastAsia="ru-RU"/>
        </w:rPr>
      </w:pPr>
      <w:r w:rsidRPr="00953E0B">
        <w:rPr>
          <w:rFonts w:ascii="Times New Roman" w:hAnsi="Times New Roman" w:cs="Times New Roman"/>
          <w:sz w:val="24"/>
          <w:szCs w:val="24"/>
          <w:lang w:eastAsia="ru-RU"/>
        </w:rPr>
        <w:t xml:space="preserve">2. </w:t>
      </w:r>
      <w:r w:rsidR="00953E0B" w:rsidRPr="00953E0B">
        <w:rPr>
          <w:rFonts w:ascii="Times New Roman" w:hAnsi="Times New Roman" w:cs="Times New Roman"/>
          <w:sz w:val="24"/>
          <w:szCs w:val="24"/>
          <w:lang w:eastAsia="ru-RU"/>
        </w:rPr>
        <w:t>Обеспечение безопасности при угрозе совершения и совершенном теракте;</w:t>
      </w:r>
    </w:p>
    <w:p w:rsidR="00953E0B" w:rsidRPr="00953E0B" w:rsidRDefault="00EC4057" w:rsidP="00953E0B">
      <w:pPr>
        <w:pStyle w:val="a3"/>
        <w:rPr>
          <w:rFonts w:ascii="Times New Roman" w:hAnsi="Times New Roman" w:cs="Times New Roman"/>
          <w:kern w:val="36"/>
          <w:sz w:val="24"/>
          <w:szCs w:val="24"/>
          <w:lang w:eastAsia="ru-RU"/>
        </w:rPr>
      </w:pPr>
      <w:r w:rsidRPr="00953E0B">
        <w:rPr>
          <w:rFonts w:ascii="Times New Roman" w:hAnsi="Times New Roman" w:cs="Times New Roman"/>
          <w:sz w:val="24"/>
          <w:szCs w:val="24"/>
          <w:lang w:eastAsia="ru-RU"/>
        </w:rPr>
        <w:t xml:space="preserve">3. </w:t>
      </w:r>
      <w:r w:rsidR="00953E0B" w:rsidRPr="00953E0B">
        <w:rPr>
          <w:rFonts w:ascii="Times New Roman" w:hAnsi="Times New Roman" w:cs="Times New Roman"/>
          <w:kern w:val="36"/>
          <w:sz w:val="24"/>
          <w:szCs w:val="24"/>
          <w:lang w:eastAsia="ru-RU"/>
        </w:rPr>
        <w:t>Обеспечение безопасности в случае захвата заложником.</w:t>
      </w:r>
    </w:p>
    <w:p w:rsidR="008C5F3D" w:rsidRPr="00D36C74" w:rsidRDefault="00BB79E8" w:rsidP="00C02956">
      <w:pPr>
        <w:spacing w:before="100" w:beforeAutospacing="1" w:after="100" w:afterAutospacing="1"/>
        <w:rPr>
          <w:rFonts w:ascii="Times New Roman" w:eastAsia="Times New Roman" w:hAnsi="Times New Roman" w:cs="Times New Roman"/>
          <w:b/>
          <w:sz w:val="24"/>
          <w:szCs w:val="24"/>
          <w:lang w:eastAsia="ru-RU"/>
        </w:rPr>
      </w:pPr>
      <w:r w:rsidRPr="00D36C74">
        <w:rPr>
          <w:rFonts w:ascii="Times New Roman" w:eastAsia="Times New Roman" w:hAnsi="Times New Roman" w:cs="Times New Roman"/>
          <w:b/>
          <w:sz w:val="24"/>
          <w:szCs w:val="24"/>
          <w:lang w:eastAsia="ru-RU"/>
        </w:rPr>
        <w:t>1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обнаружении подозрительных предметов или вызывающих малейшее сомнение объектов, все они должны в обязательном порядке рассматриваться как взрывоопасные!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В целях личной безопасности, безопасности других людей при обнаружении подозрительных, вызывающих сомнение предметов необходимо немедленно сообщить о находке в отделение милиции по телефонам. При этом сообщить: время, место, обстоятельства обнаружения предмета, его внешние признаки, наличие и количество людей на месте его обнаружения. Принять меры к оцеплению опасной зоны, недопущению в нее людей и транспорта, эвакуации людей из помещения. По прибытии на место обнаружения предмета сотрудников милиции действовать в соответствии с указаниями ответственного руководителя.</w:t>
      </w:r>
    </w:p>
    <w:p w:rsidR="00F31C90" w:rsidRPr="00256152" w:rsidRDefault="00F31C90" w:rsidP="00F31C90">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256152">
        <w:rPr>
          <w:rFonts w:ascii="Times New Roman" w:eastAsia="Times New Roman" w:hAnsi="Times New Roman" w:cs="Times New Roman"/>
          <w:b/>
          <w:bCs/>
          <w:kern w:val="36"/>
          <w:sz w:val="24"/>
          <w:szCs w:val="24"/>
          <w:lang w:eastAsia="ru-RU"/>
        </w:rPr>
        <w:t>При обнаружении подозрительных предметов категорически запрещается: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Трогать или перемещать подозрительный предмет и другие предметы, находящиеся с ним в контакте.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Заливать жидкостями, засыпать грунтом или накрывать тканными или другими материалами обнаруженный предмет.</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3. Пользоваться электро- радиоаппаратурой, переговорными устройствами вблизи обнаруженного предмета.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4. Оказывать температурное, звуковое, световое, механическое и электромагнитное воздействие на обнаруженный предмет.</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Если Вы оказались в толпе на митинге, празднике или концерте на городской площади, и т.п. мероприятиях, то не стойте возле мусорных контейнеров, урн, детских колясок, бесхозных чемоданов – часто именно в этих местах закладывается взрывчатка силами, стремящимися к дестабилизации обстановки.</w:t>
      </w:r>
    </w:p>
    <w:p w:rsidR="00301611" w:rsidRPr="00D36C74" w:rsidRDefault="00301611" w:rsidP="00906614">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36C74">
        <w:rPr>
          <w:rFonts w:ascii="Times New Roman" w:eastAsia="Times New Roman" w:hAnsi="Times New Roman" w:cs="Times New Roman"/>
          <w:b/>
          <w:sz w:val="24"/>
          <w:szCs w:val="24"/>
          <w:lang w:eastAsia="ru-RU"/>
        </w:rPr>
        <w:t>2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получении информации о готовящемся террористическом акте необходимо немедленно сообщить об имеющейся информации в отделение милиции. При этом сообщить: время, место, обстоятельства получения информации, кто передал информацию о готовящемся террористическом акте и, по возможности, дословное ее содержание. Далее следует оказать содействие эвакуации людей из зоны предполагаемого террористического акта, оцеплению опасной зоны, недопущению в нее людей и транспорта.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lastRenderedPageBreak/>
        <w:t>По прибытии сотрудников милиции и специальных служб действовать в соответствии с указаниями ответственного руководителя.</w:t>
      </w:r>
    </w:p>
    <w:p w:rsidR="00F31C90" w:rsidRPr="00C34A1A"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C34A1A">
        <w:rPr>
          <w:rFonts w:ascii="Times New Roman" w:eastAsia="Times New Roman" w:hAnsi="Times New Roman" w:cs="Times New Roman"/>
          <w:b/>
          <w:sz w:val="24"/>
          <w:szCs w:val="24"/>
          <w:lang w:eastAsia="ru-RU"/>
        </w:rPr>
        <w:t>Категорически запрещается: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Передавать ложную, искаженную информацию о готовящемся террористическом акте.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Обследовать зону предполагаемого террористического акта с целью обнаружения подозрительных предметов.</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3. Пользоваться электро- радиоаппаратурой, переговорными устройствами вблизи зоны оцепления.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Для этого:</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Ни в коем случае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w:t>
      </w:r>
      <w:r w:rsidR="00C34A1A">
        <w:rPr>
          <w:rFonts w:ascii="Times New Roman" w:eastAsia="Times New Roman" w:hAnsi="Times New Roman" w:cs="Times New Roman"/>
          <w:sz w:val="24"/>
          <w:szCs w:val="24"/>
          <w:lang w:eastAsia="ru-RU"/>
        </w:rPr>
        <w:t>,</w:t>
      </w:r>
      <w:r w:rsidRPr="00256152">
        <w:rPr>
          <w:rFonts w:ascii="Times New Roman" w:eastAsia="Times New Roman" w:hAnsi="Times New Roman" w:cs="Times New Roman"/>
          <w:sz w:val="24"/>
          <w:szCs w:val="24"/>
          <w:lang w:eastAsia="ru-RU"/>
        </w:rPr>
        <w:t xml:space="preserve"> влекут за собой тяжелейшие непоправимые последствия.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Помните, что действия толпы в состоянии паники не поддаются логики, поэтому постарайтесь как можно быстрее выбраться из толпы целым и невредимым.</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3. Если взрыв произошел в подземном переходе, жилом доме и Вас завалило обломками стен или землей, действуйте следующим образом:</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31C90" w:rsidRPr="00256152">
        <w:rPr>
          <w:rFonts w:ascii="Times New Roman" w:eastAsia="Times New Roman" w:hAnsi="Times New Roman" w:cs="Times New Roman"/>
          <w:sz w:val="24"/>
          <w:szCs w:val="24"/>
          <w:lang w:eastAsia="ru-RU"/>
        </w:rPr>
        <w:t>      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31C90" w:rsidRPr="00256152">
        <w:rPr>
          <w:rFonts w:ascii="Times New Roman" w:eastAsia="Times New Roman" w:hAnsi="Times New Roman" w:cs="Times New Roman"/>
          <w:sz w:val="24"/>
          <w:szCs w:val="24"/>
          <w:lang w:eastAsia="ru-RU"/>
        </w:rPr>
        <w:t>      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31C90" w:rsidRPr="00256152">
        <w:rPr>
          <w:rFonts w:ascii="Times New Roman" w:eastAsia="Times New Roman" w:hAnsi="Times New Roman" w:cs="Times New Roman"/>
          <w:sz w:val="24"/>
          <w:szCs w:val="24"/>
          <w:lang w:eastAsia="ru-RU"/>
        </w:rPr>
        <w:t>      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F31C90" w:rsidRPr="00C34A1A"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256152">
        <w:rPr>
          <w:rFonts w:ascii="Times New Roman" w:eastAsia="Times New Roman" w:hAnsi="Times New Roman" w:cs="Times New Roman"/>
          <w:sz w:val="24"/>
          <w:szCs w:val="24"/>
          <w:lang w:eastAsia="ru-RU"/>
        </w:rPr>
        <w:t xml:space="preserve">      </w:t>
      </w:r>
      <w:r w:rsidRPr="00C34A1A">
        <w:rPr>
          <w:rFonts w:ascii="Times New Roman" w:eastAsia="Times New Roman" w:hAnsi="Times New Roman" w:cs="Times New Roman"/>
          <w:b/>
          <w:sz w:val="24"/>
          <w:szCs w:val="24"/>
          <w:lang w:eastAsia="ru-RU"/>
        </w:rPr>
        <w:t>Помните: действие спасает от смерти!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Бывает, что самодельные взрывные устройства находят в вагонах метро. В связи с этим обращайте внимание на оставленные в вагонах метро сумки, портфели, пластиковые пакеты. При обнаружении бесхозных предметов сообщите машинисту поезда или работникам метрополитена.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 xml:space="preserve">Но если взрыв все-таки произошел и поезд остановился в тоннеле, не стремитесь, во что бы то ни стало выбраться из вагона. В тоннеле проходят десятки электрических кабелей, они могут быть повреждены в результате взрыва. Но дверь, возможно, лучше открыть. </w:t>
      </w:r>
      <w:r w:rsidRPr="00256152">
        <w:rPr>
          <w:rFonts w:ascii="Times New Roman" w:eastAsia="Times New Roman" w:hAnsi="Times New Roman" w:cs="Times New Roman"/>
          <w:sz w:val="24"/>
          <w:szCs w:val="24"/>
          <w:lang w:eastAsia="ru-RU"/>
        </w:rPr>
        <w:lastRenderedPageBreak/>
        <w:t>Наибольшую опасность при взрыве в вагоне метро, поезда представляет задымление. Если вагон сильно задымлен, закройте органы дыхания одеждой и лягте на пол, как известно дым скапливается вверху.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Металлический корпус вагона может быть под напряжением, поэтому старайтесь не касаться металлической части вагона. Лучше - спокойно ожидать прибытия спасателей. Паника и бессмысленные действия, - основные опасности в такой ситуации.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В последнее время у нас в стране широкий размах приобрело заведомо ложное сообщение об акте терроризма. Ученик не выучил урок и звонит в отделение милиции, информируя его о том, что школа заминирована, пассажир опаздывает на самолет – и в диспетчерский пункт аэропорта поступает сообщение о заложенной на борту самолета бомбе и т.д. и т.п. В этом плане следует заметить, что помимо уголовного наказания за заведомо ложное сообщение о готовящемся взрыве, поджоге или иных действиях, создающих опасность гибели людей, лица, передающие ложные сообщения о готовящемся теракте, несут и моральную ответственность перед гражданами нашей страны. Их выходки способствуют нагнетанию неуверенности и страха среди населения страны и без того уже настрадавшегося от разного рода преступлений, отвлекают органы правопорядка от борьбы с настоящими преступниками, дестабилизируют нормальную работу различных учреждений и организаций, наносят большой материальный ущерб. О том, что люди, использующие подобные способы решения своих личных проблем или же развлекающимися подобным образом, рано или поздно предстанут перед судом, говорит милицейская хроника. Поэтому хотелось бы предостеречь некоторых любителей остренького от искушения дать заведомо ложное сообщений об акте терроризма, с тем, чтобы потом им не пришлось коротать время за колючей проволокой с размышлениями о последствиях своего необдуманного шага, - отечественная аппаратура позволяет достаточно легко идентифицировать человеческий голос, ну а милицейский наряд достаточно быстро реагировать на перехваченный телефонный звонок.</w:t>
      </w:r>
    </w:p>
    <w:p w:rsidR="00D60B72" w:rsidRPr="00CC7827" w:rsidRDefault="002C678B" w:rsidP="00D277ED">
      <w:pPr>
        <w:pStyle w:val="a5"/>
        <w:rPr>
          <w:b/>
        </w:rPr>
      </w:pPr>
      <w:r w:rsidRPr="00CC7827">
        <w:rPr>
          <w:b/>
        </w:rPr>
        <w:t>3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В последние годы во всем мире участились случаи захвата заложников. Эти преступления, как правило, сопровождаются оскорблением чести и достоинства захваченных граждан, причинением им моральных и физических страданий, телесных повреждений или даже смертью.</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Поэтому если Вы захвачены преступниками заложником, то следует применять следующие меры обеспечения безопасности: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256152">
        <w:rPr>
          <w:rFonts w:ascii="Times New Roman" w:eastAsia="Times New Roman" w:hAnsi="Times New Roman" w:cs="Times New Roman"/>
          <w:sz w:val="24"/>
          <w:szCs w:val="24"/>
          <w:lang w:eastAsia="ru-RU"/>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256152">
        <w:rPr>
          <w:rFonts w:ascii="Times New Roman" w:eastAsia="Times New Roman" w:hAnsi="Times New Roman" w:cs="Times New Roman"/>
          <w:sz w:val="24"/>
          <w:szCs w:val="24"/>
          <w:lang w:eastAsia="ru-RU"/>
        </w:rPr>
        <w:t>      будьте покладисты, спокойны и, по возможности, миролюбивы. Внимательно следите за поведением преступников и их намерениями;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56152">
        <w:rPr>
          <w:rFonts w:ascii="Times New Roman" w:eastAsia="Times New Roman" w:hAnsi="Times New Roman" w:cs="Times New Roman"/>
          <w:sz w:val="24"/>
          <w:szCs w:val="24"/>
          <w:lang w:eastAsia="ru-RU"/>
        </w:rPr>
        <w:t>      при первой же возможности постарайтесь сообщить о своем местонахождении родным или в милицию;</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w:t>
      </w:r>
      <w:r w:rsidRPr="00256152">
        <w:rPr>
          <w:rFonts w:ascii="Times New Roman" w:eastAsia="Times New Roman" w:hAnsi="Times New Roman" w:cs="Times New Roman"/>
          <w:sz w:val="24"/>
          <w:szCs w:val="24"/>
          <w:lang w:eastAsia="ru-RU"/>
        </w:rPr>
        <w:t>      не падайте духом и в случае удобной и безопасной возможности спасайтесь бегством;</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256152">
        <w:rPr>
          <w:rFonts w:ascii="Times New Roman" w:eastAsia="Times New Roman" w:hAnsi="Times New Roman" w:cs="Times New Roman"/>
          <w:sz w:val="24"/>
          <w:szCs w:val="24"/>
          <w:lang w:eastAsia="ru-RU"/>
        </w:rPr>
        <w:t>      во время освобождения группой захвата лучше всего лечь на пол подальше от окон и дверей или укрыться (спрятаться).</w:t>
      </w:r>
    </w:p>
    <w:p w:rsidR="00F31C90" w:rsidRPr="00F31C90"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F31C90">
        <w:rPr>
          <w:rFonts w:ascii="Times New Roman" w:eastAsia="Times New Roman" w:hAnsi="Times New Roman" w:cs="Times New Roman"/>
          <w:b/>
          <w:sz w:val="24"/>
          <w:szCs w:val="24"/>
          <w:lang w:eastAsia="ru-RU"/>
        </w:rPr>
        <w:t>Чтобы уменьшить риск похищения следует придерживаться следующих мер предосторожности: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F31C90" w:rsidRPr="00256152">
        <w:rPr>
          <w:rFonts w:ascii="Times New Roman" w:eastAsia="Times New Roman" w:hAnsi="Times New Roman" w:cs="Times New Roman"/>
          <w:sz w:val="24"/>
          <w:szCs w:val="24"/>
          <w:lang w:eastAsia="ru-RU"/>
        </w:rPr>
        <w:t>      хорошо знать местность, где Вы проживаете, ее уединенные участки;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F31C90" w:rsidRPr="00256152">
        <w:rPr>
          <w:rFonts w:ascii="Times New Roman" w:eastAsia="Times New Roman" w:hAnsi="Times New Roman" w:cs="Times New Roman"/>
          <w:sz w:val="24"/>
          <w:szCs w:val="24"/>
          <w:lang w:eastAsia="ru-RU"/>
        </w:rPr>
        <w:t>      как можно чаще менять время и маршрут передвижения;</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F31C90" w:rsidRPr="00256152">
        <w:rPr>
          <w:rFonts w:ascii="Times New Roman" w:eastAsia="Times New Roman" w:hAnsi="Times New Roman" w:cs="Times New Roman"/>
          <w:sz w:val="24"/>
          <w:szCs w:val="24"/>
          <w:lang w:eastAsia="ru-RU"/>
        </w:rPr>
        <w:t>      выбирать маршрут для движения, проходящий через оживленные и хорошо освещенные улицы, избегая при этом кратчайших путей через лес, пустыри, свалки;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F31C90" w:rsidRPr="00256152">
        <w:rPr>
          <w:rFonts w:ascii="Times New Roman" w:eastAsia="Times New Roman" w:hAnsi="Times New Roman" w:cs="Times New Roman"/>
          <w:sz w:val="24"/>
          <w:szCs w:val="24"/>
          <w:lang w:eastAsia="ru-RU"/>
        </w:rPr>
        <w:t>      идя по маршруту, стараться держаться на расстоянии от подъездов и подворотен, а также от незнакомых людей, выглядящих подозрительно;</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F31C90" w:rsidRPr="00256152">
        <w:rPr>
          <w:rFonts w:ascii="Times New Roman" w:eastAsia="Times New Roman" w:hAnsi="Times New Roman" w:cs="Times New Roman"/>
          <w:sz w:val="24"/>
          <w:szCs w:val="24"/>
          <w:lang w:eastAsia="ru-RU"/>
        </w:rPr>
        <w:t>      если чувствуете, что кто-то преследует Вас, не стесняйтесь повернуться и проверить свои подозрения. В том случае если эти подозрения подтвердились, меняйте направление, темп ходьбы или спасайтесь бегством;</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F31C90" w:rsidRPr="00256152">
        <w:rPr>
          <w:rFonts w:ascii="Times New Roman" w:eastAsia="Times New Roman" w:hAnsi="Times New Roman" w:cs="Times New Roman"/>
          <w:sz w:val="24"/>
          <w:szCs w:val="24"/>
          <w:lang w:eastAsia="ru-RU"/>
        </w:rPr>
        <w:t>      не садитесь к незнакомым и малознакомым людям в автомобиль;</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r w:rsidR="00F31C90" w:rsidRPr="00256152">
        <w:rPr>
          <w:rFonts w:ascii="Times New Roman" w:eastAsia="Times New Roman" w:hAnsi="Times New Roman" w:cs="Times New Roman"/>
          <w:sz w:val="24"/>
          <w:szCs w:val="24"/>
          <w:lang w:eastAsia="ru-RU"/>
        </w:rPr>
        <w:t>      если Вы подверглись нападению с целью похищения, поднимите как можно больше шума, чтобы привлечь внимание окружающих и постарайтесь отбиться от нападающих.</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Оказаться заложником можно не только в результате похищения, а, например, при захвате террористами самолета, теплохода, автобуса или другого транспортного средства.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62397C">
        <w:rPr>
          <w:rFonts w:ascii="Times New Roman" w:eastAsia="Times New Roman" w:hAnsi="Times New Roman" w:cs="Times New Roman"/>
          <w:b/>
          <w:sz w:val="24"/>
          <w:szCs w:val="24"/>
          <w:lang w:eastAsia="ru-RU"/>
        </w:rPr>
        <w:t>В захваченном террористами транспортном средстве</w:t>
      </w:r>
      <w:r w:rsidRPr="00256152">
        <w:rPr>
          <w:rFonts w:ascii="Times New Roman" w:eastAsia="Times New Roman" w:hAnsi="Times New Roman" w:cs="Times New Roman"/>
          <w:sz w:val="24"/>
          <w:szCs w:val="24"/>
          <w:lang w:eastAsia="ru-RU"/>
        </w:rPr>
        <w:t xml:space="preserve"> оставайтесь на своем месте и постарайтесь не привлекать к себе внимания. Не реагируйте на провокационные действия террористов, не задавайте им вопросов и старайтесь не смотреть им в глаза. Без препирательств выполняйте требования террористов и спрашивайте у них разрешения на любые Ваши действия. При необходимости симулируйте симптомы болезни или плохого самочувствия, однако, избегайте необдуманных действий, которые могут поставить под угрозу Вашу жизнь и жизнь других пассажиров.</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штурме транспортного средства группой захвата немедленно ложитесь на пол и лежите до конца операции. Вставайте с пола и покидайте транспортное средство только после команды спецназовцев. Выходите как можно быстрее, при выходе беспрекословно выполняйте все команды группы захвата.</w:t>
      </w:r>
    </w:p>
    <w:p w:rsidR="007C1A47" w:rsidRPr="00D277ED" w:rsidRDefault="008C6449" w:rsidP="00C02956">
      <w:pPr>
        <w:spacing w:before="100" w:beforeAutospacing="1" w:after="100" w:afterAutospacing="1"/>
        <w:rPr>
          <w:rFonts w:ascii="Times New Roman" w:eastAsia="Times New Roman" w:hAnsi="Times New Roman" w:cs="Times New Roman"/>
          <w:b/>
          <w:sz w:val="24"/>
          <w:szCs w:val="24"/>
          <w:lang w:eastAsia="ru-RU"/>
        </w:rPr>
      </w:pPr>
      <w:r w:rsidRPr="00D277ED">
        <w:rPr>
          <w:rFonts w:ascii="Times New Roman" w:eastAsia="Times New Roman" w:hAnsi="Times New Roman" w:cs="Times New Roman"/>
          <w:b/>
          <w:sz w:val="24"/>
          <w:szCs w:val="24"/>
          <w:lang w:eastAsia="ru-RU"/>
        </w:rPr>
        <w:t>Контрольные вопросы (</w:t>
      </w:r>
      <w:r w:rsidR="00290365">
        <w:rPr>
          <w:rFonts w:ascii="Times New Roman" w:eastAsia="Times New Roman" w:hAnsi="Times New Roman" w:cs="Times New Roman"/>
          <w:b/>
          <w:sz w:val="24"/>
          <w:szCs w:val="24"/>
          <w:lang w:eastAsia="ru-RU"/>
        </w:rPr>
        <w:t>письменно в тетради</w:t>
      </w:r>
      <w:r w:rsidRPr="00D277ED">
        <w:rPr>
          <w:rFonts w:ascii="Times New Roman" w:eastAsia="Times New Roman" w:hAnsi="Times New Roman" w:cs="Times New Roman"/>
          <w:b/>
          <w:sz w:val="24"/>
          <w:szCs w:val="24"/>
          <w:lang w:eastAsia="ru-RU"/>
        </w:rPr>
        <w:t>)</w:t>
      </w:r>
      <w:r w:rsidR="007C1A47" w:rsidRPr="00D277ED">
        <w:rPr>
          <w:rFonts w:ascii="Times New Roman" w:eastAsia="Times New Roman" w:hAnsi="Times New Roman" w:cs="Times New Roman"/>
          <w:b/>
          <w:sz w:val="24"/>
          <w:szCs w:val="24"/>
          <w:lang w:eastAsia="ru-RU"/>
        </w:rPr>
        <w:t>:</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1. </w:t>
      </w:r>
      <w:r w:rsidR="00A41E52">
        <w:rPr>
          <w:rFonts w:ascii="Times New Roman" w:hAnsi="Times New Roman" w:cs="Times New Roman"/>
          <w:sz w:val="24"/>
          <w:szCs w:val="24"/>
        </w:rPr>
        <w:t xml:space="preserve">     Ваши действия при обнаружении подозрительного предмета. Куда надо позвонить и что сообщить?</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2.      </w:t>
      </w:r>
      <w:r w:rsidR="00A41E52">
        <w:rPr>
          <w:rFonts w:ascii="Times New Roman" w:hAnsi="Times New Roman" w:cs="Times New Roman"/>
          <w:sz w:val="24"/>
          <w:szCs w:val="24"/>
        </w:rPr>
        <w:t>Правила безопасного поведения на массовых мероприятиях?</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3.      </w:t>
      </w:r>
      <w:r w:rsidR="00A41E52">
        <w:rPr>
          <w:rFonts w:ascii="Times New Roman" w:hAnsi="Times New Roman" w:cs="Times New Roman"/>
          <w:sz w:val="24"/>
          <w:szCs w:val="24"/>
        </w:rPr>
        <w:t>Как следует поступить, если Вы узнали о готовящемся террористическом акте?</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4.      </w:t>
      </w:r>
      <w:r w:rsidR="00A41E52">
        <w:rPr>
          <w:rFonts w:ascii="Times New Roman" w:hAnsi="Times New Roman" w:cs="Times New Roman"/>
          <w:sz w:val="24"/>
          <w:szCs w:val="24"/>
        </w:rPr>
        <w:t>Правила безопасного поведения после совершенного террористического акта, смоделируйте различные ситуации.</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lastRenderedPageBreak/>
        <w:t xml:space="preserve">5.      </w:t>
      </w:r>
      <w:r w:rsidR="00A41E52">
        <w:rPr>
          <w:rFonts w:ascii="Times New Roman" w:hAnsi="Times New Roman" w:cs="Times New Roman"/>
          <w:sz w:val="24"/>
          <w:szCs w:val="24"/>
        </w:rPr>
        <w:t>Правила безопасного поведения в ситуации, когда стал заложником.</w:t>
      </w:r>
    </w:p>
    <w:p w:rsidR="00A41E52" w:rsidRDefault="00A41E52" w:rsidP="00A35055">
      <w:pPr>
        <w:spacing w:before="100" w:beforeAutospacing="1" w:after="100" w:afterAutospacing="1"/>
        <w:rPr>
          <w:rFonts w:ascii="Times New Roman" w:eastAsia="Times New Roman" w:hAnsi="Times New Roman" w:cs="Times New Roman"/>
          <w:sz w:val="24"/>
          <w:szCs w:val="24"/>
          <w:lang w:eastAsia="ru-RU"/>
        </w:rPr>
      </w:pPr>
    </w:p>
    <w:sectPr w:rsidR="00A41E52" w:rsidSect="008A63E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71F" w:rsidRDefault="0007271F" w:rsidP="000F36E6">
      <w:pPr>
        <w:spacing w:after="0" w:line="240" w:lineRule="auto"/>
      </w:pPr>
      <w:r>
        <w:separator/>
      </w:r>
    </w:p>
  </w:endnote>
  <w:endnote w:type="continuationSeparator" w:id="0">
    <w:p w:rsidR="0007271F" w:rsidRDefault="0007271F" w:rsidP="000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71F" w:rsidRDefault="0007271F" w:rsidP="000F36E6">
      <w:pPr>
        <w:spacing w:after="0" w:line="240" w:lineRule="auto"/>
      </w:pPr>
      <w:r>
        <w:separator/>
      </w:r>
    </w:p>
  </w:footnote>
  <w:footnote w:type="continuationSeparator" w:id="0">
    <w:p w:rsidR="0007271F" w:rsidRDefault="0007271F" w:rsidP="000F3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6E6" w:rsidRPr="000F36E6" w:rsidRDefault="00290365">
    <w:pPr>
      <w:pStyle w:val="a6"/>
      <w:rPr>
        <w:sz w:val="18"/>
        <w:szCs w:val="18"/>
      </w:rPr>
    </w:pPr>
    <w:r>
      <w:rPr>
        <w:sz w:val="18"/>
        <w:szCs w:val="18"/>
      </w:rPr>
      <w:t>Прив</w:t>
    </w:r>
    <w:r w:rsidR="000F36E6" w:rsidRPr="000F36E6">
      <w:rPr>
        <w:sz w:val="18"/>
        <w:szCs w:val="18"/>
      </w:rPr>
      <w:t xml:space="preserve">ГУПС </w:t>
    </w:r>
    <w:r w:rsidR="003206A2">
      <w:rPr>
        <w:sz w:val="18"/>
        <w:szCs w:val="18"/>
      </w:rPr>
      <w:t xml:space="preserve">                                                                                                                                                                                                      </w:t>
    </w:r>
    <w:r w:rsidR="000F36E6" w:rsidRPr="000F36E6">
      <w:rPr>
        <w:sz w:val="18"/>
        <w:szCs w:val="18"/>
      </w:rPr>
      <w:t>БЖ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B6CAA"/>
    <w:multiLevelType w:val="multilevel"/>
    <w:tmpl w:val="0D02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06BAF"/>
    <w:multiLevelType w:val="multilevel"/>
    <w:tmpl w:val="F0BC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272A6D"/>
    <w:multiLevelType w:val="multilevel"/>
    <w:tmpl w:val="C25236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86799F"/>
    <w:multiLevelType w:val="multilevel"/>
    <w:tmpl w:val="2D3E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A31CC"/>
    <w:multiLevelType w:val="multilevel"/>
    <w:tmpl w:val="475E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B253A"/>
    <w:multiLevelType w:val="hybridMultilevel"/>
    <w:tmpl w:val="8F88DC96"/>
    <w:lvl w:ilvl="0" w:tplc="2EBA2346">
      <w:start w:val="2"/>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6" w15:restartNumberingAfterBreak="0">
    <w:nsid w:val="318B5B93"/>
    <w:multiLevelType w:val="multilevel"/>
    <w:tmpl w:val="BF1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DE0FF8"/>
    <w:multiLevelType w:val="hybridMultilevel"/>
    <w:tmpl w:val="351857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4B47BB"/>
    <w:multiLevelType w:val="multilevel"/>
    <w:tmpl w:val="2CD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6111CD"/>
    <w:multiLevelType w:val="multilevel"/>
    <w:tmpl w:val="2A62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14DF1"/>
    <w:multiLevelType w:val="multilevel"/>
    <w:tmpl w:val="A680F8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325997"/>
    <w:multiLevelType w:val="multilevel"/>
    <w:tmpl w:val="94843A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932C6B"/>
    <w:multiLevelType w:val="multilevel"/>
    <w:tmpl w:val="6B8C3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D07312"/>
    <w:multiLevelType w:val="multilevel"/>
    <w:tmpl w:val="6E423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7472E0"/>
    <w:multiLevelType w:val="multilevel"/>
    <w:tmpl w:val="7A5EFE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0A7732"/>
    <w:multiLevelType w:val="multilevel"/>
    <w:tmpl w:val="F7AE6C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E4749C"/>
    <w:multiLevelType w:val="multilevel"/>
    <w:tmpl w:val="A18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8"/>
  </w:num>
  <w:num w:numId="4">
    <w:abstractNumId w:val="9"/>
  </w:num>
  <w:num w:numId="5">
    <w:abstractNumId w:val="14"/>
  </w:num>
  <w:num w:numId="6">
    <w:abstractNumId w:val="11"/>
  </w:num>
  <w:num w:numId="7">
    <w:abstractNumId w:val="16"/>
  </w:num>
  <w:num w:numId="8">
    <w:abstractNumId w:val="6"/>
  </w:num>
  <w:num w:numId="9">
    <w:abstractNumId w:val="12"/>
  </w:num>
  <w:num w:numId="10">
    <w:abstractNumId w:val="3"/>
  </w:num>
  <w:num w:numId="11">
    <w:abstractNumId w:val="15"/>
  </w:num>
  <w:num w:numId="12">
    <w:abstractNumId w:val="13"/>
  </w:num>
  <w:num w:numId="13">
    <w:abstractNumId w:val="1"/>
  </w:num>
  <w:num w:numId="14">
    <w:abstractNumId w:val="10"/>
  </w:num>
  <w:num w:numId="15">
    <w:abstractNumId w:val="2"/>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C1B"/>
    <w:rsid w:val="00006558"/>
    <w:rsid w:val="000221E2"/>
    <w:rsid w:val="00030384"/>
    <w:rsid w:val="000553F3"/>
    <w:rsid w:val="0007271F"/>
    <w:rsid w:val="000809B4"/>
    <w:rsid w:val="000B758E"/>
    <w:rsid w:val="000D7177"/>
    <w:rsid w:val="000E5601"/>
    <w:rsid w:val="000F36E6"/>
    <w:rsid w:val="000F414C"/>
    <w:rsid w:val="00103CAC"/>
    <w:rsid w:val="001543CA"/>
    <w:rsid w:val="001668AF"/>
    <w:rsid w:val="00170A32"/>
    <w:rsid w:val="001754D3"/>
    <w:rsid w:val="00180BB3"/>
    <w:rsid w:val="001C185C"/>
    <w:rsid w:val="001D3B58"/>
    <w:rsid w:val="001D7EF1"/>
    <w:rsid w:val="00220BF9"/>
    <w:rsid w:val="0027168F"/>
    <w:rsid w:val="00273A68"/>
    <w:rsid w:val="00274692"/>
    <w:rsid w:val="002753E8"/>
    <w:rsid w:val="00290365"/>
    <w:rsid w:val="002B6E6E"/>
    <w:rsid w:val="002C678B"/>
    <w:rsid w:val="00301611"/>
    <w:rsid w:val="00314DF2"/>
    <w:rsid w:val="003206A2"/>
    <w:rsid w:val="00324B07"/>
    <w:rsid w:val="00340EBC"/>
    <w:rsid w:val="00355C5A"/>
    <w:rsid w:val="00367937"/>
    <w:rsid w:val="00370CF1"/>
    <w:rsid w:val="00392AF3"/>
    <w:rsid w:val="003B1CE7"/>
    <w:rsid w:val="003F56B0"/>
    <w:rsid w:val="00427BF9"/>
    <w:rsid w:val="00441A95"/>
    <w:rsid w:val="004913A9"/>
    <w:rsid w:val="004F0AE7"/>
    <w:rsid w:val="004F631D"/>
    <w:rsid w:val="00534294"/>
    <w:rsid w:val="00536C65"/>
    <w:rsid w:val="00547493"/>
    <w:rsid w:val="005B77E1"/>
    <w:rsid w:val="005C6B1A"/>
    <w:rsid w:val="005D5482"/>
    <w:rsid w:val="005E21B5"/>
    <w:rsid w:val="0060300A"/>
    <w:rsid w:val="0062397C"/>
    <w:rsid w:val="00673D5C"/>
    <w:rsid w:val="006E1CB1"/>
    <w:rsid w:val="00705418"/>
    <w:rsid w:val="007230CF"/>
    <w:rsid w:val="00762BB3"/>
    <w:rsid w:val="00763912"/>
    <w:rsid w:val="00773A81"/>
    <w:rsid w:val="00787373"/>
    <w:rsid w:val="007B008B"/>
    <w:rsid w:val="007B26E6"/>
    <w:rsid w:val="007B35CC"/>
    <w:rsid w:val="007C1A47"/>
    <w:rsid w:val="008049B9"/>
    <w:rsid w:val="00816215"/>
    <w:rsid w:val="00836471"/>
    <w:rsid w:val="008456EF"/>
    <w:rsid w:val="00862C1B"/>
    <w:rsid w:val="00886E20"/>
    <w:rsid w:val="008A63EE"/>
    <w:rsid w:val="008B765A"/>
    <w:rsid w:val="008C5F3D"/>
    <w:rsid w:val="008C6449"/>
    <w:rsid w:val="00906614"/>
    <w:rsid w:val="0090704F"/>
    <w:rsid w:val="00953E0B"/>
    <w:rsid w:val="009870EE"/>
    <w:rsid w:val="009D1180"/>
    <w:rsid w:val="009D3CA2"/>
    <w:rsid w:val="009E0B40"/>
    <w:rsid w:val="009F4046"/>
    <w:rsid w:val="00A33EDB"/>
    <w:rsid w:val="00A35055"/>
    <w:rsid w:val="00A41E52"/>
    <w:rsid w:val="00A4544A"/>
    <w:rsid w:val="00A653FA"/>
    <w:rsid w:val="00A727D1"/>
    <w:rsid w:val="00A8567D"/>
    <w:rsid w:val="00A95672"/>
    <w:rsid w:val="00AB4023"/>
    <w:rsid w:val="00AB453B"/>
    <w:rsid w:val="00AE4B48"/>
    <w:rsid w:val="00B061C4"/>
    <w:rsid w:val="00BB79E8"/>
    <w:rsid w:val="00BF1465"/>
    <w:rsid w:val="00C02956"/>
    <w:rsid w:val="00C34A1A"/>
    <w:rsid w:val="00C85EF3"/>
    <w:rsid w:val="00C96347"/>
    <w:rsid w:val="00CA1135"/>
    <w:rsid w:val="00CA4280"/>
    <w:rsid w:val="00CC7827"/>
    <w:rsid w:val="00D05116"/>
    <w:rsid w:val="00D230EB"/>
    <w:rsid w:val="00D277ED"/>
    <w:rsid w:val="00D36C74"/>
    <w:rsid w:val="00D60B72"/>
    <w:rsid w:val="00D65ABF"/>
    <w:rsid w:val="00D76A62"/>
    <w:rsid w:val="00D80BB6"/>
    <w:rsid w:val="00D83EB9"/>
    <w:rsid w:val="00DC65F9"/>
    <w:rsid w:val="00DD4B7E"/>
    <w:rsid w:val="00DE08C4"/>
    <w:rsid w:val="00DE450B"/>
    <w:rsid w:val="00DE4613"/>
    <w:rsid w:val="00E12FAC"/>
    <w:rsid w:val="00E70DE2"/>
    <w:rsid w:val="00EB0560"/>
    <w:rsid w:val="00EB221B"/>
    <w:rsid w:val="00EB29EA"/>
    <w:rsid w:val="00EC1175"/>
    <w:rsid w:val="00EC4057"/>
    <w:rsid w:val="00EC66B4"/>
    <w:rsid w:val="00ED46AD"/>
    <w:rsid w:val="00EE3AAF"/>
    <w:rsid w:val="00F31C90"/>
    <w:rsid w:val="00F3294B"/>
    <w:rsid w:val="00F60B82"/>
    <w:rsid w:val="00FE03E4"/>
    <w:rsid w:val="00FE2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6DDCB-F55D-4507-9000-90E0785B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3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62C1B"/>
    <w:pPr>
      <w:spacing w:after="0" w:line="240" w:lineRule="auto"/>
    </w:pPr>
  </w:style>
  <w:style w:type="paragraph" w:styleId="a5">
    <w:name w:val="Normal (Web)"/>
    <w:basedOn w:val="a"/>
    <w:uiPriority w:val="99"/>
    <w:unhideWhenUsed/>
    <w:rsid w:val="00314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F36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36E6"/>
  </w:style>
  <w:style w:type="paragraph" w:styleId="a8">
    <w:name w:val="footer"/>
    <w:basedOn w:val="a"/>
    <w:link w:val="a9"/>
    <w:uiPriority w:val="99"/>
    <w:unhideWhenUsed/>
    <w:rsid w:val="000F36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36E6"/>
  </w:style>
  <w:style w:type="paragraph" w:styleId="aa">
    <w:name w:val="Body Text"/>
    <w:basedOn w:val="a"/>
    <w:link w:val="ab"/>
    <w:uiPriority w:val="1"/>
    <w:qFormat/>
    <w:rsid w:val="00773A8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773A81"/>
    <w:rPr>
      <w:rFonts w:ascii="Times New Roman" w:eastAsia="Times New Roman" w:hAnsi="Times New Roman" w:cs="Times New Roman"/>
      <w:sz w:val="28"/>
      <w:szCs w:val="28"/>
    </w:rPr>
  </w:style>
  <w:style w:type="character" w:customStyle="1" w:styleId="a4">
    <w:name w:val="Без интервала Знак"/>
    <w:link w:val="a3"/>
    <w:locked/>
    <w:rsid w:val="00EB29EA"/>
  </w:style>
  <w:style w:type="paragraph" w:styleId="2">
    <w:name w:val="Body Text 2"/>
    <w:basedOn w:val="a"/>
    <w:link w:val="20"/>
    <w:uiPriority w:val="99"/>
    <w:semiHidden/>
    <w:unhideWhenUsed/>
    <w:rsid w:val="00EB29EA"/>
    <w:pPr>
      <w:spacing w:after="120" w:line="480" w:lineRule="auto"/>
    </w:pPr>
  </w:style>
  <w:style w:type="character" w:customStyle="1" w:styleId="20">
    <w:name w:val="Основной текст 2 Знак"/>
    <w:basedOn w:val="a0"/>
    <w:link w:val="2"/>
    <w:uiPriority w:val="99"/>
    <w:semiHidden/>
    <w:rsid w:val="00EB29EA"/>
  </w:style>
  <w:style w:type="character" w:styleId="ac">
    <w:name w:val="Strong"/>
    <w:basedOn w:val="a0"/>
    <w:uiPriority w:val="22"/>
    <w:qFormat/>
    <w:rsid w:val="00A727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9159">
      <w:bodyDiv w:val="1"/>
      <w:marLeft w:val="0"/>
      <w:marRight w:val="0"/>
      <w:marTop w:val="0"/>
      <w:marBottom w:val="0"/>
      <w:divBdr>
        <w:top w:val="none" w:sz="0" w:space="0" w:color="auto"/>
        <w:left w:val="none" w:sz="0" w:space="0" w:color="auto"/>
        <w:bottom w:val="none" w:sz="0" w:space="0" w:color="auto"/>
        <w:right w:val="none" w:sz="0" w:space="0" w:color="auto"/>
      </w:divBdr>
    </w:div>
    <w:div w:id="435754590">
      <w:bodyDiv w:val="1"/>
      <w:marLeft w:val="0"/>
      <w:marRight w:val="0"/>
      <w:marTop w:val="0"/>
      <w:marBottom w:val="0"/>
      <w:divBdr>
        <w:top w:val="none" w:sz="0" w:space="0" w:color="auto"/>
        <w:left w:val="none" w:sz="0" w:space="0" w:color="auto"/>
        <w:bottom w:val="none" w:sz="0" w:space="0" w:color="auto"/>
        <w:right w:val="none" w:sz="0" w:space="0" w:color="auto"/>
      </w:divBdr>
    </w:div>
    <w:div w:id="539902321">
      <w:bodyDiv w:val="1"/>
      <w:marLeft w:val="0"/>
      <w:marRight w:val="0"/>
      <w:marTop w:val="0"/>
      <w:marBottom w:val="0"/>
      <w:divBdr>
        <w:top w:val="none" w:sz="0" w:space="0" w:color="auto"/>
        <w:left w:val="none" w:sz="0" w:space="0" w:color="auto"/>
        <w:bottom w:val="none" w:sz="0" w:space="0" w:color="auto"/>
        <w:right w:val="none" w:sz="0" w:space="0" w:color="auto"/>
      </w:divBdr>
    </w:div>
    <w:div w:id="570773767">
      <w:bodyDiv w:val="1"/>
      <w:marLeft w:val="0"/>
      <w:marRight w:val="0"/>
      <w:marTop w:val="0"/>
      <w:marBottom w:val="0"/>
      <w:divBdr>
        <w:top w:val="none" w:sz="0" w:space="0" w:color="auto"/>
        <w:left w:val="none" w:sz="0" w:space="0" w:color="auto"/>
        <w:bottom w:val="none" w:sz="0" w:space="0" w:color="auto"/>
        <w:right w:val="none" w:sz="0" w:space="0" w:color="auto"/>
      </w:divBdr>
    </w:div>
    <w:div w:id="612707122">
      <w:bodyDiv w:val="1"/>
      <w:marLeft w:val="0"/>
      <w:marRight w:val="0"/>
      <w:marTop w:val="0"/>
      <w:marBottom w:val="0"/>
      <w:divBdr>
        <w:top w:val="none" w:sz="0" w:space="0" w:color="auto"/>
        <w:left w:val="none" w:sz="0" w:space="0" w:color="auto"/>
        <w:bottom w:val="none" w:sz="0" w:space="0" w:color="auto"/>
        <w:right w:val="none" w:sz="0" w:space="0" w:color="auto"/>
      </w:divBdr>
    </w:div>
    <w:div w:id="656765344">
      <w:bodyDiv w:val="1"/>
      <w:marLeft w:val="0"/>
      <w:marRight w:val="0"/>
      <w:marTop w:val="0"/>
      <w:marBottom w:val="0"/>
      <w:divBdr>
        <w:top w:val="none" w:sz="0" w:space="0" w:color="auto"/>
        <w:left w:val="none" w:sz="0" w:space="0" w:color="auto"/>
        <w:bottom w:val="none" w:sz="0" w:space="0" w:color="auto"/>
        <w:right w:val="none" w:sz="0" w:space="0" w:color="auto"/>
      </w:divBdr>
    </w:div>
    <w:div w:id="698244601">
      <w:bodyDiv w:val="1"/>
      <w:marLeft w:val="0"/>
      <w:marRight w:val="0"/>
      <w:marTop w:val="0"/>
      <w:marBottom w:val="0"/>
      <w:divBdr>
        <w:top w:val="none" w:sz="0" w:space="0" w:color="auto"/>
        <w:left w:val="none" w:sz="0" w:space="0" w:color="auto"/>
        <w:bottom w:val="none" w:sz="0" w:space="0" w:color="auto"/>
        <w:right w:val="none" w:sz="0" w:space="0" w:color="auto"/>
      </w:divBdr>
    </w:div>
    <w:div w:id="759521343">
      <w:bodyDiv w:val="1"/>
      <w:marLeft w:val="0"/>
      <w:marRight w:val="0"/>
      <w:marTop w:val="0"/>
      <w:marBottom w:val="0"/>
      <w:divBdr>
        <w:top w:val="none" w:sz="0" w:space="0" w:color="auto"/>
        <w:left w:val="none" w:sz="0" w:space="0" w:color="auto"/>
        <w:bottom w:val="none" w:sz="0" w:space="0" w:color="auto"/>
        <w:right w:val="none" w:sz="0" w:space="0" w:color="auto"/>
      </w:divBdr>
    </w:div>
    <w:div w:id="766969076">
      <w:bodyDiv w:val="1"/>
      <w:marLeft w:val="0"/>
      <w:marRight w:val="0"/>
      <w:marTop w:val="0"/>
      <w:marBottom w:val="0"/>
      <w:divBdr>
        <w:top w:val="none" w:sz="0" w:space="0" w:color="auto"/>
        <w:left w:val="none" w:sz="0" w:space="0" w:color="auto"/>
        <w:bottom w:val="none" w:sz="0" w:space="0" w:color="auto"/>
        <w:right w:val="none" w:sz="0" w:space="0" w:color="auto"/>
      </w:divBdr>
    </w:div>
    <w:div w:id="820122437">
      <w:bodyDiv w:val="1"/>
      <w:marLeft w:val="0"/>
      <w:marRight w:val="0"/>
      <w:marTop w:val="0"/>
      <w:marBottom w:val="0"/>
      <w:divBdr>
        <w:top w:val="none" w:sz="0" w:space="0" w:color="auto"/>
        <w:left w:val="none" w:sz="0" w:space="0" w:color="auto"/>
        <w:bottom w:val="none" w:sz="0" w:space="0" w:color="auto"/>
        <w:right w:val="none" w:sz="0" w:space="0" w:color="auto"/>
      </w:divBdr>
    </w:div>
    <w:div w:id="881097029">
      <w:bodyDiv w:val="1"/>
      <w:marLeft w:val="0"/>
      <w:marRight w:val="0"/>
      <w:marTop w:val="0"/>
      <w:marBottom w:val="0"/>
      <w:divBdr>
        <w:top w:val="none" w:sz="0" w:space="0" w:color="auto"/>
        <w:left w:val="none" w:sz="0" w:space="0" w:color="auto"/>
        <w:bottom w:val="none" w:sz="0" w:space="0" w:color="auto"/>
        <w:right w:val="none" w:sz="0" w:space="0" w:color="auto"/>
      </w:divBdr>
    </w:div>
    <w:div w:id="922956969">
      <w:bodyDiv w:val="1"/>
      <w:marLeft w:val="0"/>
      <w:marRight w:val="0"/>
      <w:marTop w:val="0"/>
      <w:marBottom w:val="0"/>
      <w:divBdr>
        <w:top w:val="none" w:sz="0" w:space="0" w:color="auto"/>
        <w:left w:val="none" w:sz="0" w:space="0" w:color="auto"/>
        <w:bottom w:val="none" w:sz="0" w:space="0" w:color="auto"/>
        <w:right w:val="none" w:sz="0" w:space="0" w:color="auto"/>
      </w:divBdr>
    </w:div>
    <w:div w:id="1019239893">
      <w:bodyDiv w:val="1"/>
      <w:marLeft w:val="0"/>
      <w:marRight w:val="0"/>
      <w:marTop w:val="0"/>
      <w:marBottom w:val="0"/>
      <w:divBdr>
        <w:top w:val="none" w:sz="0" w:space="0" w:color="auto"/>
        <w:left w:val="none" w:sz="0" w:space="0" w:color="auto"/>
        <w:bottom w:val="none" w:sz="0" w:space="0" w:color="auto"/>
        <w:right w:val="none" w:sz="0" w:space="0" w:color="auto"/>
      </w:divBdr>
    </w:div>
    <w:div w:id="1045714511">
      <w:bodyDiv w:val="1"/>
      <w:marLeft w:val="0"/>
      <w:marRight w:val="0"/>
      <w:marTop w:val="0"/>
      <w:marBottom w:val="0"/>
      <w:divBdr>
        <w:top w:val="none" w:sz="0" w:space="0" w:color="auto"/>
        <w:left w:val="none" w:sz="0" w:space="0" w:color="auto"/>
        <w:bottom w:val="none" w:sz="0" w:space="0" w:color="auto"/>
        <w:right w:val="none" w:sz="0" w:space="0" w:color="auto"/>
      </w:divBdr>
    </w:div>
    <w:div w:id="1092161304">
      <w:bodyDiv w:val="1"/>
      <w:marLeft w:val="0"/>
      <w:marRight w:val="0"/>
      <w:marTop w:val="0"/>
      <w:marBottom w:val="0"/>
      <w:divBdr>
        <w:top w:val="none" w:sz="0" w:space="0" w:color="auto"/>
        <w:left w:val="none" w:sz="0" w:space="0" w:color="auto"/>
        <w:bottom w:val="none" w:sz="0" w:space="0" w:color="auto"/>
        <w:right w:val="none" w:sz="0" w:space="0" w:color="auto"/>
      </w:divBdr>
    </w:div>
    <w:div w:id="1151680103">
      <w:bodyDiv w:val="1"/>
      <w:marLeft w:val="0"/>
      <w:marRight w:val="0"/>
      <w:marTop w:val="0"/>
      <w:marBottom w:val="0"/>
      <w:divBdr>
        <w:top w:val="none" w:sz="0" w:space="0" w:color="auto"/>
        <w:left w:val="none" w:sz="0" w:space="0" w:color="auto"/>
        <w:bottom w:val="none" w:sz="0" w:space="0" w:color="auto"/>
        <w:right w:val="none" w:sz="0" w:space="0" w:color="auto"/>
      </w:divBdr>
    </w:div>
    <w:div w:id="1465855764">
      <w:bodyDiv w:val="1"/>
      <w:marLeft w:val="0"/>
      <w:marRight w:val="0"/>
      <w:marTop w:val="0"/>
      <w:marBottom w:val="0"/>
      <w:divBdr>
        <w:top w:val="none" w:sz="0" w:space="0" w:color="auto"/>
        <w:left w:val="none" w:sz="0" w:space="0" w:color="auto"/>
        <w:bottom w:val="none" w:sz="0" w:space="0" w:color="auto"/>
        <w:right w:val="none" w:sz="0" w:space="0" w:color="auto"/>
      </w:divBdr>
    </w:div>
    <w:div w:id="1952929271">
      <w:bodyDiv w:val="1"/>
      <w:marLeft w:val="0"/>
      <w:marRight w:val="0"/>
      <w:marTop w:val="0"/>
      <w:marBottom w:val="0"/>
      <w:divBdr>
        <w:top w:val="none" w:sz="0" w:space="0" w:color="auto"/>
        <w:left w:val="none" w:sz="0" w:space="0" w:color="auto"/>
        <w:bottom w:val="none" w:sz="0" w:space="0" w:color="auto"/>
        <w:right w:val="none" w:sz="0" w:space="0" w:color="auto"/>
      </w:divBdr>
    </w:div>
    <w:div w:id="2044817950">
      <w:bodyDiv w:val="1"/>
      <w:marLeft w:val="0"/>
      <w:marRight w:val="0"/>
      <w:marTop w:val="0"/>
      <w:marBottom w:val="0"/>
      <w:divBdr>
        <w:top w:val="none" w:sz="0" w:space="0" w:color="auto"/>
        <w:left w:val="none" w:sz="0" w:space="0" w:color="auto"/>
        <w:bottom w:val="none" w:sz="0" w:space="0" w:color="auto"/>
        <w:right w:val="none" w:sz="0" w:space="0" w:color="auto"/>
      </w:divBdr>
    </w:div>
    <w:div w:id="210202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4AFA6-9248-4248-9377-57C0C52F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2026-02-27T06:02:00Z</dcterms:created>
  <dcterms:modified xsi:type="dcterms:W3CDTF">2026-02-27T06:02:00Z</dcterms:modified>
</cp:coreProperties>
</file>