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1ED" w:rsidRDefault="003A41ED" w:rsidP="003A41ED">
      <w:pPr>
        <w:widowControl w:val="0"/>
        <w:spacing w:after="0"/>
        <w:ind w:left="20" w:firstLine="68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6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заняти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A36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Оформление спецификации</w:t>
      </w:r>
      <w:r w:rsidRPr="00A36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A41ED" w:rsidRPr="001A746D" w:rsidRDefault="003A41ED" w:rsidP="003A41ED">
      <w:pPr>
        <w:widowControl w:val="0"/>
        <w:spacing w:after="0"/>
        <w:ind w:left="20" w:right="20" w:firstLine="68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1A74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1A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1A746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изучить правила выполнения и оформления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спецификации.</w:t>
      </w:r>
    </w:p>
    <w:p w:rsidR="003A41ED" w:rsidRDefault="003A41ED" w:rsidP="003A41ED">
      <w:pPr>
        <w:widowControl w:val="0"/>
        <w:spacing w:after="0"/>
        <w:ind w:left="20" w:right="40" w:firstLine="6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Содержание:</w:t>
      </w:r>
      <w:r w:rsidRPr="006F5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 листе формата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F5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спецификацию к сборочному чертежу резьбовых соединений.</w:t>
      </w:r>
    </w:p>
    <w:p w:rsidR="003A41ED" w:rsidRDefault="003A41ED" w:rsidP="003A41ED">
      <w:pPr>
        <w:widowControl w:val="0"/>
        <w:spacing w:after="0"/>
        <w:ind w:left="993" w:right="20" w:hanging="284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6F56E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работы приведен на рисунке</w:t>
      </w:r>
      <w:r w:rsidRPr="006F56E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43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2</w:t>
      </w:r>
      <w:r w:rsidRPr="00B443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</w:t>
      </w:r>
    </w:p>
    <w:p w:rsidR="003A41ED" w:rsidRPr="006F56E5" w:rsidRDefault="003A41ED" w:rsidP="003A41ED">
      <w:pPr>
        <w:widowControl w:val="0"/>
        <w:spacing w:after="0"/>
        <w:ind w:left="900" w:right="40" w:firstLine="9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F56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Требования к заданию и рекомендации по выполнению</w:t>
      </w:r>
    </w:p>
    <w:p w:rsidR="003A41ED" w:rsidRDefault="003A41ED" w:rsidP="003A41E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 правилами выполнения спецификации следует познакомиться, прочитав §76 [3]</w:t>
      </w:r>
      <w:r w:rsidRPr="001339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или ГОСТ 2.106-96. </w:t>
      </w:r>
    </w:p>
    <w:p w:rsidR="003A41ED" w:rsidRDefault="003A41ED" w:rsidP="003A41E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Спецификация – основной конструкторский документ, определяющий состав</w:t>
      </w:r>
      <w:r w:rsidRPr="00965E89">
        <w:rPr>
          <w:rFonts w:ascii="Times New Roman" w:hAnsi="Times New Roman" w:cs="Times New Roman"/>
          <w:sz w:val="28"/>
          <w:szCs w:val="28"/>
        </w:rPr>
        <w:t xml:space="preserve"> сборочной единицы, комплекса или комплекта.</w:t>
      </w:r>
    </w:p>
    <w:p w:rsidR="003A41ED" w:rsidRPr="003A41ED" w:rsidRDefault="003A41ED" w:rsidP="003A41E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Спецификацию составляют на отдельных листах формата А4 по форме 1 (первый лист спецификации) и по форме 1а (для последующих листов). Формы отличаются одна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 другой размерами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содержанием основных надписей, выполняемых по ГОСТ 2.104 – 2006, форма 2 и 2а.</w:t>
      </w:r>
      <w:r w:rsidRPr="007129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Размеры граф спецификации и основная надпись для первого листа приведены на </w:t>
      </w:r>
      <w:r w:rsidRPr="00B443C4">
        <w:rPr>
          <w:rFonts w:ascii="Times New Roman" w:hAnsi="Times New Roman" w:cs="Times New Roman"/>
          <w:sz w:val="28"/>
          <w:szCs w:val="28"/>
          <w:lang w:eastAsia="ru-RU"/>
        </w:rPr>
        <w:t xml:space="preserve">рисунке </w:t>
      </w: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</w:p>
    <w:p w:rsidR="004223FF" w:rsidRDefault="003A41ED" w:rsidP="003A41ED"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AAAC44" wp14:editId="689F5503">
            <wp:extent cx="4924425" cy="3143250"/>
            <wp:effectExtent l="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ецификация  1.b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ED" w:rsidRPr="00DE02DB" w:rsidRDefault="003A41ED" w:rsidP="003A41ED">
      <w:pPr>
        <w:widowControl w:val="0"/>
        <w:spacing w:after="0"/>
        <w:ind w:left="20" w:firstLine="68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5FD695" wp14:editId="79B7F8B4">
            <wp:extent cx="5291847" cy="1939381"/>
            <wp:effectExtent l="0" t="0" r="4445" b="381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178" cy="1948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A4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0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Рисунок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 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0сновная надпись для первого листа спецификации</w:t>
      </w:r>
    </w:p>
    <w:p w:rsidR="003A41ED" w:rsidRDefault="003A41ED" w:rsidP="003A41ED"/>
    <w:p w:rsidR="003A41ED" w:rsidRDefault="003A41ED" w:rsidP="003A41E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123F">
        <w:rPr>
          <w:rFonts w:ascii="Times New Roman" w:hAnsi="Times New Roman" w:cs="Times New Roman"/>
          <w:sz w:val="28"/>
          <w:szCs w:val="28"/>
        </w:rPr>
        <w:lastRenderedPageBreak/>
        <w:t xml:space="preserve">Спецификация </w:t>
      </w:r>
      <w:r>
        <w:rPr>
          <w:rFonts w:ascii="Times New Roman" w:hAnsi="Times New Roman" w:cs="Times New Roman"/>
          <w:sz w:val="28"/>
          <w:szCs w:val="28"/>
        </w:rPr>
        <w:t>в общем случае</w:t>
      </w:r>
      <w:r w:rsidRPr="006B7089">
        <w:rPr>
          <w:rFonts w:ascii="Times New Roman" w:hAnsi="Times New Roman" w:cs="Times New Roman"/>
          <w:sz w:val="28"/>
          <w:szCs w:val="28"/>
        </w:rPr>
        <w:t xml:space="preserve"> состоит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23F">
        <w:rPr>
          <w:rFonts w:ascii="Times New Roman" w:hAnsi="Times New Roman" w:cs="Times New Roman"/>
          <w:sz w:val="28"/>
          <w:szCs w:val="28"/>
        </w:rPr>
        <w:t xml:space="preserve">из </w:t>
      </w:r>
      <w:r w:rsidRPr="004375B4">
        <w:rPr>
          <w:rFonts w:ascii="Times New Roman" w:hAnsi="Times New Roman" w:cs="Times New Roman"/>
          <w:b/>
          <w:i/>
          <w:sz w:val="28"/>
          <w:szCs w:val="28"/>
        </w:rPr>
        <w:t>8 разделов</w:t>
      </w:r>
      <w:r w:rsidRPr="00AF123F">
        <w:rPr>
          <w:rFonts w:ascii="Times New Roman" w:hAnsi="Times New Roman" w:cs="Times New Roman"/>
          <w:sz w:val="28"/>
          <w:szCs w:val="28"/>
        </w:rPr>
        <w:t>:</w:t>
      </w:r>
      <w:r w:rsidRPr="00AF12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A41ED" w:rsidRDefault="003A41ED" w:rsidP="003A41ED">
      <w:pPr>
        <w:pStyle w:val="a3"/>
        <w:spacing w:line="276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документация;</w:t>
      </w:r>
    </w:p>
    <w:p w:rsidR="003A41ED" w:rsidRDefault="003A41ED" w:rsidP="003A41ED">
      <w:pPr>
        <w:pStyle w:val="a3"/>
        <w:spacing w:line="276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F12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комплексы;</w:t>
      </w:r>
    </w:p>
    <w:p w:rsidR="003A41ED" w:rsidRDefault="003A41ED" w:rsidP="003A41ED">
      <w:pPr>
        <w:pStyle w:val="a3"/>
        <w:spacing w:line="276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сборочные единицы;</w:t>
      </w:r>
    </w:p>
    <w:p w:rsidR="003A41ED" w:rsidRDefault="003A41ED" w:rsidP="003A41ED">
      <w:pPr>
        <w:pStyle w:val="a3"/>
        <w:spacing w:line="276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F12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детали;</w:t>
      </w:r>
    </w:p>
    <w:p w:rsidR="003A41ED" w:rsidRDefault="003A41ED" w:rsidP="003A41ED">
      <w:pPr>
        <w:pStyle w:val="a3"/>
        <w:spacing w:line="276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AF123F">
        <w:rPr>
          <w:rFonts w:ascii="Times New Roman" w:hAnsi="Times New Roman" w:cs="Times New Roman"/>
          <w:sz w:val="28"/>
          <w:szCs w:val="28"/>
          <w:lang w:eastAsia="ru-RU"/>
        </w:rPr>
        <w:t>стандартные изделия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A41ED" w:rsidRDefault="003A41ED" w:rsidP="003A41ED">
      <w:pPr>
        <w:pStyle w:val="a3"/>
        <w:spacing w:line="276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F12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прочие изделия;</w:t>
      </w:r>
    </w:p>
    <w:p w:rsidR="003A41ED" w:rsidRDefault="003A41ED" w:rsidP="003A41ED">
      <w:pPr>
        <w:pStyle w:val="a3"/>
        <w:spacing w:line="276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материалы;</w:t>
      </w:r>
    </w:p>
    <w:p w:rsidR="003A41ED" w:rsidRDefault="003A41ED" w:rsidP="003A41ED">
      <w:pPr>
        <w:pStyle w:val="a3"/>
        <w:spacing w:line="276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F123F">
        <w:rPr>
          <w:rFonts w:ascii="Times New Roman" w:hAnsi="Times New Roman" w:cs="Times New Roman"/>
          <w:sz w:val="28"/>
          <w:szCs w:val="28"/>
          <w:lang w:eastAsia="ru-RU"/>
        </w:rPr>
        <w:t xml:space="preserve"> комплекты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3A41ED" w:rsidRDefault="003A41ED" w:rsidP="003A41E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66DA">
        <w:rPr>
          <w:rFonts w:ascii="Times New Roman" w:hAnsi="Times New Roman" w:cs="Times New Roman"/>
          <w:sz w:val="28"/>
          <w:szCs w:val="28"/>
          <w:lang w:eastAsia="ru-RU"/>
        </w:rPr>
        <w:t xml:space="preserve">Наличие тех или иных разделов определяется составом специфицируемого изделия. </w:t>
      </w:r>
      <w:r>
        <w:rPr>
          <w:rFonts w:ascii="Times New Roman" w:hAnsi="Times New Roman" w:cs="Times New Roman"/>
          <w:sz w:val="28"/>
          <w:szCs w:val="28"/>
          <w:lang w:eastAsia="ru-RU"/>
        </w:rPr>
        <w:t>В учебных работах спецификация обычно состоит из следующих разделов: «Документация», «Детали», «Стандартные изделия».</w:t>
      </w:r>
    </w:p>
    <w:p w:rsidR="003A41ED" w:rsidRDefault="003A41ED" w:rsidP="003A41E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66DA">
        <w:rPr>
          <w:rFonts w:ascii="Times New Roman" w:hAnsi="Times New Roman" w:cs="Times New Roman"/>
          <w:sz w:val="28"/>
          <w:szCs w:val="28"/>
          <w:lang w:eastAsia="ru-RU"/>
        </w:rPr>
        <w:t>Наименование каждого раздела указывают в виде заголовка в графе "Наименование" и подчеркивают.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Перед наименованием каждого раздела, а также после наименования оставляют по одной свободной строке.</w:t>
      </w:r>
    </w:p>
    <w:p w:rsidR="003A41ED" w:rsidRPr="0099131A" w:rsidRDefault="003A41ED" w:rsidP="003A41E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99131A">
        <w:rPr>
          <w:rFonts w:ascii="Times New Roman" w:hAnsi="Times New Roman" w:cs="Times New Roman"/>
          <w:sz w:val="28"/>
          <w:szCs w:val="28"/>
          <w:lang w:eastAsia="ru-RU"/>
        </w:rPr>
        <w:t xml:space="preserve"> графе "Наименование" указывают:</w:t>
      </w:r>
    </w:p>
    <w:p w:rsidR="003A41ED" w:rsidRPr="0099131A" w:rsidRDefault="003A41ED" w:rsidP="003A41E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99131A">
        <w:rPr>
          <w:rFonts w:ascii="Times New Roman" w:hAnsi="Times New Roman" w:cs="Times New Roman"/>
          <w:sz w:val="28"/>
          <w:szCs w:val="28"/>
          <w:lang w:eastAsia="ru-RU"/>
        </w:rPr>
        <w:t xml:space="preserve">в разделе "Документация" - только наименование документов, </w:t>
      </w:r>
      <w:proofErr w:type="gramStart"/>
      <w:r w:rsidRPr="0099131A">
        <w:rPr>
          <w:rFonts w:ascii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99131A">
        <w:rPr>
          <w:rFonts w:ascii="Times New Roman" w:hAnsi="Times New Roman" w:cs="Times New Roman"/>
          <w:sz w:val="28"/>
          <w:szCs w:val="28"/>
          <w:lang w:eastAsia="ru-RU"/>
        </w:rPr>
        <w:t>: "Сборочный чертеж"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A41ED" w:rsidRPr="0099131A" w:rsidRDefault="003A41ED" w:rsidP="003A41E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99131A">
        <w:rPr>
          <w:rFonts w:ascii="Times New Roman" w:hAnsi="Times New Roman" w:cs="Times New Roman"/>
          <w:sz w:val="28"/>
          <w:szCs w:val="28"/>
          <w:lang w:eastAsia="ru-RU"/>
        </w:rPr>
        <w:t>в раздел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9131A">
        <w:rPr>
          <w:rFonts w:ascii="Times New Roman" w:hAnsi="Times New Roman" w:cs="Times New Roman"/>
          <w:sz w:val="28"/>
          <w:szCs w:val="28"/>
          <w:lang w:eastAsia="ru-RU"/>
        </w:rPr>
        <w:t xml:space="preserve"> "Детали" - наименования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деталей</w:t>
      </w:r>
      <w:r w:rsidRPr="0099131A">
        <w:rPr>
          <w:rFonts w:ascii="Times New Roman" w:hAnsi="Times New Roman" w:cs="Times New Roman"/>
          <w:sz w:val="28"/>
          <w:szCs w:val="28"/>
          <w:lang w:eastAsia="ru-RU"/>
        </w:rPr>
        <w:t xml:space="preserve"> в соответствии с основной надписью на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их рабочих чертежах,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: «Корпус», «Крышка», «Плита», «Планка»;</w:t>
      </w:r>
      <w:r w:rsidRPr="0099131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A41ED" w:rsidRDefault="003A41ED" w:rsidP="003A41E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99131A">
        <w:rPr>
          <w:rFonts w:ascii="Times New Roman" w:hAnsi="Times New Roman" w:cs="Times New Roman"/>
          <w:sz w:val="28"/>
          <w:szCs w:val="28"/>
          <w:lang w:eastAsia="ru-RU"/>
        </w:rPr>
        <w:t>в разделе "Стандартные изделия" - наименования и обозначения изделий в соответстви</w:t>
      </w:r>
      <w:r>
        <w:rPr>
          <w:rFonts w:ascii="Times New Roman" w:hAnsi="Times New Roman" w:cs="Times New Roman"/>
          <w:sz w:val="28"/>
          <w:szCs w:val="28"/>
          <w:lang w:eastAsia="ru-RU"/>
        </w:rPr>
        <w:t>и со стандартами на эти изделия (Шайба 20 ГОСТ 11371-78).</w:t>
      </w:r>
    </w:p>
    <w:p w:rsidR="003A41ED" w:rsidRPr="00182A4F" w:rsidRDefault="003A41ED" w:rsidP="003A41E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182A4F">
        <w:rPr>
          <w:rFonts w:ascii="Times New Roman" w:hAnsi="Times New Roman" w:cs="Times New Roman"/>
          <w:sz w:val="28"/>
          <w:szCs w:val="28"/>
          <w:lang w:eastAsia="ru-RU"/>
        </w:rPr>
        <w:t xml:space="preserve"> графе "Обозначение" указывают:</w:t>
      </w:r>
    </w:p>
    <w:p w:rsidR="003A41ED" w:rsidRPr="00182A4F" w:rsidRDefault="003A41ED" w:rsidP="003A41E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182A4F">
        <w:rPr>
          <w:rFonts w:ascii="Times New Roman" w:hAnsi="Times New Roman" w:cs="Times New Roman"/>
          <w:sz w:val="28"/>
          <w:szCs w:val="28"/>
          <w:lang w:eastAsia="ru-RU"/>
        </w:rPr>
        <w:t>в разделе "Документация" - обозначение записываемых документов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: ОПЦ 15.00.00 СБ</w:t>
      </w:r>
      <w:r w:rsidRPr="00182A4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A41ED" w:rsidRPr="00182A4F" w:rsidRDefault="003A41ED" w:rsidP="003A41E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182A4F">
        <w:rPr>
          <w:rFonts w:ascii="Times New Roman" w:hAnsi="Times New Roman" w:cs="Times New Roman"/>
          <w:sz w:val="28"/>
          <w:szCs w:val="28"/>
          <w:lang w:eastAsia="ru-RU"/>
        </w:rPr>
        <w:t>в разделе "Детали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" - </w:t>
      </w:r>
      <w:r w:rsidRPr="00182A4F">
        <w:rPr>
          <w:rFonts w:ascii="Times New Roman" w:hAnsi="Times New Roman" w:cs="Times New Roman"/>
          <w:sz w:val="28"/>
          <w:szCs w:val="28"/>
          <w:lang w:eastAsia="ru-RU"/>
        </w:rPr>
        <w:t xml:space="preserve">обозначение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 рабочих чертежей деталей,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: ОПЦ 15.00.01; ОПЦ 15.00.02 и т.д.</w:t>
      </w:r>
    </w:p>
    <w:p w:rsidR="003A41ED" w:rsidRPr="0099131A" w:rsidRDefault="003A41ED" w:rsidP="003A41E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182A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Pr="00182A4F">
        <w:rPr>
          <w:rFonts w:ascii="Times New Roman" w:hAnsi="Times New Roman" w:cs="Times New Roman"/>
          <w:sz w:val="28"/>
          <w:szCs w:val="28"/>
          <w:lang w:eastAsia="ru-RU"/>
        </w:rPr>
        <w:t>раздел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182A4F">
        <w:rPr>
          <w:rFonts w:ascii="Times New Roman" w:hAnsi="Times New Roman" w:cs="Times New Roman"/>
          <w:sz w:val="28"/>
          <w:szCs w:val="28"/>
          <w:lang w:eastAsia="ru-RU"/>
        </w:rPr>
        <w:t xml:space="preserve"> "Стандартные изделия</w:t>
      </w:r>
      <w:r>
        <w:rPr>
          <w:rFonts w:ascii="Times New Roman" w:hAnsi="Times New Roman" w:cs="Times New Roman"/>
          <w:sz w:val="28"/>
          <w:szCs w:val="28"/>
          <w:lang w:eastAsia="ru-RU"/>
        </w:rPr>
        <w:t>" гра</w:t>
      </w:r>
      <w:r w:rsidRPr="00182A4F">
        <w:rPr>
          <w:rFonts w:ascii="Times New Roman" w:hAnsi="Times New Roman" w:cs="Times New Roman"/>
          <w:sz w:val="28"/>
          <w:szCs w:val="28"/>
          <w:lang w:eastAsia="ru-RU"/>
        </w:rPr>
        <w:t>фу "Обозначение" не заполняют.</w:t>
      </w:r>
    </w:p>
    <w:p w:rsidR="003A41ED" w:rsidRDefault="003A41ED" w:rsidP="003A41ED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3A41ED" w:rsidRPr="00EE7CDB" w:rsidRDefault="003A41ED" w:rsidP="003A41ED">
      <w:pPr>
        <w:pStyle w:val="a3"/>
        <w:spacing w:line="276" w:lineRule="auto"/>
        <w:ind w:firstLine="709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EE7CDB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Алгоритм выполнения:</w:t>
      </w:r>
    </w:p>
    <w:p w:rsidR="003A41ED" w:rsidRPr="00B5283A" w:rsidRDefault="003A41ED" w:rsidP="003A41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B528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листе формата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52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выполните внутреннюю рамку (слева – 20мм, с других сторон – 5мм), оставьте место для основной надписи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5283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(ГОСТ 2.104-2006).</w:t>
      </w:r>
    </w:p>
    <w:p w:rsidR="003A41ED" w:rsidRDefault="003A41ED" w:rsidP="003A41E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 Рабочее поле листа расчертите на графы спецификации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по размерам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указанным на рисунке 2.  Строки выполните высотой 10 мм.</w:t>
      </w:r>
    </w:p>
    <w:p w:rsidR="003A41ED" w:rsidRPr="00F90636" w:rsidRDefault="003A41ED" w:rsidP="003A41E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</w:t>
      </w:r>
      <w:r w:rsidRPr="00F9063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Заполните спецификацию для сборочного чертежа </w:t>
      </w:r>
      <w:r w:rsidR="00E6257B">
        <w:rPr>
          <w:rFonts w:ascii="Times New Roman" w:hAnsi="Times New Roman" w:cs="Times New Roman"/>
          <w:sz w:val="28"/>
          <w:szCs w:val="28"/>
          <w:lang w:eastAsia="ru-RU"/>
        </w:rPr>
        <w:t>воздушного пистолета (см. рис. 3) по образцу рис.2</w:t>
      </w:r>
      <w:bookmarkStart w:id="0" w:name="_GoBack"/>
      <w:bookmarkEnd w:id="0"/>
    </w:p>
    <w:p w:rsidR="003A41ED" w:rsidRPr="00B443C4" w:rsidRDefault="003A41ED" w:rsidP="003A41E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 Расчертите и заполните основную надпись.</w:t>
      </w:r>
    </w:p>
    <w:p w:rsidR="003A41ED" w:rsidRPr="00A93D13" w:rsidRDefault="003A41ED" w:rsidP="003A41ED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1906" w:dyaOrig="168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75pt;height:690.45pt" o:ole="">
            <v:imagedata r:id="rId7" o:title=""/>
          </v:shape>
          <o:OLEObject Type="Embed" ProgID="KOMPAS.SPW" ShapeID="_x0000_i1025" DrawAspect="Content" ObjectID="_1833441297" r:id="rId8"/>
        </w:object>
      </w:r>
      <w:r w:rsidRPr="003A4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02D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 Образец выполнения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41ED" w:rsidRDefault="003A41ED" w:rsidP="003A41ED"/>
    <w:p w:rsidR="00E6257B" w:rsidRDefault="00E6257B" w:rsidP="003A41ED"/>
    <w:p w:rsidR="00E6257B" w:rsidRDefault="00E6257B" w:rsidP="003A41ED">
      <w:r>
        <w:rPr>
          <w:noProof/>
          <w:lang w:eastAsia="ru-RU"/>
        </w:rPr>
        <w:drawing>
          <wp:inline distT="0" distB="0" distL="0" distR="0" wp14:anchorId="7D1A7A07" wp14:editId="7BC85DD8">
            <wp:extent cx="5492355" cy="7137779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7916" t="-567" r="1651" b="41366"/>
                    <a:stretch/>
                  </pic:blipFill>
                  <pic:spPr bwMode="auto">
                    <a:xfrm>
                      <a:off x="0" y="0"/>
                      <a:ext cx="5552589" cy="7216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257B" w:rsidRDefault="00E6257B" w:rsidP="00E6257B">
      <w:pPr>
        <w:jc w:val="center"/>
      </w:pPr>
      <w:r>
        <w:t>Рисунок 24</w:t>
      </w:r>
    </w:p>
    <w:sectPr w:rsidR="00E62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28F"/>
    <w:rsid w:val="003A41ED"/>
    <w:rsid w:val="004E428F"/>
    <w:rsid w:val="006327F6"/>
    <w:rsid w:val="00C62B37"/>
    <w:rsid w:val="00E6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CC2BE-7045-4569-8049-21FF9020A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1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41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408</Words>
  <Characters>2327</Characters>
  <Application>Microsoft Office Word</Application>
  <DocSecurity>0</DocSecurity>
  <Lines>19</Lines>
  <Paragraphs>5</Paragraphs>
  <ScaleCrop>false</ScaleCrop>
  <Company>Microsoft Corporation</Company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2026-02-24T08:19:00Z</dcterms:created>
  <dcterms:modified xsi:type="dcterms:W3CDTF">2026-02-24T08:28:00Z</dcterms:modified>
</cp:coreProperties>
</file>