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 xml:space="preserve">3.1.6 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F030A4">
        <w:rPr>
          <w:rFonts w:ascii="Times New Roman" w:hAnsi="Times New Roman" w:cs="Times New Roman"/>
          <w:b/>
          <w:sz w:val="24"/>
          <w:szCs w:val="24"/>
        </w:rPr>
        <w:t>онятие,  задачи  и  принципы  уголовного  права.</w:t>
      </w:r>
    </w:p>
    <w:p w:rsidR="00436E81" w:rsidRPr="00122B48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F030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2B48">
        <w:rPr>
          <w:rFonts w:ascii="Times New Roman" w:hAnsi="Times New Roman" w:cs="Times New Roman"/>
          <w:b/>
          <w:sz w:val="24"/>
          <w:szCs w:val="24"/>
        </w:rPr>
        <w:t>Понятие уголовного права.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 xml:space="preserve">      Уголовное право</w:t>
      </w:r>
      <w:r w:rsidRPr="00F030A4">
        <w:rPr>
          <w:rFonts w:ascii="Times New Roman" w:hAnsi="Times New Roman" w:cs="Times New Roman"/>
          <w:sz w:val="24"/>
          <w:szCs w:val="24"/>
        </w:rPr>
        <w:t xml:space="preserve"> – это отрасль права, представляющая собой совокупность  норм, установленных высшими органами власти, которые определяют какие действия или бездействия считаются преступлением и какие предусмотрены за них наказания.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Предмет – общественные отношения</w:t>
      </w:r>
    </w:p>
    <w:p w:rsidR="00436E81" w:rsidRPr="00F030A4" w:rsidRDefault="00513B2F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</w:t>
      </w:r>
      <w:r w:rsidR="00436E81" w:rsidRPr="00F030A4">
        <w:rPr>
          <w:rFonts w:ascii="Times New Roman" w:hAnsi="Times New Roman" w:cs="Times New Roman"/>
          <w:sz w:val="24"/>
          <w:szCs w:val="24"/>
        </w:rPr>
        <w:t>екты    - лицо, совершившее преступление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  - государство в лице правоприменительных органов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Функции  - охранительная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- предупредительная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- воспитательная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Источник уголовного права – уголовный закон, т.е. УК РФ  из  двух частей: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Общая,</w:t>
      </w:r>
      <w:r w:rsidRPr="00F030A4">
        <w:rPr>
          <w:rFonts w:ascii="Times New Roman" w:hAnsi="Times New Roman" w:cs="Times New Roman"/>
          <w:sz w:val="24"/>
          <w:szCs w:val="24"/>
        </w:rPr>
        <w:t xml:space="preserve"> где изложены задачи, принципы и общие положения уголовного права.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 xml:space="preserve">Особенная </w:t>
      </w:r>
      <w:r w:rsidRPr="00F030A4">
        <w:rPr>
          <w:rFonts w:ascii="Times New Roman" w:hAnsi="Times New Roman" w:cs="Times New Roman"/>
          <w:sz w:val="24"/>
          <w:szCs w:val="24"/>
        </w:rPr>
        <w:t>– в ней определение конкретных преступлений, а также виды и размеры наказаний за них.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B2F">
        <w:rPr>
          <w:rFonts w:ascii="Times New Roman" w:hAnsi="Times New Roman" w:cs="Times New Roman"/>
          <w:b/>
          <w:sz w:val="24"/>
          <w:szCs w:val="24"/>
        </w:rPr>
        <w:t xml:space="preserve">             Задачи</w:t>
      </w:r>
      <w:r w:rsidRPr="00F030A4">
        <w:rPr>
          <w:rFonts w:ascii="Times New Roman" w:hAnsi="Times New Roman" w:cs="Times New Roman"/>
          <w:sz w:val="24"/>
          <w:szCs w:val="24"/>
        </w:rPr>
        <w:t xml:space="preserve"> уголовного права:</w:t>
      </w:r>
    </w:p>
    <w:p w:rsidR="00436E81" w:rsidRPr="00F030A4" w:rsidRDefault="00436E81" w:rsidP="00436E8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Охрана прав и свобод человека и гражданина;</w:t>
      </w:r>
    </w:p>
    <w:p w:rsidR="00436E81" w:rsidRPr="00F030A4" w:rsidRDefault="00436E81" w:rsidP="00436E8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Охрана всех форм собственности;</w:t>
      </w:r>
    </w:p>
    <w:p w:rsidR="00436E81" w:rsidRPr="00F030A4" w:rsidRDefault="00436E81" w:rsidP="00436E8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Охрана общественного порядка и общественной безопасности;</w:t>
      </w:r>
    </w:p>
    <w:p w:rsidR="00436E81" w:rsidRPr="00F030A4" w:rsidRDefault="00436E81" w:rsidP="00436E8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Охрана окружающей среды;</w:t>
      </w:r>
    </w:p>
    <w:p w:rsidR="00436E81" w:rsidRPr="00F030A4" w:rsidRDefault="00436E81" w:rsidP="00436E8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Обеспечение мира и безопасности человечества;</w:t>
      </w:r>
    </w:p>
    <w:p w:rsidR="00436E81" w:rsidRPr="00F030A4" w:rsidRDefault="00436E81" w:rsidP="00436E8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Предупреждение преступлений.</w:t>
      </w:r>
    </w:p>
    <w:p w:rsidR="00436E81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При выполнении этих задач должны соблюдаться такие </w:t>
      </w:r>
      <w:r w:rsidRPr="00436E81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F030A4">
        <w:rPr>
          <w:rFonts w:ascii="Times New Roman" w:hAnsi="Times New Roman" w:cs="Times New Roman"/>
          <w:sz w:val="24"/>
          <w:szCs w:val="24"/>
        </w:rPr>
        <w:t>, как: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А) законность;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Б) равенство граждан перед законом;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В) виновная ответственность;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Г) справедливость;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Д) гуманизм.</w:t>
      </w:r>
    </w:p>
    <w:p w:rsidR="00436E81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 xml:space="preserve">  Действие уголовного закона во времени: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Преступность и наказуемость деяния определяются тем уголовным законом, который действовал во время совершения преступления. При вступлении нового,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(обратная сила, если смягчает наказание) и (когда усиливает наказание, то обратной силы не имеет).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 xml:space="preserve">     Действие уголовного закона в пространстве определяется:</w:t>
      </w:r>
    </w:p>
    <w:p w:rsidR="00436E81" w:rsidRPr="00F030A4" w:rsidRDefault="00436E81" w:rsidP="00436E8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Территориальным принципом  - все, совершившие преступление на территории РФ – отвечают по УК РФ;</w:t>
      </w:r>
    </w:p>
    <w:p w:rsidR="00436E81" w:rsidRPr="00F030A4" w:rsidRDefault="00436E81" w:rsidP="00436E8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Принципом гражданства – где бы они не совершили преступлении ( вне пределов РФ) несут ответственность по УК РФ.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2</w:t>
      </w:r>
      <w:r w:rsidRPr="00122B4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2B48">
        <w:rPr>
          <w:rFonts w:ascii="Times New Roman" w:hAnsi="Times New Roman" w:cs="Times New Roman"/>
          <w:b/>
          <w:sz w:val="24"/>
          <w:szCs w:val="24"/>
        </w:rPr>
        <w:t>Признаки   преступления.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Преступление       общественно-опасное   !                         выраженное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это:         противоправное            !       деяние                    действием                 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             виновное                       !                                       бездействием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  умысел            неосторожность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(кража,                   в форме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 грабеж,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разбой)              небрежность            самонадеянность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                           (строительный               (собака)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                                               мусор)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Классификация преступлений:</w:t>
      </w:r>
    </w:p>
    <w:p w:rsidR="00436E81" w:rsidRPr="00F030A4" w:rsidRDefault="00436E81" w:rsidP="00436E81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По характеру и степени общественной опасности: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А) небольшой тяжести – умышленные и неосторожные дея</w:t>
      </w:r>
      <w:r w:rsidR="00513B2F">
        <w:rPr>
          <w:rFonts w:ascii="Times New Roman" w:hAnsi="Times New Roman" w:cs="Times New Roman"/>
          <w:sz w:val="24"/>
          <w:szCs w:val="24"/>
        </w:rPr>
        <w:t>ния, максимальное наказание  - 3</w:t>
      </w:r>
      <w:r w:rsidRPr="00F030A4">
        <w:rPr>
          <w:rFonts w:ascii="Times New Roman" w:hAnsi="Times New Roman" w:cs="Times New Roman"/>
          <w:sz w:val="24"/>
          <w:szCs w:val="24"/>
        </w:rPr>
        <w:t xml:space="preserve"> года лишения свободы;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Б) средней тяжести  - умышленные и неосторожные деяния, максимальное наказание – 5 </w:t>
      </w:r>
      <w:r w:rsidR="00513B2F">
        <w:rPr>
          <w:rFonts w:ascii="Times New Roman" w:hAnsi="Times New Roman" w:cs="Times New Roman"/>
          <w:sz w:val="24"/>
          <w:szCs w:val="24"/>
        </w:rPr>
        <w:t xml:space="preserve">и 10 </w:t>
      </w:r>
      <w:r w:rsidRPr="00F030A4">
        <w:rPr>
          <w:rFonts w:ascii="Times New Roman" w:hAnsi="Times New Roman" w:cs="Times New Roman"/>
          <w:sz w:val="24"/>
          <w:szCs w:val="24"/>
        </w:rPr>
        <w:t>лет лишение свободы;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В) тяжкие – умышленные и неосторожные деяния, максимальное наказание – 10 лет </w:t>
      </w:r>
      <w:r w:rsidR="00513B2F">
        <w:rPr>
          <w:rFonts w:ascii="Times New Roman" w:hAnsi="Times New Roman" w:cs="Times New Roman"/>
          <w:sz w:val="24"/>
          <w:szCs w:val="24"/>
        </w:rPr>
        <w:t xml:space="preserve">и 15 </w:t>
      </w:r>
      <w:r w:rsidRPr="00F030A4">
        <w:rPr>
          <w:rFonts w:ascii="Times New Roman" w:hAnsi="Times New Roman" w:cs="Times New Roman"/>
          <w:sz w:val="24"/>
          <w:szCs w:val="24"/>
        </w:rPr>
        <w:t>лишения свободы;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Г)  особо тяжкие  - умышленные деяния, более 10 лет лишения свободы.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2. По сфере общественных отношений:</w:t>
      </w:r>
    </w:p>
    <w:p w:rsidR="00436E81" w:rsidRPr="00F030A4" w:rsidRDefault="00513B2F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против личности Раздел 7, гл. 16-20</w:t>
      </w:r>
    </w:p>
    <w:p w:rsidR="00436E81" w:rsidRPr="00F030A4" w:rsidRDefault="00513B2F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сфере экономики Раздел 8 гл.21-23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В) против общественной безоп</w:t>
      </w:r>
      <w:r w:rsidR="00513B2F">
        <w:rPr>
          <w:rFonts w:ascii="Times New Roman" w:hAnsi="Times New Roman" w:cs="Times New Roman"/>
          <w:sz w:val="24"/>
          <w:szCs w:val="24"/>
        </w:rPr>
        <w:t>асности и общественного порядка Раздел 9 гл. 24-28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Г</w:t>
      </w:r>
      <w:r w:rsidR="00513B2F">
        <w:rPr>
          <w:rFonts w:ascii="Times New Roman" w:hAnsi="Times New Roman" w:cs="Times New Roman"/>
          <w:sz w:val="24"/>
          <w:szCs w:val="24"/>
        </w:rPr>
        <w:t>) против государственной власти раздел 10 гл.29-32</w:t>
      </w:r>
    </w:p>
    <w:p w:rsidR="00436E81" w:rsidRPr="00F030A4" w:rsidRDefault="00513B2F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против военной службы Раздел 11 гл. 33</w:t>
      </w:r>
    </w:p>
    <w:p w:rsidR="00436E81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Е) против м</w:t>
      </w:r>
      <w:r w:rsidR="00513B2F">
        <w:rPr>
          <w:rFonts w:ascii="Times New Roman" w:hAnsi="Times New Roman" w:cs="Times New Roman"/>
          <w:sz w:val="24"/>
          <w:szCs w:val="24"/>
        </w:rPr>
        <w:t>ира и безопасности человечества Раздел 12 гл.34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F030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2B48">
        <w:rPr>
          <w:rFonts w:ascii="Times New Roman" w:hAnsi="Times New Roman" w:cs="Times New Roman"/>
          <w:b/>
          <w:sz w:val="24"/>
          <w:szCs w:val="24"/>
        </w:rPr>
        <w:t>Соучастие в преступлении</w:t>
      </w:r>
      <w:r w:rsidRPr="00F030A4">
        <w:rPr>
          <w:rFonts w:ascii="Times New Roman" w:hAnsi="Times New Roman" w:cs="Times New Roman"/>
          <w:sz w:val="24"/>
          <w:szCs w:val="24"/>
        </w:rPr>
        <w:t xml:space="preserve"> – признается умышленное совместное участие двух и более лиц в совершении умышленного преступления.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Формы соучастия:</w:t>
      </w:r>
    </w:p>
    <w:p w:rsidR="00436E81" w:rsidRPr="00F030A4" w:rsidRDefault="00436E81" w:rsidP="00436E81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соучастие без предварительного сговора ( вред здоровью в спонтанной коллективной драке);</w:t>
      </w:r>
    </w:p>
    <w:p w:rsidR="00436E81" w:rsidRPr="00F030A4" w:rsidRDefault="00436E81" w:rsidP="00436E81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соучастие с предварительным сговором: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а) группой лиц (договорились);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б) организованная группа (устойчивая, несколько преступлений)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в) преступное сообщество (организация) – сфера наркобизнеса.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 Виды соучастников:</w:t>
      </w:r>
    </w:p>
    <w:p w:rsidR="00436E81" w:rsidRPr="00F030A4" w:rsidRDefault="00436E81" w:rsidP="00436E81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Организатор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2. Подстрекатель – склоняет другое лицо путем подкупа, угроз, шантажа и т.д.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3.Исполнитель</w:t>
      </w:r>
    </w:p>
    <w:p w:rsidR="00436E81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4.Пособник (советы, замки, ключ и т.д.)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030A4">
        <w:rPr>
          <w:rFonts w:ascii="Times New Roman" w:hAnsi="Times New Roman" w:cs="Times New Roman"/>
          <w:sz w:val="24"/>
          <w:szCs w:val="24"/>
        </w:rPr>
        <w:t xml:space="preserve">   </w:t>
      </w:r>
      <w:r w:rsidRPr="00122B48">
        <w:rPr>
          <w:rFonts w:ascii="Times New Roman" w:hAnsi="Times New Roman" w:cs="Times New Roman"/>
          <w:b/>
          <w:sz w:val="24"/>
          <w:szCs w:val="24"/>
        </w:rPr>
        <w:t>Наказание  и  его  цели.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 xml:space="preserve">   Наказание –</w:t>
      </w:r>
      <w:r w:rsidRPr="00F030A4">
        <w:rPr>
          <w:rFonts w:ascii="Times New Roman" w:hAnsi="Times New Roman" w:cs="Times New Roman"/>
          <w:sz w:val="24"/>
          <w:szCs w:val="24"/>
        </w:rPr>
        <w:t xml:space="preserve"> это мера государственного принуждения, назначаемая  по приговору суда.</w:t>
      </w:r>
    </w:p>
    <w:p w:rsidR="00436E81" w:rsidRPr="00F030A4" w:rsidRDefault="00436E81" w:rsidP="00436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 xml:space="preserve">    Признаки наказания:</w:t>
      </w:r>
    </w:p>
    <w:p w:rsidR="00436E81" w:rsidRPr="00F030A4" w:rsidRDefault="00436E81" w:rsidP="00436E81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предусмотрено в УК РФ;</w:t>
      </w:r>
    </w:p>
    <w:p w:rsidR="00436E81" w:rsidRPr="00F030A4" w:rsidRDefault="00436E81" w:rsidP="00436E81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назначается от имени государства;</w:t>
      </w:r>
    </w:p>
    <w:p w:rsidR="00436E81" w:rsidRPr="00F030A4" w:rsidRDefault="00436E81" w:rsidP="00436E81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выражает </w:t>
      </w:r>
      <w:r w:rsidRPr="00F030A4">
        <w:rPr>
          <w:rFonts w:ascii="Times New Roman" w:hAnsi="Times New Roman" w:cs="Times New Roman"/>
          <w:b/>
          <w:sz w:val="24"/>
          <w:szCs w:val="24"/>
        </w:rPr>
        <w:t xml:space="preserve">отрицательную </w:t>
      </w:r>
      <w:r w:rsidRPr="00F030A4">
        <w:rPr>
          <w:rFonts w:ascii="Times New Roman" w:hAnsi="Times New Roman" w:cs="Times New Roman"/>
          <w:sz w:val="24"/>
          <w:szCs w:val="24"/>
        </w:rPr>
        <w:t>оценку самого преступника и его деяния со стороны государства;</w:t>
      </w:r>
    </w:p>
    <w:p w:rsidR="00436E81" w:rsidRPr="00F030A4" w:rsidRDefault="00436E81" w:rsidP="00436E81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только по приговору суда;</w:t>
      </w:r>
    </w:p>
    <w:p w:rsidR="00436E81" w:rsidRPr="00F030A4" w:rsidRDefault="00436E81" w:rsidP="00436E81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влечет за собой особое правовое состояние </w:t>
      </w:r>
      <w:r w:rsidRPr="00F030A4">
        <w:rPr>
          <w:rFonts w:ascii="Times New Roman" w:hAnsi="Times New Roman" w:cs="Times New Roman"/>
          <w:b/>
          <w:sz w:val="24"/>
          <w:szCs w:val="24"/>
        </w:rPr>
        <w:t>– судимость.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 xml:space="preserve">   Цели наказания преступников :</w:t>
      </w:r>
    </w:p>
    <w:p w:rsidR="00436E81" w:rsidRPr="00F030A4" w:rsidRDefault="00436E81" w:rsidP="00436E8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Восстановление социальной справедливости;</w:t>
      </w:r>
    </w:p>
    <w:p w:rsidR="00436E81" w:rsidRPr="00F030A4" w:rsidRDefault="00436E81" w:rsidP="00436E8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На исправление осужденного;</w:t>
      </w:r>
    </w:p>
    <w:p w:rsidR="00436E81" w:rsidRPr="00F030A4" w:rsidRDefault="00436E81" w:rsidP="00436E8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На предупреждение совершения новых преступлений.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Виды наказаний: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только в качестве             только в качестве                 и в основных (О)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основных (О)                   дополнительных (Д)             и дополнительных (Д)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36E81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36E81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lastRenderedPageBreak/>
        <w:t>- ст. 46   Штраф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47   Лишение права занимать определенные должности или заниматься определенной деятельностью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48   Лишение специального, воинского или почетного звания, классного чина и государственных наград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49  Обязательные работы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50  Исправительные работы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51  Ограничение по военной службе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52  - утратила силу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53  Ограничение свободы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53.1  Принудительные работы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54   Арест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55   Содержание в дисциплинарной воинской части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56   Лишение свободы на определенный срок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57   Пожизненное  лишение свободы</w:t>
      </w:r>
    </w:p>
    <w:p w:rsidR="00436E81" w:rsidRPr="00F030A4" w:rsidRDefault="00436E81" w:rsidP="00436E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- ст.  59   Смертная казнь</w:t>
      </w:r>
    </w:p>
    <w:p w:rsidR="00972A05" w:rsidRDefault="00972A05"/>
    <w:p w:rsidR="00E85CD8" w:rsidRPr="00E85CD8" w:rsidRDefault="00E85CD8">
      <w:pPr>
        <w:rPr>
          <w:rFonts w:ascii="Times New Roman" w:hAnsi="Times New Roman" w:cs="Times New Roman"/>
          <w:sz w:val="24"/>
          <w:szCs w:val="24"/>
        </w:rPr>
      </w:pPr>
      <w:r w:rsidRPr="00E85CD8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E85CD8">
        <w:rPr>
          <w:rFonts w:ascii="Times New Roman" w:hAnsi="Times New Roman" w:cs="Times New Roman"/>
          <w:sz w:val="24"/>
          <w:szCs w:val="24"/>
        </w:rPr>
        <w:t>выполнить конспект лекции (кратко); ознакомится со статьями УК РФ (ст.46 -ст.59) и законспектировать их.</w:t>
      </w:r>
    </w:p>
    <w:sectPr w:rsidR="00E85CD8" w:rsidRPr="00E85CD8" w:rsidSect="0097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341"/>
    <w:multiLevelType w:val="hybridMultilevel"/>
    <w:tmpl w:val="5C6AB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7E92"/>
    <w:multiLevelType w:val="hybridMultilevel"/>
    <w:tmpl w:val="63ECD898"/>
    <w:lvl w:ilvl="0" w:tplc="326E33A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B430132"/>
    <w:multiLevelType w:val="hybridMultilevel"/>
    <w:tmpl w:val="E9C24B4E"/>
    <w:lvl w:ilvl="0" w:tplc="2FE6193E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1B745923"/>
    <w:multiLevelType w:val="hybridMultilevel"/>
    <w:tmpl w:val="13A0672C"/>
    <w:lvl w:ilvl="0" w:tplc="06B0D09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2F4B7EBA"/>
    <w:multiLevelType w:val="hybridMultilevel"/>
    <w:tmpl w:val="B9D81F6C"/>
    <w:lvl w:ilvl="0" w:tplc="BD68BAE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316775BF"/>
    <w:multiLevelType w:val="hybridMultilevel"/>
    <w:tmpl w:val="EB1E5C42"/>
    <w:lvl w:ilvl="0" w:tplc="D702E50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32C7487D"/>
    <w:multiLevelType w:val="hybridMultilevel"/>
    <w:tmpl w:val="E616810C"/>
    <w:lvl w:ilvl="0" w:tplc="C96A9A96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36E81"/>
    <w:rsid w:val="00436E81"/>
    <w:rsid w:val="00513B2F"/>
    <w:rsid w:val="00972A05"/>
    <w:rsid w:val="00E8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E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815</Words>
  <Characters>4648</Characters>
  <Application>Microsoft Office Word</Application>
  <DocSecurity>0</DocSecurity>
  <Lines>38</Lines>
  <Paragraphs>10</Paragraphs>
  <ScaleCrop>false</ScaleCrop>
  <Company>Grizli777</Company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2022-01-26T13:43:00Z</dcterms:created>
  <dcterms:modified xsi:type="dcterms:W3CDTF">2026-02-11T08:11:00Z</dcterms:modified>
</cp:coreProperties>
</file>