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A9D" w:rsidRPr="00601A9D" w:rsidRDefault="00601A9D" w:rsidP="00601A9D">
      <w:pPr>
        <w:keepNext/>
        <w:keepLines/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Toc437288545"/>
      <w:r w:rsidRPr="00601A9D">
        <w:rPr>
          <w:rFonts w:ascii="Times New Roman" w:hAnsi="Times New Roman"/>
          <w:b/>
          <w:bCs/>
          <w:color w:val="000000"/>
          <w:sz w:val="28"/>
          <w:szCs w:val="28"/>
        </w:rPr>
        <w:t>ТЕМА 1.2. КОНСТРУКТОРСКО-ТЕХНИЧЕСКАЯ И ТЕХНОЛОГИЧЕСКАЯ ДОКУМЕНТАЦИЯ</w:t>
      </w:r>
      <w:bookmarkEnd w:id="0"/>
    </w:p>
    <w:p w:rsidR="00601A9D" w:rsidRPr="00601A9D" w:rsidRDefault="00601A9D" w:rsidP="00601A9D">
      <w:pPr>
        <w:spacing w:after="0"/>
        <w:ind w:firstLine="709"/>
        <w:jc w:val="both"/>
      </w:pPr>
    </w:p>
    <w:p w:rsidR="00601A9D" w:rsidRPr="00601A9D" w:rsidRDefault="00601A9D" w:rsidP="00601A9D">
      <w:pPr>
        <w:keepNext/>
        <w:keepLines/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1" w:name="_Toc437288546"/>
      <w:r w:rsidRPr="00601A9D">
        <w:rPr>
          <w:rFonts w:ascii="Times New Roman" w:hAnsi="Times New Roman"/>
          <w:b/>
          <w:bCs/>
          <w:color w:val="000000"/>
          <w:sz w:val="28"/>
          <w:szCs w:val="28"/>
        </w:rPr>
        <w:t xml:space="preserve">Лекция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 w:rsidRPr="00601A9D">
        <w:rPr>
          <w:rFonts w:ascii="Times New Roman" w:hAnsi="Times New Roman"/>
          <w:b/>
          <w:bCs/>
          <w:color w:val="000000"/>
          <w:sz w:val="28"/>
          <w:szCs w:val="28"/>
        </w:rPr>
        <w:br/>
        <w:t>Конструкторско-техническая и технологическая документация на производстве</w:t>
      </w:r>
      <w:bookmarkEnd w:id="1"/>
    </w:p>
    <w:p w:rsidR="00601A9D" w:rsidRPr="00601A9D" w:rsidRDefault="00601A9D" w:rsidP="00601A9D">
      <w:bookmarkStart w:id="2" w:name="_GoBack"/>
      <w:bookmarkEnd w:id="2"/>
    </w:p>
    <w:p w:rsidR="00601A9D" w:rsidRPr="00601A9D" w:rsidRDefault="00601A9D" w:rsidP="00601A9D">
      <w:pPr>
        <w:widowControl w:val="0"/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601A9D">
        <w:rPr>
          <w:rFonts w:ascii="Times New Roman" w:hAnsi="Times New Roman"/>
          <w:i/>
          <w:sz w:val="28"/>
          <w:szCs w:val="28"/>
        </w:rPr>
        <w:t>План лекции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01A9D">
        <w:rPr>
          <w:rFonts w:ascii="Times New Roman" w:hAnsi="Times New Roman"/>
          <w:i/>
          <w:sz w:val="28"/>
          <w:szCs w:val="28"/>
        </w:rPr>
        <w:t>1.1. Технологическая документация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01A9D">
        <w:rPr>
          <w:rFonts w:ascii="Times New Roman" w:hAnsi="Times New Roman"/>
          <w:i/>
          <w:sz w:val="28"/>
          <w:szCs w:val="28"/>
        </w:rPr>
        <w:t>1.2. Конструкторская документация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01A9D">
        <w:rPr>
          <w:rFonts w:ascii="Times New Roman" w:hAnsi="Times New Roman"/>
          <w:b/>
          <w:sz w:val="28"/>
          <w:szCs w:val="28"/>
        </w:rPr>
        <w:t>1.1. Технологическая документация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>Все решения, принятые в процессе ТПП изделия должны быть документально оформлены.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 xml:space="preserve">К технологическим документам (ТД) относят текстовые и графические документы отдельно или в </w:t>
      </w:r>
      <w:proofErr w:type="gramStart"/>
      <w:r w:rsidRPr="00601A9D">
        <w:rPr>
          <w:rFonts w:ascii="Times New Roman" w:hAnsi="Times New Roman"/>
          <w:sz w:val="28"/>
          <w:szCs w:val="28"/>
        </w:rPr>
        <w:t>совокупности</w:t>
      </w:r>
      <w:proofErr w:type="gramEnd"/>
      <w:r w:rsidRPr="00601A9D">
        <w:rPr>
          <w:rFonts w:ascii="Times New Roman" w:hAnsi="Times New Roman"/>
          <w:sz w:val="28"/>
          <w:szCs w:val="28"/>
        </w:rPr>
        <w:t xml:space="preserve"> определяющие ТП изготовления или ремонта изделия с учетом контроля и перемещения, комплектацию деталей и сборочных единиц и маршрут прохождения изготовляемого или ремонтируемого изделия по службам предприятия.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>Создаваемая технологическая документация выполняет две основные функции – организационную и информационную.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>В рамках организационной функции ТД обеспечивает изготовление деталей и сборочных единиц, служит средством организации труда всех участников производственного процесса.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>Информационная функция заключается в том, что ТД содержит необходимую информацию для различных служб предприятия, в частности, используемую для определения загрузки оборудования участков, цехов и предприятия, установления потребности в средствах технологического оснащения и материалах, расчета себестоимости изделия.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 xml:space="preserve">Особое значение ТД приобретает в условиях использования САПР ТП </w:t>
      </w:r>
      <w:r w:rsidRPr="00601A9D">
        <w:rPr>
          <w:rFonts w:ascii="Times New Roman" w:hAnsi="Times New Roman"/>
          <w:sz w:val="28"/>
          <w:szCs w:val="28"/>
        </w:rPr>
        <w:lastRenderedPageBreak/>
        <w:t>и АСУ ТП, создавая основу информационного обеспечения и играя роль обратной связи.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>Для эффективного использования ТД необходима ее стандартизация и унификация. Создание и оформление технологической документации производят в соответствии с Единой системой технологической документации.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>Единая система технологической документации (ЕСТД) – комплекс государственных стандартов и рекомендаций, устанавливающих взаимосвязанные правила и положения по порядку разработки, комплектации, оформления и обращения технологической документации, применяемой при изготовлении и ремонте изделий (включая сбор и сдачу технологических отходов).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01A9D">
        <w:rPr>
          <w:rFonts w:ascii="Times New Roman" w:hAnsi="Times New Roman"/>
          <w:b/>
          <w:sz w:val="28"/>
          <w:szCs w:val="28"/>
        </w:rPr>
        <w:t>1.2. Конструкторская документация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>Конструкторская документация является основной частью технической документации, которая определяет облик изделия и организует его производство. К ней относятся документы графического и текстового формата. Они содержат в себе все необходимые данные, которые требуются для разработки, изготовления, контроля, эксплуатации, ремонта и утилизации изделия.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 xml:space="preserve">В зависимости от полноты комплекта, конструкторские документы можно разделить </w:t>
      </w:r>
      <w:proofErr w:type="gramStart"/>
      <w:r w:rsidRPr="00601A9D">
        <w:rPr>
          <w:rFonts w:ascii="Times New Roman" w:hAnsi="Times New Roman"/>
          <w:sz w:val="28"/>
          <w:szCs w:val="28"/>
        </w:rPr>
        <w:t>на</w:t>
      </w:r>
      <w:proofErr w:type="gramEnd"/>
      <w:r w:rsidRPr="00601A9D">
        <w:rPr>
          <w:rFonts w:ascii="Times New Roman" w:hAnsi="Times New Roman"/>
          <w:sz w:val="28"/>
          <w:szCs w:val="28"/>
        </w:rPr>
        <w:t>: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>основной конструкторский документ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>основной комплект конструкторских документов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>полный комплект конструкторских документов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>Основной конструкторский документ всегда входит в состав комплекта конструкторской документации или в его составную часть. Он полностью определяет тип и состав изделия.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 xml:space="preserve">Основной комплект конструкторских документов содержит документы, которые составлены на все изделие в целом (технические условия, </w:t>
      </w:r>
      <w:r w:rsidRPr="00601A9D">
        <w:rPr>
          <w:rFonts w:ascii="Times New Roman" w:hAnsi="Times New Roman"/>
          <w:sz w:val="28"/>
          <w:szCs w:val="28"/>
        </w:rPr>
        <w:lastRenderedPageBreak/>
        <w:t>сборочный чертёж).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>К полному комплекту конструкторских документов относятся документы основного комплекта конструкторских документов на изделие и документы основных комплектов конструкторских документов на все составные части изделия.</w:t>
      </w: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1A9D" w:rsidRPr="00601A9D" w:rsidRDefault="00601A9D" w:rsidP="00601A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01A9D">
        <w:rPr>
          <w:rFonts w:ascii="Times New Roman" w:hAnsi="Times New Roman"/>
          <w:b/>
          <w:sz w:val="28"/>
          <w:szCs w:val="28"/>
        </w:rPr>
        <w:t>Контрольные вопросы:</w:t>
      </w:r>
    </w:p>
    <w:p w:rsidR="00601A9D" w:rsidRPr="00601A9D" w:rsidRDefault="00601A9D" w:rsidP="00601A9D">
      <w:pPr>
        <w:widowControl w:val="0"/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>Что относится к технологическим документам?</w:t>
      </w:r>
    </w:p>
    <w:p w:rsidR="00601A9D" w:rsidRPr="00601A9D" w:rsidRDefault="00601A9D" w:rsidP="00601A9D">
      <w:pPr>
        <w:widowControl w:val="0"/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>Какие функции выполняет технологическая документация?</w:t>
      </w:r>
    </w:p>
    <w:p w:rsidR="00601A9D" w:rsidRPr="00601A9D" w:rsidRDefault="00601A9D" w:rsidP="00601A9D">
      <w:pPr>
        <w:widowControl w:val="0"/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>Что называется единой системой технологической документации (ЕСТД)?</w:t>
      </w:r>
    </w:p>
    <w:p w:rsidR="00601A9D" w:rsidRPr="00601A9D" w:rsidRDefault="00601A9D" w:rsidP="00601A9D">
      <w:pPr>
        <w:widowControl w:val="0"/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01A9D">
        <w:rPr>
          <w:rFonts w:ascii="Times New Roman" w:hAnsi="Times New Roman"/>
          <w:sz w:val="28"/>
          <w:szCs w:val="28"/>
        </w:rPr>
        <w:t>Чем является конструкторская документация?</w:t>
      </w:r>
    </w:p>
    <w:p w:rsidR="0093382C" w:rsidRPr="00601A9D" w:rsidRDefault="0093382C" w:rsidP="00601A9D"/>
    <w:sectPr w:rsidR="0093382C" w:rsidRPr="0060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D4714"/>
    <w:multiLevelType w:val="hybridMultilevel"/>
    <w:tmpl w:val="228A766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B5632F"/>
    <w:multiLevelType w:val="hybridMultilevel"/>
    <w:tmpl w:val="AAC83CD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97B67C2"/>
    <w:multiLevelType w:val="hybridMultilevel"/>
    <w:tmpl w:val="9AD6925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19D"/>
    <w:rsid w:val="000B6435"/>
    <w:rsid w:val="001256E7"/>
    <w:rsid w:val="001D519D"/>
    <w:rsid w:val="00553C74"/>
    <w:rsid w:val="005C36F9"/>
    <w:rsid w:val="00601A9D"/>
    <w:rsid w:val="0093382C"/>
    <w:rsid w:val="00A22860"/>
    <w:rsid w:val="00B1475C"/>
    <w:rsid w:val="00DD2367"/>
    <w:rsid w:val="00F3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67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367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36F9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6F9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5C36F9"/>
    <w:pPr>
      <w:ind w:left="720"/>
      <w:contextualSpacing/>
    </w:pPr>
  </w:style>
  <w:style w:type="paragraph" w:customStyle="1" w:styleId="Default">
    <w:name w:val="Default"/>
    <w:rsid w:val="005C36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C3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6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</dc:creator>
  <cp:keywords/>
  <dc:description/>
  <cp:lastModifiedBy>mps</cp:lastModifiedBy>
  <cp:revision>7</cp:revision>
  <dcterms:created xsi:type="dcterms:W3CDTF">2025-01-13T06:39:00Z</dcterms:created>
  <dcterms:modified xsi:type="dcterms:W3CDTF">2026-01-24T06:26:00Z</dcterms:modified>
</cp:coreProperties>
</file>