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069B4" w14:textId="77777777" w:rsidR="00220442" w:rsidRPr="00220442" w:rsidRDefault="00220442" w:rsidP="00220442">
      <w:pPr>
        <w:spacing w:after="200" w:line="360" w:lineRule="auto"/>
        <w:ind w:left="-1134" w:right="-426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22044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Лабораторное занятие №1.</w:t>
      </w:r>
    </w:p>
    <w:p w14:paraId="0363FA7B" w14:textId="77777777" w:rsidR="00220442" w:rsidRPr="00220442" w:rsidRDefault="00220442" w:rsidP="00220442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22044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Неисправности токоприемников.</w:t>
      </w:r>
    </w:p>
    <w:p w14:paraId="2D8CFD3A" w14:textId="77777777" w:rsidR="00220442" w:rsidRPr="00220442" w:rsidRDefault="00220442" w:rsidP="00220442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4DB6AEC" w14:textId="77777777" w:rsidR="00220442" w:rsidRPr="00220442" w:rsidRDefault="00220442" w:rsidP="00220442">
      <w:pPr>
        <w:spacing w:after="0" w:line="360" w:lineRule="auto"/>
        <w:ind w:left="851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2044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Цель работы:</w:t>
      </w:r>
      <w:r w:rsidRPr="0022044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22044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Определить основные неисправности токоприемников Л-13У1, причины и методы устранения неисправностей.</w:t>
      </w:r>
    </w:p>
    <w:p w14:paraId="40A192D6" w14:textId="77777777" w:rsidR="00220442" w:rsidRPr="00220442" w:rsidRDefault="00220442" w:rsidP="00220442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2044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Оборудование и инструмент:</w:t>
      </w:r>
    </w:p>
    <w:p w14:paraId="118AF0F0" w14:textId="77777777" w:rsidR="00220442" w:rsidRPr="00220442" w:rsidRDefault="00220442" w:rsidP="00220442">
      <w:pPr>
        <w:spacing w:after="0" w:line="360" w:lineRule="auto"/>
        <w:ind w:left="851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2044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Токоприемник Л-13У1, трубопровод, компрессор, набор гаечных ключей,   отвертка.</w:t>
      </w:r>
    </w:p>
    <w:p w14:paraId="1A49EED2" w14:textId="77777777" w:rsidR="00220442" w:rsidRPr="00220442" w:rsidRDefault="00220442" w:rsidP="00220442">
      <w:pPr>
        <w:spacing w:after="200" w:line="360" w:lineRule="auto"/>
        <w:ind w:left="-1134" w:right="-425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215BBAA5" w14:textId="77777777" w:rsidR="00220442" w:rsidRPr="00220442" w:rsidRDefault="00220442" w:rsidP="00220442">
      <w:pPr>
        <w:spacing w:after="200" w:line="360" w:lineRule="auto"/>
        <w:ind w:left="-1134" w:right="-425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2044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Порядок выполнения работы:</w:t>
      </w:r>
    </w:p>
    <w:p w14:paraId="571402F0" w14:textId="77777777" w:rsidR="00220442" w:rsidRPr="00220442" w:rsidRDefault="00220442" w:rsidP="00220442">
      <w:pPr>
        <w:numPr>
          <w:ilvl w:val="0"/>
          <w:numId w:val="1"/>
        </w:numPr>
        <w:spacing w:after="0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204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Начертить общий вид </w:t>
      </w:r>
      <w:r w:rsidRPr="0022044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токоприемника Л-13У1</w:t>
      </w:r>
      <w:r w:rsidRPr="002204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35C19777" w14:textId="77777777" w:rsidR="00220442" w:rsidRPr="00220442" w:rsidRDefault="00220442" w:rsidP="00220442">
      <w:pPr>
        <w:numPr>
          <w:ilvl w:val="0"/>
          <w:numId w:val="1"/>
        </w:numPr>
        <w:spacing w:after="0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204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Описать </w:t>
      </w:r>
      <w:r w:rsidRPr="0022044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основные неисправности токоприемников Л-13У1, причины и методы устранения.</w:t>
      </w:r>
    </w:p>
    <w:p w14:paraId="5EDC87BF" w14:textId="77777777" w:rsidR="00220442" w:rsidRPr="00220442" w:rsidRDefault="00220442" w:rsidP="00220442">
      <w:pPr>
        <w:spacing w:after="200" w:line="360" w:lineRule="auto"/>
        <w:ind w:left="-1134" w:right="-426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D508A38" w14:textId="77777777" w:rsidR="00220442" w:rsidRPr="00220442" w:rsidRDefault="00220442" w:rsidP="00220442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2044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Выполнение работы:</w:t>
      </w:r>
    </w:p>
    <w:p w14:paraId="25D36C66" w14:textId="77777777" w:rsidR="00220442" w:rsidRPr="00220442" w:rsidRDefault="00220442" w:rsidP="00220442">
      <w:pPr>
        <w:tabs>
          <w:tab w:val="left" w:pos="9505"/>
        </w:tabs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</w:pPr>
    </w:p>
    <w:p w14:paraId="3AF247AB" w14:textId="77777777" w:rsidR="00220442" w:rsidRPr="00220442" w:rsidRDefault="00220442" w:rsidP="00220442">
      <w:pPr>
        <w:tabs>
          <w:tab w:val="left" w:pos="950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BB430F3" w14:textId="77777777" w:rsidR="00220442" w:rsidRPr="00220442" w:rsidRDefault="00220442" w:rsidP="00220442">
      <w:pPr>
        <w:tabs>
          <w:tab w:val="left" w:pos="9505"/>
        </w:tabs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bidi="ru-RU"/>
          <w14:ligatures w14:val="none"/>
        </w:rPr>
      </w:pPr>
    </w:p>
    <w:p w14:paraId="4AC6E592" w14:textId="77777777" w:rsidR="00220442" w:rsidRPr="00220442" w:rsidRDefault="00220442" w:rsidP="00220442">
      <w:pPr>
        <w:tabs>
          <w:tab w:val="left" w:pos="950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</w:pPr>
    </w:p>
    <w:p w14:paraId="4B61DF4A" w14:textId="5D66DE6F" w:rsidR="00220442" w:rsidRPr="00220442" w:rsidRDefault="00220442" w:rsidP="00220442">
      <w:pPr>
        <w:tabs>
          <w:tab w:val="left" w:pos="950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</w:pPr>
      <w:r w:rsidRPr="00220442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lastRenderedPageBreak/>
        <w:drawing>
          <wp:inline distT="0" distB="0" distL="0" distR="0" wp14:anchorId="64CD4943" wp14:editId="5D4FE73C">
            <wp:extent cx="5642610" cy="3813810"/>
            <wp:effectExtent l="0" t="0" r="0" b="0"/>
            <wp:docPr id="3387710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610" cy="381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FFE24" w14:textId="77777777" w:rsidR="00220442" w:rsidRPr="00220442" w:rsidRDefault="00220442" w:rsidP="00220442">
      <w:pPr>
        <w:tabs>
          <w:tab w:val="left" w:pos="950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</w:pPr>
    </w:p>
    <w:p w14:paraId="54855FE7" w14:textId="77777777" w:rsidR="00220442" w:rsidRPr="00220442" w:rsidRDefault="00220442" w:rsidP="00220442">
      <w:pPr>
        <w:tabs>
          <w:tab w:val="left" w:pos="9505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</w:pPr>
      <w:r w:rsidRPr="00220442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  <w:t>Рис. 1 Общий вид токоприемника Л-13У1</w:t>
      </w:r>
    </w:p>
    <w:p w14:paraId="1BBCFCEF" w14:textId="77777777" w:rsidR="00220442" w:rsidRPr="00220442" w:rsidRDefault="00220442" w:rsidP="00220442">
      <w:pPr>
        <w:tabs>
          <w:tab w:val="left" w:pos="950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</w:pPr>
    </w:p>
    <w:p w14:paraId="3C401266" w14:textId="77777777" w:rsidR="00220442" w:rsidRPr="00220442" w:rsidRDefault="00220442" w:rsidP="00220442">
      <w:pPr>
        <w:tabs>
          <w:tab w:val="left" w:pos="950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</w:pPr>
    </w:p>
    <w:p w14:paraId="010EA807" w14:textId="77777777" w:rsidR="00220442" w:rsidRPr="00220442" w:rsidRDefault="00220442" w:rsidP="00220442">
      <w:pPr>
        <w:tabs>
          <w:tab w:val="left" w:pos="9505"/>
        </w:tabs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bidi="ru-RU"/>
          <w14:ligatures w14:val="none"/>
        </w:rPr>
      </w:pPr>
      <w:r w:rsidRPr="0022044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Основные неисправности токоприемников Л-13У1, причины и методы устранения:</w:t>
      </w:r>
    </w:p>
    <w:p w14:paraId="2A50C745" w14:textId="77777777" w:rsidR="00220442" w:rsidRPr="00220442" w:rsidRDefault="00220442" w:rsidP="00220442">
      <w:pPr>
        <w:numPr>
          <w:ilvl w:val="0"/>
          <w:numId w:val="2"/>
        </w:num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2044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Увеличение искрения, частота в зоне контакта полоза с контактным проводом при хороших атмосферных условиях. Вероятной причиной является слабое статическое нажатие на контактный провод. Метод устранения: произвести регулировку характеристики статического нажатия.</w:t>
      </w:r>
    </w:p>
    <w:p w14:paraId="77F97AC8" w14:textId="77777777" w:rsidR="00220442" w:rsidRPr="00220442" w:rsidRDefault="00220442" w:rsidP="00220442">
      <w:pPr>
        <w:numPr>
          <w:ilvl w:val="0"/>
          <w:numId w:val="2"/>
        </w:num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204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Угольная вставка полоза перемещается в одном или нескольких направлениях. </w:t>
      </w:r>
      <w:r w:rsidRPr="0022044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Вероятная причина: </w:t>
      </w:r>
      <w:r w:rsidRPr="002204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ослабление крепления. Метод устранения: подтянуть болт; заменить прижимную </w:t>
      </w:r>
      <w:r w:rsidRPr="0022044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планку.</w:t>
      </w:r>
    </w:p>
    <w:p w14:paraId="38E83265" w14:textId="77777777" w:rsidR="00220442" w:rsidRPr="00220442" w:rsidRDefault="00220442" w:rsidP="00220442">
      <w:pPr>
        <w:numPr>
          <w:ilvl w:val="0"/>
          <w:numId w:val="2"/>
        </w:num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 w:rsidRPr="002204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Подвижные детали каретки имеют повышенный износ. </w:t>
      </w:r>
      <w:r w:rsidRPr="0022044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Вероятная причина: </w:t>
      </w:r>
      <w:r w:rsidRPr="002204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отсутствует смазка, наличие перекосов. Метод </w:t>
      </w:r>
      <w:r w:rsidRPr="002204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lastRenderedPageBreak/>
        <w:t>устранения: проверить правильность сборки, перекосы устранить и заложить смазку.</w:t>
      </w:r>
    </w:p>
    <w:p w14:paraId="3EE225EE" w14:textId="77777777" w:rsidR="00220442" w:rsidRPr="00220442" w:rsidRDefault="00220442" w:rsidP="00220442">
      <w:pPr>
        <w:numPr>
          <w:ilvl w:val="0"/>
          <w:numId w:val="2"/>
        </w:num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 w:rsidRPr="002204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Повышенный износ медных шунтов. </w:t>
      </w:r>
      <w:r w:rsidRPr="0022044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Вероятная причина: </w:t>
      </w:r>
      <w:r w:rsidRPr="002204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неправильная установка при сборке. Метод устранения: проверить, не трутся ли медные шунты о другие детали; изношенные шунты заменить.</w:t>
      </w:r>
    </w:p>
    <w:p w14:paraId="04D6021E" w14:textId="77777777" w:rsidR="00220442" w:rsidRPr="00220442" w:rsidRDefault="00220442" w:rsidP="00220442">
      <w:pPr>
        <w:numPr>
          <w:ilvl w:val="0"/>
          <w:numId w:val="2"/>
        </w:num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 w:rsidRPr="002204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После подачи воздуха в привод подвижная система не остается на нужной высоте, а медленно опускается. Вероятная причина: нарушена герметизация привода. Метод устранения: произвести ревизию привода с заменой резиновых манжет.</w:t>
      </w:r>
    </w:p>
    <w:p w14:paraId="211BE688" w14:textId="77777777" w:rsidR="00220442" w:rsidRPr="00220442" w:rsidRDefault="00220442" w:rsidP="00220442">
      <w:pPr>
        <w:numPr>
          <w:ilvl w:val="0"/>
          <w:numId w:val="2"/>
        </w:num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 w:rsidRPr="002204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Характеристика статического нажатия имеет завалы в рабочем диапазоне высот. Вероятная причина: нарушена регулировка, подъемные пружины имеют остаточную деформацию. Метод устранения: произвести регулировку, заменить подъемные пружины.</w:t>
      </w:r>
    </w:p>
    <w:p w14:paraId="4667BAA2" w14:textId="77777777" w:rsidR="00220442" w:rsidRPr="00220442" w:rsidRDefault="00220442" w:rsidP="00220442">
      <w:pPr>
        <w:numPr>
          <w:ilvl w:val="0"/>
          <w:numId w:val="2"/>
        </w:num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204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Трещины или сколы опорных изоляторов свыше 20%; возможность перекрытия изоляторов электрическим током. Вероятная причина: повреждения в процессе эксплуатации. Метод устранения: заменить изоляторы.</w:t>
      </w:r>
    </w:p>
    <w:p w14:paraId="146FC0C8" w14:textId="77777777" w:rsidR="00220442" w:rsidRPr="00220442" w:rsidRDefault="00220442" w:rsidP="00220442">
      <w:pPr>
        <w:numPr>
          <w:ilvl w:val="0"/>
          <w:numId w:val="2"/>
        </w:num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2044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У токоприёмников в эксплуатации могут возникать перекосы рам, изгибы их труб, ослабление крепления нижних рам, трещины в изоляторах, перекашивание шарниров механизма подъёма и опускания. Ослабление и перетирание шунтов, трещины в коробе полоза и деталях кареток, предельный износ накладки или вставки на лыже токоприёмника. </w:t>
      </w:r>
      <w:r w:rsidRPr="002204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Вероятная причина: повреждения в процессе эксплуатации. Метод устранения: регулировка параметров и статической характеристики, замена отдельных частей токоприемника.</w:t>
      </w:r>
    </w:p>
    <w:p w14:paraId="1E4369A9" w14:textId="77777777" w:rsidR="00220442" w:rsidRPr="00220442" w:rsidRDefault="00220442" w:rsidP="00220442">
      <w:pPr>
        <w:spacing w:after="0" w:line="360" w:lineRule="auto"/>
        <w:ind w:right="283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1B394A4B" w14:textId="77777777" w:rsidR="00220442" w:rsidRPr="00220442" w:rsidRDefault="00220442" w:rsidP="00220442">
      <w:pPr>
        <w:spacing w:after="0" w:line="360" w:lineRule="auto"/>
        <w:ind w:right="283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472450E7" w14:textId="77777777" w:rsidR="00220442" w:rsidRDefault="00220442" w:rsidP="00220442">
      <w:pPr>
        <w:spacing w:after="0" w:line="360" w:lineRule="auto"/>
        <w:ind w:right="283" w:firstLine="720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63319D4D" w14:textId="77777777" w:rsidR="00220442" w:rsidRDefault="00220442" w:rsidP="00220442">
      <w:pPr>
        <w:spacing w:after="0" w:line="360" w:lineRule="auto"/>
        <w:ind w:right="283" w:firstLine="720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7FE3E72C" w14:textId="57409219" w:rsidR="00220442" w:rsidRPr="00220442" w:rsidRDefault="00220442" w:rsidP="00220442">
      <w:pPr>
        <w:spacing w:after="0" w:line="360" w:lineRule="auto"/>
        <w:ind w:right="283" w:firstLine="720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22044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lastRenderedPageBreak/>
        <w:t>Контрольные вопросы:</w:t>
      </w:r>
    </w:p>
    <w:p w14:paraId="65289192" w14:textId="16C83829" w:rsidR="00220442" w:rsidRPr="00220442" w:rsidRDefault="00220442" w:rsidP="00220442">
      <w:pPr>
        <w:pStyle w:val="a7"/>
        <w:numPr>
          <w:ilvl w:val="0"/>
          <w:numId w:val="3"/>
        </w:numPr>
        <w:spacing w:after="0" w:line="360" w:lineRule="auto"/>
        <w:ind w:right="283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22044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Причины увеличения искрения в зоне контакта полоза токоприемника и контактного провода.</w:t>
      </w:r>
    </w:p>
    <w:p w14:paraId="6065815A" w14:textId="3D72DB57" w:rsidR="00220442" w:rsidRPr="00220442" w:rsidRDefault="00220442" w:rsidP="00220442">
      <w:pPr>
        <w:pStyle w:val="a7"/>
        <w:numPr>
          <w:ilvl w:val="0"/>
          <w:numId w:val="3"/>
        </w:numPr>
        <w:spacing w:after="0" w:line="360" w:lineRule="auto"/>
        <w:ind w:right="283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22044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Возможные последствия ослабления угольных вставок на полозе токоприемника.</w:t>
      </w:r>
    </w:p>
    <w:p w14:paraId="31204871" w14:textId="46CEE15D" w:rsidR="00220442" w:rsidRPr="00220442" w:rsidRDefault="00220442" w:rsidP="00220442">
      <w:pPr>
        <w:pStyle w:val="a7"/>
        <w:numPr>
          <w:ilvl w:val="0"/>
          <w:numId w:val="3"/>
        </w:numPr>
        <w:spacing w:after="0" w:line="360" w:lineRule="auto"/>
        <w:ind w:right="283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22044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Браковочный процент сколов опорных изоляторов токоприемника.</w:t>
      </w:r>
    </w:p>
    <w:p w14:paraId="3E87DC5C" w14:textId="77777777" w:rsidR="00220442" w:rsidRPr="00220442" w:rsidRDefault="00220442" w:rsidP="00220442">
      <w:pPr>
        <w:spacing w:after="0" w:line="360" w:lineRule="auto"/>
        <w:ind w:left="-1134" w:right="-426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7D1D8FEF" w14:textId="77777777" w:rsidR="00220442" w:rsidRPr="00220442" w:rsidRDefault="00220442" w:rsidP="00220442">
      <w:pPr>
        <w:spacing w:after="0" w:line="360" w:lineRule="auto"/>
        <w:ind w:left="-1134" w:right="-426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7227ADD8" w14:textId="77777777" w:rsidR="00220442" w:rsidRPr="00220442" w:rsidRDefault="00220442" w:rsidP="00220442">
      <w:pPr>
        <w:spacing w:after="0" w:line="360" w:lineRule="auto"/>
        <w:ind w:left="-1134" w:right="-426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4D3DCF97" w14:textId="77777777" w:rsidR="00D77797" w:rsidRDefault="00D77797"/>
    <w:sectPr w:rsidR="00D77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F26BD"/>
    <w:multiLevelType w:val="hybridMultilevel"/>
    <w:tmpl w:val="47EA710A"/>
    <w:lvl w:ilvl="0" w:tplc="78E8B8D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1FD01D04"/>
    <w:multiLevelType w:val="hybridMultilevel"/>
    <w:tmpl w:val="2D6031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A6E70B0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9339B7"/>
    <w:multiLevelType w:val="hybridMultilevel"/>
    <w:tmpl w:val="C36E0006"/>
    <w:lvl w:ilvl="0" w:tplc="85904E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202117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8068192">
    <w:abstractNumId w:val="0"/>
  </w:num>
  <w:num w:numId="3" w16cid:durableId="198246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2C5"/>
    <w:rsid w:val="00220442"/>
    <w:rsid w:val="005072C5"/>
    <w:rsid w:val="00C539DC"/>
    <w:rsid w:val="00D77797"/>
    <w:rsid w:val="00D8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103A2"/>
  <w15:chartTrackingRefBased/>
  <w15:docId w15:val="{11E8C8D0-823A-4C3B-88B2-C829F5A29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72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72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72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72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72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72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72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72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72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72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072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72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72C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72C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72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072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072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072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72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072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72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072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072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072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072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072C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072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072C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072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2</cp:revision>
  <dcterms:created xsi:type="dcterms:W3CDTF">2026-01-19T01:02:00Z</dcterms:created>
  <dcterms:modified xsi:type="dcterms:W3CDTF">2026-01-19T01:02:00Z</dcterms:modified>
</cp:coreProperties>
</file>