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43185" w14:textId="1CDC1B4F" w:rsidR="00B2220E" w:rsidRDefault="00B2220E" w:rsidP="00B222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B2220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Основные понятия по транспортной безопасности</w:t>
      </w:r>
    </w:p>
    <w:p w14:paraId="3F0195C8" w14:textId="77777777" w:rsidR="00666BFC" w:rsidRDefault="00666BFC" w:rsidP="00666BFC">
      <w:pPr>
        <w:pStyle w:val="a6"/>
        <w:spacing w:line="360" w:lineRule="auto"/>
        <w:ind w:firstLine="709"/>
        <w:jc w:val="both"/>
        <w:rPr>
          <w:color w:val="231F20"/>
        </w:rPr>
      </w:pPr>
    </w:p>
    <w:p w14:paraId="729CFEDB" w14:textId="3559543E" w:rsidR="00666BFC" w:rsidRDefault="00666BFC" w:rsidP="00666BFC">
      <w:pPr>
        <w:pStyle w:val="a6"/>
        <w:spacing w:line="360" w:lineRule="auto"/>
        <w:ind w:firstLine="709"/>
        <w:jc w:val="both"/>
        <w:rPr>
          <w:color w:val="231F20"/>
          <w:sz w:val="28"/>
          <w:szCs w:val="28"/>
        </w:rPr>
      </w:pPr>
      <w:r w:rsidRPr="00666BFC">
        <w:rPr>
          <w:color w:val="231F20"/>
          <w:sz w:val="28"/>
          <w:szCs w:val="28"/>
        </w:rPr>
        <w:t>Основной целью обеспечения транспортной безопасности является устойчивое и безопасное функционирование транспортного комплекса, защита интересов личности, общества и государства в сфере транспортного комплекса от актов незаконного вмешательства (АНВ).</w:t>
      </w:r>
    </w:p>
    <w:p w14:paraId="3D11F560" w14:textId="6DD3C2CB" w:rsidR="00E911FB" w:rsidRPr="00E911FB" w:rsidRDefault="00E911FB" w:rsidP="00E911FB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 w:rsidRPr="00E911FB">
        <w:rPr>
          <w:sz w:val="28"/>
          <w:szCs w:val="28"/>
        </w:rPr>
        <w:t>Федеральный закон от 9 фев</w:t>
      </w:r>
      <w:r>
        <w:rPr>
          <w:sz w:val="28"/>
          <w:szCs w:val="28"/>
        </w:rPr>
        <w:t>раля 2007 г. №16-ФЗ «О транс</w:t>
      </w:r>
      <w:r w:rsidRPr="00E911FB">
        <w:rPr>
          <w:sz w:val="28"/>
          <w:szCs w:val="28"/>
        </w:rPr>
        <w:t>портной безопасности</w:t>
      </w:r>
      <w:r w:rsidR="00061973">
        <w:rPr>
          <w:sz w:val="28"/>
          <w:szCs w:val="28"/>
        </w:rPr>
        <w:t>»</w:t>
      </w:r>
      <w:bookmarkStart w:id="0" w:name="_GoBack"/>
      <w:bookmarkEnd w:id="0"/>
      <w:r>
        <w:rPr>
          <w:sz w:val="28"/>
          <w:szCs w:val="28"/>
        </w:rPr>
        <w:t xml:space="preserve"> опре</w:t>
      </w:r>
      <w:r w:rsidRPr="00E911FB">
        <w:rPr>
          <w:sz w:val="28"/>
          <w:szCs w:val="28"/>
        </w:rPr>
        <w:t>делил единый алгоритм действий по обеспечению транспортной безопасности на всех видах транспорта.</w:t>
      </w:r>
    </w:p>
    <w:p w14:paraId="74FF26DC" w14:textId="390F373D" w:rsidR="00E911FB" w:rsidRPr="00E911FB" w:rsidRDefault="00E911FB" w:rsidP="00E911FB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 w:rsidRPr="00E911FB">
        <w:rPr>
          <w:sz w:val="28"/>
          <w:szCs w:val="28"/>
        </w:rPr>
        <w:t>В целях реализации положений этого закона, создания единой государственной системы о</w:t>
      </w:r>
      <w:r>
        <w:rPr>
          <w:sz w:val="28"/>
          <w:szCs w:val="28"/>
        </w:rPr>
        <w:t>беспечения транспортной безопас</w:t>
      </w:r>
      <w:r w:rsidRPr="00E911FB">
        <w:rPr>
          <w:sz w:val="28"/>
          <w:szCs w:val="28"/>
        </w:rPr>
        <w:t>ности приказом министра транспорта от 09.10.2007 № 145 в структуре Министерства транспорта был создан Департамент транспортной безопасности и специальных программ.</w:t>
      </w:r>
    </w:p>
    <w:p w14:paraId="1ABC94A1" w14:textId="473EBDD6" w:rsidR="00E911FB" w:rsidRDefault="00E911FB" w:rsidP="00E911FB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 w:rsidRPr="00E911FB">
        <w:rPr>
          <w:sz w:val="28"/>
          <w:szCs w:val="28"/>
        </w:rPr>
        <w:t>Основной задачей, стоящей</w:t>
      </w:r>
      <w:r>
        <w:rPr>
          <w:sz w:val="28"/>
          <w:szCs w:val="28"/>
        </w:rPr>
        <w:t xml:space="preserve"> перед Департаментом транспорт</w:t>
      </w:r>
      <w:r w:rsidRPr="00E911FB">
        <w:rPr>
          <w:sz w:val="28"/>
          <w:szCs w:val="28"/>
        </w:rPr>
        <w:t xml:space="preserve">ной </w:t>
      </w:r>
      <w:proofErr w:type="gramStart"/>
      <w:r w:rsidRPr="00E911FB">
        <w:rPr>
          <w:sz w:val="28"/>
          <w:szCs w:val="28"/>
        </w:rPr>
        <w:t>безопасности</w:t>
      </w:r>
      <w:proofErr w:type="gramEnd"/>
      <w:r w:rsidRPr="00E911FB">
        <w:rPr>
          <w:sz w:val="28"/>
          <w:szCs w:val="28"/>
        </w:rPr>
        <w:t>, является создание нормативной правовой базы и разработка документов в</w:t>
      </w:r>
      <w:r>
        <w:rPr>
          <w:sz w:val="28"/>
          <w:szCs w:val="28"/>
        </w:rPr>
        <w:t xml:space="preserve"> области обеспечения транспорт</w:t>
      </w:r>
      <w:r w:rsidRPr="00E911FB">
        <w:rPr>
          <w:sz w:val="28"/>
          <w:szCs w:val="28"/>
        </w:rPr>
        <w:t>ной безопасности.</w:t>
      </w:r>
    </w:p>
    <w:p w14:paraId="3CFD02DC" w14:textId="38961702" w:rsidR="0055786E" w:rsidRPr="0055786E" w:rsidRDefault="0055786E" w:rsidP="0055786E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 w:rsidRPr="0055786E">
        <w:rPr>
          <w:sz w:val="28"/>
          <w:szCs w:val="28"/>
        </w:rPr>
        <w:t>Термин «безопасность на т</w:t>
      </w:r>
      <w:r>
        <w:rPr>
          <w:sz w:val="28"/>
          <w:szCs w:val="28"/>
        </w:rPr>
        <w:t>ранспорте» включает три состав</w:t>
      </w:r>
      <w:r w:rsidRPr="0055786E">
        <w:rPr>
          <w:sz w:val="28"/>
          <w:szCs w:val="28"/>
        </w:rPr>
        <w:t>ляющие:</w:t>
      </w:r>
    </w:p>
    <w:p w14:paraId="516388C3" w14:textId="77777777" w:rsidR="0055786E" w:rsidRPr="0055786E" w:rsidRDefault="0055786E" w:rsidP="0055786E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 w:rsidRPr="0055786E">
        <w:rPr>
          <w:sz w:val="28"/>
          <w:szCs w:val="28"/>
        </w:rPr>
        <w:t>1.</w:t>
      </w:r>
      <w:r w:rsidRPr="0055786E">
        <w:rPr>
          <w:sz w:val="28"/>
          <w:szCs w:val="28"/>
        </w:rPr>
        <w:tab/>
        <w:t>Транспортную безопасность.</w:t>
      </w:r>
    </w:p>
    <w:p w14:paraId="72828EAF" w14:textId="77777777" w:rsidR="0055786E" w:rsidRPr="0055786E" w:rsidRDefault="0055786E" w:rsidP="0055786E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 w:rsidRPr="0055786E">
        <w:rPr>
          <w:sz w:val="28"/>
          <w:szCs w:val="28"/>
        </w:rPr>
        <w:t>2.</w:t>
      </w:r>
      <w:r w:rsidRPr="0055786E">
        <w:rPr>
          <w:sz w:val="28"/>
          <w:szCs w:val="28"/>
        </w:rPr>
        <w:tab/>
        <w:t>Безопасность на транспорте при чрезвычайных ситуациях природного и техногенного характера.</w:t>
      </w:r>
    </w:p>
    <w:p w14:paraId="375E4640" w14:textId="15A8B45B" w:rsidR="0055786E" w:rsidRDefault="0055786E" w:rsidP="0055786E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 w:rsidRPr="0055786E">
        <w:rPr>
          <w:sz w:val="28"/>
          <w:szCs w:val="28"/>
        </w:rPr>
        <w:t>3.</w:t>
      </w:r>
      <w:r w:rsidRPr="0055786E">
        <w:rPr>
          <w:sz w:val="28"/>
          <w:szCs w:val="28"/>
        </w:rPr>
        <w:tab/>
        <w:t>Эксплуатационную безопасность на транспорте.</w:t>
      </w:r>
    </w:p>
    <w:p w14:paraId="4D058AFD" w14:textId="77777777" w:rsidR="00E911FB" w:rsidRPr="00666BFC" w:rsidRDefault="00E911FB" w:rsidP="00E911FB">
      <w:pPr>
        <w:pStyle w:val="a6"/>
        <w:spacing w:line="360" w:lineRule="auto"/>
        <w:ind w:firstLine="709"/>
        <w:jc w:val="both"/>
        <w:rPr>
          <w:sz w:val="28"/>
          <w:szCs w:val="28"/>
        </w:rPr>
      </w:pPr>
    </w:p>
    <w:p w14:paraId="2E4C8FC3" w14:textId="41BB8A1D" w:rsidR="00B2220E" w:rsidRPr="00B2220E" w:rsidRDefault="00B2220E" w:rsidP="00884E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Транспортная </w:t>
      </w:r>
      <w:r w:rsidR="00666BFC" w:rsidRPr="00B22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</w:t>
      </w:r>
      <w:r w:rsidR="00666BFC" w:rsidRPr="00884E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66BFC" w:rsidRPr="00B2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2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 защищенности объектов транспортной инфраструктуры и транспортных средств от актов незаконного вмешательства.</w:t>
      </w:r>
    </w:p>
    <w:p w14:paraId="4A33FA84" w14:textId="41649248" w:rsidR="00B2220E" w:rsidRPr="00B2220E" w:rsidRDefault="00B2220E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 незаконного </w:t>
      </w:r>
      <w:proofErr w:type="gramStart"/>
      <w:r w:rsidRPr="00B22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вмешательства</w:t>
      </w:r>
      <w:r w:rsidRPr="00B2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4E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B2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противоправное действие (бездействие), в том числе террористический акт, угрожающее безопасной деятельности транспортного комплекса, повлекшее за собой причинение вреда </w:t>
      </w:r>
      <w:r w:rsidRPr="00B2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жизни и здоровью людей, материальный ущерб либо создавшее угрозу наступления таких последствий.</w:t>
      </w:r>
    </w:p>
    <w:p w14:paraId="471E6927" w14:textId="68813F41" w:rsidR="00B2220E" w:rsidRPr="00B2220E" w:rsidRDefault="00B2220E" w:rsidP="00884E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Зона транспортной </w:t>
      </w:r>
      <w:proofErr w:type="gramStart"/>
      <w:r w:rsidRPr="00B22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безопасности</w:t>
      </w:r>
      <w:r w:rsidRPr="00884E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2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proofErr w:type="gramEnd"/>
      <w:r w:rsidRPr="00B2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 транспортной инфраструктуры, его часть (наземная, подземная, воздушная, надводная), транспортное средство, для которых в соответствии с требованиями по обеспечению транспортной безопасности устанавливается особый режим допуска физических лиц, транспортных средств и перемещения грузов, багажа, ручной клади, личных вещей, иных материальных объектов, а также животных.</w:t>
      </w:r>
    </w:p>
    <w:p w14:paraId="74B4D6C8" w14:textId="56870820" w:rsidR="00B2220E" w:rsidRPr="00884EB2" w:rsidRDefault="00B2220E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2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Соблюдение транспортной безопасности</w:t>
      </w:r>
      <w:r w:rsidRPr="00B2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выполнение физическими лицами, следующими либо находящимися на объектах транспортной инфраструктуры или транспортных средствах, требований, установленных Правительством </w:t>
      </w:r>
      <w:r w:rsidRPr="00B2220E">
        <w:rPr>
          <w:rStyle w:val="blk"/>
          <w:rFonts w:ascii="Times New Roman" w:hAnsi="Times New Roman" w:cs="Times New Roman"/>
          <w:sz w:val="28"/>
          <w:szCs w:val="28"/>
        </w:rPr>
        <w:t>Российской</w:t>
      </w:r>
      <w:r w:rsidRPr="00B22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Федерации.</w:t>
      </w:r>
    </w:p>
    <w:p w14:paraId="2868BA9A" w14:textId="5B1EADD5" w:rsidR="00884EB2" w:rsidRPr="00884EB2" w:rsidRDefault="000C48F6" w:rsidP="00884EB2">
      <w:pPr>
        <w:shd w:val="clear" w:color="auto" w:fill="FFFFFF"/>
        <w:spacing w:after="0" w:line="360" w:lineRule="auto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C48F6">
        <w:rPr>
          <w:rStyle w:val="blk"/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884EB2" w:rsidRPr="000C48F6">
        <w:rPr>
          <w:rStyle w:val="blk"/>
          <w:rFonts w:ascii="Times New Roman" w:hAnsi="Times New Roman" w:cs="Times New Roman"/>
          <w:b/>
          <w:color w:val="000000"/>
          <w:sz w:val="28"/>
          <w:szCs w:val="28"/>
        </w:rPr>
        <w:t>атегорирование объектов транспортной инфраструктуры</w:t>
      </w:r>
      <w:r w:rsidR="00884EB2" w:rsidRPr="00884EB2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(далее также - категорирование) - отнесение объектов транспортной инфраструктуры к определенным категориям с учетом степени угрозы совершения акта незаконного вмешательства и его возможных последствий;</w:t>
      </w:r>
    </w:p>
    <w:p w14:paraId="7A280755" w14:textId="649EEDEB" w:rsidR="00884EB2" w:rsidRPr="00884EB2" w:rsidRDefault="000C48F6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8F6">
        <w:rPr>
          <w:rStyle w:val="blk"/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884EB2" w:rsidRPr="000C48F6">
        <w:rPr>
          <w:rStyle w:val="blk"/>
          <w:rFonts w:ascii="Times New Roman" w:hAnsi="Times New Roman" w:cs="Times New Roman"/>
          <w:b/>
          <w:color w:val="000000"/>
          <w:sz w:val="28"/>
          <w:szCs w:val="28"/>
        </w:rPr>
        <w:t>беспечение транспортной безопасности</w:t>
      </w:r>
      <w:r w:rsidR="00884EB2" w:rsidRPr="00884EB2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- реализация определяемой государством системы правовых, экономических, организационных и иных мер в сфере транспортного комплекса, соответствующих угрозам совершения актов незаконного вмешательства;</w:t>
      </w:r>
    </w:p>
    <w:p w14:paraId="1D805BAD" w14:textId="486D38CC" w:rsidR="00884EB2" w:rsidRPr="00884EB2" w:rsidRDefault="000C48F6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884EB2" w:rsidRPr="000C48F6">
        <w:rPr>
          <w:rStyle w:val="blk"/>
          <w:rFonts w:ascii="Times New Roman" w:hAnsi="Times New Roman" w:cs="Times New Roman"/>
          <w:b/>
          <w:color w:val="000000"/>
          <w:sz w:val="28"/>
          <w:szCs w:val="28"/>
        </w:rPr>
        <w:t>бъекты транспортной инфраструктуры</w:t>
      </w:r>
      <w:r w:rsidR="00884EB2" w:rsidRPr="00884EB2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- технологический комплекс, включающий в себя:</w:t>
      </w:r>
    </w:p>
    <w:p w14:paraId="6049BDDC" w14:textId="77777777" w:rsidR="00884EB2" w:rsidRPr="00884EB2" w:rsidRDefault="00884EB2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dst58"/>
      <w:bookmarkEnd w:id="1"/>
      <w:proofErr w:type="gramStart"/>
      <w:r w:rsidRPr="00884EB2">
        <w:rPr>
          <w:rStyle w:val="blk"/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Pr="00884EB2">
        <w:rPr>
          <w:rStyle w:val="blk"/>
          <w:rFonts w:ascii="Times New Roman" w:hAnsi="Times New Roman" w:cs="Times New Roman"/>
          <w:color w:val="000000"/>
          <w:sz w:val="28"/>
          <w:szCs w:val="28"/>
        </w:rPr>
        <w:t>) железнодорожные вокзалы и станции, автовокзалы и автостанции;</w:t>
      </w:r>
    </w:p>
    <w:p w14:paraId="2DD4478F" w14:textId="5618E517" w:rsidR="00884EB2" w:rsidRPr="00C527EE" w:rsidRDefault="00884EB2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dst59"/>
      <w:bookmarkEnd w:id="2"/>
      <w:proofErr w:type="gramStart"/>
      <w:r w:rsidRPr="00C527EE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б</w:t>
      </w:r>
      <w:proofErr w:type="gramEnd"/>
      <w:r w:rsidRPr="00C527EE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Pr="00C527EE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объекты</w:t>
      </w:r>
      <w:r w:rsidRPr="00C527EE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 инфраструктуры внеуличного транспорта, определяемые Правительством Российской Федерации;</w:t>
      </w:r>
    </w:p>
    <w:p w14:paraId="71513550" w14:textId="77777777" w:rsidR="00884EB2" w:rsidRPr="00C527EE" w:rsidRDefault="00884EB2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dst100116"/>
      <w:bookmarkEnd w:id="3"/>
      <w:proofErr w:type="gramStart"/>
      <w:r w:rsidRPr="00C527EE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C527EE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) тоннели, эстакады, мосты;</w:t>
      </w:r>
    </w:p>
    <w:p w14:paraId="5377374C" w14:textId="77777777" w:rsidR="00884EB2" w:rsidRPr="00C527EE" w:rsidRDefault="00884EB2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dst100117"/>
      <w:bookmarkEnd w:id="4"/>
      <w:proofErr w:type="gramStart"/>
      <w:r w:rsidRPr="00C527EE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C527EE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) морские терминалы, акватории морских портов;</w:t>
      </w:r>
    </w:p>
    <w:p w14:paraId="26962BD7" w14:textId="77777777" w:rsidR="00884EB2" w:rsidRPr="00C527EE" w:rsidRDefault="00884EB2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527EE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ж</w:t>
      </w:r>
      <w:proofErr w:type="gramEnd"/>
      <w:r w:rsidRPr="00C527EE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) аэродромы и аэропорты;</w:t>
      </w:r>
    </w:p>
    <w:p w14:paraId="6AA286AF" w14:textId="370A7522" w:rsidR="00884EB2" w:rsidRPr="00884EB2" w:rsidRDefault="00884EB2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dst65"/>
      <w:bookmarkEnd w:id="5"/>
      <w:proofErr w:type="gramStart"/>
      <w:r w:rsidRPr="00C527EE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</w:t>
      </w:r>
      <w:proofErr w:type="gramEnd"/>
      <w:r w:rsidRPr="00C527EE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) определяемые Правительством Российской Федерации </w:t>
      </w:r>
      <w:r w:rsidRPr="00C527EE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участки</w:t>
      </w:r>
      <w:r w:rsidRPr="00C527EE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84EB2">
        <w:rPr>
          <w:rStyle w:val="blk"/>
          <w:rFonts w:ascii="Times New Roman" w:hAnsi="Times New Roman" w:cs="Times New Roman"/>
          <w:color w:val="000000"/>
          <w:sz w:val="28"/>
          <w:szCs w:val="28"/>
        </w:rPr>
        <w:t>автомобильных дорог, железнодорожных и внутренних водных путей, вертодромы, посадочные площадки, а также обеспечивающие функционирование транспортного комплекса здания, сооружения и помещения для обслуживания пассажиров и транспортных средств, погрузки, разгрузки и хранения грузов повышенной опасности и (или) опасных грузов, на перевозку которых требуется специальное разрешение;</w:t>
      </w:r>
    </w:p>
    <w:p w14:paraId="2413CF33" w14:textId="77777777" w:rsidR="00884EB2" w:rsidRPr="00884EB2" w:rsidRDefault="00884EB2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dst66"/>
      <w:bookmarkEnd w:id="6"/>
      <w:r w:rsidRPr="00884EB2">
        <w:rPr>
          <w:rStyle w:val="blk"/>
          <w:rFonts w:ascii="Times New Roman" w:hAnsi="Times New Roman" w:cs="Times New Roman"/>
          <w:color w:val="000000"/>
          <w:sz w:val="28"/>
          <w:szCs w:val="28"/>
        </w:rPr>
        <w:t>и) здания, строения, сооружения, обеспечивающие управление транспортным комплексом, его функционирование, используемые федеральными органами исполнительной власти в области транспорта, их территориальными органами и подведомственными организациями, а также объекты систем связи, навигации и управления движением транспортных средств воздушного, железнодорожного, морского и внутреннего водного транспорта, определяемые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дел;</w:t>
      </w:r>
    </w:p>
    <w:p w14:paraId="5FBB3F2A" w14:textId="4468109E" w:rsidR="00884EB2" w:rsidRPr="00884EB2" w:rsidRDefault="000C48F6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8F6">
        <w:rPr>
          <w:rStyle w:val="blk"/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884EB2" w:rsidRPr="000C48F6">
        <w:rPr>
          <w:rStyle w:val="blk"/>
          <w:rFonts w:ascii="Times New Roman" w:hAnsi="Times New Roman" w:cs="Times New Roman"/>
          <w:b/>
          <w:color w:val="000000"/>
          <w:sz w:val="28"/>
          <w:szCs w:val="28"/>
        </w:rPr>
        <w:t>ценка уязвимости объектов транспортной инфраструктуры и транспортных средств</w:t>
      </w:r>
      <w:r w:rsidR="00884EB2" w:rsidRPr="00884EB2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- определение степени защищенности объектов транспортной инфраструктуры и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а также судов ледокольного флота, используемых для проводки по морским путям, от угроз совершения актов незаконного вмешательства;</w:t>
      </w:r>
    </w:p>
    <w:p w14:paraId="34631237" w14:textId="5DDDE5D6" w:rsidR="00884EB2" w:rsidRPr="00884EB2" w:rsidRDefault="000C48F6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8F6">
        <w:rPr>
          <w:rStyle w:val="blk"/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884EB2" w:rsidRPr="000C48F6">
        <w:rPr>
          <w:rStyle w:val="blk"/>
          <w:rFonts w:ascii="Times New Roman" w:hAnsi="Times New Roman" w:cs="Times New Roman"/>
          <w:b/>
          <w:color w:val="000000"/>
          <w:sz w:val="28"/>
          <w:szCs w:val="28"/>
        </w:rPr>
        <w:t>рузы повышенной опасности</w:t>
      </w:r>
      <w:r w:rsidR="00884EB2" w:rsidRPr="00884EB2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- опасные грузы, отнесенные Правительством Российской Федерации к грузам, представляющим </w:t>
      </w:r>
      <w:r w:rsidR="00884EB2" w:rsidRPr="00884EB2">
        <w:rPr>
          <w:rStyle w:val="blk"/>
          <w:rFonts w:ascii="Times New Roman" w:hAnsi="Times New Roman" w:cs="Times New Roman"/>
          <w:color w:val="000000"/>
          <w:sz w:val="28"/>
          <w:szCs w:val="28"/>
        </w:rPr>
        <w:lastRenderedPageBreak/>
        <w:t>повышенную опасность для жизни и здоровья людей и для окружающей среды;</w:t>
      </w:r>
    </w:p>
    <w:p w14:paraId="2A542BFB" w14:textId="77777777" w:rsidR="00884EB2" w:rsidRPr="00884EB2" w:rsidRDefault="00884EB2" w:rsidP="00884E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54F908A" w14:textId="77777777" w:rsidR="00884EB2" w:rsidRPr="00B2220E" w:rsidRDefault="00884EB2" w:rsidP="00B222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752276" w14:textId="77777777" w:rsidR="009A2333" w:rsidRDefault="009A2333"/>
    <w:sectPr w:rsidR="009A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3F9"/>
    <w:rsid w:val="00061973"/>
    <w:rsid w:val="000C48F6"/>
    <w:rsid w:val="0044029F"/>
    <w:rsid w:val="0055786E"/>
    <w:rsid w:val="00666BFC"/>
    <w:rsid w:val="00884EB2"/>
    <w:rsid w:val="009A2333"/>
    <w:rsid w:val="00B2220E"/>
    <w:rsid w:val="00B773F9"/>
    <w:rsid w:val="00C527EE"/>
    <w:rsid w:val="00E9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C839"/>
  <w15:chartTrackingRefBased/>
  <w15:docId w15:val="{BD44A787-B1B9-4BFF-90E9-B5D33B0B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2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2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20E"/>
    <w:rPr>
      <w:b/>
      <w:bCs/>
    </w:rPr>
  </w:style>
  <w:style w:type="character" w:customStyle="1" w:styleId="blk">
    <w:name w:val="blk"/>
    <w:basedOn w:val="a0"/>
    <w:rsid w:val="00884EB2"/>
  </w:style>
  <w:style w:type="character" w:styleId="a5">
    <w:name w:val="Hyperlink"/>
    <w:basedOn w:val="a0"/>
    <w:uiPriority w:val="99"/>
    <w:semiHidden/>
    <w:unhideWhenUsed/>
    <w:rsid w:val="00884EB2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666B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666BF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Илья Алексеевич</cp:lastModifiedBy>
  <cp:revision>10</cp:revision>
  <dcterms:created xsi:type="dcterms:W3CDTF">2024-01-13T11:33:00Z</dcterms:created>
  <dcterms:modified xsi:type="dcterms:W3CDTF">2026-01-13T09:31:00Z</dcterms:modified>
</cp:coreProperties>
</file>