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8B7" w:rsidRDefault="00EA1E29" w:rsidP="006148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</w:t>
      </w:r>
      <w:r w:rsidR="006148B7">
        <w:rPr>
          <w:rFonts w:ascii="Times New Roman" w:hAnsi="Times New Roman" w:cs="Times New Roman"/>
          <w:b/>
          <w:sz w:val="24"/>
          <w:szCs w:val="24"/>
        </w:rPr>
        <w:t>.6</w:t>
      </w:r>
      <w:r w:rsidR="006148B7" w:rsidRPr="006A33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48B7">
        <w:rPr>
          <w:rFonts w:ascii="Times New Roman" w:hAnsi="Times New Roman" w:cs="Times New Roman"/>
          <w:b/>
          <w:sz w:val="24"/>
          <w:szCs w:val="24"/>
        </w:rPr>
        <w:t>П</w:t>
      </w:r>
      <w:r w:rsidR="006148B7" w:rsidRPr="006A3381">
        <w:rPr>
          <w:rFonts w:ascii="Times New Roman" w:hAnsi="Times New Roman" w:cs="Times New Roman"/>
          <w:b/>
          <w:sz w:val="24"/>
          <w:szCs w:val="24"/>
        </w:rPr>
        <w:t>орядок  разрешения  трудовых  споров.</w:t>
      </w:r>
      <w:r w:rsidR="006148B7">
        <w:rPr>
          <w:rFonts w:ascii="Times New Roman" w:hAnsi="Times New Roman" w:cs="Times New Roman"/>
          <w:b/>
          <w:sz w:val="24"/>
          <w:szCs w:val="24"/>
        </w:rPr>
        <w:t xml:space="preserve"> Разрешение индивидуальных трудовых споров, коллективные трудовые споры.</w:t>
      </w:r>
    </w:p>
    <w:p w:rsidR="006148B7" w:rsidRPr="00C4029D" w:rsidRDefault="00C4029D" w:rsidP="00614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  <w:r w:rsidRPr="00C4029D">
        <w:rPr>
          <w:rFonts w:ascii="Times New Roman" w:hAnsi="Times New Roman" w:cs="Times New Roman"/>
          <w:sz w:val="24"/>
          <w:szCs w:val="24"/>
        </w:rPr>
        <w:t>выполнить краткий  конспект, ориентируясь на выделенный текст</w:t>
      </w:r>
    </w:p>
    <w:p w:rsidR="006148B7" w:rsidRPr="00BD058D" w:rsidRDefault="006148B7" w:rsidP="006148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Pr="006A338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D058D">
        <w:rPr>
          <w:rFonts w:ascii="Times New Roman" w:hAnsi="Times New Roman" w:cs="Times New Roman"/>
          <w:b/>
          <w:sz w:val="24"/>
          <w:szCs w:val="24"/>
        </w:rPr>
        <w:t>Понятие трудовых споров, их виды.</w:t>
      </w:r>
    </w:p>
    <w:p w:rsidR="006148B7" w:rsidRPr="006A3381" w:rsidRDefault="006148B7" w:rsidP="00614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b/>
          <w:sz w:val="24"/>
          <w:szCs w:val="24"/>
        </w:rPr>
        <w:t xml:space="preserve">   Трудовой спор</w:t>
      </w:r>
      <w:r w:rsidRPr="006A3381">
        <w:rPr>
          <w:rFonts w:ascii="Times New Roman" w:hAnsi="Times New Roman" w:cs="Times New Roman"/>
          <w:sz w:val="24"/>
          <w:szCs w:val="24"/>
        </w:rPr>
        <w:t xml:space="preserve"> представляет собой неурегулированные разногласия между работодателем и работником(</w:t>
      </w:r>
      <w:proofErr w:type="spellStart"/>
      <w:r w:rsidRPr="006A3381">
        <w:rPr>
          <w:rFonts w:ascii="Times New Roman" w:hAnsi="Times New Roman" w:cs="Times New Roman"/>
          <w:sz w:val="24"/>
          <w:szCs w:val="24"/>
        </w:rPr>
        <w:t>ами</w:t>
      </w:r>
      <w:proofErr w:type="spellEnd"/>
      <w:r w:rsidRPr="006A3381">
        <w:rPr>
          <w:rFonts w:ascii="Times New Roman" w:hAnsi="Times New Roman" w:cs="Times New Roman"/>
          <w:sz w:val="24"/>
          <w:szCs w:val="24"/>
        </w:rPr>
        <w:t>).</w:t>
      </w:r>
    </w:p>
    <w:p w:rsidR="006148B7" w:rsidRPr="006A3381" w:rsidRDefault="006148B7" w:rsidP="00614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Трудовые споры возникают между работодателями и наемными работниками  по поводу осуществления трудовой деятельности. Стороной, инициирующей трудовой спор, может быть и работодатель, и наемный работник.</w:t>
      </w:r>
    </w:p>
    <w:p w:rsidR="006148B7" w:rsidRPr="006A3381" w:rsidRDefault="006148B7" w:rsidP="00614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 xml:space="preserve">   В трудовых спорах работником могут оспариваться:</w:t>
      </w:r>
    </w:p>
    <w:p w:rsidR="006148B7" w:rsidRPr="006A3381" w:rsidRDefault="006148B7" w:rsidP="006148B7">
      <w:pPr>
        <w:pStyle w:val="a3"/>
        <w:numPr>
          <w:ilvl w:val="1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отказ в приеме на работу;</w:t>
      </w:r>
    </w:p>
    <w:p w:rsidR="006148B7" w:rsidRPr="006A3381" w:rsidRDefault="006148B7" w:rsidP="006148B7">
      <w:pPr>
        <w:pStyle w:val="a3"/>
        <w:numPr>
          <w:ilvl w:val="1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дата  и причина увольнения;</w:t>
      </w:r>
    </w:p>
    <w:p w:rsidR="006148B7" w:rsidRPr="006A3381" w:rsidRDefault="006148B7" w:rsidP="006148B7">
      <w:pPr>
        <w:pStyle w:val="a3"/>
        <w:numPr>
          <w:ilvl w:val="1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перевод на другую работу;</w:t>
      </w:r>
    </w:p>
    <w:p w:rsidR="006148B7" w:rsidRPr="006A3381" w:rsidRDefault="006148B7" w:rsidP="006148B7">
      <w:pPr>
        <w:pStyle w:val="a3"/>
        <w:numPr>
          <w:ilvl w:val="1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возмещение вреда, причиненного работником;</w:t>
      </w:r>
    </w:p>
    <w:p w:rsidR="006148B7" w:rsidRPr="006A3381" w:rsidRDefault="006148B7" w:rsidP="006148B7">
      <w:pPr>
        <w:pStyle w:val="a3"/>
        <w:numPr>
          <w:ilvl w:val="1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невыплата заработной платы;</w:t>
      </w:r>
    </w:p>
    <w:p w:rsidR="006148B7" w:rsidRPr="006A3381" w:rsidRDefault="006148B7" w:rsidP="006148B7">
      <w:pPr>
        <w:pStyle w:val="a3"/>
        <w:numPr>
          <w:ilvl w:val="1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другие ситуации, возникающие при осуществлении трудовой деятельности по трудовому договору.</w:t>
      </w:r>
    </w:p>
    <w:p w:rsidR="006148B7" w:rsidRPr="006A3381" w:rsidRDefault="006148B7" w:rsidP="006148B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В зависимости от количества лиц, которые принимают участие в споре, различают индивидуальные и коллективные трудовые споры.</w:t>
      </w:r>
    </w:p>
    <w:p w:rsidR="006148B7" w:rsidRPr="006A3381" w:rsidRDefault="006148B7" w:rsidP="006148B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148B7" w:rsidRPr="006A3381" w:rsidRDefault="006148B7" w:rsidP="006148B7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b/>
          <w:sz w:val="24"/>
          <w:szCs w:val="24"/>
        </w:rPr>
        <w:t>2</w:t>
      </w:r>
      <w:r w:rsidRPr="00BD058D">
        <w:rPr>
          <w:rFonts w:ascii="Times New Roman" w:hAnsi="Times New Roman" w:cs="Times New Roman"/>
          <w:b/>
          <w:sz w:val="24"/>
          <w:szCs w:val="24"/>
        </w:rPr>
        <w:t>. Индивидуальный трудовой спор</w:t>
      </w:r>
      <w:r w:rsidRPr="006A3381">
        <w:rPr>
          <w:rFonts w:ascii="Times New Roman" w:hAnsi="Times New Roman" w:cs="Times New Roman"/>
          <w:sz w:val="24"/>
          <w:szCs w:val="24"/>
        </w:rPr>
        <w:t xml:space="preserve"> – это неурегулированные разногласия между работодателем и работником по вопросам применения трудового законодательства и иных нормативных правовых актов, содержащих нормы трудового права, коллективного договора, соглашения, локального нормативного акта, трудового договора.</w:t>
      </w:r>
    </w:p>
    <w:p w:rsidR="006148B7" w:rsidRPr="006A3381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280"/>
        <w:jc w:val="left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 xml:space="preserve">ее и </w:t>
      </w:r>
    </w:p>
    <w:p w:rsidR="006148B7" w:rsidRPr="006A3381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Индивидуальные трудовые споры рассматриваются комиссией по трудовым спорам (КТС) и судами (в том числе и мировыми судьями).</w:t>
      </w:r>
    </w:p>
    <w:p w:rsidR="006148B7" w:rsidRPr="006A3381" w:rsidRDefault="006148B7" w:rsidP="006148B7">
      <w:pPr>
        <w:keepNext/>
        <w:keepLines/>
        <w:tabs>
          <w:tab w:val="left" w:pos="284"/>
          <w:tab w:val="left" w:pos="156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0" w:name="bookmark160"/>
      <w:r w:rsidRPr="006A3381">
        <w:rPr>
          <w:rStyle w:val="23"/>
          <w:rFonts w:ascii="Times New Roman" w:hAnsi="Times New Roman" w:cs="Times New Roman"/>
          <w:sz w:val="24"/>
          <w:szCs w:val="24"/>
        </w:rPr>
        <w:t>Порядок рассмотрения индивидуального трудового спора в КТС</w:t>
      </w:r>
      <w:bookmarkEnd w:id="0"/>
    </w:p>
    <w:p w:rsidR="006148B7" w:rsidRPr="006A3381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КТС является органом по рассмотрению индивидуальных тру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довых споров, возникающих в организациях.  Индивидуальный трудовой спор рассматривается КТС, если работник самостоятельно или с участием своего пред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ставителя не урегулировал разногласия при непосредственных пе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реговорах с работодателем.</w:t>
      </w:r>
    </w:p>
    <w:p w:rsidR="006148B7" w:rsidRPr="006A3381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КТС образуются по инициативе работников (представительно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го органа работников) и  работодателя из равного числа представителей работников и работодателя.</w:t>
      </w:r>
    </w:p>
    <w:p w:rsidR="006148B7" w:rsidRPr="006A3381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ТК РФ не устанавливает обязанность каждой организации со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здавать КТС. Она создается в любой организации независимо от организационно-правовой формы и формы собственности и ко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личества работников.</w:t>
      </w:r>
    </w:p>
    <w:p w:rsidR="006148B7" w:rsidRPr="006A3381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Представители работников в комиссии по трудовым спорам избираются общим собранием (конференцией) работников орга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низации. Представители работодателя на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значаются в КТС руководителем организации.</w:t>
      </w:r>
    </w:p>
    <w:p w:rsidR="006148B7" w:rsidRPr="006A3381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 xml:space="preserve">Работник может обратиться в КТС в </w:t>
      </w:r>
      <w:r w:rsidRPr="006A3381">
        <w:rPr>
          <w:rFonts w:ascii="Times New Roman" w:hAnsi="Times New Roman" w:cs="Times New Roman"/>
          <w:b/>
          <w:sz w:val="24"/>
          <w:szCs w:val="24"/>
        </w:rPr>
        <w:t>трехмесячный срок со дня,</w:t>
      </w:r>
      <w:r w:rsidRPr="006A3381">
        <w:rPr>
          <w:rFonts w:ascii="Times New Roman" w:hAnsi="Times New Roman" w:cs="Times New Roman"/>
          <w:sz w:val="24"/>
          <w:szCs w:val="24"/>
        </w:rPr>
        <w:t xml:space="preserve"> когда он узнал или должен был узнать о нарушении своего права. При пропуске по уважительным причинам указанного срока КТС может его восстановить и разрешить спор по существу.</w:t>
      </w:r>
    </w:p>
    <w:p w:rsidR="006148B7" w:rsidRPr="006A3381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Заявление работника, поступившее в КТС, подлежит обязатель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ной регистрации указанной комиссией. Форма обращения не уста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новлена. В заявлении можно указать сведения о себе (Ф.И.О., дол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жность, профессия, специальность) и изложить требования по су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ществу, размер денежного требования, основания для обращения.</w:t>
      </w:r>
    </w:p>
    <w:p w:rsidR="006148B7" w:rsidRPr="006A3381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 xml:space="preserve">Комиссия по трудовым спорам обязана рассмотреть </w:t>
      </w:r>
      <w:r w:rsidRPr="006A3381">
        <w:rPr>
          <w:rFonts w:ascii="Times New Roman" w:hAnsi="Times New Roman" w:cs="Times New Roman"/>
          <w:b/>
          <w:sz w:val="24"/>
          <w:szCs w:val="24"/>
        </w:rPr>
        <w:t>индивиду</w:t>
      </w:r>
      <w:r w:rsidRPr="006A3381">
        <w:rPr>
          <w:rFonts w:ascii="Times New Roman" w:hAnsi="Times New Roman" w:cs="Times New Roman"/>
          <w:b/>
          <w:sz w:val="24"/>
          <w:szCs w:val="24"/>
        </w:rPr>
        <w:softHyphen/>
        <w:t>альный трудовой спор в течение 10 календарных дней со дня по</w:t>
      </w:r>
      <w:r w:rsidRPr="006A3381">
        <w:rPr>
          <w:rFonts w:ascii="Times New Roman" w:hAnsi="Times New Roman" w:cs="Times New Roman"/>
          <w:b/>
          <w:sz w:val="24"/>
          <w:szCs w:val="24"/>
        </w:rPr>
        <w:softHyphen/>
        <w:t>дачи работником</w:t>
      </w:r>
      <w:r w:rsidRPr="006A3381">
        <w:rPr>
          <w:rFonts w:ascii="Times New Roman" w:hAnsi="Times New Roman" w:cs="Times New Roman"/>
          <w:sz w:val="24"/>
          <w:szCs w:val="24"/>
        </w:rPr>
        <w:t xml:space="preserve"> заявления.</w:t>
      </w:r>
    </w:p>
    <w:p w:rsidR="006148B7" w:rsidRPr="006A3381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Спор рассматривается в присутствии работника, подавшего заявление, или уполномоченного им представителя. Рассмотре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ние спора в отсутствие работника или его представителя допуска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ется лишь по его письменному заявлению. В случае неявки работ</w:t>
      </w:r>
      <w:r w:rsidRPr="006A3381">
        <w:rPr>
          <w:rFonts w:ascii="Times New Roman" w:hAnsi="Times New Roman" w:cs="Times New Roman"/>
          <w:sz w:val="24"/>
          <w:szCs w:val="24"/>
        </w:rPr>
        <w:softHyphen/>
      </w:r>
      <w:r w:rsidRPr="006A3381">
        <w:rPr>
          <w:rFonts w:ascii="Times New Roman" w:hAnsi="Times New Roman" w:cs="Times New Roman"/>
          <w:sz w:val="24"/>
          <w:szCs w:val="24"/>
        </w:rPr>
        <w:lastRenderedPageBreak/>
        <w:t xml:space="preserve">ника или его представителя на заседание комиссии по трудовым спорам рассмотрение трудового спора откладывается. В случае </w:t>
      </w:r>
      <w:r w:rsidRPr="006A3381">
        <w:rPr>
          <w:rFonts w:ascii="Times New Roman" w:hAnsi="Times New Roman" w:cs="Times New Roman"/>
          <w:b/>
          <w:sz w:val="24"/>
          <w:szCs w:val="24"/>
        </w:rPr>
        <w:t>вто</w:t>
      </w:r>
      <w:r w:rsidRPr="006A3381">
        <w:rPr>
          <w:rFonts w:ascii="Times New Roman" w:hAnsi="Times New Roman" w:cs="Times New Roman"/>
          <w:b/>
          <w:sz w:val="24"/>
          <w:szCs w:val="24"/>
        </w:rPr>
        <w:softHyphen/>
        <w:t>ричной неявки работника или его представителя без уважитель</w:t>
      </w:r>
      <w:r w:rsidRPr="006A3381">
        <w:rPr>
          <w:rFonts w:ascii="Times New Roman" w:hAnsi="Times New Roman" w:cs="Times New Roman"/>
          <w:b/>
          <w:sz w:val="24"/>
          <w:szCs w:val="24"/>
        </w:rPr>
        <w:softHyphen/>
        <w:t>ных причин</w:t>
      </w:r>
      <w:r w:rsidRPr="006A3381">
        <w:rPr>
          <w:rFonts w:ascii="Times New Roman" w:hAnsi="Times New Roman" w:cs="Times New Roman"/>
          <w:sz w:val="24"/>
          <w:szCs w:val="24"/>
        </w:rPr>
        <w:t xml:space="preserve"> (следовательно, надо выяснить причину) КТС может вынести решение о снятии вопроса с рассмотрения, что не лиша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ет работника права подать заявление о рассмотрении трудового спора повторно в пределах срока, установленного ТК РФ.</w:t>
      </w:r>
    </w:p>
    <w:p w:rsidR="006148B7" w:rsidRPr="006A3381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Комиссия по трудовым спорам имеет право вызывать на засе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дание свидетелей, приглашать специалистов. По ее требованию руководитель организации обязан в установленный срок представ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лять в комиссию необходимые документы. Этот срок должен быть установлен КТС.</w:t>
      </w:r>
    </w:p>
    <w:p w:rsidR="006148B7" w:rsidRPr="006A3381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Заседание комиссии по трудовым спорам считается правомоч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ным, если на нем присутствует не менее половины членов, пред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ставляющих работников, и не менее половины членов, представ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ляющих работодателя. Совсем не обязательно присутствие равно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го количества членов комиссии.</w:t>
      </w:r>
    </w:p>
    <w:p w:rsidR="006148B7" w:rsidRPr="006A3381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Комиссия по трудовым спорам принимает решение тайным го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лосованием простым большинством голосов присутствующих на заседании членов комиссии.</w:t>
      </w:r>
    </w:p>
    <w:p w:rsidR="006148B7" w:rsidRPr="006A3381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Надлежаще заверенные копии решения комиссии по трудо</w:t>
      </w:r>
      <w:r w:rsidRPr="006A3381">
        <w:rPr>
          <w:rFonts w:ascii="Times New Roman" w:hAnsi="Times New Roman" w:cs="Times New Roman"/>
          <w:sz w:val="24"/>
          <w:szCs w:val="24"/>
        </w:rPr>
        <w:softHyphen/>
        <w:t xml:space="preserve">вым спорам вручаются работнику и руководителю организации </w:t>
      </w:r>
      <w:r w:rsidRPr="006A3381">
        <w:rPr>
          <w:rFonts w:ascii="Times New Roman" w:hAnsi="Times New Roman" w:cs="Times New Roman"/>
          <w:b/>
          <w:sz w:val="24"/>
          <w:szCs w:val="24"/>
        </w:rPr>
        <w:t>в течение трех дней с даты принятия решения.</w:t>
      </w:r>
    </w:p>
    <w:p w:rsidR="006148B7" w:rsidRPr="006A3381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Решение комиссии по трудовым спорам подлежит исполне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нию в течение трех дней по истечении 10 дней, предусмотренных на обжалование, и может быть обжаловано работником или рабо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тодателем в суд в 10-дневный срок со дня вручения ему копии решения комиссии.</w:t>
      </w:r>
    </w:p>
    <w:p w:rsidR="006148B7" w:rsidRPr="006A3381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В случае неисполнения решения КТС в установленный срок комиссия выдает работнику удостоверение, являющееся исполни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тельным документом. Работник может обратиться за удостовере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нием в течение одного месяца со дня принятия решения КТС. В случае пропуска работником указанного срока по уважительным причинам КТС может восстановить этот срок. Удостоверение не выдается, если работник или работодатель обратился в установ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ленный срок с заявлением о перенесении трудового спора в суд.</w:t>
      </w:r>
    </w:p>
    <w:p w:rsidR="006148B7" w:rsidRPr="006A3381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На основании удостоверения, выданного КТС и предъявлен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ного не позднее трехмесячного срока со дня его получения, су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дебный пристав приводит решение комиссии по трудовым спо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рам в исполнение в принудительном порядке.</w:t>
      </w:r>
    </w:p>
    <w:p w:rsidR="006148B7" w:rsidRPr="006A3381" w:rsidRDefault="006148B7" w:rsidP="006148B7">
      <w:pPr>
        <w:keepNext/>
        <w:keepLines/>
        <w:tabs>
          <w:tab w:val="left" w:pos="284"/>
          <w:tab w:val="left" w:pos="1560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bookmarkStart w:id="1" w:name="bookmark161"/>
      <w:r w:rsidRPr="006A3381">
        <w:rPr>
          <w:rStyle w:val="23"/>
          <w:rFonts w:ascii="Times New Roman" w:hAnsi="Times New Roman" w:cs="Times New Roman"/>
          <w:sz w:val="24"/>
          <w:szCs w:val="24"/>
        </w:rPr>
        <w:t>Порядок рассмотрения индивидуального трудового спора в суде</w:t>
      </w:r>
      <w:bookmarkEnd w:id="1"/>
    </w:p>
    <w:p w:rsidR="006148B7" w:rsidRPr="006A3381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Индивидуальные трудовые споры рассматриваются в судах по заявлениям работника, работодателя или профессионального со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юза, защищающего интересы работника, когда они не согласны с решением КТС либо когда работник обращается в суд, минуя КТС, а также по заявлению прокурора, если решение комиссии по трудовым спорам не соответствует трудовому законодательству и иным актам, содержащим нормы трудового права.</w:t>
      </w:r>
    </w:p>
    <w:p w:rsidR="006148B7" w:rsidRPr="006A3381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Мировой судья рассматривает в качестве суда первой инстан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ции все дела, возникшие из трудовых отношений, за исключени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ем дел о восстановлении на работе и дел о признании забастовки незаконной, независимо от цены иска. Мировому судье подсудны также дела по искам работников о признании перевода на другую работу незаконным, поскольку в указанном случае трудовые от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ношения между работником и работодателем не прекращаются.</w:t>
      </w:r>
    </w:p>
    <w:p w:rsidR="006148B7" w:rsidRPr="006A3381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Непосредственно в судах рассматриваются индивидуальные трудовые споры по заявлениям:</w:t>
      </w:r>
    </w:p>
    <w:p w:rsidR="006148B7" w:rsidRPr="006A3381" w:rsidRDefault="006148B7" w:rsidP="006148B7">
      <w:pPr>
        <w:pStyle w:val="3"/>
        <w:numPr>
          <w:ilvl w:val="0"/>
          <w:numId w:val="2"/>
        </w:numPr>
        <w:shd w:val="clear" w:color="auto" w:fill="auto"/>
        <w:tabs>
          <w:tab w:val="left" w:pos="284"/>
          <w:tab w:val="left" w:pos="4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работника — о восстановлении на работе независимо от ос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нований прекращения трудового договора, об изменении даты и формулировки причины увольнения, о переводе на другую рабо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ту, об оплате за время вынужденного прогула либо о выплате раз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ницы в заработной плате за время выполнения нижеоплачиваемой  работы, о неправомерных действиях (бездействии) работода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теля при обработке и защите персональных данных работника;</w:t>
      </w:r>
    </w:p>
    <w:p w:rsidR="006148B7" w:rsidRPr="006A3381" w:rsidRDefault="006148B7" w:rsidP="006148B7">
      <w:pPr>
        <w:pStyle w:val="3"/>
        <w:numPr>
          <w:ilvl w:val="0"/>
          <w:numId w:val="2"/>
        </w:numPr>
        <w:shd w:val="clear" w:color="auto" w:fill="auto"/>
        <w:tabs>
          <w:tab w:val="left" w:pos="284"/>
          <w:tab w:val="left" w:pos="47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lastRenderedPageBreak/>
        <w:t>работодателя — о возмещении работником вреда, причинен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ного организации, если иное не предусмотрено федеральными законами.</w:t>
      </w:r>
    </w:p>
    <w:p w:rsidR="006148B7" w:rsidRPr="006A3381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В судах рассматриваются также индивидуальные трудовые споры:</w:t>
      </w:r>
    </w:p>
    <w:p w:rsidR="006148B7" w:rsidRPr="006A3381" w:rsidRDefault="006148B7" w:rsidP="006148B7">
      <w:pPr>
        <w:pStyle w:val="3"/>
        <w:numPr>
          <w:ilvl w:val="0"/>
          <w:numId w:val="2"/>
        </w:numPr>
        <w:shd w:val="clear" w:color="auto" w:fill="auto"/>
        <w:tabs>
          <w:tab w:val="left" w:pos="284"/>
          <w:tab w:val="left" w:pos="4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об отказе в приеме на работу;</w:t>
      </w:r>
    </w:p>
    <w:p w:rsidR="006148B7" w:rsidRPr="006A3381" w:rsidRDefault="006148B7" w:rsidP="006148B7">
      <w:pPr>
        <w:pStyle w:val="3"/>
        <w:numPr>
          <w:ilvl w:val="0"/>
          <w:numId w:val="2"/>
        </w:numPr>
        <w:shd w:val="clear" w:color="auto" w:fill="auto"/>
        <w:tabs>
          <w:tab w:val="left" w:pos="284"/>
          <w:tab w:val="left" w:pos="4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лиц, работающих по трудовому договору у работодателей — физических лиц, не являющихся индивидуальными предприни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мателями и работниками религиозных организаций;</w:t>
      </w:r>
    </w:p>
    <w:p w:rsidR="006148B7" w:rsidRPr="006A3381" w:rsidRDefault="006148B7" w:rsidP="006148B7">
      <w:pPr>
        <w:pStyle w:val="3"/>
        <w:numPr>
          <w:ilvl w:val="0"/>
          <w:numId w:val="2"/>
        </w:numPr>
        <w:shd w:val="clear" w:color="auto" w:fill="auto"/>
        <w:tabs>
          <w:tab w:val="left" w:pos="284"/>
          <w:tab w:val="left" w:pos="4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лиц, считающих, что они подверглись дискриминации.</w:t>
      </w:r>
    </w:p>
    <w:p w:rsidR="006148B7" w:rsidRPr="006A3381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Все дела о восстановлении на работе независимо от основания</w:t>
      </w:r>
    </w:p>
    <w:p w:rsidR="006148B7" w:rsidRPr="006A3381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прекращения трудового договора, включая и расторжение трудо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вого договора с работником в связи с неудовлетворительным ре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зультатом испытания, подсудны районному суду. Дела по искам работников, трудовые отношения с которыми прекращены, о признании увольнения незаконным и об изменении формулиров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ки причины увольнения также подлежат рассмотрению район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ным судом.</w:t>
      </w:r>
    </w:p>
    <w:p w:rsidR="006148B7" w:rsidRPr="006A3381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Работник имеет право обратиться в суд за разрешением инди</w:t>
      </w:r>
      <w:r w:rsidRPr="006A3381">
        <w:rPr>
          <w:rFonts w:ascii="Times New Roman" w:hAnsi="Times New Roman" w:cs="Times New Roman"/>
          <w:sz w:val="24"/>
          <w:szCs w:val="24"/>
        </w:rPr>
        <w:softHyphen/>
        <w:t xml:space="preserve">видуального трудового спора в течение </w:t>
      </w:r>
      <w:r w:rsidRPr="006A3381">
        <w:rPr>
          <w:rFonts w:ascii="Times New Roman" w:hAnsi="Times New Roman" w:cs="Times New Roman"/>
          <w:b/>
          <w:sz w:val="24"/>
          <w:szCs w:val="24"/>
        </w:rPr>
        <w:t>трех месяцев</w:t>
      </w:r>
      <w:r w:rsidRPr="006A3381">
        <w:rPr>
          <w:rFonts w:ascii="Times New Roman" w:hAnsi="Times New Roman" w:cs="Times New Roman"/>
          <w:sz w:val="24"/>
          <w:szCs w:val="24"/>
        </w:rPr>
        <w:t xml:space="preserve"> со дня, когда он узнал или должен был узнать о нарушении своего права, а по спорам об увольнении — в течение </w:t>
      </w:r>
      <w:r w:rsidRPr="006A3381">
        <w:rPr>
          <w:rFonts w:ascii="Times New Roman" w:hAnsi="Times New Roman" w:cs="Times New Roman"/>
          <w:b/>
          <w:sz w:val="24"/>
          <w:szCs w:val="24"/>
        </w:rPr>
        <w:t>одного месяца</w:t>
      </w:r>
      <w:r w:rsidRPr="006A3381">
        <w:rPr>
          <w:rFonts w:ascii="Times New Roman" w:hAnsi="Times New Roman" w:cs="Times New Roman"/>
          <w:sz w:val="24"/>
          <w:szCs w:val="24"/>
        </w:rPr>
        <w:t xml:space="preserve"> со дня вруче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ния ему копии приказа об увольнении либо со дня выдачи трудо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вой книжки. Причем обращаться перед этим в КТС ему не обяза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тельно, поскольку ст. 46 Конституции РФ гарантирует каждому право на судебную защиту.</w:t>
      </w:r>
    </w:p>
    <w:p w:rsidR="006148B7" w:rsidRPr="006A3381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Работодатель имеет право обратиться в суд по спорам о возме</w:t>
      </w:r>
      <w:r w:rsidRPr="006A3381">
        <w:rPr>
          <w:rFonts w:ascii="Times New Roman" w:hAnsi="Times New Roman" w:cs="Times New Roman"/>
          <w:sz w:val="24"/>
          <w:szCs w:val="24"/>
        </w:rPr>
        <w:softHyphen/>
        <w:t xml:space="preserve">щении работником вреда, причиненного организации, в </w:t>
      </w:r>
      <w:r w:rsidRPr="006A3381">
        <w:rPr>
          <w:rFonts w:ascii="Times New Roman" w:hAnsi="Times New Roman" w:cs="Times New Roman"/>
          <w:b/>
          <w:sz w:val="24"/>
          <w:szCs w:val="24"/>
        </w:rPr>
        <w:t>течение одного года со дня</w:t>
      </w:r>
      <w:r w:rsidRPr="006A3381">
        <w:rPr>
          <w:rFonts w:ascii="Times New Roman" w:hAnsi="Times New Roman" w:cs="Times New Roman"/>
          <w:sz w:val="24"/>
          <w:szCs w:val="24"/>
        </w:rPr>
        <w:t xml:space="preserve"> обнаружения причиненного вреда. При про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пуске по уважительным причинам сроков, указанных выше, они могут быть восстановлены судом.</w:t>
      </w:r>
    </w:p>
    <w:p w:rsidR="006148B7" w:rsidRPr="006A3381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При обращении в суд с иском по требованиям, вытекающим из трудовых отношений, работники освобождаются от оплаты пошлин и судебных расходов. Дела о восстановлении на работе должны быть рассмотрены судом до истечения месяца со дня по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ступления заявления в суд, а другие трудовые дела, подсудные мировому судье, должны быть рассмотрены мировым судьей до истечения месяца со дня принятия заявления к производству.</w:t>
      </w:r>
    </w:p>
    <w:p w:rsidR="006148B7" w:rsidRPr="006A3381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В случае признания увольнения или перевода на другую работу незаконными работник должен быть восстановлен на прежней ра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боте органом, рассматривающим индивидуальный трудовой спор. Орган, рассматривающий индивидуальный трудовой спор, прини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мает решение о выплате работнику среднего заработка за все время вынужденного прогула или разницы в заработке за все время вы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полнения нижеоплачиваемой работы. Средний заработок для опла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ты времени вынужденного прогула определяется исходя из факти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чески начисленной работнику заработной платы и фактически от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работанного им времени за 12 месяцев, предшествующих вынуж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денному прогулу, кроме случаев, когда коллективным договором предусмотрен иной период для расчета средней заработной платы и при условии, что это не ухудшает положение работника.</w:t>
      </w:r>
    </w:p>
    <w:p w:rsidR="006148B7" w:rsidRPr="006A3381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По заявлению работника орган, рассматривающий индивиду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альный трудовой спор, может принять решение об изменении формулировки основания увольнения на увольнение по собствен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ному желанию. В случае признания формулировки причины уволь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нения неправильной или не соответствующей закону суд, рас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сматривающий индивидуальный трудовой спор, обязан изменить ее и указать в решении причину и основание увольнения в точ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ном соответствии с формулировкой ТК РФ или иного федераль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ного закона. Если неправильная формулировка причины увольне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ния в трудовой книжке препятствовала поступлению работника на другую работу, то суд принимает решение о выплате работни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ку среднего заработка за все время вынужденного прогула.</w:t>
      </w:r>
    </w:p>
    <w:p w:rsidR="006148B7" w:rsidRPr="006A3381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В случаях увольнения без законного основания или с наруше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нием установленного порядка увольнения либо незаконного пе</w:t>
      </w:r>
      <w:r w:rsidRPr="006A3381">
        <w:rPr>
          <w:rFonts w:ascii="Times New Roman" w:hAnsi="Times New Roman" w:cs="Times New Roman"/>
          <w:sz w:val="24"/>
          <w:szCs w:val="24"/>
        </w:rPr>
        <w:softHyphen/>
        <w:t xml:space="preserve">ревода на другую работу суд может по </w:t>
      </w:r>
      <w:r w:rsidRPr="006A3381">
        <w:rPr>
          <w:rFonts w:ascii="Times New Roman" w:hAnsi="Times New Roman" w:cs="Times New Roman"/>
          <w:sz w:val="24"/>
          <w:szCs w:val="24"/>
        </w:rPr>
        <w:lastRenderedPageBreak/>
        <w:t>требованию работника вы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нести решение о возмещении работнику денежной компенсации морального вреда, причиненного ему указанными действиями. Размер этой компенсации определяется судом.</w:t>
      </w:r>
    </w:p>
    <w:p w:rsidR="006148B7" w:rsidRPr="006A3381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6A3381">
        <w:rPr>
          <w:rFonts w:ascii="Times New Roman" w:hAnsi="Times New Roman" w:cs="Times New Roman"/>
          <w:sz w:val="24"/>
          <w:szCs w:val="24"/>
        </w:rPr>
        <w:t>Решение о восстановлении на работе незаконно уволенного работника, о восстановлении на прежней работе работника, не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законно переведенного на другую работу, подлежит немедленно</w:t>
      </w:r>
      <w:r w:rsidRPr="006A3381">
        <w:rPr>
          <w:rFonts w:ascii="Times New Roman" w:hAnsi="Times New Roman" w:cs="Times New Roman"/>
          <w:sz w:val="24"/>
          <w:szCs w:val="24"/>
        </w:rPr>
        <w:softHyphen/>
        <w:t>му исполнению. При задержке работодателем исполнения такого решения орган, принявший решение, выносит определение о выплате работнику за все время задержки исполнения решения среднего заработка или разницы в заработке.</w:t>
      </w:r>
    </w:p>
    <w:p w:rsidR="006148B7" w:rsidRPr="006A3381" w:rsidRDefault="006148B7" w:rsidP="006148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48B7" w:rsidRPr="00BE1639" w:rsidRDefault="006148B7" w:rsidP="006148B7">
      <w:pPr>
        <w:keepNext/>
        <w:keepLines/>
        <w:tabs>
          <w:tab w:val="left" w:pos="284"/>
          <w:tab w:val="left" w:pos="1560"/>
        </w:tabs>
        <w:spacing w:after="0" w:line="240" w:lineRule="auto"/>
        <w:ind w:firstLine="142"/>
        <w:rPr>
          <w:rFonts w:ascii="Times New Roman" w:hAnsi="Times New Roman" w:cs="Times New Roman"/>
          <w:b/>
          <w:sz w:val="24"/>
          <w:szCs w:val="24"/>
        </w:rPr>
      </w:pPr>
      <w:r w:rsidRPr="00BE1639">
        <w:rPr>
          <w:rStyle w:val="23"/>
          <w:rFonts w:ascii="Times New Roman" w:hAnsi="Times New Roman" w:cs="Times New Roman"/>
          <w:b/>
          <w:sz w:val="24"/>
          <w:szCs w:val="24"/>
        </w:rPr>
        <w:t>3.</w:t>
      </w:r>
      <w:r w:rsidRPr="00BE1639">
        <w:rPr>
          <w:rStyle w:val="23"/>
          <w:rFonts w:ascii="Times New Roman" w:hAnsi="Times New Roman" w:cs="Times New Roman"/>
          <w:b/>
          <w:sz w:val="28"/>
          <w:szCs w:val="28"/>
        </w:rPr>
        <w:t xml:space="preserve"> </w:t>
      </w:r>
      <w:r w:rsidRPr="00BE1639">
        <w:rPr>
          <w:rStyle w:val="23"/>
          <w:rFonts w:ascii="Times New Roman" w:hAnsi="Times New Roman" w:cs="Times New Roman"/>
          <w:b/>
          <w:sz w:val="24"/>
          <w:szCs w:val="24"/>
        </w:rPr>
        <w:t>Понятие коллективного трудового спора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Style w:val="10pt"/>
          <w:rFonts w:ascii="Times New Roman" w:hAnsi="Times New Roman" w:cs="Times New Roman"/>
          <w:sz w:val="24"/>
          <w:szCs w:val="24"/>
        </w:rPr>
        <w:t>Коллективный трудовой спор —</w:t>
      </w:r>
      <w:r w:rsidRPr="00BE1639">
        <w:rPr>
          <w:rFonts w:ascii="Times New Roman" w:hAnsi="Times New Roman" w:cs="Times New Roman"/>
          <w:sz w:val="24"/>
          <w:szCs w:val="24"/>
        </w:rPr>
        <w:t xml:space="preserve"> это неурегулированные разно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гласия между работниками (их представителями) и работодателя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ми (их представителями) по поводу установления и изменения условий труда (включая заработную плату), заключения, измене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ния и выполнения коллективных договоров, соглашений, а также в связи с отказом работодателя учесть мнение выборного предста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вительного органа работников при принятии локальных норма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тивных актов.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Разрешение коллективного трудового спора проходит через не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сколько стадий примирительных процедур.</w:t>
      </w:r>
      <w:r w:rsidRPr="00BE1639">
        <w:rPr>
          <w:rStyle w:val="10pt"/>
          <w:rFonts w:ascii="Times New Roman" w:hAnsi="Times New Roman" w:cs="Times New Roman"/>
          <w:sz w:val="24"/>
          <w:szCs w:val="24"/>
        </w:rPr>
        <w:t xml:space="preserve"> Примирительные проце</w:t>
      </w:r>
      <w:r w:rsidRPr="00BE1639">
        <w:rPr>
          <w:rStyle w:val="10pt"/>
          <w:rFonts w:ascii="Times New Roman" w:hAnsi="Times New Roman" w:cs="Times New Roman"/>
          <w:sz w:val="24"/>
          <w:szCs w:val="24"/>
        </w:rPr>
        <w:softHyphen/>
        <w:t>дуры —</w:t>
      </w:r>
      <w:r w:rsidRPr="00BE1639">
        <w:rPr>
          <w:rFonts w:ascii="Times New Roman" w:hAnsi="Times New Roman" w:cs="Times New Roman"/>
          <w:sz w:val="24"/>
          <w:szCs w:val="24"/>
        </w:rPr>
        <w:t xml:space="preserve"> это рассмотрение коллективного трудового спора в целях его разрешения примирительной комиссией, с участием посредни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ка и (или) в трудовом арбитраже. Цель отдельной процедуры и всего процесса в целом состоит в том, чтобы погасить конфликт, найдя решения, которые удовлетворили бы обе стороны конфликта.</w:t>
      </w:r>
    </w:p>
    <w:p w:rsidR="006148B7" w:rsidRPr="006148B7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148B7">
        <w:rPr>
          <w:rFonts w:ascii="Times New Roman" w:hAnsi="Times New Roman" w:cs="Times New Roman"/>
          <w:b/>
          <w:sz w:val="24"/>
          <w:szCs w:val="24"/>
        </w:rPr>
        <w:t>Порядок разрешения коллективного трудового спора включает в себя следующие этапы:</w:t>
      </w:r>
    </w:p>
    <w:p w:rsidR="006148B7" w:rsidRPr="00BE1639" w:rsidRDefault="006148B7" w:rsidP="006148B7">
      <w:pPr>
        <w:pStyle w:val="3"/>
        <w:numPr>
          <w:ilvl w:val="1"/>
          <w:numId w:val="2"/>
        </w:numPr>
        <w:shd w:val="clear" w:color="auto" w:fill="auto"/>
        <w:tabs>
          <w:tab w:val="left" w:pos="284"/>
          <w:tab w:val="left" w:pos="585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разрешение коллективного трудового спора примиритель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ной комиссией;</w:t>
      </w:r>
    </w:p>
    <w:p w:rsidR="006148B7" w:rsidRPr="00BE1639" w:rsidRDefault="006148B7" w:rsidP="006148B7">
      <w:pPr>
        <w:pStyle w:val="3"/>
        <w:numPr>
          <w:ilvl w:val="1"/>
          <w:numId w:val="2"/>
        </w:numPr>
        <w:shd w:val="clear" w:color="auto" w:fill="auto"/>
        <w:tabs>
          <w:tab w:val="left" w:pos="284"/>
          <w:tab w:val="left" w:pos="556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разрешение коллективного трудового спора с участием по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средника и(или)</w:t>
      </w:r>
    </w:p>
    <w:p w:rsidR="006148B7" w:rsidRPr="00BE1639" w:rsidRDefault="006148B7" w:rsidP="006148B7">
      <w:pPr>
        <w:pStyle w:val="3"/>
        <w:numPr>
          <w:ilvl w:val="1"/>
          <w:numId w:val="2"/>
        </w:numPr>
        <w:shd w:val="clear" w:color="auto" w:fill="auto"/>
        <w:tabs>
          <w:tab w:val="left" w:pos="284"/>
          <w:tab w:val="left" w:pos="570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в трудовом арбитраже.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Правом выдвижения требований обладают работники и их пред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ставители. Требования, выдвинутые работниками и (или) пред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ставительным органом работников организации (филиала, пред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ставительства, иного обособленного структурного подразделения), индивидуального предпринимателя, утверждаются на соответству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ющем собрании (конференции) работников.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Собрание работников считается правомочным, если на нем присутствует более половины работающих. Конференция считает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ся правомочной, если на ней присутствует не менее двух третей избранных делегатов.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Работодатель обязан предоставить работникам или представи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телям работников необходимое помещение для проведения со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брания (конференции) по выдвижению требований и не вправе препятствовать его (ее) проведению.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Требования работников излагаются в письменной форме и на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правляются работодателю.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Копия требований, оформленных в письменной форме, может быть направлена в соответствующий государственный орган по урегулированию коллективных трудовых споров. В этом случае го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сударственный орган по урегулированию коллективных трудовых споров обязан проверить получение требований другой стороной коллективного трудового спора.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Ни одна из сторон коллективного трудового спора не вправе уклоняться от участия в примирительных процедурах. Работодате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ли обязаны принять к рассмотрению направленные им требова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ния работников. Работодатель сообщает о принятом решении пред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ставительному органу работников организации (филиала, пред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ставительства, иного обособленного структурного подразделения) в письменной форме в течение трех рабочих дней со дня получе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ния требования работников.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6148B7">
        <w:rPr>
          <w:rFonts w:ascii="Times New Roman" w:hAnsi="Times New Roman" w:cs="Times New Roman"/>
          <w:b/>
          <w:sz w:val="24"/>
          <w:szCs w:val="24"/>
        </w:rPr>
        <w:lastRenderedPageBreak/>
        <w:t>Момент начала коллективного трудового спора</w:t>
      </w:r>
      <w:r w:rsidRPr="00BE1639">
        <w:rPr>
          <w:rFonts w:ascii="Times New Roman" w:hAnsi="Times New Roman" w:cs="Times New Roman"/>
          <w:sz w:val="24"/>
          <w:szCs w:val="24"/>
        </w:rPr>
        <w:t xml:space="preserve"> — день сооб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щения решения работодателя (его представителя) об отклонении всех или части требований работников (их представителей) или несообщение работодателем (его представителем) своего реше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ния, а также дата составления протокола разногласий в ходе кол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лективных переговоров.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Представители работодателей (объединений работодателей) обязаны принять к рассмотрению направленные им требования профессиональных союзов (их объединений) и сообщить професси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ональным союзам (их объединениям) о принятом решении в те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чение одного месяца со дня получения указанных требований.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Каждая из сторон коллективного трудового спора в любой мо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мент после начала этого спора вправе обратиться в Службу по урегулированию коллективных трудовых споров для уведомитель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ной регистрации спора.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Представители сторон, примирительная комиссия, посредник, трудовой арбитраж, указанная служба обязаны использовать все предусмотренные законодательством возможности для разреше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ния возникшего коллективного трудового спора.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Примирительные процедуры проводятся в сроки, предусмот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ренные Трудовым кодексом Российской Федерации. В случае не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обходимости сроки, предусмотренные для проведения примири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тельных процедур, могут быть продлены по согласованию сторон коллективного трудового спора.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Члены примирительной комиссии, трудовые арбитры на вре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мя участия в разрешении коллективного трудового спора осво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бождаются от основной работы с сохранением среднего заработка на срок не более трех месяцев в течение одного года.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Участвующие в разрешении коллективного трудового спора представители работников, их объединений не могут быть в пери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од разрешения коллективного трудового спора подвергнуты дис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циплинарному взысканию, переведены на другую работу или уво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лены по инициативе работодателя без предварительного согласия уполномочившего их на представительство органа.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Соглашение, достигнутое сторонами коллективного трудового спора в ходе разрешения этого спора, оформляется в письменной форме и имеет для сторон коллективного трудового спора обяза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тельную силу. Контроль за его исполнением осуществляется сто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ронами коллективного трудового спора. Кодекс Российской Фе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дерации об административных правонарушениях устанавливает от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ветственность за невыполнение работодателем или его представи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телем обязательств по соглашению, достигнутому в результате при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мирительной процедуры, в виде административного штрафа от 20 до 40 МРОТ.</w:t>
      </w:r>
    </w:p>
    <w:p w:rsidR="006148B7" w:rsidRPr="006148B7" w:rsidRDefault="006148B7" w:rsidP="006148B7">
      <w:pPr>
        <w:keepNext/>
        <w:keepLines/>
        <w:tabs>
          <w:tab w:val="left" w:pos="284"/>
          <w:tab w:val="left" w:pos="1560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6148B7">
        <w:rPr>
          <w:rStyle w:val="23"/>
          <w:rFonts w:ascii="Times New Roman" w:hAnsi="Times New Roman" w:cs="Times New Roman"/>
          <w:b/>
          <w:sz w:val="24"/>
          <w:szCs w:val="24"/>
        </w:rPr>
        <w:t>Порядок рассмотрения коллективного трудового спора в примирительной комиссии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Рассмотрение коллективного трудового спора примирительной комиссией является обязательным этапом.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Примирительная комиссия создается в срок до трех рабочих дней с момента начала коллективного трудового спора. Решение о созда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нии комиссии оформляется соответствующим приказом (распоря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жением) работодателя и решением представителя работников.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Примирительная комиссия формируется из представителей сторон коллективного трудового спора на равноправной основе.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Стороны коллективного трудового спора не вправе уклоняться от создания примирительной комиссии и участия в ее работе.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В случае уклонения одной из сторон коллективного трудового спора от участия в создании или работе примирительной комис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сии коллективный трудовой спор передается на рассмотрение в трудовой арбитраж.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Работодатель создает необходимые условия для работы прими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рительной комиссии.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Коллективный трудовой спор должен быть рассмотрен прими</w:t>
      </w:r>
      <w:r w:rsidRPr="00BE1639">
        <w:rPr>
          <w:rFonts w:ascii="Times New Roman" w:hAnsi="Times New Roman" w:cs="Times New Roman"/>
          <w:sz w:val="24"/>
          <w:szCs w:val="24"/>
        </w:rPr>
        <w:softHyphen/>
        <w:t xml:space="preserve">рительной комиссией в срок до пяти рабочих дней с момента издания приказа (распоряжения) о ее создании. </w:t>
      </w:r>
      <w:r w:rsidRPr="00BE1639">
        <w:rPr>
          <w:rFonts w:ascii="Times New Roman" w:hAnsi="Times New Roman" w:cs="Times New Roman"/>
          <w:sz w:val="24"/>
          <w:szCs w:val="24"/>
        </w:rPr>
        <w:lastRenderedPageBreak/>
        <w:t>Указанный срок может быть продлен при взаимном согласии сторон, что оформ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ляется протоколом.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Решение примирительной комиссии принимается по соглаше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нию сторон коллективного трудового спора, оформляется прото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колом, имеет для сторон этого спора обязательную силу и испол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няется в порядке и сроки, которые установлены решением при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мирительной комиссии.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BE1639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BE1639">
        <w:rPr>
          <w:rFonts w:ascii="Times New Roman" w:hAnsi="Times New Roman" w:cs="Times New Roman"/>
          <w:sz w:val="24"/>
          <w:szCs w:val="24"/>
        </w:rPr>
        <w:t xml:space="preserve"> согласия в примирительной комиссии сторо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ны коллективного трудового спора продолжают примирительные процедуры с участием посредника и (или) в трудовом арбитраже.</w:t>
      </w:r>
    </w:p>
    <w:p w:rsidR="006148B7" w:rsidRPr="006148B7" w:rsidRDefault="006148B7" w:rsidP="006148B7">
      <w:pPr>
        <w:keepNext/>
        <w:keepLines/>
        <w:tabs>
          <w:tab w:val="left" w:pos="284"/>
          <w:tab w:val="left" w:pos="1560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6148B7">
        <w:rPr>
          <w:rStyle w:val="23"/>
          <w:rFonts w:ascii="Times New Roman" w:hAnsi="Times New Roman" w:cs="Times New Roman"/>
          <w:b/>
          <w:sz w:val="24"/>
          <w:szCs w:val="24"/>
        </w:rPr>
        <w:t>Порядок разрешения коллективного трудового спора с участием посредника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После составления примирительной комиссией протокола раз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ногласий стороны коллективного трудового спора могут в течение трех рабочих дней пригласить посредника. При необходимости сто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роны коллективного трудового спора могут обратиться в соответ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ствующий государственный орган по урегулированию коллектив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ных трудовых споров за рекомендацией кандидатуры посредника. Если в течение трех рабочих дней стороны коллективного трудово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го спора не достигли соглашения относительно кандидатуры по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средника, то они приступают к созданию трудового арбитража.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Порядок разрешения коллективного трудового спора с участи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ем посредника определяется соглашением сторон коллективного трудового спора с участием посредника.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Посредник имеет право запрашивать у сторон коллективного трудового спора и получать от них необходимые документы и све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дения, касающиеся этого спора.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Рассмотрение коллективного трудового спора с участием по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средника осуществляется в срок до семи рабочих дней со дня его приглашения (назначения) и завершается принятием сторонами коллективного трудового спора согласованного решения в пись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менной форме или составлением протокола разногласий.</w:t>
      </w:r>
    </w:p>
    <w:p w:rsidR="006148B7" w:rsidRPr="006148B7" w:rsidRDefault="006148B7" w:rsidP="006148B7">
      <w:pPr>
        <w:keepNext/>
        <w:keepLines/>
        <w:tabs>
          <w:tab w:val="left" w:pos="284"/>
          <w:tab w:val="left" w:pos="1560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6148B7">
        <w:rPr>
          <w:rStyle w:val="23"/>
          <w:rFonts w:ascii="Times New Roman" w:hAnsi="Times New Roman" w:cs="Times New Roman"/>
          <w:b/>
          <w:sz w:val="24"/>
          <w:szCs w:val="24"/>
        </w:rPr>
        <w:t>Разрешение коллективного трудового спора в трудовом арбитраже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Трудовой арбитраж представляет собой временно действую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щий орган по рассмотрению коллективного трудового спора, ко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торый создается в случае, если стороны этого спора заключили соглашение в письменной форме об обязательном выполнении его решений.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Трудовой арбитраж создается сторонами коллективного трудо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вого спора и соответствующим государственным органом по уре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гулированию коллективных трудовых споров в срок не позднее трех рабочих дней со дня окончания рассмотрения коллективного трудового спора примирительной комиссией или посредником. Со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здание трудового арбитража, его состав, регламент, полномочия оформляются соответствующим решением работодателя, предста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вителя работников и указанного органа.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Коллективный трудовой спор рассматривается в трудовом ар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битраже с участием представителей сторон этого спора в срок до пяти рабочих дней со дня его создания.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Трудовой арбитраж:</w:t>
      </w:r>
    </w:p>
    <w:p w:rsidR="006148B7" w:rsidRPr="00BE1639" w:rsidRDefault="006148B7" w:rsidP="006148B7">
      <w:pPr>
        <w:pStyle w:val="3"/>
        <w:numPr>
          <w:ilvl w:val="1"/>
          <w:numId w:val="1"/>
        </w:numPr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рассматривает обращения сторон коллективного трудового спора;</w:t>
      </w:r>
    </w:p>
    <w:p w:rsidR="006148B7" w:rsidRPr="00BE1639" w:rsidRDefault="006148B7" w:rsidP="006148B7">
      <w:pPr>
        <w:pStyle w:val="3"/>
        <w:numPr>
          <w:ilvl w:val="1"/>
          <w:numId w:val="1"/>
        </w:numPr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получает необходимые документы и сведения, касающиеся этого спора;</w:t>
      </w:r>
    </w:p>
    <w:p w:rsidR="006148B7" w:rsidRPr="00BE1639" w:rsidRDefault="006148B7" w:rsidP="006148B7">
      <w:pPr>
        <w:pStyle w:val="3"/>
        <w:numPr>
          <w:ilvl w:val="0"/>
          <w:numId w:val="3"/>
        </w:numPr>
        <w:shd w:val="clear" w:color="auto" w:fill="auto"/>
        <w:tabs>
          <w:tab w:val="left" w:pos="284"/>
          <w:tab w:val="left" w:pos="549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информирует в случае необходимости органы государствен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ной власти и органы местного самоуправления о возможных со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циальных последствиях коллективного трудового спора;</w:t>
      </w:r>
    </w:p>
    <w:p w:rsidR="006148B7" w:rsidRPr="00BE1639" w:rsidRDefault="006148B7" w:rsidP="006148B7">
      <w:pPr>
        <w:pStyle w:val="3"/>
        <w:numPr>
          <w:ilvl w:val="0"/>
          <w:numId w:val="3"/>
        </w:numPr>
        <w:shd w:val="clear" w:color="auto" w:fill="auto"/>
        <w:tabs>
          <w:tab w:val="left" w:pos="284"/>
          <w:tab w:val="left" w:pos="571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принимает решение по существу коллективного трудового спора.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Решения трудового арбитража по урегулированию коллектив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ного трудового спора передаются сторонам этого спора в пись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менной форме.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В случае уклонения работодателя от создания трудового арбит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ража, а также в случае отказа от выполнения его рекомендаций работники могут приступить к проведению забастовки.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Создание трудового арбитража обязательно в организациях, в которых законом запрещено или ограничено проведение забасто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вок.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lastRenderedPageBreak/>
        <w:t>Если примирительные процедуры не привели к разрешению коллективного трудового спора либо работодатель уклоняется от примирительных процедур, не выполняет соглашение, достигну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тое в ходе разрешения коллективного трудового спора, то работ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ники или их представители вправе приступить к организации за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бастовки.</w:t>
      </w:r>
    </w:p>
    <w:p w:rsidR="006148B7" w:rsidRPr="00BE1639" w:rsidRDefault="006148B7" w:rsidP="006148B7">
      <w:pPr>
        <w:keepNext/>
        <w:keepLines/>
        <w:tabs>
          <w:tab w:val="left" w:pos="284"/>
          <w:tab w:val="left" w:pos="1560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E1639">
        <w:rPr>
          <w:rStyle w:val="23"/>
          <w:rFonts w:ascii="Times New Roman" w:hAnsi="Times New Roman" w:cs="Times New Roman"/>
          <w:sz w:val="24"/>
          <w:szCs w:val="24"/>
        </w:rPr>
        <w:t>Понятие забастовки. Право на забастовку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Style w:val="10pt"/>
          <w:rFonts w:ascii="Times New Roman" w:hAnsi="Times New Roman" w:cs="Times New Roman"/>
          <w:sz w:val="24"/>
          <w:szCs w:val="24"/>
        </w:rPr>
        <w:t>Забастовка</w:t>
      </w:r>
      <w:r w:rsidRPr="00BE1639">
        <w:rPr>
          <w:rFonts w:ascii="Times New Roman" w:hAnsi="Times New Roman" w:cs="Times New Roman"/>
          <w:sz w:val="24"/>
          <w:szCs w:val="24"/>
        </w:rPr>
        <w:t xml:space="preserve"> — это временный добровольный отказ работников от исполнения трудовых обязанностей (полностью или частично) в целях разрешения коллективного трудового спора.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В ст. 37 Конституции РФ признается право работников на забас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товку как способ разрешения коллективного трудового спора. Пра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во на забастовку может быть ограничено федеральным законом.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Участие в забастовке является добровольным. Никто не может быть принужден к участию или отказу от участия в забастовке. Лица, принуждающие работников к участию или отказу от учас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тия в забастовке, несут дисциплинарную, административную, уголовную ответственность в порядке, установленном ТК РФ, иными федеральными законами.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Представители работодателя не вправе организовывать забас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товку и принимать в ней участие.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Решение об объявлении забастовки принимается собранием (конференцией) работников организации (филиала, представи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тельства, иного обособленного структурного подразделения) по предложению представительного органа работников, ранее упол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номоченного работниками на разрешение коллективного трудо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вого спора. Решение об объявлении забастовки, принятое профессиональным союзом (объединением профессиональных со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юзов), утверждается для каждой организации собранием (конфе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ренцией) работников данной организации.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Собрание работников данного работодателя считается право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мочным, если на нем присутствует не менее половины от общего числа работников. Конференция работников считается правомоч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ной, если на ней присутствует не менее двух третей от общего числа делегатов конференции.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Работодатель обязан предоставить помещение и создать необ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ходимые условия для проведения собрания (конференции) ра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ботников и не имеет права препятствовать его (ее) проведению.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Решение считается принятым, если за него проголосовало не менее половины работников, присутствующих на собрании (кон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ференции). При невозможности проведения собрания (созыва кон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ференции) работников представительный орган работников име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ет право утвердить свое решение, собрав подписи более полови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ны работников в поддержку проведения забастовки.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6148B7">
        <w:rPr>
          <w:rFonts w:ascii="Times New Roman" w:hAnsi="Times New Roman" w:cs="Times New Roman"/>
          <w:b/>
          <w:sz w:val="24"/>
          <w:szCs w:val="24"/>
        </w:rPr>
        <w:t>После пяти календарных дней работы примирительной комис</w:t>
      </w:r>
      <w:r w:rsidRPr="006148B7">
        <w:rPr>
          <w:rFonts w:ascii="Times New Roman" w:hAnsi="Times New Roman" w:cs="Times New Roman"/>
          <w:b/>
          <w:sz w:val="24"/>
          <w:szCs w:val="24"/>
        </w:rPr>
        <w:softHyphen/>
        <w:t>сии может быть однократно объявлена часовая предупредитель</w:t>
      </w:r>
      <w:r w:rsidRPr="006148B7">
        <w:rPr>
          <w:rFonts w:ascii="Times New Roman" w:hAnsi="Times New Roman" w:cs="Times New Roman"/>
          <w:b/>
          <w:sz w:val="24"/>
          <w:szCs w:val="24"/>
        </w:rPr>
        <w:softHyphen/>
        <w:t>ная забастовка</w:t>
      </w:r>
      <w:r w:rsidRPr="00BE1639">
        <w:rPr>
          <w:rFonts w:ascii="Times New Roman" w:hAnsi="Times New Roman" w:cs="Times New Roman"/>
          <w:sz w:val="24"/>
          <w:szCs w:val="24"/>
        </w:rPr>
        <w:t>, о которой работодатель должен быть предупреж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ден в письменной форме не позднее чем за три рабочих дня.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При проведении предупредительной забастовки орган, ее воз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главляющий, обеспечивает минимум необходимых работ (услуг) в соответствии с Трудовым кодексом Российской Федерации.</w:t>
      </w:r>
    </w:p>
    <w:p w:rsidR="006148B7" w:rsidRPr="006148B7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 xml:space="preserve">О начале предстоящей забастовки работодатель должен быть предупрежден в письменной форме не позднее чем за </w:t>
      </w:r>
      <w:r w:rsidRPr="006148B7">
        <w:rPr>
          <w:rFonts w:ascii="Times New Roman" w:hAnsi="Times New Roman" w:cs="Times New Roman"/>
          <w:b/>
          <w:sz w:val="24"/>
          <w:szCs w:val="24"/>
        </w:rPr>
        <w:t>10 кален</w:t>
      </w:r>
      <w:r w:rsidRPr="006148B7">
        <w:rPr>
          <w:rFonts w:ascii="Times New Roman" w:hAnsi="Times New Roman" w:cs="Times New Roman"/>
          <w:b/>
          <w:sz w:val="24"/>
          <w:szCs w:val="24"/>
        </w:rPr>
        <w:softHyphen/>
        <w:t>дарных дней.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Работодатель предупреждает о предстоящей забастовке соот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ветствующий государственный орган по урегулированию коллек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тивных трудовых споров.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Забастовку возглавляет представительный орган работников. Орган, возглавляющий забастовку, имеет право созывать собра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ния (конференции) работников, получать от работодателя ин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формацию по вопросам, затрагивающим интересы работников, привлекать специалистов для подготовки заключений по спор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ным вопросам.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lastRenderedPageBreak/>
        <w:t>Орган, возглавляющий забастовку, имеет право приостановить забастовку. Для возобновления забастовки не требуется повторно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го рассмотрения спора примирительной комиссией или в трудо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вом арбитраже. Работодатель и соответствующий государственный орган по урегулированию коллективных трудовых споров должны быть предупреждены о возобновлении забастовки не позднее чем за три рабочих дня.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В период проведения забастовки стороны коллективного тру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дового спора обязаны продолжить разрешение этого спора путем проведения примирительных процедур.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Работодатель, органы исполнительной власти, органы мест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ного самоуправления и орган, возглавляющий забастовку, обяза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ны принять зависящие от них меры по обеспечению в период забастовки общественного порядка, сохранности имущества орга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низации (филиала, представительства, иного обособленного струк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турного подразделения) и работников, а также работы машин и оборудования, остановка которых представляет непосредственную угрозу жизни и здоровью людей.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Перечень минимума необходимых работ (услуг) в организаци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ях, филиалах, представительствах, деятельность которых связана с безопасностью людей, обеспечением их здоровья и жизненно важных интересов общества, в каждой отрасли (</w:t>
      </w:r>
      <w:proofErr w:type="spellStart"/>
      <w:r w:rsidRPr="00BE1639">
        <w:rPr>
          <w:rFonts w:ascii="Times New Roman" w:hAnsi="Times New Roman" w:cs="Times New Roman"/>
          <w:sz w:val="24"/>
          <w:szCs w:val="24"/>
        </w:rPr>
        <w:t>подотрасли</w:t>
      </w:r>
      <w:proofErr w:type="spellEnd"/>
      <w:r w:rsidRPr="00BE1639">
        <w:rPr>
          <w:rFonts w:ascii="Times New Roman" w:hAnsi="Times New Roman" w:cs="Times New Roman"/>
          <w:sz w:val="24"/>
          <w:szCs w:val="24"/>
        </w:rPr>
        <w:t>) эко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номики разрабатывается и утверждается федеральным органом исполнительной власти, на который возложены координация и регулирование деятельности в соответствующей отрасли (</w:t>
      </w:r>
      <w:proofErr w:type="spellStart"/>
      <w:r w:rsidRPr="00BE1639">
        <w:rPr>
          <w:rFonts w:ascii="Times New Roman" w:hAnsi="Times New Roman" w:cs="Times New Roman"/>
          <w:sz w:val="24"/>
          <w:szCs w:val="24"/>
        </w:rPr>
        <w:t>под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отрасли</w:t>
      </w:r>
      <w:proofErr w:type="spellEnd"/>
      <w:r w:rsidRPr="00BE1639">
        <w:rPr>
          <w:rFonts w:ascii="Times New Roman" w:hAnsi="Times New Roman" w:cs="Times New Roman"/>
          <w:sz w:val="24"/>
          <w:szCs w:val="24"/>
        </w:rPr>
        <w:t>) экономики, по согласованию с соответствующим об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щероссийским профессиональным союзом. В случае если в отрас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ли (</w:t>
      </w:r>
      <w:proofErr w:type="spellStart"/>
      <w:r w:rsidRPr="00BE1639">
        <w:rPr>
          <w:rFonts w:ascii="Times New Roman" w:hAnsi="Times New Roman" w:cs="Times New Roman"/>
          <w:sz w:val="24"/>
          <w:szCs w:val="24"/>
        </w:rPr>
        <w:t>подотрасли</w:t>
      </w:r>
      <w:proofErr w:type="spellEnd"/>
      <w:r w:rsidRPr="00BE1639">
        <w:rPr>
          <w:rFonts w:ascii="Times New Roman" w:hAnsi="Times New Roman" w:cs="Times New Roman"/>
          <w:sz w:val="24"/>
          <w:szCs w:val="24"/>
        </w:rPr>
        <w:t>) экономики действует несколько общероссийских профессиональных союзов, перечень минимума необходимых ра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бот (услуг) утверждается по согласованию со всеми действующи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ми в отрасли (</w:t>
      </w:r>
      <w:proofErr w:type="spellStart"/>
      <w:r w:rsidRPr="00BE1639">
        <w:rPr>
          <w:rFonts w:ascii="Times New Roman" w:hAnsi="Times New Roman" w:cs="Times New Roman"/>
          <w:sz w:val="24"/>
          <w:szCs w:val="24"/>
        </w:rPr>
        <w:t>подотрасли</w:t>
      </w:r>
      <w:proofErr w:type="spellEnd"/>
      <w:r w:rsidRPr="00BE1639">
        <w:rPr>
          <w:rFonts w:ascii="Times New Roman" w:hAnsi="Times New Roman" w:cs="Times New Roman"/>
          <w:sz w:val="24"/>
          <w:szCs w:val="24"/>
        </w:rPr>
        <w:t>) экономики общероссийскими про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фессиональными союзами.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Минимум необходимых работ (услуг) в организации, филиа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ле, представительстве определяется соглашением сторон коллек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тивного трудового спора совместно с органом местного самоуп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равления на основе перечней минимума необходимых работ (ус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луг) в пятидневный срок с момента принятия решения об объяв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лении забастовки.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Включение вида работ (услуг) в минимум необходимых работ (услуг) должно быть мотивировано вероятностью причинения вреда здоровью или угрозой жизни граждан. В минимум необхо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димых работ (услуг) в организации, филиале, представитель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стве не могут быть включены работы (услуги), не предусмотрен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ные соответствующими перечнями минимума необходимых ра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бот (услуг).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BE1639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BE1639">
        <w:rPr>
          <w:rFonts w:ascii="Times New Roman" w:hAnsi="Times New Roman" w:cs="Times New Roman"/>
          <w:sz w:val="24"/>
          <w:szCs w:val="24"/>
        </w:rPr>
        <w:t xml:space="preserve"> соглашения о минимуме необходимых работ (услуг) в организации (филиале, представительстве) он устанавливается органом исполнительной власти субъекта Россий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ской Федерации.</w:t>
      </w:r>
    </w:p>
    <w:p w:rsidR="006148B7" w:rsidRPr="00BE1639" w:rsidRDefault="006148B7" w:rsidP="006148B7">
      <w:pPr>
        <w:keepNext/>
        <w:keepLines/>
        <w:tabs>
          <w:tab w:val="left" w:pos="284"/>
          <w:tab w:val="left" w:pos="1560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E1639">
        <w:rPr>
          <w:rStyle w:val="23"/>
          <w:rFonts w:ascii="Times New Roman" w:hAnsi="Times New Roman" w:cs="Times New Roman"/>
          <w:sz w:val="24"/>
          <w:szCs w:val="24"/>
        </w:rPr>
        <w:t>Незаконная забастовка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Забастовка может быть признана незаконной. Решение о при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знании забастовки незаконной принимается верховными судами республик, краевыми, областными судами, судами городов федерального значения, судами автономной области и автономных округов по заявлению работодателя или прокурора.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Забастовка может быть признана незаконной, если в ходе су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дебного разбирательства будет установлено следующее:</w:t>
      </w:r>
    </w:p>
    <w:p w:rsidR="006148B7" w:rsidRPr="00BE1639" w:rsidRDefault="006148B7" w:rsidP="006148B7">
      <w:pPr>
        <w:pStyle w:val="3"/>
        <w:numPr>
          <w:ilvl w:val="0"/>
          <w:numId w:val="4"/>
        </w:numPr>
        <w:shd w:val="clear" w:color="auto" w:fill="auto"/>
        <w:tabs>
          <w:tab w:val="left" w:pos="284"/>
          <w:tab w:val="left" w:pos="506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имелись ограничения для реализации права на забастовку, установленные федеральным законом;</w:t>
      </w:r>
    </w:p>
    <w:p w:rsidR="006148B7" w:rsidRPr="00BE1639" w:rsidRDefault="006148B7" w:rsidP="006148B7">
      <w:pPr>
        <w:pStyle w:val="3"/>
        <w:numPr>
          <w:ilvl w:val="0"/>
          <w:numId w:val="4"/>
        </w:numPr>
        <w:shd w:val="clear" w:color="auto" w:fill="auto"/>
        <w:tabs>
          <w:tab w:val="left" w:pos="284"/>
          <w:tab w:val="left" w:pos="495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забастовка была объявлена с нарушением сроков, процедур и требований, установленных ТК РФ, в частности не были про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ведены примирительные процедуры до объявления забастовки;</w:t>
      </w:r>
    </w:p>
    <w:p w:rsidR="006148B7" w:rsidRPr="00BE1639" w:rsidRDefault="006148B7" w:rsidP="006148B7">
      <w:pPr>
        <w:pStyle w:val="3"/>
        <w:numPr>
          <w:ilvl w:val="0"/>
          <w:numId w:val="4"/>
        </w:numPr>
        <w:shd w:val="clear" w:color="auto" w:fill="auto"/>
        <w:tabs>
          <w:tab w:val="left" w:pos="284"/>
          <w:tab w:val="left" w:pos="4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решение о проведении забастовки принято в отсутствие не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обходимого кворума;</w:t>
      </w:r>
    </w:p>
    <w:p w:rsidR="006148B7" w:rsidRPr="00BE1639" w:rsidRDefault="006148B7" w:rsidP="006148B7">
      <w:pPr>
        <w:pStyle w:val="3"/>
        <w:numPr>
          <w:ilvl w:val="0"/>
          <w:numId w:val="4"/>
        </w:numPr>
        <w:shd w:val="clear" w:color="auto" w:fill="auto"/>
        <w:tabs>
          <w:tab w:val="left" w:pos="284"/>
          <w:tab w:val="left" w:pos="492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за решение о проведении забастовки проголосовало менее половины работников, присутствующих на собрании (конфе</w:t>
      </w:r>
      <w:r w:rsidRPr="00BE1639">
        <w:rPr>
          <w:rFonts w:ascii="Times New Roman" w:hAnsi="Times New Roman" w:cs="Times New Roman"/>
          <w:sz w:val="24"/>
          <w:szCs w:val="24"/>
        </w:rPr>
        <w:softHyphen/>
        <w:t xml:space="preserve">ренции), или за его утверждение (при </w:t>
      </w:r>
      <w:r w:rsidRPr="00BE1639">
        <w:rPr>
          <w:rFonts w:ascii="Times New Roman" w:hAnsi="Times New Roman" w:cs="Times New Roman"/>
          <w:sz w:val="24"/>
          <w:szCs w:val="24"/>
        </w:rPr>
        <w:lastRenderedPageBreak/>
        <w:t>невозможности проведе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ния собрания, созыва конференции) представительный орган работников собрал недостаточное количество подписей работ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ников;</w:t>
      </w:r>
    </w:p>
    <w:p w:rsidR="006148B7" w:rsidRPr="00BE1639" w:rsidRDefault="006148B7" w:rsidP="006148B7">
      <w:pPr>
        <w:pStyle w:val="3"/>
        <w:numPr>
          <w:ilvl w:val="0"/>
          <w:numId w:val="4"/>
        </w:numPr>
        <w:shd w:val="clear" w:color="auto" w:fill="auto"/>
        <w:tabs>
          <w:tab w:val="left" w:pos="284"/>
          <w:tab w:val="left" w:pos="466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не был обеспечен минимум необходимых работ (услуг) в орга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низациях, филиалах, представительствах, деятельность которых связана с безопасностью людей, обеспечением их здоровья и жиз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ненно важных интересов общества;</w:t>
      </w:r>
    </w:p>
    <w:p w:rsidR="006148B7" w:rsidRPr="00BE1639" w:rsidRDefault="006148B7" w:rsidP="006148B7">
      <w:pPr>
        <w:pStyle w:val="3"/>
        <w:numPr>
          <w:ilvl w:val="0"/>
          <w:numId w:val="4"/>
        </w:numPr>
        <w:shd w:val="clear" w:color="auto" w:fill="auto"/>
        <w:tabs>
          <w:tab w:val="left" w:pos="284"/>
          <w:tab w:val="left" w:pos="495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работодатель не был предупрежден в письменной форме не позднее чем за 10 календарных дней о начале предстоящей забас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товки.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Решение суда доводится до сведения работников через орган, возглавляющий забастовку, который обязан немедленно проин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формировать участников забастовки о решении суда. Решение суда о признании забастовки незаконной, вступившее в законную силу, подлежит немедленному исполнению. Работники обязаны прекра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тить забастовку и приступить к работе не позднее следующего дня после вручения копии указанного решения суда органу, возглав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ляющему забастовку.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 xml:space="preserve">В случае создания непосредственной угрозы жизни и здоровью людей суд вправе </w:t>
      </w:r>
      <w:proofErr w:type="spellStart"/>
      <w:r w:rsidRPr="00BE1639">
        <w:rPr>
          <w:rFonts w:ascii="Times New Roman" w:hAnsi="Times New Roman" w:cs="Times New Roman"/>
          <w:sz w:val="24"/>
          <w:szCs w:val="24"/>
        </w:rPr>
        <w:t>неначавшуюся</w:t>
      </w:r>
      <w:proofErr w:type="spellEnd"/>
      <w:r w:rsidRPr="00BE1639">
        <w:rPr>
          <w:rFonts w:ascii="Times New Roman" w:hAnsi="Times New Roman" w:cs="Times New Roman"/>
          <w:sz w:val="24"/>
          <w:szCs w:val="24"/>
        </w:rPr>
        <w:t xml:space="preserve"> забастовку отложить на срок до 30 дней, а начавшуюся — приостановить на тот же срок.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В случаях, имеющих особое значение для обеспечения жизнен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но важных интересов Российской Федерации или отдельных ее территорий, Правительство Российской Федерации вправе при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остановить забастовку до решения вопроса соответствующим су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дом, но не более чем на 10 календарных дней.</w:t>
      </w:r>
    </w:p>
    <w:p w:rsidR="006148B7" w:rsidRPr="006148B7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 xml:space="preserve">В соответствии со статьей 55 Конституции РФ являются </w:t>
      </w:r>
      <w:r w:rsidRPr="006148B7">
        <w:rPr>
          <w:rFonts w:ascii="Times New Roman" w:hAnsi="Times New Roman" w:cs="Times New Roman"/>
          <w:b/>
          <w:sz w:val="24"/>
          <w:szCs w:val="24"/>
        </w:rPr>
        <w:t>неза</w:t>
      </w:r>
      <w:r w:rsidRPr="006148B7">
        <w:rPr>
          <w:rFonts w:ascii="Times New Roman" w:hAnsi="Times New Roman" w:cs="Times New Roman"/>
          <w:b/>
          <w:sz w:val="24"/>
          <w:szCs w:val="24"/>
        </w:rPr>
        <w:softHyphen/>
        <w:t>конными и не допускаются забастовки: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а) в периоды введения военного или чрезвычайного положе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ния либо особых мер в соответствии с законодательством о чрез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вычайном положении; в органах и организациях Вооруженных Сил Российской Федерации, других военных, военизированных или иных формированиях, организациях (филиалах, представитель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ствах или иных обособленных структурных подразделениях), не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посредственно ведающих вопросами обеспечения безопасности страны, безопасности государства, аварийно-спасательных, поисково-спасательных, противопожарных работ, предупреждения или ликвидации стихийных бедствий или чрезвычайных ситуа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ций; в правоохранительных органах, в организациях (филиалах, представительствах или иных обособленных структурных подраз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делениях), непосредственно обслуживающих особо опасные виды производств или оборудования, на станциях скорой и неотлож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ной медицинской помощи;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б) в организациях (филиалах, представительствах или иных обособленных структурных подразделениях), непосредственно связанных с обеспечением жизнедеятельности населения (энер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гообеспечение, отопление и теплоснабжение, водоснабжение, газоснабжение, авиационный, железнодорожный и водный транс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порт, связь, больницы), в случае если проведение забастовок со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здает угрозу обороне страны и безопасности государства, жизни и здоровью людей.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Участие работника в забастовке не может рассматриваться в качестве нарушения трудовой дисциплины и основания для рас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торжения трудового договора, за исключением случаев неиспол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нения обязанности прекратить забастовку.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Запрещается применять к работникам, участвующим в забас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товке, меры дисциплинарной ответственности. На время забас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товки за участвующими в ней работниками сохраняются место работы и должность.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Работодатель имеет право не выплачивать работникам заработ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ную плату за время их участия в забастовке, за исключением ра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ботников, занятых выполнением обязательного минимума работ (услуг).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Коллективным договором, соглашением или соглашениями, достигнутыми в ходе разрешения коллективного трудового спо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ра, могут быть предусмотрены компенсационные выплаты работ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никам, участвующим в забастовке.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lastRenderedPageBreak/>
        <w:t>Работникам, не участвующим в забастовке, но в связи с ее проведением не имевшим возможности выполнять свою работу и заявившим в письменной форме о начале в связи с этим простоя, оплата простоя не по вине работника производится в порядке и размерах, которые предусмотрены ТК РФ. Работодатель имеет право переводить указанных работников на другую работу в порядке, предусмотренном ТК РФ.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 xml:space="preserve">В процессе урегулирования коллективного трудового спора, включая проведение забастовки, запрещается </w:t>
      </w:r>
      <w:r w:rsidRPr="00BE1639">
        <w:rPr>
          <w:rStyle w:val="2pt"/>
          <w:rFonts w:ascii="Times New Roman" w:hAnsi="Times New Roman" w:cs="Times New Roman"/>
          <w:sz w:val="24"/>
          <w:szCs w:val="24"/>
        </w:rPr>
        <w:t>локаут —</w:t>
      </w:r>
      <w:r w:rsidRPr="00BE1639">
        <w:rPr>
          <w:rFonts w:ascii="Times New Roman" w:hAnsi="Times New Roman" w:cs="Times New Roman"/>
          <w:sz w:val="24"/>
          <w:szCs w:val="24"/>
        </w:rPr>
        <w:t xml:space="preserve"> уволь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нение работников по инициативе работодателя в связи с их уча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стием в коллективном трудовом споре или в забастовке. Работни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ки, приступившие к проведению забастовки или не прекратив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шие ее на следующий день после доведения до органа, возглавля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ющего забастовку, вступившего в законную силу решения суда о признании забастовки незаконной либо об отсрочке или о приос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тановке забастовки, могут быть подвергнуты дисциплинарному взысканию за нарушение трудовой дисциплины.</w:t>
      </w:r>
    </w:p>
    <w:p w:rsidR="006148B7" w:rsidRPr="00BE1639" w:rsidRDefault="006148B7" w:rsidP="006148B7">
      <w:pPr>
        <w:pStyle w:val="3"/>
        <w:shd w:val="clear" w:color="auto" w:fill="auto"/>
        <w:tabs>
          <w:tab w:val="left" w:pos="284"/>
          <w:tab w:val="left" w:pos="1560"/>
        </w:tabs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BE1639">
        <w:rPr>
          <w:rFonts w:ascii="Times New Roman" w:hAnsi="Times New Roman" w:cs="Times New Roman"/>
          <w:sz w:val="24"/>
          <w:szCs w:val="24"/>
        </w:rPr>
        <w:t>Представительный орган работников, объявивший и не пре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кративший забастовку после признания ее незаконной, обязан возместить убытки, причиненные работодателю незаконной заба</w:t>
      </w:r>
      <w:r w:rsidRPr="00BE1639">
        <w:rPr>
          <w:rFonts w:ascii="Times New Roman" w:hAnsi="Times New Roman" w:cs="Times New Roman"/>
          <w:sz w:val="24"/>
          <w:szCs w:val="24"/>
        </w:rPr>
        <w:softHyphen/>
        <w:t>стовкой, за счет своих средств в размере, определенном судом.</w:t>
      </w:r>
    </w:p>
    <w:p w:rsidR="006148B7" w:rsidRDefault="006148B7" w:rsidP="006148B7">
      <w:pPr>
        <w:rPr>
          <w:sz w:val="28"/>
          <w:szCs w:val="28"/>
        </w:rPr>
      </w:pPr>
    </w:p>
    <w:p w:rsidR="00EE4FDA" w:rsidRDefault="00EE4FDA"/>
    <w:sectPr w:rsidR="00EE4FDA" w:rsidSect="00EE4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248A1"/>
    <w:multiLevelType w:val="multilevel"/>
    <w:tmpl w:val="3732D47E"/>
    <w:lvl w:ilvl="0">
      <w:start w:val="1"/>
      <w:numFmt w:val="bullet"/>
      <w:lvlText w:val="-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D7E2C22"/>
    <w:multiLevelType w:val="multilevel"/>
    <w:tmpl w:val="8C5C4AC6"/>
    <w:lvl w:ilvl="0">
      <w:start w:val="2"/>
      <w:numFmt w:val="decimal"/>
      <w:lvlText w:val="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DBB68C5"/>
    <w:multiLevelType w:val="multilevel"/>
    <w:tmpl w:val="4F889938"/>
    <w:lvl w:ilvl="0">
      <w:start w:val="1"/>
      <w:numFmt w:val="bullet"/>
      <w:lvlText w:val="-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EBB3D0D"/>
    <w:multiLevelType w:val="multilevel"/>
    <w:tmpl w:val="BCFA3C2C"/>
    <w:lvl w:ilvl="0">
      <w:start w:val="1"/>
      <w:numFmt w:val="bullet"/>
      <w:lvlText w:val="-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3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decimal"/>
      <w:lvlText w:val="%5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6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6148B7"/>
    <w:rsid w:val="006148B7"/>
    <w:rsid w:val="00C4029D"/>
    <w:rsid w:val="00EA1E29"/>
    <w:rsid w:val="00EE4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8B7"/>
    <w:pPr>
      <w:ind w:left="720"/>
      <w:contextualSpacing/>
    </w:pPr>
  </w:style>
  <w:style w:type="character" w:customStyle="1" w:styleId="a4">
    <w:name w:val="Основной текст_"/>
    <w:link w:val="3"/>
    <w:rsid w:val="006148B7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4"/>
    <w:rsid w:val="006148B7"/>
    <w:pPr>
      <w:shd w:val="clear" w:color="auto" w:fill="FFFFFF"/>
      <w:spacing w:after="0" w:line="227" w:lineRule="exact"/>
      <w:jc w:val="both"/>
    </w:pPr>
    <w:rPr>
      <w:rFonts w:ascii="Book Antiqua" w:eastAsia="Book Antiqua" w:hAnsi="Book Antiqua" w:cs="Book Antiqua"/>
      <w:sz w:val="21"/>
      <w:szCs w:val="21"/>
    </w:rPr>
  </w:style>
  <w:style w:type="character" w:customStyle="1" w:styleId="10pt">
    <w:name w:val="Основной текст + 10 pt;Полужирный"/>
    <w:rsid w:val="006148B7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3">
    <w:name w:val="Заголовок №2 (3)"/>
    <w:rsid w:val="006148B7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pt">
    <w:name w:val="Основной текст + Интервал 2 pt"/>
    <w:rsid w:val="006148B7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4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4847</Words>
  <Characters>27631</Characters>
  <Application>Microsoft Office Word</Application>
  <DocSecurity>0</DocSecurity>
  <Lines>230</Lines>
  <Paragraphs>64</Paragraphs>
  <ScaleCrop>false</ScaleCrop>
  <Company>Grizli777</Company>
  <LinksUpToDate>false</LinksUpToDate>
  <CharactersWithSpaces>32414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2024-03-09T05:12:00Z</dcterms:created>
  <dcterms:modified xsi:type="dcterms:W3CDTF">2025-12-18T05:49:00Z</dcterms:modified>
</cp:coreProperties>
</file>