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0CA" w:rsidRPr="00111705" w:rsidRDefault="00CA360F" w:rsidP="002F42B2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Тема </w:t>
      </w:r>
      <w:r w:rsidR="00BA00CA" w:rsidRPr="00111705">
        <w:rPr>
          <w:rFonts w:ascii="Times New Roman" w:hAnsi="Times New Roman" w:cs="Times New Roman"/>
          <w:color w:val="auto"/>
          <w:sz w:val="28"/>
          <w:szCs w:val="28"/>
        </w:rPr>
        <w:t>Строение и основные свойства полимеров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>Тенденции развития современной техники характеризуются, прежде всего, повышением требований к качеству и эксплуатационным свойствам изделий при снижении себестоимости их производства. Технические достижения последних лет, стимулируемые функциональными и экономическими интересами, стали возможными благодаря разработке высокоэффективных технологий и прогрессивным изменениям номенклатуры и качества материалов. Темпы этих изменений непрерывно растут и если в настоящее время соотношение металлов и неметаллов в мировом потреблении оценивается приблизительно 45</w:t>
      </w:r>
      <w:proofErr w:type="gramStart"/>
      <w:r w:rsidRPr="00111705">
        <w:rPr>
          <w:color w:val="000000"/>
        </w:rPr>
        <w:t xml:space="preserve"> :</w:t>
      </w:r>
      <w:proofErr w:type="gramEnd"/>
      <w:r w:rsidRPr="00111705">
        <w:rPr>
          <w:color w:val="000000"/>
        </w:rPr>
        <w:t xml:space="preserve"> 55, то в ближайшем будущем прогнозируется изменение этого соотношения 25 : 75. Причем в объеме потребления неметаллических материалов доля пластических масс растет наиболее интенсивно </w:t>
      </w:r>
      <w:proofErr w:type="gramStart"/>
      <w:r w:rsidRPr="00111705">
        <w:rPr>
          <w:color w:val="000000"/>
        </w:rPr>
        <w:t xml:space="preserve">( </w:t>
      </w:r>
      <w:proofErr w:type="gramEnd"/>
      <w:r w:rsidRPr="00111705">
        <w:rPr>
          <w:color w:val="000000"/>
        </w:rPr>
        <w:t>2-3 % ежегодно).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proofErr w:type="gramStart"/>
      <w:r w:rsidRPr="00111705">
        <w:rPr>
          <w:color w:val="000000"/>
        </w:rPr>
        <w:t xml:space="preserve">Быстрое увеличение объемов выпуска и применения полимерных материалов (ПМ) по сравнению с другими материалами объясняется их преимуществами: невысокой плотностью, возможностью регулирования свойств путем введения различных модифицирующих добавок (наполнителей, пластификаторов, стабилизаторов и др.), высокими диэлектрическими свойствами, усталостной и химической стойкостью, а в некоторых случаях оптической и </w:t>
      </w:r>
      <w:proofErr w:type="spellStart"/>
      <w:r w:rsidRPr="00111705">
        <w:rPr>
          <w:color w:val="000000"/>
        </w:rPr>
        <w:t>радиопрозрачностью</w:t>
      </w:r>
      <w:proofErr w:type="spellEnd"/>
      <w:r w:rsidRPr="00111705">
        <w:rPr>
          <w:color w:val="000000"/>
        </w:rPr>
        <w:t>, антифрикционными, фрикционными и разнообразными декоративными свойствами, а также дешевизной исходного сырья.</w:t>
      </w:r>
      <w:proofErr w:type="gramEnd"/>
      <w:r w:rsidRPr="00111705">
        <w:rPr>
          <w:color w:val="000000"/>
        </w:rPr>
        <w:t xml:space="preserve"> Кроме того, полимерные материалы характеризуются высокой технологичностью, поскольку при переработке в готовые изделия отличаются сравнительно малой </w:t>
      </w:r>
      <w:proofErr w:type="spellStart"/>
      <w:r w:rsidRPr="00111705">
        <w:rPr>
          <w:color w:val="000000"/>
        </w:rPr>
        <w:t>операционностью</w:t>
      </w:r>
      <w:proofErr w:type="spellEnd"/>
      <w:r w:rsidRPr="00111705">
        <w:rPr>
          <w:color w:val="000000"/>
        </w:rPr>
        <w:t xml:space="preserve"> и низкой энергоемкостью. Например, последний </w:t>
      </w:r>
      <w:proofErr w:type="gramStart"/>
      <w:r w:rsidRPr="00111705">
        <w:rPr>
          <w:color w:val="000000"/>
        </w:rPr>
        <w:t>показатель у ПМ по сравнению с титановыми сплавами ниже в 20 раз, с алюминиевыми - в 5 раз, со сталью - в 3 раза.</w:t>
      </w:r>
      <w:proofErr w:type="gramEnd"/>
      <w:r w:rsidRPr="00111705">
        <w:rPr>
          <w:color w:val="000000"/>
        </w:rPr>
        <w:t xml:space="preserve"> Одновременное снижение эксплуатационных затрат на антикоррозионную защиту, смазку и замену изношенных деталей делает выбор ПМ не только экономически наиболее предпочтительным, но часто и единственно возможным. Отсюда и неуклонный рост объемов применения ПМ во всех отраслях современной промышленности.</w:t>
      </w:r>
    </w:p>
    <w:p w:rsidR="00111705" w:rsidRPr="00111705" w:rsidRDefault="00111705" w:rsidP="00111705">
      <w:pPr>
        <w:pStyle w:val="2"/>
        <w:spacing w:before="0"/>
        <w:ind w:firstLine="851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11170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I. Особенности строения, структуры и свойств полимеров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>Полимеры имеют очень большое значение в производстве многих изделий в различных отраслях промышленности. Они применяются непосредственно для создания таких материалов как пластмассы армированные пластики, лаки, компаунды, герметики, клеи, волокна, пленки, резиновые материалы и т.п.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>Чтобы разобраться в свойствах и возможностях применения полимерных материалов, необходимо ознакомиться с особенностями их строения, структуры и свойств.</w:t>
      </w:r>
    </w:p>
    <w:p w:rsidR="00111705" w:rsidRPr="00111705" w:rsidRDefault="00111705" w:rsidP="00111705">
      <w:pPr>
        <w:pStyle w:val="2"/>
        <w:spacing w:before="0"/>
        <w:ind w:firstLine="851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11170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Строение и структура полимеров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>Полимерами называются соединения, в которых более или менее регулярно чередуются большое число одинаковых или неодинаковых атомных группировок, соединенных химическими связями в линейные или разветвленные цепи, а также в пространственные сетки.</w:t>
      </w:r>
    </w:p>
    <w:p w:rsidR="00111705" w:rsidRPr="00111705" w:rsidRDefault="00111705" w:rsidP="00111705">
      <w:pPr>
        <w:pStyle w:val="a8"/>
        <w:ind w:firstLine="851"/>
        <w:jc w:val="center"/>
        <w:rPr>
          <w:color w:val="000000"/>
        </w:rPr>
      </w:pPr>
      <w:r w:rsidRPr="00111705">
        <w:rPr>
          <w:color w:val="000000"/>
        </w:rPr>
        <w:t>... - А - А - А - А - ... [А]</w:t>
      </w:r>
      <w:r w:rsidRPr="00111705">
        <w:rPr>
          <w:color w:val="000000"/>
          <w:vertAlign w:val="subscript"/>
        </w:rPr>
        <w:t>n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lastRenderedPageBreak/>
        <w:t xml:space="preserve">Многократно повторяющиеся группировки называются </w:t>
      </w:r>
      <w:proofErr w:type="spellStart"/>
      <w:r w:rsidRPr="00111705">
        <w:rPr>
          <w:color w:val="000000"/>
        </w:rPr>
        <w:t>мономерными</w:t>
      </w:r>
      <w:proofErr w:type="spellEnd"/>
      <w:r w:rsidRPr="00111705">
        <w:rPr>
          <w:color w:val="000000"/>
        </w:rPr>
        <w:t xml:space="preserve"> звеньями, а большая молекула, составленная из звеньев - макромолекулой или полимерной цепью. Число звеньев в цепи - степень полимеризации и обозначается буквой “n”. Название полимера складывается из названия мономера и приставки “поли”.</w:t>
      </w:r>
    </w:p>
    <w:p w:rsidR="00111705" w:rsidRPr="00111705" w:rsidRDefault="00111705" w:rsidP="00111705">
      <w:pPr>
        <w:pStyle w:val="a8"/>
        <w:ind w:firstLine="851"/>
        <w:jc w:val="center"/>
        <w:rPr>
          <w:color w:val="000000"/>
        </w:rPr>
      </w:pPr>
      <w:r w:rsidRPr="00111705">
        <w:rPr>
          <w:noProof/>
          <w:color w:val="000000"/>
        </w:rPr>
        <w:drawing>
          <wp:inline distT="0" distB="0" distL="0" distR="0" wp14:anchorId="0F5451D0" wp14:editId="30D35EC6">
            <wp:extent cx="4391025" cy="400050"/>
            <wp:effectExtent l="0" t="0" r="9525" b="0"/>
            <wp:docPr id="1" name="Рисунок 1" descr="https://studfile.net/html/2706/47/html_VyRTBDzbOD.yGla/htmlconvd-GFophj_html_22e684c1b3b22a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47/html_VyRTBDzbOD.yGla/htmlconvd-GFophj_html_22e684c1b3b22a1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>этилен полиэтилен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 xml:space="preserve">Полимеры, построенные из одинаковых мономеров, называются </w:t>
      </w:r>
      <w:proofErr w:type="spellStart"/>
      <w:r w:rsidRPr="00111705">
        <w:rPr>
          <w:color w:val="000000"/>
        </w:rPr>
        <w:t>гомополимерами</w:t>
      </w:r>
      <w:proofErr w:type="spellEnd"/>
      <w:r w:rsidRPr="00111705">
        <w:rPr>
          <w:color w:val="000000"/>
        </w:rPr>
        <w:t xml:space="preserve">. </w:t>
      </w:r>
      <w:proofErr w:type="gramStart"/>
      <w:r w:rsidRPr="00111705">
        <w:rPr>
          <w:color w:val="000000"/>
        </w:rPr>
        <w:t>Полимеры, построенные из полимерных звеньев нескольких типов называются</w:t>
      </w:r>
      <w:proofErr w:type="gramEnd"/>
      <w:r w:rsidRPr="00111705">
        <w:rPr>
          <w:color w:val="000000"/>
        </w:rPr>
        <w:t xml:space="preserve"> сополимерами.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 xml:space="preserve">Переход от низкомолекулярного соединения к полимеру происходит в результате роста числа повторяющихся звеньев. При этом существенно меняются физические и химические свойства, но при достижении определенного значения “n” они практически перестают </w:t>
      </w:r>
      <w:proofErr w:type="gramStart"/>
      <w:r w:rsidRPr="00111705">
        <w:rPr>
          <w:color w:val="000000"/>
        </w:rPr>
        <w:t>изменяться</w:t>
      </w:r>
      <w:proofErr w:type="gramEnd"/>
      <w:r w:rsidRPr="00111705">
        <w:rPr>
          <w:color w:val="000000"/>
        </w:rPr>
        <w:t xml:space="preserve"> несмотря на дальнейшее увеличение числа звеньев и с этого момента соединение становится полимером.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>Промежуточное положение между низко- и высокомолекулярными соединениями занимают соединения, называемые </w:t>
      </w:r>
      <w:r w:rsidRPr="00111705">
        <w:rPr>
          <w:i/>
          <w:iCs/>
          <w:color w:val="000000"/>
        </w:rPr>
        <w:t>олигомерами </w:t>
      </w:r>
      <w:r w:rsidRPr="00111705">
        <w:rPr>
          <w:color w:val="000000"/>
        </w:rPr>
        <w:t>(олиго - немного), которые проявляют свойства характерные как для мономеров, так и для полимеров. Реакционноспособные олигомеры способны образовывать высокомолекулярные или сшитые полимеры. Полимерами могут служить низкомолекулярные каучуки, эпоксидные, фенолоформальдегидные смолы и др. При получении полимеров применяют и другие соединения - катализаторы, инициаторы, растворители и т.п.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proofErr w:type="gramStart"/>
      <w:r w:rsidRPr="00111705">
        <w:rPr>
          <w:color w:val="000000"/>
        </w:rPr>
        <w:t>По сравнению с низкомолекулярными соединениями полимеры обладают рядом особенностей: они могут находиться только в конденсированном твердом или жидком состоянии; растворы полимеров имеют высокую вязкость; при удалении растворителя полимеры выделяются не в виде кристаллов, как низкомолекулярные соединения, а в виде пленок; полимеры можно переводить в ориентированное состояние; для многих полимеров характерны большие обратимые деформации и т.п.</w:t>
      </w:r>
      <w:proofErr w:type="gramEnd"/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>Специфические свойства полимеров обусловлены особенностями их структуры, знание основных параметров которой необходимо для создания научно обоснованных методов их регулирования.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>Структурой полимера называется устойчивое расположение в пространстве всех образующих его элементов, их внутреннее строение и характер взаимодействия между ними.</w:t>
      </w:r>
    </w:p>
    <w:p w:rsid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>В полимерах структурными элементами являются макромолекулы, которые стремятся занять наиболее энергетически выгодное положение друг относительно друга, образуя надмолекулярную структуру.</w:t>
      </w:r>
    </w:p>
    <w:p w:rsidR="00111705" w:rsidRDefault="00111705" w:rsidP="00111705">
      <w:pPr>
        <w:pStyle w:val="a8"/>
        <w:ind w:firstLine="851"/>
        <w:rPr>
          <w:color w:val="000000"/>
        </w:rPr>
      </w:pPr>
    </w:p>
    <w:p w:rsidR="00111705" w:rsidRPr="00111705" w:rsidRDefault="00111705" w:rsidP="00111705">
      <w:pPr>
        <w:pStyle w:val="a8"/>
        <w:ind w:firstLine="851"/>
        <w:rPr>
          <w:color w:val="000000"/>
        </w:rPr>
      </w:pP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b/>
          <w:bCs/>
          <w:color w:val="000000"/>
        </w:rPr>
        <w:lastRenderedPageBreak/>
        <w:t>Особенности физических состояний полимеров (</w:t>
      </w:r>
      <w:proofErr w:type="spellStart"/>
      <w:proofErr w:type="gramStart"/>
      <w:r w:rsidRPr="00111705">
        <w:rPr>
          <w:b/>
          <w:bCs/>
          <w:color w:val="000000"/>
        </w:rPr>
        <w:t>термомеханиче</w:t>
      </w:r>
      <w:proofErr w:type="spellEnd"/>
      <w:r w:rsidRPr="00111705">
        <w:rPr>
          <w:b/>
          <w:bCs/>
          <w:color w:val="000000"/>
        </w:rPr>
        <w:t xml:space="preserve"> </w:t>
      </w:r>
      <w:proofErr w:type="spellStart"/>
      <w:r w:rsidRPr="00111705">
        <w:rPr>
          <w:b/>
          <w:bCs/>
          <w:color w:val="000000"/>
        </w:rPr>
        <w:t>ский</w:t>
      </w:r>
      <w:proofErr w:type="spellEnd"/>
      <w:proofErr w:type="gramEnd"/>
      <w:r w:rsidRPr="00111705">
        <w:rPr>
          <w:b/>
          <w:bCs/>
          <w:color w:val="000000"/>
        </w:rPr>
        <w:t xml:space="preserve"> анализ – ТМА)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 xml:space="preserve">Своеобразие свойств полимеров обусловлено структурой их макромолекул. По форме макромолекул полимеры делятся </w:t>
      </w:r>
      <w:proofErr w:type="gramStart"/>
      <w:r w:rsidRPr="00111705">
        <w:rPr>
          <w:color w:val="000000"/>
        </w:rPr>
        <w:t>на</w:t>
      </w:r>
      <w:proofErr w:type="gramEnd"/>
      <w:r w:rsidRPr="00111705">
        <w:rPr>
          <w:color w:val="000000"/>
        </w:rPr>
        <w:t xml:space="preserve"> линейные, разветвленные, лестничные и сетчатые.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i/>
          <w:iCs/>
          <w:color w:val="000000"/>
        </w:rPr>
        <w:t>Линейные</w:t>
      </w:r>
      <w:r w:rsidRPr="00111705">
        <w:rPr>
          <w:color w:val="000000"/>
        </w:rPr>
        <w:t> макромолекулы представляют собой длинные зигзагообразные или закрученные в спираль цепочки.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i/>
          <w:iCs/>
          <w:color w:val="000000"/>
        </w:rPr>
        <w:t>Разветвленные</w:t>
      </w:r>
      <w:r w:rsidRPr="00111705">
        <w:rPr>
          <w:color w:val="000000"/>
        </w:rPr>
        <w:t> макромолекулы отличаются наличием боковых ответвлений.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i/>
          <w:iCs/>
          <w:color w:val="000000"/>
        </w:rPr>
        <w:t>Лестничные</w:t>
      </w:r>
      <w:r w:rsidRPr="00111705">
        <w:rPr>
          <w:color w:val="000000"/>
        </w:rPr>
        <w:t> макромолекулы состоят из двух цепей, соединенных химическими связями.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i/>
          <w:iCs/>
          <w:color w:val="000000"/>
        </w:rPr>
        <w:t>Пространственные</w:t>
      </w:r>
      <w:r w:rsidRPr="00111705">
        <w:rPr>
          <w:color w:val="000000"/>
        </w:rPr>
        <w:t> полимеры образуются при сшивке макромолекул между собой в поперечном направлении химическими связями.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>Отличительной особенностью полимерных молекул является </w:t>
      </w:r>
      <w:r w:rsidRPr="00111705">
        <w:rPr>
          <w:i/>
          <w:iCs/>
          <w:color w:val="000000"/>
        </w:rPr>
        <w:t>гибкость. </w:t>
      </w:r>
      <w:r w:rsidRPr="00111705">
        <w:rPr>
          <w:color w:val="000000"/>
        </w:rPr>
        <w:t>Гибкость цепи - это способность ее изменять форму под влиянием теплового движения звеньев или внешнего поля, в которое помещен полимер. Она характеризует способность полимеров кристаллизоваться, определяет температурный интервал плавления, упругие, эластические и другие свойства.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 xml:space="preserve">Гибкость, в свою очередь, зависит от структуры элементарного звена молекулы. Например, </w:t>
      </w:r>
      <w:proofErr w:type="gramStart"/>
      <w:r w:rsidRPr="00111705">
        <w:rPr>
          <w:color w:val="000000"/>
        </w:rPr>
        <w:t>макромолекулы полиэтилена, имеющие линейную структуру обладают</w:t>
      </w:r>
      <w:proofErr w:type="gramEnd"/>
      <w:r w:rsidRPr="00111705">
        <w:rPr>
          <w:color w:val="000000"/>
        </w:rPr>
        <w:t xml:space="preserve"> высокой гибкостью и образуют кристаллическую фазу до 95% по объему, в то время как макромолекулы полистирола не гибки и поэтому не кристаллизуются и полимер характеризуется высокой хрупкостью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 xml:space="preserve">По структуре и отношению к температуре полимеры делятся </w:t>
      </w:r>
      <w:proofErr w:type="gramStart"/>
      <w:r w:rsidRPr="00111705">
        <w:rPr>
          <w:color w:val="000000"/>
        </w:rPr>
        <w:t>на</w:t>
      </w:r>
      <w:proofErr w:type="gramEnd"/>
      <w:r w:rsidRPr="00111705">
        <w:rPr>
          <w:color w:val="000000"/>
        </w:rPr>
        <w:t xml:space="preserve"> термопластичные и термореактивные.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i/>
          <w:iCs/>
          <w:color w:val="000000"/>
        </w:rPr>
        <w:t>Термопластичные</w:t>
      </w:r>
      <w:r w:rsidRPr="00111705">
        <w:rPr>
          <w:color w:val="000000"/>
        </w:rPr>
        <w:t xml:space="preserve"> - полимеры, у которых при нагревании не образуется поперечных химических связей и которые при определенной температуре размягчаются и переходят из </w:t>
      </w:r>
      <w:proofErr w:type="gramStart"/>
      <w:r w:rsidRPr="00111705">
        <w:rPr>
          <w:color w:val="000000"/>
        </w:rPr>
        <w:t>твердого</w:t>
      </w:r>
      <w:proofErr w:type="gramEnd"/>
      <w:r w:rsidRPr="00111705">
        <w:rPr>
          <w:color w:val="000000"/>
        </w:rPr>
        <w:t xml:space="preserve"> в пластичное состояние.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i/>
          <w:iCs/>
          <w:color w:val="000000"/>
        </w:rPr>
        <w:t>Термореактивные</w:t>
      </w:r>
      <w:r w:rsidRPr="00111705">
        <w:rPr>
          <w:color w:val="000000"/>
        </w:rPr>
        <w:t> - полимеры, которые на первой стадии образования имеют линейную структуру, а затем вследствие протекания химических процессов образуют пространственные сетки, затвердевают и переходят в неплавкое и нерастворимое состояние.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color w:val="000000"/>
        </w:rPr>
        <w:t xml:space="preserve">Синтетические полимеры получают из низкомолекулярных веществ (мономеров) по реакциям полимеризации, поликонденсации, </w:t>
      </w:r>
      <w:proofErr w:type="spellStart"/>
      <w:r w:rsidRPr="00111705">
        <w:rPr>
          <w:color w:val="000000"/>
        </w:rPr>
        <w:t>сополимеризации</w:t>
      </w:r>
      <w:proofErr w:type="spellEnd"/>
      <w:r w:rsidRPr="00111705">
        <w:rPr>
          <w:color w:val="000000"/>
        </w:rPr>
        <w:t>, а также путем химических превращений других природных и синтетических полимеров.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i/>
          <w:iCs/>
          <w:color w:val="000000"/>
        </w:rPr>
        <w:t>Полимеризация </w:t>
      </w:r>
      <w:r w:rsidRPr="00111705">
        <w:rPr>
          <w:color w:val="000000"/>
        </w:rPr>
        <w:t>- процесс соединения нескольких мономеров, не сопровождающийся выделением побочных продуктов и протекающий без изменения элементарного состава</w:t>
      </w:r>
      <w:proofErr w:type="gramStart"/>
      <w:r w:rsidRPr="00111705">
        <w:rPr>
          <w:color w:val="000000"/>
        </w:rPr>
        <w:t xml:space="preserve"> .</w:t>
      </w:r>
      <w:proofErr w:type="gramEnd"/>
      <w:r w:rsidRPr="00111705">
        <w:rPr>
          <w:color w:val="000000"/>
        </w:rPr>
        <w:t xml:space="preserve"> Полимеризацией получается такие полимеры как полиэтилен, полистирол, поливинилхлорид и др.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r w:rsidRPr="00111705">
        <w:rPr>
          <w:i/>
          <w:iCs/>
          <w:color w:val="000000"/>
        </w:rPr>
        <w:lastRenderedPageBreak/>
        <w:t>Поликонденсация </w:t>
      </w:r>
      <w:r w:rsidRPr="00111705">
        <w:rPr>
          <w:color w:val="000000"/>
        </w:rPr>
        <w:t xml:space="preserve">- процесс соединения нескольких мономеров, сопровождающийся выделением простейших низкомолекулярных веществ </w:t>
      </w:r>
      <w:proofErr w:type="gramStart"/>
      <w:r w:rsidRPr="00111705">
        <w:rPr>
          <w:color w:val="000000"/>
        </w:rPr>
        <w:t xml:space="preserve">( </w:t>
      </w:r>
      <w:proofErr w:type="gramEnd"/>
      <w:r w:rsidRPr="00111705">
        <w:rPr>
          <w:color w:val="000000"/>
        </w:rPr>
        <w:t>H</w:t>
      </w:r>
      <w:r w:rsidRPr="00111705">
        <w:rPr>
          <w:color w:val="000000"/>
          <w:vertAlign w:val="subscript"/>
        </w:rPr>
        <w:t>2</w:t>
      </w:r>
      <w:r w:rsidRPr="00111705">
        <w:rPr>
          <w:color w:val="000000"/>
        </w:rPr>
        <w:t xml:space="preserve">O, </w:t>
      </w:r>
      <w:proofErr w:type="spellStart"/>
      <w:r w:rsidRPr="00111705">
        <w:rPr>
          <w:color w:val="000000"/>
        </w:rPr>
        <w:t>HСl</w:t>
      </w:r>
      <w:proofErr w:type="spellEnd"/>
      <w:r w:rsidRPr="00111705">
        <w:rPr>
          <w:color w:val="000000"/>
        </w:rPr>
        <w:t xml:space="preserve"> и т.д.). Поликонденсацией получаются фенолформальдегидные смолы.</w:t>
      </w:r>
    </w:p>
    <w:p w:rsidR="00111705" w:rsidRPr="00111705" w:rsidRDefault="00111705" w:rsidP="00111705">
      <w:pPr>
        <w:pStyle w:val="a8"/>
        <w:ind w:firstLine="851"/>
        <w:rPr>
          <w:color w:val="000000"/>
        </w:rPr>
      </w:pPr>
      <w:proofErr w:type="spellStart"/>
      <w:r w:rsidRPr="00111705">
        <w:rPr>
          <w:i/>
          <w:iCs/>
          <w:color w:val="000000"/>
        </w:rPr>
        <w:t>Сополимеризация</w:t>
      </w:r>
      <w:proofErr w:type="spellEnd"/>
      <w:r w:rsidRPr="00111705">
        <w:rPr>
          <w:color w:val="000000"/>
        </w:rPr>
        <w:t xml:space="preserve"> - полимеризация двух или большего числа мономеров различного строения. </w:t>
      </w:r>
      <w:proofErr w:type="spellStart"/>
      <w:r w:rsidRPr="00111705">
        <w:rPr>
          <w:color w:val="000000"/>
        </w:rPr>
        <w:t>Сополимеризацией</w:t>
      </w:r>
      <w:proofErr w:type="spellEnd"/>
      <w:r w:rsidRPr="00111705">
        <w:rPr>
          <w:color w:val="000000"/>
        </w:rPr>
        <w:t xml:space="preserve"> получаются сополимеры этилена с пропиленом </w:t>
      </w:r>
      <w:proofErr w:type="gramStart"/>
      <w:r w:rsidRPr="00111705">
        <w:rPr>
          <w:color w:val="000000"/>
        </w:rPr>
        <w:t xml:space="preserve">( </w:t>
      </w:r>
      <w:proofErr w:type="gramEnd"/>
      <w:r w:rsidRPr="00111705">
        <w:rPr>
          <w:color w:val="000000"/>
        </w:rPr>
        <w:t>СЭП) и др.</w:t>
      </w:r>
    </w:p>
    <w:p w:rsidR="002F42B2" w:rsidRPr="009D248D" w:rsidRDefault="00BA00CA" w:rsidP="002F42B2">
      <w:pPr>
        <w:pStyle w:val="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2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42B2" w:rsidRPr="009D248D">
        <w:rPr>
          <w:rFonts w:ascii="Times New Roman" w:hAnsi="Times New Roman" w:cs="Times New Roman"/>
          <w:color w:val="000000" w:themeColor="text1"/>
          <w:sz w:val="24"/>
          <w:szCs w:val="24"/>
        </w:rPr>
        <w:t>Электроизоляционные пластмассы</w:t>
      </w:r>
    </w:p>
    <w:p w:rsidR="002F42B2" w:rsidRDefault="002F42B2" w:rsidP="002F42B2">
      <w:pPr>
        <w:spacing w:after="120"/>
        <w:ind w:firstLine="708"/>
      </w:pPr>
      <w:r>
        <w:t>Пластические массы (пластмассы) представляют собой изделия, получаемые из прессовочных порошков, которые под воздействием температуры и давления размягчаются и приобретают свойства пластического течения. В результате литьем или прессованием могут быть получены пластмассовые изделия различной формы (корпуса и основания, электроизмерительных приборов, электрических аппаратов, кнопки, ручки, крышки и др.).</w:t>
      </w:r>
    </w:p>
    <w:p w:rsidR="002F42B2" w:rsidRPr="000647AD" w:rsidRDefault="002F42B2" w:rsidP="002F42B2">
      <w:pPr>
        <w:jc w:val="both"/>
      </w:pPr>
      <w:r w:rsidRPr="000647AD">
        <w:t>Пластмассы получают на основе различных натуральных и искусственных смол, они успешно заменяют металлы, фарфор, каучук и другие материалы.</w:t>
      </w:r>
    </w:p>
    <w:p w:rsidR="002F42B2" w:rsidRPr="000647AD" w:rsidRDefault="002F42B2" w:rsidP="002F42B2">
      <w:pPr>
        <w:jc w:val="both"/>
      </w:pPr>
      <w:r w:rsidRPr="000647AD">
        <w:t>Пластмассы обладают следующими характеристиками:</w:t>
      </w:r>
    </w:p>
    <w:p w:rsidR="002F42B2" w:rsidRPr="000647AD" w:rsidRDefault="002F42B2" w:rsidP="002F42B2">
      <w:pPr>
        <w:numPr>
          <w:ilvl w:val="0"/>
          <w:numId w:val="1"/>
        </w:numPr>
        <w:jc w:val="both"/>
      </w:pPr>
      <w:r w:rsidRPr="000647AD">
        <w:t>Сравнительно высокие механические свойства.</w:t>
      </w:r>
    </w:p>
    <w:p w:rsidR="002F42B2" w:rsidRPr="000647AD" w:rsidRDefault="002F42B2" w:rsidP="002F42B2">
      <w:pPr>
        <w:numPr>
          <w:ilvl w:val="0"/>
          <w:numId w:val="1"/>
        </w:numPr>
        <w:jc w:val="both"/>
      </w:pPr>
      <w:r w:rsidRPr="000647AD">
        <w:t>Хорошие электроизоляционные свойства.</w:t>
      </w:r>
    </w:p>
    <w:p w:rsidR="002F42B2" w:rsidRPr="000647AD" w:rsidRDefault="002F42B2" w:rsidP="002F42B2">
      <w:pPr>
        <w:numPr>
          <w:ilvl w:val="0"/>
          <w:numId w:val="1"/>
        </w:numPr>
        <w:jc w:val="both"/>
      </w:pPr>
      <w:r w:rsidRPr="000647AD">
        <w:t>Высокая стойкость к коррозии.</w:t>
      </w:r>
    </w:p>
    <w:p w:rsidR="002F42B2" w:rsidRPr="000647AD" w:rsidRDefault="002F42B2" w:rsidP="002F42B2">
      <w:pPr>
        <w:numPr>
          <w:ilvl w:val="0"/>
          <w:numId w:val="1"/>
        </w:numPr>
        <w:jc w:val="both"/>
      </w:pPr>
      <w:r w:rsidRPr="000647AD">
        <w:t>Высокая химическая стойкость.</w:t>
      </w:r>
    </w:p>
    <w:p w:rsidR="002F42B2" w:rsidRPr="000647AD" w:rsidRDefault="002F42B2" w:rsidP="002F42B2">
      <w:pPr>
        <w:numPr>
          <w:ilvl w:val="0"/>
          <w:numId w:val="1"/>
        </w:numPr>
        <w:jc w:val="both"/>
      </w:pPr>
      <w:r w:rsidRPr="000647AD">
        <w:t>Легкость</w:t>
      </w:r>
    </w:p>
    <w:p w:rsidR="002F42B2" w:rsidRPr="000647AD" w:rsidRDefault="002F42B2" w:rsidP="002F42B2">
      <w:pPr>
        <w:numPr>
          <w:ilvl w:val="0"/>
          <w:numId w:val="1"/>
        </w:numPr>
        <w:jc w:val="both"/>
      </w:pPr>
      <w:r w:rsidRPr="000647AD">
        <w:t>Широкий диапазон коэффициентов трения и высокое сопротивление испарения.</w:t>
      </w:r>
    </w:p>
    <w:p w:rsidR="002F42B2" w:rsidRPr="000647AD" w:rsidRDefault="002F42B2" w:rsidP="002F42B2">
      <w:pPr>
        <w:numPr>
          <w:ilvl w:val="0"/>
          <w:numId w:val="1"/>
        </w:numPr>
        <w:jc w:val="both"/>
      </w:pPr>
      <w:r w:rsidRPr="000647AD">
        <w:t>Хорошие оптические свойства и прозрачность.</w:t>
      </w:r>
    </w:p>
    <w:p w:rsidR="002F42B2" w:rsidRDefault="002F42B2" w:rsidP="002F42B2">
      <w:pPr>
        <w:spacing w:after="120"/>
        <w:ind w:firstLine="708"/>
      </w:pPr>
      <w:r>
        <w:t xml:space="preserve">Пластмассы, как правило, являются многокомпонентными материалами, состоящими из связующего, наполнителей, пластификаторов стабилизаторов, смазывающих веществ, отвердителей красителей, </w:t>
      </w:r>
      <w:proofErr w:type="spellStart"/>
      <w:r>
        <w:t>паорообразователей</w:t>
      </w:r>
      <w:proofErr w:type="spellEnd"/>
      <w:r>
        <w:t xml:space="preserve"> и др. Некоторые пластмассы представляют собой чистые полимеры (например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оливинилхлорид, полиэтилены и др.) и называются не ненаполненными пластмассами.</w:t>
      </w:r>
    </w:p>
    <w:p w:rsidR="002F42B2" w:rsidRDefault="002F42B2" w:rsidP="002F42B2">
      <w:pPr>
        <w:spacing w:after="120"/>
        <w:ind w:firstLine="708"/>
      </w:pPr>
      <w:r>
        <w:t>Связующие вещества— синтетические смолы (резольные, эпоксидные, кремнийорганические и др.), которые пропитывают наполнители и другие компоненты пластмасс, придают им пластичность и обеспечивают монолитность получаемым изделиям.</w:t>
      </w:r>
    </w:p>
    <w:p w:rsidR="002F42B2" w:rsidRDefault="002F42B2" w:rsidP="002F42B2">
      <w:pPr>
        <w:spacing w:after="120"/>
        <w:ind w:firstLine="708"/>
      </w:pPr>
      <w:r>
        <w:t xml:space="preserve">Связующими могут быть термопластичные или </w:t>
      </w:r>
      <w:proofErr w:type="spellStart"/>
      <w:r>
        <w:t>термореактивныё</w:t>
      </w:r>
      <w:proofErr w:type="spellEnd"/>
      <w:r>
        <w:t xml:space="preserve"> вещества. В случае термопластичного связующего (поливинилхлорид и др.) пластмассовое изделие тоже будет термопластичным, т. е- при нагревании до определенной температуры оно начнет размягчаться. Термореактивные связующие (резольные, кремнийорганические и другие смолы) </w:t>
      </w:r>
      <w:proofErr w:type="spellStart"/>
      <w:r>
        <w:t>обеспёчивают</w:t>
      </w:r>
      <w:proofErr w:type="spellEnd"/>
      <w:r>
        <w:t xml:space="preserve"> изделиям </w:t>
      </w:r>
      <w:proofErr w:type="spellStart"/>
      <w:r>
        <w:t>термореактивность</w:t>
      </w:r>
      <w:proofErr w:type="spellEnd"/>
      <w:r>
        <w:t xml:space="preserve"> — </w:t>
      </w:r>
      <w:proofErr w:type="spellStart"/>
      <w:r>
        <w:t>неразмягчаемость</w:t>
      </w:r>
      <w:proofErr w:type="spellEnd"/>
      <w:r>
        <w:t xml:space="preserve"> изделий при нагревании.</w:t>
      </w:r>
    </w:p>
    <w:p w:rsidR="002F42B2" w:rsidRDefault="002F42B2" w:rsidP="002F42B2">
      <w:pPr>
        <w:spacing w:after="120"/>
        <w:ind w:firstLine="708"/>
      </w:pPr>
      <w:r>
        <w:t>В пластмассах неорганического состава (асбестоцемент, микалекс и др.) в качестве связующих применяют портландцемент, стекло и другие неорганические связующие.</w:t>
      </w:r>
      <w:r>
        <w:tab/>
        <w:t xml:space="preserve">Наполнители — порошкообразные или волокнистые вещества, повышающие механическую прочность и уменьшающие объемную усадку изготовляемых пластмассовых изделий. Волокнистые наполнители (стеклянные, асбестовые и хлопковые волокна) значительно увеличивают механическую прочность пластмасс. Неорганические наполнители (кварцевый и слюдяной порошки, стеклянное волокно) повышают коэффициент теплопроводности пластмасс и увеличивают их </w:t>
      </w:r>
      <w:proofErr w:type="spellStart"/>
      <w:r>
        <w:t>нагревостойкость</w:t>
      </w:r>
      <w:proofErr w:type="spellEnd"/>
      <w:r>
        <w:t>. В пластмассах содержится до 40—60 % наполнителей.</w:t>
      </w:r>
    </w:p>
    <w:p w:rsidR="002F42B2" w:rsidRDefault="002F42B2" w:rsidP="002F42B2">
      <w:pPr>
        <w:spacing w:after="120"/>
        <w:ind w:firstLine="708"/>
      </w:pPr>
      <w:r>
        <w:lastRenderedPageBreak/>
        <w:t xml:space="preserve">Пластификаторы — густые маслообразные синтетические жидкости, вводимые в пластмассы для понижения их хрупкости и повышения холодостойкости. </w:t>
      </w:r>
    </w:p>
    <w:p w:rsidR="002F42B2" w:rsidRDefault="002F42B2" w:rsidP="002F42B2">
      <w:pPr>
        <w:spacing w:after="120"/>
        <w:ind w:firstLine="708"/>
      </w:pPr>
      <w:r>
        <w:t>Стабилизаторы — вещества, вводимые в пластмассы для повышения их стойкости к свету и нагреву.</w:t>
      </w:r>
    </w:p>
    <w:p w:rsidR="002F42B2" w:rsidRDefault="002F42B2" w:rsidP="002F42B2">
      <w:pPr>
        <w:spacing w:after="120"/>
        <w:ind w:firstLine="708"/>
      </w:pPr>
      <w:r>
        <w:t>Смазывающие вещества (стеарин, олеиновая кислота) вводят в пластмассы для лучшего от деления отпрессованных изделий от поверхностей стальных пресс-форм.</w:t>
      </w:r>
    </w:p>
    <w:p w:rsidR="002F42B2" w:rsidRDefault="002F42B2" w:rsidP="002F42B2">
      <w:pPr>
        <w:spacing w:after="120"/>
      </w:pPr>
      <w:r>
        <w:t>Отвердители — вещества, вводимые в некоторые пластмассы для ускорения их отвердевания. Основой процесса отвердевания являются реакции полимеризации и поликонденсации.</w:t>
      </w:r>
    </w:p>
    <w:p w:rsidR="002F42B2" w:rsidRDefault="002F42B2" w:rsidP="002F42B2">
      <w:pPr>
        <w:spacing w:after="120"/>
      </w:pPr>
      <w:r>
        <w:rPr>
          <w:noProof/>
        </w:rPr>
        <w:drawing>
          <wp:inline distT="0" distB="0" distL="0" distR="0" wp14:anchorId="693B6216" wp14:editId="262EC77A">
            <wp:extent cx="5029200" cy="27717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2B2" w:rsidRDefault="002F42B2" w:rsidP="002F42B2">
      <w:pPr>
        <w:spacing w:after="120"/>
        <w:ind w:firstLine="708"/>
      </w:pPr>
      <w:r>
        <w:t>Красители- вещества, придающие пластмассовым изделиям равномерную окраску. Красители вводят как для придания пластмассовым изделиям декоративного вида, так и для повышения их стойкости к свету.</w:t>
      </w:r>
    </w:p>
    <w:p w:rsidR="002F42B2" w:rsidRDefault="002F42B2" w:rsidP="002F42B2">
      <w:pPr>
        <w:spacing w:after="120"/>
        <w:ind w:firstLine="708"/>
      </w:pPr>
      <w:proofErr w:type="spellStart"/>
      <w:r>
        <w:t>Порообразователи</w:t>
      </w:r>
      <w:proofErr w:type="spellEnd"/>
      <w:r>
        <w:t>- вещества, которые при нагревании выделяют большое количество газов создающих пор структуру пластмассовых изделий.</w:t>
      </w:r>
    </w:p>
    <w:p w:rsidR="002F42B2" w:rsidRDefault="002F42B2" w:rsidP="002F42B2">
      <w:pPr>
        <w:spacing w:after="120"/>
        <w:ind w:firstLine="708"/>
      </w:pPr>
      <w:r>
        <w:t xml:space="preserve"> Выбирая состав и количество компонентов пластмассы можно получить изделия с теми или иными механическими тепловыми и диэлектрическими свойствами.</w:t>
      </w:r>
    </w:p>
    <w:p w:rsidR="002F42B2" w:rsidRDefault="002F42B2" w:rsidP="002F42B2">
      <w:pPr>
        <w:spacing w:after="120"/>
        <w:ind w:firstLine="708"/>
      </w:pPr>
      <w:r>
        <w:t>Исходными материалами, из которых изготовляют пластмассовые изделия являются прессовочные порошки (пресс-порошки), состоящие из связующего наполнителей и других компонентов, входящих в состав пластмассы. Основной характеристикой пресс-порошков является текучесть, т. е. их способность растекаться под давлением в стальной пресс-форме, чем больше текучесть пресс-порошка, тем более сложной формы можно получить пластмассовое изделие, чем меньше текучесть пресс-порошка, тем больше должно быть удельное давление при прессовании пластмассовых изделий.</w:t>
      </w:r>
    </w:p>
    <w:p w:rsidR="002F42B2" w:rsidRDefault="002F42B2" w:rsidP="002F42B2">
      <w:pPr>
        <w:spacing w:after="120"/>
      </w:pPr>
      <w:r>
        <w:t>Прессуют пластмассовые изделия в стальных пресс-формах (рис. 17) Пресс-формы для изделий малых габаритов имеют несколько гнезд. Это позволяет за одно прессование получить сразу несколько изделий. Дозировка и засыпка порошка в пресс-форму осуществляются автоматически. Иногда для удобства прессования из пресс-порошка вначале изготовляют заготовки — круглые таблетки, прессуемые при относительно небольших давлениях. Затем их подогревают и закладывают в стальные пресс-формы, в которых окончательно оформляют изделие прессованием.</w:t>
      </w:r>
    </w:p>
    <w:p w:rsidR="002F42B2" w:rsidRDefault="002F42B2" w:rsidP="002F42B2">
      <w:pPr>
        <w:spacing w:after="120"/>
        <w:ind w:firstLine="708"/>
      </w:pPr>
      <w:r>
        <w:lastRenderedPageBreak/>
        <w:t>Большинство пластмассовых изделий электроизоляционного назначения получают горячим прессованием в нагретых до 120—200 °С пресс-формах в зависимости от состава пресс-порошка. Некоторые пластмассовые изделия изготовляют холодным прессованием — при температуре, порошка и пресс-формы 20 °С. Для обеспечения высокого уровня электроизоляционных и механических свойств изделия холодного прессования затем подвергают тепловой обработке — нагреванию в течение нескольких часов.</w:t>
      </w:r>
    </w:p>
    <w:p w:rsidR="002F42B2" w:rsidRDefault="002F42B2" w:rsidP="002F42B2">
      <w:pPr>
        <w:spacing w:after="120"/>
        <w:ind w:firstLine="708"/>
      </w:pPr>
      <w:r>
        <w:t>Минимальная толщина стенок пластмассовых изделий горячего прессования 1,5 мм, а холодного— 4 -5 мм. Плотность пластмасс 900—2800 кг/м</w:t>
      </w:r>
      <w:r>
        <w:rPr>
          <w:vertAlign w:val="superscript"/>
        </w:rPr>
        <w:t>3</w:t>
      </w:r>
      <w:r>
        <w:t xml:space="preserve">. </w:t>
      </w:r>
      <w:proofErr w:type="spellStart"/>
      <w:r>
        <w:t>Нагревостойкость</w:t>
      </w:r>
      <w:proofErr w:type="spellEnd"/>
      <w:r>
        <w:t xml:space="preserve"> пластмасс широкого применения (фенопласты, аминопласты) 105—120 °С. Наиболее высокой </w:t>
      </w:r>
      <w:proofErr w:type="spellStart"/>
      <w:r>
        <w:t>нагревостойкостью</w:t>
      </w:r>
      <w:proofErr w:type="spellEnd"/>
      <w:r>
        <w:t xml:space="preserve"> (180—220 °С) обладают пластмассы на основе кремнийорганических связующих веществ и минеральных наполнителей (молотый кварц, стеклянное волокно). Пластмассы на основе кремний органических и эпоксидных связующих веществ отличаются стойкостью к грибковой плесени и влагостойкостью.</w:t>
      </w:r>
    </w:p>
    <w:p w:rsidR="002F42B2" w:rsidRDefault="002F42B2" w:rsidP="002F42B2">
      <w:pPr>
        <w:spacing w:after="120"/>
        <w:ind w:firstLine="708"/>
      </w:pPr>
      <w:r>
        <w:t xml:space="preserve">По сравнению с чистыми полимерами (полиэтилен, поливинилхлорид и др.) пластмассы на их основе обладают несколько по электроизоляционными свойствами. Это вызвано введением в полимеры красителей наполнителей и других веществ для повышения механической прочности и </w:t>
      </w:r>
      <w:proofErr w:type="spellStart"/>
      <w:r>
        <w:t>нагревостойкости</w:t>
      </w:r>
      <w:proofErr w:type="spellEnd"/>
      <w:r>
        <w:t xml:space="preserve"> пластмасс. Электрические Характеристики пластмасс следующие: </w:t>
      </w:r>
      <w:proofErr w:type="spellStart"/>
      <w:proofErr w:type="gramStart"/>
      <w:r>
        <w:t>р</w:t>
      </w:r>
      <w:proofErr w:type="gramEnd"/>
      <w:r>
        <w:rPr>
          <w:vertAlign w:val="subscript"/>
        </w:rPr>
        <w:t>υ</w:t>
      </w:r>
      <w:proofErr w:type="spellEnd"/>
      <w:r>
        <w:t xml:space="preserve"> =10</w:t>
      </w:r>
      <w:r>
        <w:rPr>
          <w:vertAlign w:val="superscript"/>
        </w:rPr>
        <w:t>8</w:t>
      </w:r>
      <w:r>
        <w:t xml:space="preserve"> ÷ 10</w:t>
      </w:r>
      <w:r>
        <w:rPr>
          <w:vertAlign w:val="superscript"/>
        </w:rPr>
        <w:t xml:space="preserve">13 </w:t>
      </w:r>
      <w:r>
        <w:t xml:space="preserve"> Ом* м; </w:t>
      </w:r>
      <w:proofErr w:type="spellStart"/>
      <w:r>
        <w:t>ε</w:t>
      </w:r>
      <w:r>
        <w:rPr>
          <w:vertAlign w:val="subscript"/>
        </w:rPr>
        <w:t>r</w:t>
      </w:r>
      <w:proofErr w:type="spellEnd"/>
      <w:r>
        <w:t xml:space="preserve"> =5 ÷ 8; </w:t>
      </w:r>
      <w:proofErr w:type="spellStart"/>
      <w:r>
        <w:t>tgδ</w:t>
      </w:r>
      <w:proofErr w:type="spellEnd"/>
      <w:r>
        <w:t xml:space="preserve"> = 0,002 ÷ 0,08; </w:t>
      </w:r>
      <w:proofErr w:type="spellStart"/>
      <w:r>
        <w:t>Е</w:t>
      </w:r>
      <w:r>
        <w:rPr>
          <w:vertAlign w:val="subscript"/>
        </w:rPr>
        <w:t>пр</w:t>
      </w:r>
      <w:proofErr w:type="spellEnd"/>
      <w:r>
        <w:t>=5 ÷20 МВ/м. Лучшими характеристиками обладают пластмассы на основе кремнийорганических связующих.</w:t>
      </w:r>
    </w:p>
    <w:p w:rsidR="002F42B2" w:rsidRPr="00B96D2B" w:rsidRDefault="002F42B2" w:rsidP="002F42B2">
      <w:pPr>
        <w:spacing w:after="120"/>
        <w:jc w:val="center"/>
        <w:rPr>
          <w:b/>
        </w:rPr>
      </w:pPr>
      <w:r w:rsidRPr="00B96D2B">
        <w:rPr>
          <w:b/>
          <w:color w:val="000000" w:themeColor="text1"/>
        </w:rPr>
        <w:t>Слоистые пластики</w:t>
      </w:r>
    </w:p>
    <w:p w:rsidR="002F42B2" w:rsidRDefault="002F42B2" w:rsidP="002F42B2">
      <w:pPr>
        <w:spacing w:after="120"/>
        <w:ind w:firstLine="708"/>
      </w:pPr>
      <w:r>
        <w:t xml:space="preserve">Слоистые пластмассы — это материалы, состоящие из чередующихся слоев листового наполнителя (бумага, хлопчатобумажная или стеклянная ткань) и связующего вещества. Наиболее широко среди слоистых пластмасс применяются </w:t>
      </w:r>
      <w:proofErr w:type="spellStart"/>
      <w:r>
        <w:t>гетинакс</w:t>
      </w:r>
      <w:proofErr w:type="spellEnd"/>
      <w:r>
        <w:t>, текстолит и стекло текстолит.</w:t>
      </w:r>
    </w:p>
    <w:p w:rsidR="002F42B2" w:rsidRDefault="002F42B2" w:rsidP="002F42B2">
      <w:pPr>
        <w:spacing w:after="120"/>
        <w:ind w:firstLine="708"/>
      </w:pPr>
      <w:proofErr w:type="spellStart"/>
      <w:r>
        <w:rPr>
          <w:b/>
        </w:rPr>
        <w:t>Гетинакс</w:t>
      </w:r>
      <w:proofErr w:type="spellEnd"/>
      <w:r>
        <w:rPr>
          <w:b/>
        </w:rPr>
        <w:t xml:space="preserve"> </w:t>
      </w:r>
      <w:r>
        <w:t xml:space="preserve">— листовой, слоистый материал, в котором наполнителем являются листы пропитанной бумаги толщиной 0,10—0,12 мм. Процесс производства </w:t>
      </w:r>
      <w:proofErr w:type="spellStart"/>
      <w:r>
        <w:t>гетинакса</w:t>
      </w:r>
      <w:proofErr w:type="spellEnd"/>
      <w:r>
        <w:t xml:space="preserve"> заключается в пропитке бумаги бакелитовыми лаками и последующей резке ее на листы определенных размеров.</w:t>
      </w:r>
    </w:p>
    <w:p w:rsidR="002F42B2" w:rsidRDefault="002F42B2" w:rsidP="002F42B2">
      <w:pPr>
        <w:spacing w:after="120"/>
        <w:ind w:firstLine="708"/>
      </w:pPr>
      <w:r>
        <w:t xml:space="preserve">Листы пропитанной лаком бумаги после сушки собирают в пакеты определенной массы соответственно толщине прессуемого изделия. Собранные пакеты прессуют между нагретыми (до 160°С) стальными плитами гидравлических прессов. При горячем прессовании расплавленная смола склеивает пропитанные листы бумаги и переходит в неплавкое состояние давление прессования 5—9 МПа; время выдержки от 2 до 5 мин на 1 мм толщины прессуемого листа. По окончании процесса прессования полученные доски и листы охлаждают. Края вынутых из пресса листов и досок </w:t>
      </w:r>
      <w:proofErr w:type="spellStart"/>
      <w:r>
        <w:t>гетинакса</w:t>
      </w:r>
      <w:proofErr w:type="spellEnd"/>
      <w:r>
        <w:t xml:space="preserve"> обрезают пилой. Ширина листов 450—930 мм; длина 700—2480 мм.</w:t>
      </w:r>
    </w:p>
    <w:p w:rsidR="002F42B2" w:rsidRDefault="002F42B2" w:rsidP="002F42B2">
      <w:pPr>
        <w:spacing w:after="120"/>
        <w:ind w:firstLine="708"/>
      </w:pPr>
      <w:proofErr w:type="spellStart"/>
      <w:r>
        <w:t>Гетинакс</w:t>
      </w:r>
      <w:proofErr w:type="spellEnd"/>
      <w:r>
        <w:t xml:space="preserve"> в виде листов и досок толщиной от 0,2 до 50 мм марок I, II, ЛГ и V  предназначен для работы в электрооборудовании промышленной частоты (50 Гц), а </w:t>
      </w:r>
      <w:proofErr w:type="spellStart"/>
      <w:r>
        <w:t>гетинакс</w:t>
      </w:r>
      <w:proofErr w:type="spellEnd"/>
      <w:r>
        <w:t xml:space="preserve"> марок VI и VII—для работы на высокой частоте, </w:t>
      </w:r>
      <w:proofErr w:type="spellStart"/>
      <w:r>
        <w:t>Гетинакс</w:t>
      </w:r>
      <w:proofErr w:type="spellEnd"/>
      <w:r>
        <w:t xml:space="preserve"> марки ЛГ изготовляется на основе лавсановой бумаги и эпоксидной смолы.</w:t>
      </w:r>
    </w:p>
    <w:p w:rsidR="002F42B2" w:rsidRDefault="002F42B2" w:rsidP="002F42B2">
      <w:pPr>
        <w:spacing w:after="120"/>
        <w:ind w:firstLine="708"/>
      </w:pPr>
      <w:proofErr w:type="spellStart"/>
      <w:r>
        <w:t>Гетинакс</w:t>
      </w:r>
      <w:proofErr w:type="spellEnd"/>
      <w:r>
        <w:t xml:space="preserve"> марок V и ЛГ отличается повышенной электрической прочностью, а </w:t>
      </w:r>
      <w:proofErr w:type="spellStart"/>
      <w:r>
        <w:t>гетинакс</w:t>
      </w:r>
      <w:proofErr w:type="spellEnd"/>
      <w:r>
        <w:t xml:space="preserve"> марок I, II и III обладает повышенной механической прочностью.</w:t>
      </w:r>
    </w:p>
    <w:p w:rsidR="002F42B2" w:rsidRDefault="002F42B2" w:rsidP="002F42B2">
      <w:pPr>
        <w:spacing w:after="120"/>
        <w:ind w:firstLine="708"/>
      </w:pPr>
      <w:proofErr w:type="spellStart"/>
      <w:r>
        <w:t>Гетинакс</w:t>
      </w:r>
      <w:proofErr w:type="spellEnd"/>
      <w:r>
        <w:t xml:space="preserve"> используют для изготовления различного рода плоских электроизоляционных деталей и оснований. Следует учитывать, что </w:t>
      </w:r>
      <w:proofErr w:type="spellStart"/>
      <w:r>
        <w:t>дугостойкость</w:t>
      </w:r>
      <w:proofErr w:type="spellEnd"/>
      <w:r>
        <w:t xml:space="preserve"> </w:t>
      </w:r>
      <w:proofErr w:type="spellStart"/>
      <w:r>
        <w:t>гетинакса</w:t>
      </w:r>
      <w:proofErr w:type="spellEnd"/>
      <w:r>
        <w:t xml:space="preserve"> невысока и после нескольких искровых разрядов на его поверхности остается науглероженный след, обладающий большей проводимостью. </w:t>
      </w:r>
      <w:proofErr w:type="spellStart"/>
      <w:r>
        <w:t>Гетинакс</w:t>
      </w:r>
      <w:proofErr w:type="spellEnd"/>
      <w:r>
        <w:t xml:space="preserve"> легко поддается механической обработке — режется, пилится, сверлится, а тонколистовые его сорта </w:t>
      </w:r>
      <w:r>
        <w:lastRenderedPageBreak/>
        <w:t xml:space="preserve">хорошо штампуются в подогретом состоянии. </w:t>
      </w:r>
      <w:proofErr w:type="spellStart"/>
      <w:r>
        <w:t>Гетинакс</w:t>
      </w:r>
      <w:proofErr w:type="spellEnd"/>
      <w:r>
        <w:t xml:space="preserve"> можно применять при температуре не выше 120 °С (класс </w:t>
      </w:r>
      <w:proofErr w:type="spellStart"/>
      <w:r>
        <w:t>нагревостойкости</w:t>
      </w:r>
      <w:proofErr w:type="spellEnd"/>
      <w:r>
        <w:t xml:space="preserve"> Е); его холодостойкость —65 °С. </w:t>
      </w:r>
      <w:proofErr w:type="spellStart"/>
      <w:r>
        <w:t>Гетинакс</w:t>
      </w:r>
      <w:proofErr w:type="spellEnd"/>
      <w:r>
        <w:t xml:space="preserve"> марок I, II и V может работать в маслонаполненных электрических аппаратах.</w:t>
      </w:r>
    </w:p>
    <w:p w:rsidR="002F42B2" w:rsidRDefault="002F42B2" w:rsidP="002F42B2">
      <w:pPr>
        <w:spacing w:after="120"/>
        <w:ind w:firstLine="708"/>
      </w:pPr>
      <w:r>
        <w:rPr>
          <w:b/>
        </w:rPr>
        <w:t xml:space="preserve">Текстолит </w:t>
      </w:r>
      <w:r>
        <w:t xml:space="preserve">отличается от </w:t>
      </w:r>
      <w:proofErr w:type="spellStart"/>
      <w:r>
        <w:t>гетинакса</w:t>
      </w:r>
      <w:proofErr w:type="spellEnd"/>
      <w:r>
        <w:t xml:space="preserve"> тем, что наполнителем в нем является хлопчатобумажная ткань. Производство текстолита существенно не отличается от производства </w:t>
      </w:r>
      <w:proofErr w:type="spellStart"/>
      <w:r>
        <w:t>гетинакса</w:t>
      </w:r>
      <w:proofErr w:type="spellEnd"/>
      <w:r>
        <w:t>. Текстолит марок</w:t>
      </w:r>
      <w:proofErr w:type="gramStart"/>
      <w:r>
        <w:t xml:space="preserve"> А</w:t>
      </w:r>
      <w:proofErr w:type="gramEnd"/>
      <w:r>
        <w:t>, б и Г выпускается На основе бязи и миткаля и марки ВЧ (для высоких частот) — на основе шифона.</w:t>
      </w:r>
    </w:p>
    <w:p w:rsidR="002F42B2" w:rsidRDefault="002F42B2" w:rsidP="002F42B2">
      <w:pPr>
        <w:spacing w:after="120"/>
        <w:ind w:firstLine="708"/>
      </w:pPr>
      <w:r>
        <w:t xml:space="preserve">Электрические характеристики текстолита по сравнению с </w:t>
      </w:r>
      <w:proofErr w:type="spellStart"/>
      <w:r>
        <w:t>гетинаксом</w:t>
      </w:r>
      <w:proofErr w:type="spellEnd"/>
      <w:r>
        <w:t xml:space="preserve"> несколько ниже, однако, он имеет более высокое сопротивление раскалыванию (вдоль слоев) и ударную вязкость, доходящую до 12— 18 кДж/м. Кроме того, он легче поддается механической обработке, но значительно дороже </w:t>
      </w:r>
      <w:proofErr w:type="spellStart"/>
      <w:r>
        <w:t>гетинакса</w:t>
      </w:r>
      <w:proofErr w:type="spellEnd"/>
      <w:r>
        <w:t xml:space="preserve">. Текстолит выпускается в листах толщиной от 0,5 до 50 мм и 0,5—8 мм (марка ВЧ). Ширина листов 450— 980 мм и длина 600—1480 мм. </w:t>
      </w:r>
      <w:proofErr w:type="spellStart"/>
      <w:r>
        <w:t>Нагревостойкость</w:t>
      </w:r>
      <w:proofErr w:type="spellEnd"/>
      <w:r>
        <w:t xml:space="preserve"> текстолита 105°С, холодостойкость —65°С.</w:t>
      </w:r>
    </w:p>
    <w:p w:rsidR="002F42B2" w:rsidRDefault="002F42B2" w:rsidP="002F42B2">
      <w:pPr>
        <w:spacing w:after="120"/>
        <w:ind w:firstLine="708"/>
      </w:pPr>
      <w:r>
        <w:t xml:space="preserve">Следует отметить, что текстолит марки ЛТ, изготовляемый на основе лавсановой ткани и </w:t>
      </w:r>
      <w:proofErr w:type="spellStart"/>
      <w:r>
        <w:t>эпоксифенолоформальдегидной</w:t>
      </w:r>
      <w:proofErr w:type="spellEnd"/>
      <w:r>
        <w:t xml:space="preserve"> смолы обладает высокой влагостойкостью и хорошо штампуется без подогрева (при 20 °С). Текстолиты марок А и Г могут быть использованы в маслонаполненных аппаратах.</w:t>
      </w:r>
    </w:p>
    <w:p w:rsidR="002F42B2" w:rsidRDefault="002F42B2" w:rsidP="002F42B2">
      <w:pPr>
        <w:spacing w:after="120"/>
      </w:pPr>
      <w:r>
        <w:t xml:space="preserve">Текстолит обладает низкой </w:t>
      </w:r>
      <w:proofErr w:type="spellStart"/>
      <w:r>
        <w:t>дугостойкостью</w:t>
      </w:r>
      <w:proofErr w:type="spellEnd"/>
      <w:r>
        <w:t>, так как его связующее — бакелитовая смола — под действием электрических искр легко науглероживается.</w:t>
      </w:r>
    </w:p>
    <w:p w:rsidR="002F42B2" w:rsidRDefault="002F42B2" w:rsidP="002F42B2">
      <w:pPr>
        <w:spacing w:after="120"/>
        <w:ind w:firstLine="708"/>
      </w:pPr>
      <w:r>
        <w:rPr>
          <w:b/>
        </w:rPr>
        <w:t xml:space="preserve">Стеклотекстолит </w:t>
      </w:r>
      <w:r>
        <w:t xml:space="preserve">отличается от текстолита тем, что наполнителем в нем является электроизоляционная бес щелочная стеклянная ткань. Он обладает повышенной влагостойкостью и </w:t>
      </w:r>
      <w:proofErr w:type="spellStart"/>
      <w:r>
        <w:t>нагревостойкостью</w:t>
      </w:r>
      <w:proofErr w:type="spellEnd"/>
      <w:r>
        <w:t xml:space="preserve"> и лучшими электрическими и механическими характеристиками, чем текстолит и </w:t>
      </w:r>
      <w:proofErr w:type="spellStart"/>
      <w:r>
        <w:t>гетинакс</w:t>
      </w:r>
      <w:proofErr w:type="spellEnd"/>
      <w:r>
        <w:t xml:space="preserve">, но хуже обрабатывается. Стекло текстолит изготовляют нескольких марок: СТ — на основе </w:t>
      </w:r>
      <w:proofErr w:type="spellStart"/>
      <w:r>
        <w:t>бесщелочных</w:t>
      </w:r>
      <w:proofErr w:type="spellEnd"/>
      <w:r>
        <w:t xml:space="preserve"> тканей со связующим — феноло-формальдегидной смолой СТЭД и СТЭФ — на эпоксидной смоле СТК и СТВК —. на кремнийорганическом связующем.</w:t>
      </w:r>
    </w:p>
    <w:p w:rsidR="002F42B2" w:rsidRDefault="002F42B2" w:rsidP="002F42B2">
      <w:pPr>
        <w:spacing w:after="120"/>
        <w:ind w:firstLine="708"/>
      </w:pPr>
      <w:r>
        <w:t>Стеклотекстолит выпускается толщиной от 0,5 до 50 мм в листах шириной 450—980 мм и длиной 600— 1480 мм. Кроме того, выпускается листовой стеклотекстолит других марок, а также гибкий рулонный толщиной от 0,2 до 0,8 мм. Диапазон рабочих температур стеклотекстолитов на фенолоформальдегидных (бакелитовых) смолах от -65 до 130°С (марки СТ, СТ-1 и др.), и эпоксидных — от  65 — До 155</w:t>
      </w:r>
      <w:proofErr w:type="gramStart"/>
      <w:r>
        <w:t xml:space="preserve"> °С</w:t>
      </w:r>
      <w:proofErr w:type="gramEnd"/>
      <w:r>
        <w:t xml:space="preserve"> (марки СТЭД, СТЭФ), на кремнийорганических — от —65 до 180 °С (Марки СТК и СТВК).</w:t>
      </w:r>
    </w:p>
    <w:p w:rsidR="002F42B2" w:rsidRDefault="002F42B2" w:rsidP="002F42B2">
      <w:pPr>
        <w:spacing w:after="120"/>
        <w:ind w:firstLine="708"/>
      </w:pPr>
      <w:r>
        <w:t>Основные характеристики некоторых слоистых изоляционных пластмасс приведены в табл. 9.</w:t>
      </w:r>
    </w:p>
    <w:p w:rsidR="002F42B2" w:rsidRDefault="002F42B2" w:rsidP="002F42B2">
      <w:pPr>
        <w:spacing w:after="120"/>
        <w:ind w:firstLine="708"/>
      </w:pPr>
      <w:r>
        <w:t>Кроме описанных слоистых пластмасс в виде листов и рулонов выпускаются также слоистые намотанные электроизоляционные изделия в виде цилиндров, трубок, прессованных  стерней и различных фасонных деталей, для изготовления этих изделий применяют бумагу, покрытую с одной стороны клеящим лаком, а также лакированные хлопчатобумажные и стеклянные ткани.</w:t>
      </w:r>
    </w:p>
    <w:p w:rsidR="002F42B2" w:rsidRDefault="002F42B2" w:rsidP="002F42B2">
      <w:pPr>
        <w:spacing w:after="120"/>
        <w:ind w:firstLine="708"/>
      </w:pPr>
      <w:r>
        <w:rPr>
          <w:b/>
        </w:rPr>
        <w:t xml:space="preserve">Намотанные изделия </w:t>
      </w:r>
      <w:r>
        <w:t>изготовляют в виде цилиндров и трубок намоткой лакированной бумаги или ткани на стальную оправку, диаметр которой соответствует внутреннему диаметру будущего изделия. Оправка лежит на двух нагреваемых валках и прижимается сверху третьим, нагретым прижимным валком. Смола, находящаяся в лаковом слое бумаги или ткани, плавится на нагретой стальной оправке и склеивает листы между собой. Толщина изделий контролируется автоматическими приспособлениями.</w:t>
      </w:r>
    </w:p>
    <w:p w:rsidR="002F42B2" w:rsidRDefault="002F42B2" w:rsidP="002F42B2">
      <w:pPr>
        <w:spacing w:after="120"/>
        <w:ind w:firstLine="708"/>
      </w:pPr>
      <w:r>
        <w:t>Такие цилиндры и трубки называют бумажно-</w:t>
      </w:r>
      <w:proofErr w:type="spellStart"/>
      <w:r>
        <w:t>бакелитизированными</w:t>
      </w:r>
      <w:proofErr w:type="spellEnd"/>
      <w:r>
        <w:t xml:space="preserve"> изделиями и выпускают диаметром от 6 до 1200 мм при толщине стенки от 1,5 до 10 мм и более. После намотки их подвергают тепловой обработке (выпекают) при температуре 130—200</w:t>
      </w:r>
      <w:proofErr w:type="gramStart"/>
      <w:r>
        <w:t>°С</w:t>
      </w:r>
      <w:proofErr w:type="gramEnd"/>
      <w:r>
        <w:t xml:space="preserve">  в </w:t>
      </w:r>
      <w:r>
        <w:lastRenderedPageBreak/>
        <w:t>зависимости от состава связующего. Так как давление при намотке меньше давления, применяемого при за прессовке листовых материалов (</w:t>
      </w:r>
      <w:proofErr w:type="spellStart"/>
      <w:r>
        <w:t>гетинакс</w:t>
      </w:r>
      <w:proofErr w:type="spellEnd"/>
      <w:r>
        <w:t xml:space="preserve"> и др.), то цилиндры и трубки получаются менее плотными. Вычтенные цилиндры и трубки освобождают от оправок, обрезают с торцов, лакируя места обреза, и повторно запекают изделия. Основная область применения цилиндров и трубок — внутренняя изоляция в трансформаторах и электрических аппаратах.</w:t>
      </w:r>
    </w:p>
    <w:p w:rsidR="002F42B2" w:rsidRDefault="002F42B2" w:rsidP="002F42B2">
      <w:pPr>
        <w:spacing w:after="120"/>
        <w:ind w:firstLine="708"/>
      </w:pPr>
      <w:r>
        <w:t>Механические и электрические характеристики на мотанных изделий несколько ниже, чем прессованных пластмасс (</w:t>
      </w:r>
      <w:proofErr w:type="spellStart"/>
      <w:r>
        <w:t>гетинакса</w:t>
      </w:r>
      <w:proofErr w:type="spellEnd"/>
      <w:r>
        <w:t xml:space="preserve">, текстолита и стеклотекстолита), а интервал рабочих температур (при работе на воздухе) зависит от связующего и наполнителей: бумажно-бакелитовых трубок и цилиндров от —65 до 105 °С; </w:t>
      </w:r>
      <w:proofErr w:type="spellStart"/>
      <w:r>
        <w:t>стеклоэпоксиднофенольных</w:t>
      </w:r>
      <w:proofErr w:type="spellEnd"/>
      <w:r>
        <w:t xml:space="preserve"> от —65 до 155 °С; стекло кремнийорганических от —65 до 180, при использовании в трансформаторном масле при температурах не выше 95 °С.</w:t>
      </w:r>
    </w:p>
    <w:p w:rsidR="002F42B2" w:rsidRDefault="002F42B2" w:rsidP="002F42B2">
      <w:pPr>
        <w:spacing w:after="120"/>
        <w:ind w:firstLine="708"/>
      </w:pPr>
      <w:r>
        <w:t xml:space="preserve">Все слоистые изоляционные пластмассы обладают значительным </w:t>
      </w:r>
      <w:proofErr w:type="spellStart"/>
      <w:r>
        <w:t>водопоглощением</w:t>
      </w:r>
      <w:proofErr w:type="spellEnd"/>
      <w:r>
        <w:t xml:space="preserve">: от 2 до 8 % (за 24 ч). Поэтому для придания этим материалам после механической обработки водостойкость вскрытые. Режущим инструментом поверх следует покрывать соответствующим лаком (бакелитовым, эпоксидным и др.) с последующей </w:t>
      </w:r>
      <w:proofErr w:type="spellStart"/>
      <w:r>
        <w:t>запечкой</w:t>
      </w:r>
      <w:proofErr w:type="spellEnd"/>
      <w:r>
        <w:t xml:space="preserve"> при оптимальной температуре.</w:t>
      </w:r>
    </w:p>
    <w:p w:rsidR="002F42B2" w:rsidRPr="002F42B2" w:rsidRDefault="002F42B2" w:rsidP="002F42B2">
      <w:pPr>
        <w:pStyle w:val="3"/>
        <w:jc w:val="center"/>
        <w:rPr>
          <w:rFonts w:ascii="Times New Roman" w:hAnsi="Times New Roman" w:cs="Times New Roman"/>
          <w:b/>
          <w:color w:val="auto"/>
        </w:rPr>
      </w:pPr>
      <w:r w:rsidRPr="002F42B2">
        <w:rPr>
          <w:rFonts w:ascii="Times New Roman" w:hAnsi="Times New Roman" w:cs="Times New Roman"/>
          <w:b/>
          <w:color w:val="auto"/>
        </w:rPr>
        <w:t>Электроизоляционные материалы на основе каучуков</w:t>
      </w:r>
    </w:p>
    <w:p w:rsidR="002F42B2" w:rsidRDefault="002F42B2" w:rsidP="002F42B2">
      <w:pPr>
        <w:jc w:val="both"/>
      </w:pPr>
      <w:r>
        <w:t>Полимеры, которые при нормальной температуре подвержены большим обратным деформациям растяжения, называются эластомерами. Эластомерами являются все каучуки и резины.</w:t>
      </w:r>
    </w:p>
    <w:p w:rsidR="002F42B2" w:rsidRDefault="002F42B2" w:rsidP="002F42B2">
      <w:pPr>
        <w:jc w:val="both"/>
      </w:pPr>
      <w:r>
        <w:t>Каучуки бывают натуральные и искусственные (синтетические).</w:t>
      </w:r>
    </w:p>
    <w:p w:rsidR="002F42B2" w:rsidRDefault="002F42B2" w:rsidP="002F42B2">
      <w:pPr>
        <w:jc w:val="both"/>
      </w:pPr>
      <w:r>
        <w:t>Синтетические каучуки подразделяют на каучуки общего назначения (универсальные) и специального назначения (теплостойкие, морозостойкие, маслостойкие, кислотоупорные и др.).</w:t>
      </w:r>
    </w:p>
    <w:p w:rsidR="002F42B2" w:rsidRDefault="002F42B2" w:rsidP="002F42B2">
      <w:pPr>
        <w:jc w:val="both"/>
      </w:pPr>
      <w:r>
        <w:rPr>
          <w:i/>
          <w:iCs/>
        </w:rPr>
        <w:t>Бутадиеновый каучук</w:t>
      </w:r>
      <w:r>
        <w:t xml:space="preserve"> (СКБ) получают полимеризацией бутадиена в присутствии катализатора. Он является каучуком общего назначения.</w:t>
      </w:r>
    </w:p>
    <w:p w:rsidR="002F42B2" w:rsidRDefault="002F42B2" w:rsidP="002F42B2">
      <w:pPr>
        <w:jc w:val="both"/>
      </w:pPr>
      <w:r>
        <w:t>Применяют для изготовления эбонитовых изделий и оболочек кабелей.</w:t>
      </w:r>
    </w:p>
    <w:p w:rsidR="002F42B2" w:rsidRDefault="002F42B2" w:rsidP="002F42B2">
      <w:pPr>
        <w:jc w:val="both"/>
      </w:pPr>
      <w:proofErr w:type="spellStart"/>
      <w:r>
        <w:rPr>
          <w:i/>
          <w:iCs/>
        </w:rPr>
        <w:t>Бутадиенстирольный</w:t>
      </w:r>
      <w:proofErr w:type="spellEnd"/>
      <w:r>
        <w:rPr>
          <w:i/>
          <w:iCs/>
        </w:rPr>
        <w:t xml:space="preserve"> каучук</w:t>
      </w:r>
      <w:r>
        <w:t xml:space="preserve"> (СКС) получают эмульсионной полимеризацией стирола и бутадиена при температуре 50</w:t>
      </w:r>
      <w:r>
        <w:rPr>
          <w:vertAlign w:val="superscript"/>
        </w:rPr>
        <w:t>0</w:t>
      </w:r>
      <w:r>
        <w:t>С</w:t>
      </w:r>
    </w:p>
    <w:p w:rsidR="002F42B2" w:rsidRDefault="002F42B2" w:rsidP="002F42B2">
      <w:pPr>
        <w:jc w:val="both"/>
      </w:pPr>
      <w:r>
        <w:rPr>
          <w:i/>
          <w:iCs/>
        </w:rPr>
        <w:t>Бутилкаучук</w:t>
      </w:r>
      <w:r>
        <w:t xml:space="preserve"> получают при совместной полимеризации изобутилена и изопрена. Применяют для изготовления электроизоляционных резин.</w:t>
      </w:r>
    </w:p>
    <w:p w:rsidR="002F42B2" w:rsidRDefault="002F42B2" w:rsidP="002F42B2">
      <w:pPr>
        <w:jc w:val="both"/>
      </w:pPr>
      <w:proofErr w:type="spellStart"/>
      <w:r>
        <w:rPr>
          <w:i/>
          <w:iCs/>
        </w:rPr>
        <w:t>Изопреновый</w:t>
      </w:r>
      <w:proofErr w:type="spellEnd"/>
      <w:r>
        <w:rPr>
          <w:i/>
          <w:iCs/>
        </w:rPr>
        <w:t xml:space="preserve"> каучук</w:t>
      </w:r>
      <w:r>
        <w:t xml:space="preserve"> (СКИ) получают полимеризацией изопрена в присутствии катализатора. Является заменителем натурального каучука и относится к группе каучуков общего назначения.</w:t>
      </w:r>
    </w:p>
    <w:p w:rsidR="002F42B2" w:rsidRDefault="002F42B2" w:rsidP="002F42B2">
      <w:pPr>
        <w:jc w:val="both"/>
      </w:pPr>
      <w:r>
        <w:rPr>
          <w:i/>
          <w:iCs/>
        </w:rPr>
        <w:t>Полихлоропреновый каучук</w:t>
      </w:r>
      <w:r>
        <w:t xml:space="preserve"> применяют для защитных оболочек кабелей, которые по влагостойкости не уступают свинцовым. Получают на основе кремнийорганических соединений.</w:t>
      </w:r>
    </w:p>
    <w:p w:rsidR="002F42B2" w:rsidRDefault="002F42B2" w:rsidP="002F42B2">
      <w:pPr>
        <w:jc w:val="both"/>
      </w:pPr>
      <w:r>
        <w:t>Для устранения недостатков каучук подвергают вулканизации, которая состоит в нагревании каучука предварительно введенными вулканизирующими веществами.</w:t>
      </w:r>
    </w:p>
    <w:p w:rsidR="002F42B2" w:rsidRDefault="002F42B2" w:rsidP="002F42B2">
      <w:pPr>
        <w:jc w:val="both"/>
      </w:pPr>
      <w:r>
        <w:rPr>
          <w:b/>
          <w:bCs/>
        </w:rPr>
        <w:t>Резина.</w:t>
      </w:r>
      <w:r>
        <w:t xml:space="preserve"> Технологический процесс получения резиновых изделий состоит из приготовления сырой резины, вулканизации резины.</w:t>
      </w:r>
    </w:p>
    <w:p w:rsidR="002F42B2" w:rsidRDefault="002F42B2" w:rsidP="002F42B2">
      <w:pPr>
        <w:jc w:val="both"/>
      </w:pPr>
      <w:r>
        <w:t xml:space="preserve">Резине свойственны хорошая </w:t>
      </w:r>
      <w:proofErr w:type="spellStart"/>
      <w:r>
        <w:t>вибростойкость</w:t>
      </w:r>
      <w:proofErr w:type="spellEnd"/>
      <w:r>
        <w:t>, высокая эластичность, повышенная химическая стойкость, достаточная механическая прочность, хорошие электроизоляционные характеристики, устойчивость к износу.</w:t>
      </w:r>
    </w:p>
    <w:p w:rsidR="002F42B2" w:rsidRDefault="002F42B2" w:rsidP="002F42B2">
      <w:pPr>
        <w:jc w:val="both"/>
      </w:pPr>
      <w:r>
        <w:t>Применяется для проводов и кабелей, изготовления прокладок, шайб, изолирующих трубок, диэлектрических перчаток, электроизоляционных ковриков.</w:t>
      </w:r>
    </w:p>
    <w:p w:rsidR="002F42B2" w:rsidRDefault="002F42B2" w:rsidP="002F42B2">
      <w:pPr>
        <w:jc w:val="both"/>
      </w:pPr>
      <w:r>
        <w:rPr>
          <w:b/>
          <w:bCs/>
        </w:rPr>
        <w:t xml:space="preserve">Пластмассы на основе каучука. </w:t>
      </w:r>
      <w:r>
        <w:t xml:space="preserve">К основным пластмассам на основе каучука относятся эбонит, </w:t>
      </w:r>
      <w:proofErr w:type="spellStart"/>
      <w:r>
        <w:t>эскапон</w:t>
      </w:r>
      <w:proofErr w:type="spellEnd"/>
      <w:r>
        <w:t xml:space="preserve">, </w:t>
      </w:r>
      <w:proofErr w:type="spellStart"/>
      <w:r>
        <w:t>асбодин</w:t>
      </w:r>
      <w:proofErr w:type="spellEnd"/>
      <w:r>
        <w:t xml:space="preserve">, хлоркаучук, </w:t>
      </w:r>
      <w:proofErr w:type="spellStart"/>
      <w:r>
        <w:t>изомеризованный</w:t>
      </w:r>
      <w:proofErr w:type="spellEnd"/>
      <w:r>
        <w:t xml:space="preserve"> каучук.</w:t>
      </w:r>
    </w:p>
    <w:p w:rsidR="002F42B2" w:rsidRDefault="002F42B2" w:rsidP="002F42B2">
      <w:pPr>
        <w:jc w:val="both"/>
      </w:pPr>
      <w:r>
        <w:rPr>
          <w:i/>
          <w:iCs/>
        </w:rPr>
        <w:lastRenderedPageBreak/>
        <w:t xml:space="preserve">Эбонит </w:t>
      </w:r>
      <w:r>
        <w:t xml:space="preserve">– твердая резина, которую получают при вулканизации натурального каучука, синтетического бутадиенового каучука или синтетического </w:t>
      </w:r>
      <w:proofErr w:type="spellStart"/>
      <w:r>
        <w:t>бутадиенстирольного</w:t>
      </w:r>
      <w:proofErr w:type="spellEnd"/>
      <w:r>
        <w:t xml:space="preserve"> каучука, в который добавляют 25…30% серы и наполнители.</w:t>
      </w:r>
    </w:p>
    <w:p w:rsidR="002F42B2" w:rsidRDefault="002F42B2" w:rsidP="002F42B2">
      <w:pPr>
        <w:jc w:val="both"/>
      </w:pPr>
      <w:proofErr w:type="spellStart"/>
      <w:r>
        <w:rPr>
          <w:i/>
          <w:iCs/>
        </w:rPr>
        <w:t>Эскапон</w:t>
      </w:r>
      <w:proofErr w:type="spellEnd"/>
      <w:r>
        <w:t xml:space="preserve"> получают полимеризацией синтетического бутадиенового каучука при повышенном давлении и температуре 250…270</w:t>
      </w:r>
      <w:r>
        <w:rPr>
          <w:vertAlign w:val="superscript"/>
        </w:rPr>
        <w:t>0</w:t>
      </w:r>
      <w:r>
        <w:t>С в пресс-формах.</w:t>
      </w:r>
    </w:p>
    <w:p w:rsidR="002F42B2" w:rsidRDefault="002F42B2" w:rsidP="002F42B2">
      <w:pPr>
        <w:jc w:val="both"/>
      </w:pPr>
      <w:proofErr w:type="spellStart"/>
      <w:r>
        <w:rPr>
          <w:i/>
          <w:iCs/>
        </w:rPr>
        <w:t>Асбодин</w:t>
      </w:r>
      <w:proofErr w:type="spellEnd"/>
      <w:r>
        <w:t xml:space="preserve"> представляет собой композицию на основе каучука, асбестового волокна и железного сурика с вулканизирующими добавками.</w:t>
      </w:r>
    </w:p>
    <w:p w:rsidR="002F42B2" w:rsidRDefault="002F42B2" w:rsidP="002F42B2">
      <w:pPr>
        <w:jc w:val="both"/>
      </w:pPr>
      <w:r>
        <w:t>Применяют в качестве низковольтного изоляционного материала.</w:t>
      </w:r>
    </w:p>
    <w:p w:rsidR="002F42B2" w:rsidRDefault="002F42B2" w:rsidP="002F42B2">
      <w:pPr>
        <w:jc w:val="both"/>
      </w:pPr>
      <w:r>
        <w:rPr>
          <w:i/>
          <w:iCs/>
        </w:rPr>
        <w:t xml:space="preserve">Хлоркаучук </w:t>
      </w:r>
      <w:r>
        <w:t>получают при хлорировании каучука.</w:t>
      </w:r>
    </w:p>
    <w:p w:rsidR="002F42B2" w:rsidRDefault="002F42B2" w:rsidP="002F42B2">
      <w:pPr>
        <w:pStyle w:val="a4"/>
      </w:pPr>
      <w:proofErr w:type="spellStart"/>
      <w:r>
        <w:rPr>
          <w:i/>
          <w:iCs/>
        </w:rPr>
        <w:t>Изомеризованный</w:t>
      </w:r>
      <w:proofErr w:type="spellEnd"/>
      <w:r>
        <w:rPr>
          <w:i/>
          <w:iCs/>
        </w:rPr>
        <w:t xml:space="preserve"> каучук</w:t>
      </w:r>
      <w:r>
        <w:t xml:space="preserve"> получают при обработке каучука в присутствии кислого катализатора – серной кислоты.</w:t>
      </w:r>
    </w:p>
    <w:p w:rsidR="0076762B" w:rsidRDefault="0076762B"/>
    <w:p w:rsidR="002F42B2" w:rsidRDefault="002F42B2">
      <w:r>
        <w:t>Контрольные вопросы:</w:t>
      </w:r>
    </w:p>
    <w:p w:rsidR="00CA360F" w:rsidRDefault="00CA360F" w:rsidP="00CA360F">
      <w:pPr>
        <w:pStyle w:val="a3"/>
        <w:numPr>
          <w:ilvl w:val="0"/>
          <w:numId w:val="2"/>
        </w:numPr>
      </w:pPr>
      <w:r>
        <w:t>Дайте определение полимеров, опишите их свойства.</w:t>
      </w:r>
      <w:bookmarkStart w:id="0" w:name="_GoBack"/>
      <w:bookmarkEnd w:id="0"/>
    </w:p>
    <w:p w:rsidR="002F42B2" w:rsidRDefault="002F42B2" w:rsidP="002F42B2">
      <w:pPr>
        <w:pStyle w:val="a3"/>
        <w:numPr>
          <w:ilvl w:val="0"/>
          <w:numId w:val="2"/>
        </w:numPr>
      </w:pPr>
      <w:r>
        <w:t>Перечислите состав электроизоляционных пластмасс.</w:t>
      </w:r>
    </w:p>
    <w:p w:rsidR="002F42B2" w:rsidRDefault="002F42B2" w:rsidP="002F42B2">
      <w:pPr>
        <w:pStyle w:val="a3"/>
        <w:numPr>
          <w:ilvl w:val="0"/>
          <w:numId w:val="2"/>
        </w:numPr>
      </w:pPr>
      <w:r>
        <w:t>Укажите достоинства и недостатки пластмасс.</w:t>
      </w:r>
    </w:p>
    <w:p w:rsidR="002F42B2" w:rsidRDefault="002F42B2" w:rsidP="002F42B2">
      <w:pPr>
        <w:pStyle w:val="a3"/>
        <w:numPr>
          <w:ilvl w:val="0"/>
          <w:numId w:val="2"/>
        </w:numPr>
      </w:pPr>
      <w:r>
        <w:t xml:space="preserve">Что представляет собой </w:t>
      </w:r>
      <w:proofErr w:type="spellStart"/>
      <w:r>
        <w:t>гетинакс</w:t>
      </w:r>
      <w:proofErr w:type="spellEnd"/>
      <w:r>
        <w:t xml:space="preserve"> и где он применяется?</w:t>
      </w:r>
    </w:p>
    <w:p w:rsidR="002F42B2" w:rsidRDefault="002F42B2" w:rsidP="002F42B2">
      <w:pPr>
        <w:pStyle w:val="a3"/>
        <w:numPr>
          <w:ilvl w:val="0"/>
          <w:numId w:val="2"/>
        </w:numPr>
      </w:pPr>
      <w:r>
        <w:t>Что представляет собой текстолит и стеклотекстолит  и где они применяются?</w:t>
      </w:r>
    </w:p>
    <w:p w:rsidR="002F42B2" w:rsidRDefault="002F42B2" w:rsidP="002F42B2">
      <w:pPr>
        <w:pStyle w:val="a3"/>
        <w:numPr>
          <w:ilvl w:val="0"/>
          <w:numId w:val="2"/>
        </w:numPr>
      </w:pPr>
      <w:r>
        <w:t>Перечислите электроизоляционные материалы на основе каучука.</w:t>
      </w:r>
    </w:p>
    <w:sectPr w:rsidR="002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E1CFE"/>
    <w:multiLevelType w:val="hybridMultilevel"/>
    <w:tmpl w:val="EA740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CE654E"/>
    <w:multiLevelType w:val="hybridMultilevel"/>
    <w:tmpl w:val="42ECC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244"/>
    <w:rsid w:val="00111705"/>
    <w:rsid w:val="002F42B2"/>
    <w:rsid w:val="00490244"/>
    <w:rsid w:val="0076762B"/>
    <w:rsid w:val="00BA00CA"/>
    <w:rsid w:val="00CA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2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2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F42B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2F42B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F42B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2F42B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F42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00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00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11170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2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2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F42B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2F42B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F42B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2F42B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F42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00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00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1117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3527</Words>
  <Characters>20107</Characters>
  <Application>Microsoft Office Word</Application>
  <DocSecurity>0</DocSecurity>
  <Lines>167</Lines>
  <Paragraphs>47</Paragraphs>
  <ScaleCrop>false</ScaleCrop>
  <Company/>
  <LinksUpToDate>false</LinksUpToDate>
  <CharactersWithSpaces>23587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5</cp:revision>
  <dcterms:created xsi:type="dcterms:W3CDTF">2020-03-20T19:29:00Z</dcterms:created>
  <dcterms:modified xsi:type="dcterms:W3CDTF">2025-12-18T05:12:00Z</dcterms:modified>
</cp:coreProperties>
</file>