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902B" w14:textId="45856B97" w:rsidR="009068E1" w:rsidRDefault="009068E1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СССР 1953-1964</w:t>
      </w:r>
    </w:p>
    <w:p w14:paraId="121E50AD" w14:textId="65AF05A6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Научно-техническая революция </w:t>
      </w:r>
      <w:proofErr w:type="gramStart"/>
      <w:r w:rsidRPr="00D97CFA">
        <w:rPr>
          <w:rFonts w:ascii="Times New Roman" w:hAnsi="Times New Roman" w:cs="Times New Roman"/>
          <w:b/>
          <w:bCs/>
          <w:sz w:val="28"/>
          <w:szCs w:val="28"/>
        </w:rPr>
        <w:t>в  СССР</w:t>
      </w:r>
      <w:proofErr w:type="gramEnd"/>
      <w:r w:rsidRPr="00D97C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009C634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Под научно-технической революцией (НТР) принято понимать коренную перестройку технических основ производства. Иногда наступление эры НТР связывают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с  появлением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первых компьютеров (электронно-вычислительных машин). На первом этапе главными направлениями НТР стали автоматизация производства, превращение науки в важный фактор материального производства, контроль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управление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производственными процессами на базе электроники, создание и  применение новых материалов, перестройка энергетики, развитие биотехнологий, освоение космоса и  использование полученных данных для производственной деятельности. Значительно вырос престиж научной деятельности. Учёные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инженеры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в 1950—1960-е гг. стали постоянными героями выпусков новостей, спектаклей, книг и кинофильмов. Внимание государства и общества позволило советской науке совершить мощнейший качественный рывок. </w:t>
      </w:r>
    </w:p>
    <w:p w14:paraId="29DB0D1E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Компьютерная техника.</w:t>
      </w:r>
    </w:p>
    <w:p w14:paraId="5393006E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>Первые разработки отечественных компьютерных систем (их называли электронно-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вычислительными  машинами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  — ЭВМ) начались в  конце 1940-х  — начале 1950-х  гг.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1950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-е  гг. для проведения научных и  военных расчётов  стали использоваться ЭВМ «Стрела», «Урал» и «Минск». На «Стреле», в частности, выполнялись расчёты для первого пилотируемого космического корабля «Восток». Главный конструктор «Стрелы»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97CFA">
        <w:rPr>
          <w:rFonts w:ascii="Times New Roman" w:hAnsi="Times New Roman" w:cs="Times New Roman"/>
          <w:sz w:val="28"/>
          <w:szCs w:val="28"/>
        </w:rPr>
        <w:t xml:space="preserve">.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Базилевский</w:t>
      </w:r>
      <w:r w:rsidRPr="00D97CFA">
        <w:rPr>
          <w:rFonts w:ascii="Times New Roman" w:hAnsi="Times New Roman" w:cs="Times New Roman"/>
          <w:sz w:val="28"/>
          <w:szCs w:val="28"/>
        </w:rPr>
        <w:t xml:space="preserve"> был удостоен звания Героя Социалистического Труда. В 1959 г. появился экспериментальный компьютер «Сетунь»,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позднее  —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«Мир-1», «Мир-2», «Мир-3», созданные в  Киевском институте кибернетики  под руководством основателя советской кибернетики академика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В. Глушкова</w:t>
      </w:r>
      <w:r w:rsidRPr="00D97CFA">
        <w:rPr>
          <w:rFonts w:ascii="Times New Roman" w:hAnsi="Times New Roman" w:cs="Times New Roman"/>
          <w:sz w:val="28"/>
          <w:szCs w:val="28"/>
        </w:rPr>
        <w:t>. В 1962 г. был запущен в производство компьютер «Минск-2».</w:t>
      </w:r>
    </w:p>
    <w:p w14:paraId="7751EED2" w14:textId="2F8E8044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Организация науки.</w:t>
      </w:r>
    </w:p>
    <w:p w14:paraId="1D43D9E3" w14:textId="77777777" w:rsidR="00D97CFA" w:rsidRPr="00D97CFA" w:rsidRDefault="00D97CFA" w:rsidP="00D97C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Финансирование науки из года в год увеличивалось.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С  начала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1950-х до конца 1960-х  гг. оно возросло в 12 раз! Быстрыми темпами росла сеть научно-исследовательских институтов.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К  концу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1956  г. в  системе АН СССР насчитывалось 120  институтов, крупных лабораторий, обсерваторий, 12  ведущих региональных филиалов. Были построены научно-исследовательские базы в Якутии, на Сахалине, в Восточной Сибири, Дагестане, Крыму. По предложению академиков М. Лаврентьева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С.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Христиановича было создано Сибирское отделение АН  СССР, для которого был построен Академгородок в Новосибирске. В послевоенные годы были созданы республиканские академии наук в Азербайджане, Казахстане, Эстонии, Латвии, Литве, Таджикистане, Туркмении, Киргизии, Молдавии.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подмосковной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Дубне был построен Объединённый центр ядерных исследований. Были открыты Институт ядерных проблем, электрофизическая лаборатория. За 1951—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1955  гг.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количество научных работников выросло вдвое. СССР стал страной молодых учёных. Средний возраст научных кадров в системе АН СССР снизился до 33 лет (!), а в новых институтах молодёжь составляла до 85 %. Это способствовало появлению новых идей в </w:t>
      </w:r>
      <w:r w:rsidRPr="00D97CFA">
        <w:rPr>
          <w:rFonts w:ascii="Times New Roman" w:hAnsi="Times New Roman" w:cs="Times New Roman"/>
          <w:sz w:val="28"/>
          <w:szCs w:val="28"/>
        </w:rPr>
        <w:lastRenderedPageBreak/>
        <w:t xml:space="preserve">приоритетных научных областях. Повсюду возникали новые научные лаборатории, говоря современным языком — «стартапы» молодых физиков, химиков, математиков. </w:t>
      </w:r>
    </w:p>
    <w:p w14:paraId="679C13DE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Фундаментальная наука и производство.</w:t>
      </w:r>
    </w:p>
    <w:p w14:paraId="69B32C4C" w14:textId="77777777" w:rsidR="00D97CFA" w:rsidRPr="00D97CFA" w:rsidRDefault="00D97CFA" w:rsidP="00D97C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>Значительные изменения произошли в области фундаментальной науки. Если прежде усилия учёных были в основном сосредоточены на исследованиях вещества на молекулярном уровне, то теперь изыскания перешли на уровень атома и субатомных частиц. Это позволило сделать новый шаг в понимании природы вещества окружающего мира. Активно велись исследования в области физики (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D97CFA">
        <w:rPr>
          <w:rFonts w:ascii="Times New Roman" w:hAnsi="Times New Roman" w:cs="Times New Roman"/>
          <w:sz w:val="28"/>
          <w:szCs w:val="28"/>
        </w:rPr>
        <w:t xml:space="preserve">.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Константинов, П. </w:t>
      </w:r>
      <w:proofErr w:type="spellStart"/>
      <w:r w:rsidRPr="00D97CFA">
        <w:rPr>
          <w:rFonts w:ascii="Times New Roman" w:hAnsi="Times New Roman" w:cs="Times New Roman"/>
          <w:b/>
          <w:bCs/>
          <w:sz w:val="28"/>
          <w:szCs w:val="28"/>
        </w:rPr>
        <w:t>Капица</w:t>
      </w:r>
      <w:proofErr w:type="spellEnd"/>
      <w:r w:rsidRPr="00D97CFA">
        <w:rPr>
          <w:rFonts w:ascii="Times New Roman" w:hAnsi="Times New Roman" w:cs="Times New Roman"/>
          <w:b/>
          <w:bCs/>
          <w:sz w:val="28"/>
          <w:szCs w:val="28"/>
        </w:rPr>
        <w:t>, А. Логунов</w:t>
      </w:r>
      <w:r w:rsidRPr="00D97CFA">
        <w:rPr>
          <w:rFonts w:ascii="Times New Roman" w:hAnsi="Times New Roman" w:cs="Times New Roman"/>
          <w:sz w:val="28"/>
          <w:szCs w:val="28"/>
        </w:rPr>
        <w:t xml:space="preserve"> и др.), атомной физики (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И. Курчатов, А. Александров, Я. Зельдович, А. Сахаров </w:t>
      </w:r>
      <w:proofErr w:type="gramStart"/>
      <w:r w:rsidRPr="00D97CFA">
        <w:rPr>
          <w:rFonts w:ascii="Times New Roman" w:hAnsi="Times New Roman" w:cs="Times New Roman"/>
          <w:b/>
          <w:bCs/>
          <w:sz w:val="28"/>
          <w:szCs w:val="28"/>
        </w:rPr>
        <w:t>и  др.</w:t>
      </w:r>
      <w:proofErr w:type="gramEnd"/>
      <w:r w:rsidRPr="00D97CFA">
        <w:rPr>
          <w:rFonts w:ascii="Times New Roman" w:hAnsi="Times New Roman" w:cs="Times New Roman"/>
          <w:b/>
          <w:bCs/>
          <w:sz w:val="28"/>
          <w:szCs w:val="28"/>
        </w:rPr>
        <w:t>).</w:t>
      </w:r>
      <w:r w:rsidRPr="00D97CFA">
        <w:rPr>
          <w:rFonts w:ascii="Times New Roman" w:hAnsi="Times New Roman" w:cs="Times New Roman"/>
          <w:sz w:val="28"/>
          <w:szCs w:val="28"/>
        </w:rPr>
        <w:t xml:space="preserve"> Советские учёные приблизились к овладению регулируемой термоядерной реакцией (работы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Л. Арцимовича, М. Леонтовича</w:t>
      </w:r>
      <w:r w:rsidRPr="00D97CFA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трудах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Н. Семёнова</w:t>
      </w:r>
      <w:r w:rsidRPr="00D97CFA">
        <w:rPr>
          <w:rFonts w:ascii="Times New Roman" w:hAnsi="Times New Roman" w:cs="Times New Roman"/>
          <w:sz w:val="28"/>
          <w:szCs w:val="28"/>
        </w:rPr>
        <w:t xml:space="preserve"> получила разработку и  экспериментальное обоснование теория цепных реакций.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1957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  г. был успешно запущен  самый мощный в мире синхрофазотрон. </w:t>
      </w:r>
    </w:p>
    <w:p w14:paraId="19B75B18" w14:textId="77777777" w:rsidR="00D97CFA" w:rsidRPr="00D97CFA" w:rsidRDefault="00D97CFA" w:rsidP="00D97C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СССР являлся лидером в создании и прикладном использовании квантовых генераторов. Советские учёные внесли выдающийся вклад в развитие точных и естественных наук. Нобелевской премии были удостоены основоположник химической физики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Н. Семёнов </w:t>
      </w:r>
      <w:r w:rsidRPr="00D97CFA">
        <w:rPr>
          <w:rFonts w:ascii="Times New Roman" w:hAnsi="Times New Roman" w:cs="Times New Roman"/>
          <w:sz w:val="28"/>
          <w:szCs w:val="28"/>
        </w:rPr>
        <w:t xml:space="preserve">(1956), физики-теоретики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П. Черенков, И. Франк, И. Тамм (1958), Л. Ландау (1962), Н. Басов и А. Прохоров (1964</w:t>
      </w:r>
      <w:r w:rsidRPr="00D97CFA">
        <w:rPr>
          <w:rFonts w:ascii="Times New Roman" w:hAnsi="Times New Roman" w:cs="Times New Roman"/>
          <w:sz w:val="28"/>
          <w:szCs w:val="28"/>
        </w:rPr>
        <w:t xml:space="preserve">) за создание лазера. Значительные успехи были достигнуты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развитии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кибернетики  (школа академика А. Берга), создании быстродействующих электронных машин (коллектив академика С. Лебедева), исследовании в  области полупроводников (школа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академика А. Иоффе).</w:t>
      </w:r>
      <w:r w:rsidRPr="00D97CFA">
        <w:rPr>
          <w:rFonts w:ascii="Times New Roman" w:hAnsi="Times New Roman" w:cs="Times New Roman"/>
          <w:sz w:val="28"/>
          <w:szCs w:val="28"/>
        </w:rPr>
        <w:t xml:space="preserve"> Большое значение для развития народного хозяйства имели работы в области автоматики и телемеханики (школа академика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В. Трапезникова</w:t>
      </w:r>
      <w:r w:rsidRPr="00D97CFA">
        <w:rPr>
          <w:rFonts w:ascii="Times New Roman" w:hAnsi="Times New Roman" w:cs="Times New Roman"/>
          <w:sz w:val="28"/>
          <w:szCs w:val="28"/>
        </w:rPr>
        <w:t xml:space="preserve">). Академики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Е. </w:t>
      </w:r>
      <w:proofErr w:type="gramStart"/>
      <w:r w:rsidRPr="00D97CFA">
        <w:rPr>
          <w:rFonts w:ascii="Times New Roman" w:hAnsi="Times New Roman" w:cs="Times New Roman"/>
          <w:b/>
          <w:bCs/>
          <w:sz w:val="28"/>
          <w:szCs w:val="28"/>
        </w:rPr>
        <w:t>и  Б.</w:t>
      </w:r>
      <w:proofErr w:type="gramEnd"/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 Патоны</w:t>
      </w:r>
      <w:r w:rsidRPr="00D97CFA">
        <w:rPr>
          <w:rFonts w:ascii="Times New Roman" w:hAnsi="Times New Roman" w:cs="Times New Roman"/>
          <w:sz w:val="28"/>
          <w:szCs w:val="28"/>
        </w:rPr>
        <w:t xml:space="preserve"> впервые в  мире разработали уникальный метод бесшовной сварки. Активно осваивались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внедрялись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химические методы обработки металлов. На основе научных разработок была создана принципиально новая отрасль производства — промышленность полимеров. НТР вносила перемены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повседневную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жизнь людей. Автоматизированные системы управления, электронные приборы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новые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конструкционные материалы стали активно применяться  в  создании и оснащении не только новых предприятий, но и жилых домов. Важные открытия были сделаны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области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астрономии (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О. Шмидт, В. Амбарцумян)</w:t>
      </w:r>
      <w:r w:rsidRPr="00D97CFA">
        <w:rPr>
          <w:rFonts w:ascii="Times New Roman" w:hAnsi="Times New Roman" w:cs="Times New Roman"/>
          <w:sz w:val="28"/>
          <w:szCs w:val="28"/>
        </w:rPr>
        <w:t xml:space="preserve">. Серьёзные успехи были достигнуты советскими медиками. Новые методики лечения были предложены хирургами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(А. Вишневский, Б. Петровский, Л. </w:t>
      </w:r>
      <w:proofErr w:type="spellStart"/>
      <w:r w:rsidRPr="00D97CFA">
        <w:rPr>
          <w:rFonts w:ascii="Times New Roman" w:hAnsi="Times New Roman" w:cs="Times New Roman"/>
          <w:b/>
          <w:bCs/>
          <w:sz w:val="28"/>
          <w:szCs w:val="28"/>
        </w:rPr>
        <w:t>Богуш</w:t>
      </w:r>
      <w:proofErr w:type="spellEnd"/>
      <w:r w:rsidRPr="00D97CF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97CFA">
        <w:rPr>
          <w:rFonts w:ascii="Times New Roman" w:hAnsi="Times New Roman" w:cs="Times New Roman"/>
          <w:sz w:val="28"/>
          <w:szCs w:val="28"/>
        </w:rPr>
        <w:t xml:space="preserve">, кардиологами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(А. Бакулев</w:t>
      </w:r>
      <w:r w:rsidRPr="00D97CFA">
        <w:rPr>
          <w:rFonts w:ascii="Times New Roman" w:hAnsi="Times New Roman" w:cs="Times New Roman"/>
          <w:sz w:val="28"/>
          <w:szCs w:val="28"/>
        </w:rPr>
        <w:t xml:space="preserve">), онкологами (Н. Блохин), офтальмологами (В. Филатов). </w:t>
      </w:r>
    </w:p>
    <w:p w14:paraId="51674813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Гуманитарные науки.</w:t>
      </w:r>
    </w:p>
    <w:p w14:paraId="0244DDE4" w14:textId="77777777" w:rsidR="00D97CFA" w:rsidRPr="00D97CFA" w:rsidRDefault="00D97CFA" w:rsidP="00D97C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После ХХ съезда КПСС большие изменения происходили в области гуманитарных наук. Завершилось издание многотомных «Всемирной истории», «Истории Гражданской войны в СССР», начато издание «Истории Великой Отечественной войны Советского Союза (1941—1945 гг.)». </w:t>
      </w:r>
    </w:p>
    <w:p w14:paraId="698930D4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Открытие новых месторождений.</w:t>
      </w:r>
    </w:p>
    <w:p w14:paraId="4F2323AF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lastRenderedPageBreak/>
        <w:t xml:space="preserve">Основателем советской нефтяной геологии был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И. Губкин</w:t>
      </w:r>
      <w:r w:rsidRPr="00D97CFA">
        <w:rPr>
          <w:rFonts w:ascii="Times New Roman" w:hAnsi="Times New Roman" w:cs="Times New Roman"/>
          <w:sz w:val="28"/>
          <w:szCs w:val="28"/>
        </w:rPr>
        <w:t xml:space="preserve">, ещё до войны разработавший теорию </w:t>
      </w:r>
      <w:proofErr w:type="spellStart"/>
      <w:r w:rsidRPr="00D97CFA">
        <w:rPr>
          <w:rFonts w:ascii="Times New Roman" w:hAnsi="Times New Roman" w:cs="Times New Roman"/>
          <w:sz w:val="28"/>
          <w:szCs w:val="28"/>
        </w:rPr>
        <w:t>нефтеобразования</w:t>
      </w:r>
      <w:proofErr w:type="spellEnd"/>
      <w:r w:rsidRPr="00D97CFA">
        <w:rPr>
          <w:rFonts w:ascii="Times New Roman" w:hAnsi="Times New Roman" w:cs="Times New Roman"/>
          <w:sz w:val="28"/>
          <w:szCs w:val="28"/>
        </w:rPr>
        <w:t xml:space="preserve">. На основе его работ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1950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—1960-е  гг. активное развитие получила геология. Были обнаружены огромные запасы нефти и газа в Западной Сибири, начато их освоение. Событием мирового масштаба стало открытие в 1954 г. богатейшего месторождения якутских алмазов. В восточных районах СССР были разведаны богатые залежи каменного угля, железных руд, молибдена, титана. </w:t>
      </w:r>
    </w:p>
    <w:p w14:paraId="772EE36D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Освоение Арктики.</w:t>
      </w:r>
    </w:p>
    <w:p w14:paraId="5CD7B63F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Продолжалось начатое до войны освоение просторов Арктики. Вслед за научной станцией «Северный полюс-2» были открыты станции «Северный полюс-3»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«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Северный полюс-4» (1954), «Северный полюс-5» (1955), продолжившие научные изыскания учёных-полярников 1930-х гг. Это было особенно важно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для  использования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Северного морского пути. Для его обслуживания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обеспечения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непрерывной навигации был построен первый в мире атомный ледокол «Ленин» (1959).</w:t>
      </w:r>
    </w:p>
    <w:p w14:paraId="32A5F17C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Освоение Антарктики.</w:t>
      </w:r>
    </w:p>
    <w:p w14:paraId="232DEA5B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Новым направлением научных исследований стало изучение Антарктиды. В 1955 г. была создана Комплексная Антарктическая экспедиция. К Южному материку направлялись хорошо оснащённые научные экспедиции. Были построены южнополярные обсерватории и научные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станции  —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«Комсомольская», «Восток», «Мирный», «Пионерская», «Лазарев», «Оазис» и  др. Задачей станций стало изучение атмосферных процессов в Антарктиде, их влияние на общую циркуляцию воздушных масс на планете, а также проведение геологических исследований. </w:t>
      </w:r>
    </w:p>
    <w:p w14:paraId="78E61EB0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Самолётостроение.</w:t>
      </w:r>
    </w:p>
    <w:p w14:paraId="2F342F96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Прорывным успехом советской науки стало создание скоростных самолётов. На воздушные линии вышли новейшие пассажирские самолёты Ту-104, Ту-114, Ил-18, Ан-10.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военную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авиацию поступили современные бомбардировщики и  ракетоносцы, способные доставить ядерное оружие в  любую точку Земли. На советских реактивных самолётах был установлен целый ряд мировых рекордов. За создание пассажирского турбореактивного лайнера Ту-104 его разработчик академик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>А. Туполев</w:t>
      </w:r>
      <w:r w:rsidRPr="00D97CFA">
        <w:rPr>
          <w:rFonts w:ascii="Times New Roman" w:hAnsi="Times New Roman" w:cs="Times New Roman"/>
          <w:sz w:val="28"/>
          <w:szCs w:val="28"/>
        </w:rPr>
        <w:t xml:space="preserve"> был удостоен Ленинской премии (1957). </w:t>
      </w:r>
    </w:p>
    <w:p w14:paraId="5DBF71CA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Ракетостроение.</w:t>
      </w:r>
    </w:p>
    <w:p w14:paraId="147D410E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Развитие ракетостроения становилось главным условием обеспечения обороноспособности страны. Наиболее перспективной ракетой стала Р-7 (создана в начале 1950-х гг.). Она была способна доставить груз весом 3 т на расстояние до 8 тыс. км, а в модификации (Р-7А) до 11 тыс. км. Так была создана первая в мире межконтинентальная баллистическая ракета. Её творцом стал выдающийся советский учёный Сергей Королёв. Создание сверхмощных ракет-носителей сделало возможным выводить на орбиту Земли крупные объекты. Советский Союз стал первой в мире страной, открывшей дорогу в космос. </w:t>
      </w:r>
    </w:p>
    <w:p w14:paraId="33CB80B2" w14:textId="77777777" w:rsidR="00D97CFA" w:rsidRPr="00D97CFA" w:rsidRDefault="00D97CFA" w:rsidP="00D97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Освоение космоса.</w:t>
      </w:r>
    </w:p>
    <w:p w14:paraId="2115012F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lastRenderedPageBreak/>
        <w:t xml:space="preserve">Советские учёные добились выдающихся достижений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освоении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космического пространства (С. </w:t>
      </w:r>
      <w:r w:rsidRPr="00D97CFA">
        <w:rPr>
          <w:rFonts w:ascii="Times New Roman" w:hAnsi="Times New Roman" w:cs="Times New Roman"/>
          <w:b/>
          <w:bCs/>
          <w:sz w:val="28"/>
          <w:szCs w:val="28"/>
        </w:rPr>
        <w:t xml:space="preserve">Королёв, М. Келдыш, М. </w:t>
      </w:r>
      <w:proofErr w:type="spellStart"/>
      <w:r w:rsidRPr="00D97CFA">
        <w:rPr>
          <w:rFonts w:ascii="Times New Roman" w:hAnsi="Times New Roman" w:cs="Times New Roman"/>
          <w:b/>
          <w:bCs/>
          <w:sz w:val="28"/>
          <w:szCs w:val="28"/>
        </w:rPr>
        <w:t>Янгель</w:t>
      </w:r>
      <w:proofErr w:type="spellEnd"/>
      <w:r w:rsidRPr="00D97CFA">
        <w:rPr>
          <w:rFonts w:ascii="Times New Roman" w:hAnsi="Times New Roman" w:cs="Times New Roman"/>
          <w:sz w:val="28"/>
          <w:szCs w:val="28"/>
        </w:rPr>
        <w:t xml:space="preserve"> и др.). 4 октября 1957 г.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СССР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был запущен первый искусственный  спутник Земли, положивший начало освоению космоса. Он имел форму шара диаметром 58 см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и  весил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всего 83,6  кг. Второй искусственный спутник был запущен через месяц. Его полезный вес составил уже 508 кг, а отправленная на нём собака Лайка стала первым живым существом, выведенным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космос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1960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  г. собаки  Белка и  Стрелка после космического полёта благополучно  вернулись на Землю. </w:t>
      </w:r>
    </w:p>
    <w:p w14:paraId="3DDB3DB8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1959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  г. начались  запуски в  космос кораблей  советской серии «Луна», с 1961 г.  — «Венера», с 1962 г. — «Марс». В 1959 г. была запущена автоматическая межпланетная станция, ставшая первым искусственным объектом на солнечной орбите. В том же году советская автоматическая межпланетная станция осуществила посадку на Луну. Следующая межпланетная станция совершила облёт Луны и сфотографировала её обратную сторону. Изображения Луны, переданные на Землю, были названы мировой прессой «фотографией века». </w:t>
      </w:r>
    </w:p>
    <w:p w14:paraId="1EDB86ED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Times New Roman" w:hAnsi="Times New Roman" w:cs="Times New Roman"/>
          <w:sz w:val="28"/>
          <w:szCs w:val="28"/>
        </w:rPr>
        <w:t xml:space="preserve">12 апреля 1961 г. вошёл в историю человечества как день первого полёта человека в космос; он был совершён на советском космическом корабле «Восток-1». Этим человеком стал советский лётчик-космонавт Юрий Гагарин. Полёт длился всего 108 минут, но стал важнейшим событием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истории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всего человечества. «Он всех нас позвал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космос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»,  — признал американский астронавт Н. Армстронг, первый человек, ступивший на поверхность Луны. В августе 1961 г. в космос отправился советский космонавт № 2 Герман Титов. 16 июня 1963 г. первой женщиной-космонавтом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мире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стала Валентина Терешкова. </w:t>
      </w:r>
      <w:proofErr w:type="gramStart"/>
      <w:r w:rsidRPr="00D97CFA">
        <w:rPr>
          <w:rFonts w:ascii="Times New Roman" w:hAnsi="Times New Roman" w:cs="Times New Roman"/>
          <w:sz w:val="28"/>
          <w:szCs w:val="28"/>
        </w:rPr>
        <w:t>В  октябре</w:t>
      </w:r>
      <w:proofErr w:type="gramEnd"/>
      <w:r w:rsidRPr="00D97CFA">
        <w:rPr>
          <w:rFonts w:ascii="Times New Roman" w:hAnsi="Times New Roman" w:cs="Times New Roman"/>
          <w:sz w:val="28"/>
          <w:szCs w:val="28"/>
        </w:rPr>
        <w:t xml:space="preserve"> 1964  г. состоялся  первый в  мировой истории полёт многоместного корабля «Восход-1» с тремя космонавтами на борту. Космонавты впервые летели без скафандров.</w:t>
      </w:r>
    </w:p>
    <w:p w14:paraId="6A20C9D0" w14:textId="69C88E21" w:rsidR="00D97CFA" w:rsidRPr="00D97CFA" w:rsidRDefault="00D97CFA" w:rsidP="00D97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Задание. Прочитайте текст. Письменно ответьте на поставленные вопросы</w:t>
      </w:r>
    </w:p>
    <w:p w14:paraId="1B13AE83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Дайте определение понятия «научно-техническая революция». Когда она началась в СССР? </w:t>
      </w:r>
    </w:p>
    <w:p w14:paraId="723604AE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В каких сферах применялись первые советские ЭВМ? </w:t>
      </w:r>
    </w:p>
    <w:p w14:paraId="43D8B769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В каких союзных республиках были созданы академии наук? Предположите, как это отразилось на развитии этих республик. </w:t>
      </w:r>
    </w:p>
    <w:p w14:paraId="0844F114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Как итоги XX съезда КПСС отразились на развитии гуманитарных наук в СССР? </w:t>
      </w:r>
    </w:p>
    <w:p w14:paraId="3134FF9F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В чём заключалась уникальность ледокола «Ленин»? </w:t>
      </w:r>
    </w:p>
    <w:p w14:paraId="5E47AF6E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В чём была важность изучения Антарктики?</w:t>
      </w:r>
    </w:p>
    <w:p w14:paraId="2C9D7827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Предположите, как развитие гражданской авиации повлияло на: а) экономику СССР; б) жизнь рядового советского человека. </w:t>
      </w:r>
    </w:p>
    <w:p w14:paraId="4394FA55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Как развитие ракетостроения отражалось на обороноспособности СССР? </w:t>
      </w:r>
    </w:p>
    <w:p w14:paraId="673DA207" w14:textId="14A70CBF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  <w:r w:rsidRPr="00D97CFA">
        <w:rPr>
          <w:rFonts w:ascii="Segoe UI Symbol" w:hAnsi="Segoe UI Symbol" w:cs="Segoe UI Symbol"/>
          <w:sz w:val="28"/>
          <w:szCs w:val="28"/>
        </w:rPr>
        <w:lastRenderedPageBreak/>
        <w:t>⬤</w:t>
      </w:r>
      <w:r w:rsidRPr="00D97CFA">
        <w:rPr>
          <w:rFonts w:ascii="Times New Roman" w:hAnsi="Times New Roman" w:cs="Times New Roman"/>
          <w:sz w:val="28"/>
          <w:szCs w:val="28"/>
        </w:rPr>
        <w:t xml:space="preserve"> Перечислите имена </w:t>
      </w:r>
      <w:r>
        <w:rPr>
          <w:rFonts w:ascii="Times New Roman" w:hAnsi="Times New Roman" w:cs="Times New Roman"/>
          <w:sz w:val="28"/>
          <w:szCs w:val="28"/>
        </w:rPr>
        <w:t xml:space="preserve">первых </w:t>
      </w:r>
      <w:r w:rsidRPr="00D97CFA">
        <w:rPr>
          <w:rFonts w:ascii="Times New Roman" w:hAnsi="Times New Roman" w:cs="Times New Roman"/>
          <w:sz w:val="28"/>
          <w:szCs w:val="28"/>
        </w:rPr>
        <w:t xml:space="preserve">советских </w:t>
      </w:r>
      <w:r>
        <w:rPr>
          <w:rFonts w:ascii="Times New Roman" w:hAnsi="Times New Roman" w:cs="Times New Roman"/>
          <w:sz w:val="28"/>
          <w:szCs w:val="28"/>
        </w:rPr>
        <w:t>космонавтов</w:t>
      </w:r>
      <w:r w:rsidRPr="00D97CFA">
        <w:rPr>
          <w:rFonts w:ascii="Times New Roman" w:hAnsi="Times New Roman" w:cs="Times New Roman"/>
          <w:sz w:val="28"/>
          <w:szCs w:val="28"/>
        </w:rPr>
        <w:t>.</w:t>
      </w:r>
    </w:p>
    <w:p w14:paraId="321642F6" w14:textId="03DFAE5E" w:rsidR="00D97CFA" w:rsidRPr="00D97CFA" w:rsidRDefault="00D97CFA" w:rsidP="00D97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7CFA">
        <w:rPr>
          <w:rFonts w:ascii="Times New Roman" w:hAnsi="Times New Roman" w:cs="Times New Roman"/>
          <w:b/>
          <w:bCs/>
          <w:sz w:val="28"/>
          <w:szCs w:val="28"/>
        </w:rPr>
        <w:t>Заполните таблицу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97CFA" w:rsidRPr="00D97CFA" w14:paraId="19D5F7E9" w14:textId="77777777" w:rsidTr="00224997">
        <w:tc>
          <w:tcPr>
            <w:tcW w:w="3485" w:type="dxa"/>
          </w:tcPr>
          <w:p w14:paraId="06EB2814" w14:textId="77777777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Советские ученые</w:t>
            </w:r>
          </w:p>
        </w:tc>
        <w:tc>
          <w:tcPr>
            <w:tcW w:w="3485" w:type="dxa"/>
          </w:tcPr>
          <w:p w14:paraId="066D2FE1" w14:textId="77777777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Сфера деятельности</w:t>
            </w:r>
          </w:p>
        </w:tc>
        <w:tc>
          <w:tcPr>
            <w:tcW w:w="3486" w:type="dxa"/>
          </w:tcPr>
          <w:p w14:paraId="25D28F73" w14:textId="77777777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Достижения</w:t>
            </w:r>
          </w:p>
        </w:tc>
      </w:tr>
      <w:tr w:rsidR="00D97CFA" w:rsidRPr="00D97CFA" w14:paraId="422D4E67" w14:textId="77777777" w:rsidTr="00224997">
        <w:tc>
          <w:tcPr>
            <w:tcW w:w="3485" w:type="dxa"/>
          </w:tcPr>
          <w:p w14:paraId="409463E9" w14:textId="1CBFAAAC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</w:t>
            </w:r>
            <w:r w:rsidRPr="00D97C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97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Базилевский</w:t>
            </w:r>
          </w:p>
        </w:tc>
        <w:tc>
          <w:tcPr>
            <w:tcW w:w="3485" w:type="dxa"/>
          </w:tcPr>
          <w:p w14:paraId="17C9B950" w14:textId="25E2ABA5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техника</w:t>
            </w:r>
          </w:p>
        </w:tc>
        <w:tc>
          <w:tcPr>
            <w:tcW w:w="3486" w:type="dxa"/>
          </w:tcPr>
          <w:p w14:paraId="30D6F978" w14:textId="710756AF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FA">
              <w:rPr>
                <w:rFonts w:ascii="Times New Roman" w:hAnsi="Times New Roman" w:cs="Times New Roman"/>
                <w:sz w:val="28"/>
                <w:szCs w:val="28"/>
              </w:rPr>
              <w:t>Главный конструктор «Стрелы»</w:t>
            </w:r>
          </w:p>
        </w:tc>
      </w:tr>
      <w:tr w:rsidR="00D97CFA" w:rsidRPr="00D97CFA" w14:paraId="2CED52E1" w14:textId="77777777" w:rsidTr="00224997">
        <w:tc>
          <w:tcPr>
            <w:tcW w:w="3485" w:type="dxa"/>
          </w:tcPr>
          <w:p w14:paraId="5F25AF24" w14:textId="04AFF0F2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 Глушков</w:t>
            </w:r>
          </w:p>
        </w:tc>
        <w:tc>
          <w:tcPr>
            <w:tcW w:w="3485" w:type="dxa"/>
          </w:tcPr>
          <w:p w14:paraId="43BCDD3B" w14:textId="0D9F817B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техника</w:t>
            </w:r>
          </w:p>
        </w:tc>
        <w:tc>
          <w:tcPr>
            <w:tcW w:w="3486" w:type="dxa"/>
          </w:tcPr>
          <w:p w14:paraId="3F800284" w14:textId="719CBA9F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Первые компьютеры </w:t>
            </w:r>
          </w:p>
        </w:tc>
      </w:tr>
      <w:tr w:rsidR="00D97CFA" w:rsidRPr="00D97CFA" w14:paraId="2026CF85" w14:textId="77777777" w:rsidTr="00224997">
        <w:tc>
          <w:tcPr>
            <w:tcW w:w="3485" w:type="dxa"/>
          </w:tcPr>
          <w:p w14:paraId="27913BCF" w14:textId="77777777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</w:tcPr>
          <w:p w14:paraId="09B04546" w14:textId="77777777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14:paraId="4A5E566F" w14:textId="77777777" w:rsidR="00D97CFA" w:rsidRPr="00D97CFA" w:rsidRDefault="00D97CFA" w:rsidP="00D97CF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F3EA13" w14:textId="77777777" w:rsidR="00D97CFA" w:rsidRPr="00D97CFA" w:rsidRDefault="00D97CFA" w:rsidP="00D97C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498998" w14:textId="77777777" w:rsidR="008E2C6E" w:rsidRPr="00D97CFA" w:rsidRDefault="008E2C6E" w:rsidP="00D97C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2C6E" w:rsidRPr="00D97CFA" w:rsidSect="00D30A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B6"/>
    <w:rsid w:val="002F74B6"/>
    <w:rsid w:val="008E2C6E"/>
    <w:rsid w:val="009068E1"/>
    <w:rsid w:val="00D9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80EE"/>
  <w15:chartTrackingRefBased/>
  <w15:docId w15:val="{AD7A6350-9B53-4B6A-9D95-88DE0FFA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1646</Words>
  <Characters>9386</Characters>
  <Application>Microsoft Office Word</Application>
  <DocSecurity>0</DocSecurity>
  <Lines>78</Lines>
  <Paragraphs>22</Paragraphs>
  <ScaleCrop>false</ScaleCrop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Наталья Кузнецова</cp:lastModifiedBy>
  <cp:revision>4</cp:revision>
  <dcterms:created xsi:type="dcterms:W3CDTF">2024-04-25T06:45:00Z</dcterms:created>
  <dcterms:modified xsi:type="dcterms:W3CDTF">2024-04-29T03:20:00Z</dcterms:modified>
</cp:coreProperties>
</file>