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902" w:rsidRDefault="007C665E" w:rsidP="00753902">
      <w:pPr>
        <w:pStyle w:val="a4"/>
      </w:pPr>
      <w:r>
        <w:t>Электроника и микропроцессорная техника</w:t>
      </w:r>
    </w:p>
    <w:p w:rsidR="00753902" w:rsidRDefault="00753902" w:rsidP="00753902">
      <w:pPr>
        <w:pStyle w:val="a4"/>
      </w:pPr>
    </w:p>
    <w:p w:rsidR="00753902" w:rsidRPr="007C665E" w:rsidRDefault="00753902" w:rsidP="007C665E">
      <w:pPr>
        <w:pStyle w:val="a4"/>
        <w:jc w:val="center"/>
        <w:rPr>
          <w:b/>
          <w:sz w:val="28"/>
          <w:szCs w:val="28"/>
        </w:rPr>
      </w:pPr>
      <w:r w:rsidRPr="007C665E">
        <w:rPr>
          <w:b/>
          <w:sz w:val="28"/>
          <w:szCs w:val="28"/>
        </w:rPr>
        <w:t>Лабораторная  работа №7 «Исследование  мостового управляемого выпрямителя».</w:t>
      </w:r>
    </w:p>
    <w:p w:rsidR="007C665E" w:rsidRPr="00753902" w:rsidRDefault="007C665E" w:rsidP="007C665E">
      <w:pPr>
        <w:pStyle w:val="a4"/>
        <w:jc w:val="center"/>
        <w:rPr>
          <w:b/>
        </w:rPr>
      </w:pPr>
    </w:p>
    <w:p w:rsidR="007C665E" w:rsidRPr="00753902" w:rsidRDefault="00753902" w:rsidP="007C665E">
      <w:pPr>
        <w:pStyle w:val="a4"/>
        <w:rPr>
          <w:b/>
        </w:rPr>
      </w:pPr>
      <w:r w:rsidRPr="00753902">
        <w:rPr>
          <w:b/>
        </w:rPr>
        <w:t>Цель работы:</w:t>
      </w:r>
    </w:p>
    <w:p w:rsidR="00753902" w:rsidRDefault="007C665E" w:rsidP="00753902">
      <w:pPr>
        <w:pStyle w:val="a4"/>
      </w:pPr>
      <w:r>
        <w:t xml:space="preserve">    </w:t>
      </w:r>
      <w:r w:rsidR="00753902">
        <w:t>Исследовать работу однофазных управляемых выпрямителей. Сделать анализ возможности управления напряжением на выходе устройства.</w:t>
      </w:r>
    </w:p>
    <w:p w:rsidR="00753902" w:rsidRPr="00753902" w:rsidRDefault="00753902" w:rsidP="00753902">
      <w:pPr>
        <w:pStyle w:val="a4"/>
        <w:rPr>
          <w:b/>
        </w:rPr>
      </w:pPr>
      <w:r w:rsidRPr="00753902">
        <w:rPr>
          <w:b/>
        </w:rPr>
        <w:t>Краткие теоретические сведения.</w:t>
      </w:r>
    </w:p>
    <w:p w:rsidR="00753902" w:rsidRDefault="00753902" w:rsidP="00753902">
      <w:pPr>
        <w:pStyle w:val="a4"/>
      </w:pPr>
      <w:r>
        <w:t xml:space="preserve">    Рассмотрим мостовую схему однофазного управляемого выпрямителя. Однофазные схемы нашли применение в тепловозах 2ТЭ116, ТЭП70, ТЭМ</w:t>
      </w:r>
      <w:proofErr w:type="gramStart"/>
      <w:r>
        <w:t>7</w:t>
      </w:r>
      <w:proofErr w:type="gramEnd"/>
      <w:r>
        <w:t xml:space="preserve">  в системах регулирования тока обмотки возбуждения тяговых генераторов. </w:t>
      </w:r>
    </w:p>
    <w:p w:rsidR="00753902" w:rsidRDefault="00753902" w:rsidP="00753902">
      <w: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>
            <wp:extent cx="2581275" cy="1391207"/>
            <wp:effectExtent l="0" t="0" r="0" b="0"/>
            <wp:docPr id="1" name="Рисунок 1" descr="p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016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247" t="4874" r="49553" b="79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63" cy="139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902" w:rsidRDefault="00753902" w:rsidP="00753902">
      <w:pPr>
        <w:jc w:val="both"/>
      </w:pPr>
      <w:r>
        <w:t xml:space="preserve">    На управляющие выводы тиристоров </w:t>
      </w:r>
      <w:r>
        <w:rPr>
          <w:lang w:val="en-US"/>
        </w:rPr>
        <w:t>VS</w:t>
      </w:r>
      <w:r>
        <w:t xml:space="preserve">1 и </w:t>
      </w:r>
      <w:r>
        <w:rPr>
          <w:lang w:val="en-US"/>
        </w:rPr>
        <w:t>VS</w:t>
      </w:r>
      <w:r>
        <w:t>2 подаются отпирающие импульсы, вырабатываемые системой автоматического регулирования.</w:t>
      </w:r>
    </w:p>
    <w:p w:rsidR="00753902" w:rsidRDefault="00753902" w:rsidP="00753902">
      <w:pPr>
        <w:jc w:val="both"/>
      </w:pPr>
      <w:r>
        <w:t xml:space="preserve">                                 </w:t>
      </w:r>
      <w:r>
        <w:rPr>
          <w:noProof/>
          <w:lang w:eastAsia="ru-RU"/>
        </w:rPr>
        <w:drawing>
          <wp:inline distT="0" distB="0" distL="0" distR="0">
            <wp:extent cx="2536118" cy="3514334"/>
            <wp:effectExtent l="0" t="0" r="0" b="0"/>
            <wp:docPr id="2" name="Рисунок 2" descr="p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016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893" t="22968" r="49321" b="35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916" cy="353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902" w:rsidRPr="00753902" w:rsidRDefault="00753902" w:rsidP="00753902">
      <w:pPr>
        <w:pStyle w:val="a4"/>
        <w:rPr>
          <w:b/>
        </w:rPr>
      </w:pPr>
      <w:r w:rsidRPr="00753902">
        <w:rPr>
          <w:b/>
        </w:rPr>
        <w:t>Необходимое оборудование:</w:t>
      </w:r>
    </w:p>
    <w:p w:rsidR="00753902" w:rsidRDefault="00753902" w:rsidP="00753902">
      <w:pPr>
        <w:pStyle w:val="a4"/>
      </w:pPr>
      <w:r>
        <w:t xml:space="preserve">Персональный компьютер с установленной обучающей  программой </w:t>
      </w:r>
      <w:proofErr w:type="spellStart"/>
      <w:r>
        <w:t>Electronics</w:t>
      </w:r>
      <w:proofErr w:type="spellEnd"/>
      <w:r>
        <w:t xml:space="preserve"> </w:t>
      </w:r>
      <w:proofErr w:type="spellStart"/>
      <w:r>
        <w:t>Workbench</w:t>
      </w:r>
      <w:proofErr w:type="spellEnd"/>
      <w:r>
        <w:t>.</w:t>
      </w:r>
    </w:p>
    <w:p w:rsidR="00753902" w:rsidRPr="00753902" w:rsidRDefault="00753902" w:rsidP="00753902">
      <w:pPr>
        <w:pStyle w:val="a4"/>
        <w:rPr>
          <w:b/>
        </w:rPr>
      </w:pPr>
      <w:r w:rsidRPr="00753902">
        <w:rPr>
          <w:b/>
        </w:rPr>
        <w:t>Выполнения работы:</w:t>
      </w:r>
    </w:p>
    <w:p w:rsidR="00753902" w:rsidRDefault="00753902" w:rsidP="00753902">
      <w:pPr>
        <w:pStyle w:val="a4"/>
      </w:pPr>
      <w:r>
        <w:t xml:space="preserve">1.  Загрузить программу </w:t>
      </w:r>
      <w:proofErr w:type="spellStart"/>
      <w:r>
        <w:t>Electronics</w:t>
      </w:r>
      <w:proofErr w:type="spellEnd"/>
      <w:r>
        <w:t xml:space="preserve"> </w:t>
      </w:r>
      <w:proofErr w:type="spellStart"/>
      <w:r>
        <w:t>Workbench</w:t>
      </w:r>
      <w:proofErr w:type="spellEnd"/>
      <w:r>
        <w:t>.</w:t>
      </w:r>
    </w:p>
    <w:p w:rsidR="00753902" w:rsidRDefault="00753902" w:rsidP="00753902">
      <w:pPr>
        <w:pStyle w:val="a4"/>
      </w:pPr>
      <w:r>
        <w:t>2.  Собрать виртуальную схему однофазного  управляемого мостового  выпрямителя.</w:t>
      </w:r>
    </w:p>
    <w:p w:rsidR="00753902" w:rsidRDefault="00753902" w:rsidP="00753902">
      <w:pPr>
        <w:ind w:left="360" w:hanging="360"/>
        <w:jc w:val="both"/>
        <w:outlineLvl w:val="0"/>
      </w:pPr>
      <w:r>
        <w:t xml:space="preserve">3. Установить типы элементов и их параметры (согласно схеме). Для источника переменного напряжения </w:t>
      </w:r>
      <w:r>
        <w:rPr>
          <w:lang w:val="en-US"/>
        </w:rPr>
        <w:t>V</w:t>
      </w:r>
      <w:r>
        <w:t xml:space="preserve">1 (в меню программы </w:t>
      </w:r>
      <w:r>
        <w:rPr>
          <w:lang w:val="en-US"/>
        </w:rPr>
        <w:t>AC</w:t>
      </w:r>
      <w:r w:rsidRPr="00BA50B9">
        <w:t xml:space="preserve"> </w:t>
      </w:r>
      <w:r>
        <w:rPr>
          <w:lang w:val="en-US"/>
        </w:rPr>
        <w:t>POWER</w:t>
      </w:r>
      <w:r>
        <w:t>) установить угол сдвига фазы 90</w:t>
      </w:r>
      <w:r>
        <w:rPr>
          <w:vertAlign w:val="superscript"/>
        </w:rPr>
        <w:t>о</w:t>
      </w:r>
      <w:r>
        <w:t xml:space="preserve">, частоту 120 Гц, напряжение 200 </w:t>
      </w:r>
      <w:r>
        <w:rPr>
          <w:lang w:val="en-US"/>
        </w:rPr>
        <w:t>V</w:t>
      </w:r>
      <w:r>
        <w:t xml:space="preserve">. Для генератора </w:t>
      </w:r>
      <w:r>
        <w:rPr>
          <w:lang w:val="en-US"/>
        </w:rPr>
        <w:t>XFG</w:t>
      </w:r>
      <w:r>
        <w:t xml:space="preserve">1 выбрать режим прямоугольных импульсов, </w:t>
      </w:r>
      <w:r>
        <w:lastRenderedPageBreak/>
        <w:t xml:space="preserve">установить частоту импульсов 240 Гц, длительность импульсов 10 %, амплитуду импульсов 5 </w:t>
      </w:r>
      <w:r>
        <w:rPr>
          <w:lang w:val="en-US"/>
        </w:rPr>
        <w:t>V</w:t>
      </w:r>
      <w:r>
        <w:t xml:space="preserve">, смещение 5 </w:t>
      </w:r>
      <w:r>
        <w:rPr>
          <w:lang w:val="en-US"/>
        </w:rPr>
        <w:t>V</w:t>
      </w:r>
      <w:r>
        <w:t xml:space="preserve">. На осциллографе </w:t>
      </w:r>
      <w:r>
        <w:rPr>
          <w:lang w:val="en-US"/>
        </w:rPr>
        <w:t>XCS</w:t>
      </w:r>
      <w:r>
        <w:t xml:space="preserve">1 установить 2 </w:t>
      </w:r>
      <w:proofErr w:type="spellStart"/>
      <w:r>
        <w:rPr>
          <w:lang w:val="en-US"/>
        </w:rPr>
        <w:t>mS</w:t>
      </w:r>
      <w:proofErr w:type="spellEnd"/>
      <w:r w:rsidRPr="00BA50B9">
        <w:t xml:space="preserve"> </w:t>
      </w:r>
      <w:r>
        <w:t>и 100</w:t>
      </w:r>
      <w:r>
        <w:rPr>
          <w:lang w:val="en-US"/>
        </w:rPr>
        <w:t>V</w:t>
      </w:r>
      <w:r>
        <w:t xml:space="preserve">. На осциллографе </w:t>
      </w:r>
      <w:r>
        <w:rPr>
          <w:lang w:val="en-US"/>
        </w:rPr>
        <w:t>XCS</w:t>
      </w:r>
      <w:r>
        <w:t xml:space="preserve">2 установить 2 </w:t>
      </w:r>
      <w:proofErr w:type="spellStart"/>
      <w:r>
        <w:rPr>
          <w:lang w:val="en-US"/>
        </w:rPr>
        <w:t>mS</w:t>
      </w:r>
      <w:proofErr w:type="spellEnd"/>
      <w:r w:rsidRPr="00BA50B9">
        <w:t xml:space="preserve"> </w:t>
      </w:r>
      <w:r>
        <w:t>и 5</w:t>
      </w:r>
      <w:r>
        <w:rPr>
          <w:lang w:val="en-US"/>
        </w:rPr>
        <w:t>V</w:t>
      </w:r>
      <w:r>
        <w:t xml:space="preserve">. </w:t>
      </w:r>
      <w:proofErr w:type="spellStart"/>
      <w:r>
        <w:t>Мультиметр</w:t>
      </w:r>
      <w:proofErr w:type="spellEnd"/>
      <w:r>
        <w:t xml:space="preserve"> </w:t>
      </w:r>
      <w:r>
        <w:rPr>
          <w:lang w:val="en-US"/>
        </w:rPr>
        <w:t>XMM</w:t>
      </w:r>
      <w:r>
        <w:t>1 включить, как вольтметр постоянного тока.</w:t>
      </w:r>
    </w:p>
    <w:p w:rsidR="00753902" w:rsidRDefault="00753902" w:rsidP="00753902">
      <w:pPr>
        <w:jc w:val="both"/>
        <w:outlineLvl w:val="0"/>
      </w:pPr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4057650" cy="22643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70" cy="226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902" w:rsidRDefault="00753902" w:rsidP="00E1477D">
      <w:pPr>
        <w:pStyle w:val="a4"/>
        <w:jc w:val="both"/>
      </w:pPr>
      <w:r>
        <w:t xml:space="preserve">4.  Устанавливая различный угол сдвига фаз (согласно таблице №1), замерить постоянное напряжение на выходе выпрямителя. Выходное напряжение определять по </w:t>
      </w:r>
      <w:proofErr w:type="spellStart"/>
      <w:r>
        <w:t>мультиметру</w:t>
      </w:r>
      <w:proofErr w:type="spellEnd"/>
      <w:r>
        <w:t xml:space="preserve"> </w:t>
      </w:r>
      <w:r>
        <w:rPr>
          <w:lang w:val="en-US"/>
        </w:rPr>
        <w:t>XMM</w:t>
      </w:r>
      <w:r>
        <w:t>1. Результаты</w:t>
      </w:r>
      <w:r w:rsidR="00E1477D">
        <w:t xml:space="preserve"> измерений занести в таблицу №1 </w:t>
      </w:r>
      <w:r w:rsidR="00E1477D" w:rsidRPr="002A0212">
        <w:rPr>
          <w:b/>
          <w:i/>
          <w:color w:val="FF0000"/>
        </w:rPr>
        <w:t>(учитывая дистанционный способ обучения, в таблицу занесены готовые результаты измерений)</w:t>
      </w:r>
      <w:r w:rsidR="00E1477D">
        <w:t>.</w:t>
      </w:r>
    </w:p>
    <w:p w:rsidR="00E1477D" w:rsidRDefault="00E1477D" w:rsidP="00E1477D">
      <w:pPr>
        <w:pStyle w:val="a4"/>
        <w:jc w:val="both"/>
      </w:pPr>
    </w:p>
    <w:p w:rsidR="00753902" w:rsidRDefault="00753902" w:rsidP="00753902">
      <w:pPr>
        <w:pStyle w:val="a4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Таблица №1</w:t>
      </w:r>
    </w:p>
    <w:tbl>
      <w:tblPr>
        <w:tblpPr w:leftFromText="180" w:rightFromText="180" w:vertAnchor="text" w:tblpX="109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2520"/>
        <w:gridCol w:w="2160"/>
        <w:gridCol w:w="2160"/>
        <w:gridCol w:w="1800"/>
      </w:tblGrid>
      <w:tr w:rsidR="00753902" w:rsidTr="007C665E">
        <w:trPr>
          <w:trHeight w:val="1069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 xml:space="preserve">№ </w:t>
            </w:r>
            <w:proofErr w:type="spellStart"/>
            <w:proofErr w:type="gramStart"/>
            <w:r>
              <w:t>опы-та</w:t>
            </w:r>
            <w:proofErr w:type="spellEnd"/>
            <w:proofErr w:type="gramEnd"/>
            <w: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 xml:space="preserve">Угол отставания фазы второго </w:t>
            </w:r>
            <w:proofErr w:type="spellStart"/>
            <w:proofErr w:type="gramStart"/>
            <w:r>
              <w:t>синусоидаль-ного</w:t>
            </w:r>
            <w:proofErr w:type="spellEnd"/>
            <w:proofErr w:type="gramEnd"/>
            <w:r>
              <w:t xml:space="preserve"> полупериода.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Угол отставания фазы импульса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 xml:space="preserve">Входное </w:t>
            </w:r>
            <w:proofErr w:type="spellStart"/>
            <w:proofErr w:type="gramStart"/>
            <w:r>
              <w:t>напряже-ние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Выходное напряжение</w:t>
            </w:r>
          </w:p>
        </w:tc>
      </w:tr>
      <w:tr w:rsidR="00753902" w:rsidTr="007C665E">
        <w:trPr>
          <w:trHeight w:val="295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  <w:rPr>
                <w:lang w:val="en-US"/>
              </w:rPr>
            </w:pPr>
            <w:r>
              <w:rPr>
                <w:lang w:val="en-US"/>
              </w:rPr>
              <w:t>φ2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  <w:rPr>
                <w:lang w:val="en-US"/>
              </w:rPr>
            </w:pPr>
            <w:r>
              <w:t>φ</w:t>
            </w:r>
            <w:r>
              <w:rPr>
                <w:lang w:val="en-US"/>
              </w:rPr>
              <w:t>=180-φ2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rPr>
                <w:lang w:val="en-US"/>
              </w:rPr>
              <w:t>U</w:t>
            </w:r>
            <w:proofErr w:type="spellStart"/>
            <w:r>
              <w:t>вх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rPr>
                <w:lang w:val="en-US"/>
              </w:rPr>
              <w:t>U</w:t>
            </w:r>
            <w:proofErr w:type="spellStart"/>
            <w:r>
              <w:t>вых</w:t>
            </w:r>
            <w:proofErr w:type="spellEnd"/>
          </w:p>
        </w:tc>
      </w:tr>
      <w:tr w:rsidR="00753902" w:rsidTr="007C665E">
        <w:trPr>
          <w:trHeight w:val="3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Градус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Градус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В</w:t>
            </w:r>
          </w:p>
        </w:tc>
      </w:tr>
      <w:tr w:rsidR="00753902" w:rsidTr="0034399E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180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C665E" w:rsidP="007C665E">
            <w:pPr>
              <w:pStyle w:val="a4"/>
              <w:jc w:val="center"/>
            </w:pPr>
            <w: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7C665E" w:rsidRDefault="00753902" w:rsidP="007C665E">
            <w:pPr>
              <w:pStyle w:val="a4"/>
              <w:jc w:val="center"/>
            </w:pPr>
            <w:r w:rsidRPr="007C665E"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E1477D" w:rsidRDefault="00753902" w:rsidP="007C665E">
            <w:pPr>
              <w:pStyle w:val="a4"/>
              <w:jc w:val="center"/>
              <w:rPr>
                <w:color w:val="FF0000"/>
                <w:u w:val="single"/>
              </w:rPr>
            </w:pPr>
            <w:r w:rsidRPr="00E1477D">
              <w:rPr>
                <w:color w:val="FF0000"/>
                <w:u w:val="single"/>
              </w:rPr>
              <w:t>177</w:t>
            </w:r>
          </w:p>
        </w:tc>
      </w:tr>
      <w:tr w:rsidR="00753902" w:rsidTr="0034399E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165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C665E" w:rsidP="007C665E">
            <w:pPr>
              <w:pStyle w:val="a4"/>
              <w:jc w:val="center"/>
            </w:pPr>
            <w:r>
              <w:t>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7C665E" w:rsidRDefault="00753902" w:rsidP="007C665E">
            <w:pPr>
              <w:pStyle w:val="a4"/>
              <w:jc w:val="center"/>
            </w:pPr>
            <w:r w:rsidRPr="007C665E"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E1477D" w:rsidRDefault="00753902" w:rsidP="007C665E">
            <w:pPr>
              <w:pStyle w:val="a4"/>
              <w:jc w:val="center"/>
              <w:rPr>
                <w:color w:val="FF0000"/>
                <w:u w:val="single"/>
              </w:rPr>
            </w:pPr>
            <w:r w:rsidRPr="00E1477D">
              <w:rPr>
                <w:color w:val="FF0000"/>
                <w:u w:val="single"/>
              </w:rPr>
              <w:t>175</w:t>
            </w:r>
          </w:p>
        </w:tc>
      </w:tr>
      <w:tr w:rsidR="00753902" w:rsidTr="0034399E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135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C665E" w:rsidP="007C665E">
            <w:pPr>
              <w:pStyle w:val="a4"/>
              <w:jc w:val="center"/>
            </w:pPr>
            <w:r>
              <w:t>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7C665E" w:rsidRDefault="00753902" w:rsidP="007C665E">
            <w:pPr>
              <w:pStyle w:val="a4"/>
              <w:jc w:val="center"/>
            </w:pPr>
            <w:r w:rsidRPr="007C665E"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E1477D" w:rsidRDefault="00753902" w:rsidP="007C665E">
            <w:pPr>
              <w:pStyle w:val="a4"/>
              <w:jc w:val="center"/>
              <w:rPr>
                <w:color w:val="FF0000"/>
                <w:u w:val="single"/>
              </w:rPr>
            </w:pPr>
            <w:r w:rsidRPr="00E1477D">
              <w:rPr>
                <w:color w:val="FF0000"/>
                <w:u w:val="single"/>
              </w:rPr>
              <w:t>154</w:t>
            </w:r>
          </w:p>
        </w:tc>
      </w:tr>
      <w:tr w:rsidR="00753902" w:rsidTr="0034399E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120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C665E" w:rsidP="007C665E">
            <w:pPr>
              <w:pStyle w:val="a4"/>
              <w:jc w:val="center"/>
            </w:pPr>
            <w:r>
              <w:t>60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7C665E" w:rsidRDefault="00753902" w:rsidP="007C665E">
            <w:pPr>
              <w:pStyle w:val="a4"/>
              <w:jc w:val="center"/>
            </w:pPr>
            <w:r w:rsidRPr="007C665E"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E1477D" w:rsidRDefault="00753902" w:rsidP="007C665E">
            <w:pPr>
              <w:pStyle w:val="a4"/>
              <w:jc w:val="center"/>
              <w:rPr>
                <w:color w:val="FF0000"/>
                <w:u w:val="single"/>
              </w:rPr>
            </w:pPr>
            <w:r w:rsidRPr="00E1477D">
              <w:rPr>
                <w:color w:val="FF0000"/>
                <w:u w:val="single"/>
              </w:rPr>
              <w:t>136</w:t>
            </w:r>
          </w:p>
        </w:tc>
      </w:tr>
      <w:tr w:rsidR="00753902" w:rsidTr="0034399E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105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C665E" w:rsidP="007C665E">
            <w:pPr>
              <w:pStyle w:val="a4"/>
              <w:jc w:val="center"/>
            </w:pPr>
            <w:r>
              <w:t>75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7C665E" w:rsidRDefault="00753902" w:rsidP="007C665E">
            <w:pPr>
              <w:pStyle w:val="a4"/>
              <w:jc w:val="center"/>
            </w:pPr>
            <w:r w:rsidRPr="007C665E"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E1477D" w:rsidRDefault="00753902" w:rsidP="007C665E">
            <w:pPr>
              <w:pStyle w:val="a4"/>
              <w:jc w:val="center"/>
              <w:rPr>
                <w:color w:val="FF0000"/>
                <w:u w:val="single"/>
              </w:rPr>
            </w:pPr>
            <w:r w:rsidRPr="00E1477D">
              <w:rPr>
                <w:color w:val="FF0000"/>
                <w:u w:val="single"/>
              </w:rPr>
              <w:t>116</w:t>
            </w:r>
          </w:p>
        </w:tc>
      </w:tr>
      <w:tr w:rsidR="00753902" w:rsidTr="0034399E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90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C665E" w:rsidP="007C665E">
            <w:pPr>
              <w:pStyle w:val="a4"/>
              <w:jc w:val="center"/>
            </w:pPr>
            <w:r>
              <w:t>90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7C665E" w:rsidRDefault="00753902" w:rsidP="007C665E">
            <w:pPr>
              <w:pStyle w:val="a4"/>
              <w:jc w:val="center"/>
            </w:pPr>
            <w:r w:rsidRPr="007C665E"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E1477D" w:rsidRDefault="00753902" w:rsidP="007C665E">
            <w:pPr>
              <w:pStyle w:val="a4"/>
              <w:jc w:val="center"/>
              <w:rPr>
                <w:color w:val="FF0000"/>
                <w:u w:val="single"/>
              </w:rPr>
            </w:pPr>
            <w:r w:rsidRPr="00E1477D">
              <w:rPr>
                <w:color w:val="FF0000"/>
                <w:u w:val="single"/>
              </w:rPr>
              <w:t>94</w:t>
            </w:r>
          </w:p>
        </w:tc>
      </w:tr>
      <w:tr w:rsidR="00753902" w:rsidTr="0034399E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75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C665E" w:rsidP="007C665E">
            <w:pPr>
              <w:pStyle w:val="a4"/>
              <w:jc w:val="center"/>
            </w:pPr>
            <w:r>
              <w:t>105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7C665E" w:rsidRDefault="00753902" w:rsidP="007C665E">
            <w:pPr>
              <w:pStyle w:val="a4"/>
              <w:jc w:val="center"/>
            </w:pPr>
            <w:r w:rsidRPr="007C665E"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E1477D" w:rsidRDefault="00753902" w:rsidP="007C665E">
            <w:pPr>
              <w:pStyle w:val="a4"/>
              <w:jc w:val="center"/>
              <w:rPr>
                <w:color w:val="FF0000"/>
                <w:u w:val="single"/>
              </w:rPr>
            </w:pPr>
            <w:r w:rsidRPr="00E1477D">
              <w:rPr>
                <w:color w:val="FF0000"/>
                <w:u w:val="single"/>
              </w:rPr>
              <w:t>71</w:t>
            </w:r>
          </w:p>
        </w:tc>
      </w:tr>
      <w:tr w:rsidR="00753902" w:rsidTr="0034399E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60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C665E" w:rsidP="007C665E">
            <w:pPr>
              <w:pStyle w:val="a4"/>
              <w:jc w:val="center"/>
            </w:pPr>
            <w:r>
              <w:t>120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7C665E" w:rsidRDefault="00753902" w:rsidP="007C665E">
            <w:pPr>
              <w:pStyle w:val="a4"/>
              <w:jc w:val="center"/>
            </w:pPr>
            <w:r w:rsidRPr="007C665E"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E1477D" w:rsidRDefault="00753902" w:rsidP="007C665E">
            <w:pPr>
              <w:pStyle w:val="a4"/>
              <w:jc w:val="center"/>
              <w:rPr>
                <w:color w:val="FF0000"/>
                <w:u w:val="single"/>
              </w:rPr>
            </w:pPr>
            <w:r w:rsidRPr="00E1477D">
              <w:rPr>
                <w:color w:val="FF0000"/>
                <w:u w:val="single"/>
              </w:rPr>
              <w:t>54</w:t>
            </w:r>
          </w:p>
        </w:tc>
      </w:tr>
      <w:tr w:rsidR="00753902" w:rsidTr="0034399E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45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C665E" w:rsidP="007C665E">
            <w:pPr>
              <w:pStyle w:val="a4"/>
              <w:jc w:val="center"/>
            </w:pPr>
            <w:r>
              <w:t>135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7C665E" w:rsidRDefault="00753902" w:rsidP="007C665E">
            <w:pPr>
              <w:pStyle w:val="a4"/>
              <w:jc w:val="center"/>
            </w:pPr>
            <w:r w:rsidRPr="007C665E"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E1477D" w:rsidRDefault="00753902" w:rsidP="007C665E">
            <w:pPr>
              <w:pStyle w:val="a4"/>
              <w:jc w:val="center"/>
              <w:rPr>
                <w:color w:val="FF0000"/>
                <w:u w:val="single"/>
              </w:rPr>
            </w:pPr>
            <w:r w:rsidRPr="00E1477D">
              <w:rPr>
                <w:color w:val="FF0000"/>
                <w:u w:val="single"/>
              </w:rPr>
              <w:t>33</w:t>
            </w:r>
          </w:p>
        </w:tc>
      </w:tr>
      <w:tr w:rsidR="00753902" w:rsidTr="0034399E">
        <w:trPr>
          <w:trHeight w:val="4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53902" w:rsidP="007C665E">
            <w:pPr>
              <w:pStyle w:val="a4"/>
              <w:jc w:val="center"/>
            </w:pPr>
            <w:r>
              <w:t>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Default="007C665E" w:rsidP="007C665E">
            <w:pPr>
              <w:pStyle w:val="a4"/>
              <w:jc w:val="center"/>
            </w:pPr>
            <w:r>
              <w:t>150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7C665E" w:rsidRDefault="00753902" w:rsidP="007C665E">
            <w:pPr>
              <w:pStyle w:val="a4"/>
              <w:jc w:val="center"/>
            </w:pPr>
            <w:r w:rsidRPr="007C665E"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902" w:rsidRPr="00E1477D" w:rsidRDefault="00753902" w:rsidP="007C665E">
            <w:pPr>
              <w:pStyle w:val="a4"/>
              <w:jc w:val="center"/>
              <w:rPr>
                <w:color w:val="FF0000"/>
                <w:u w:val="single"/>
              </w:rPr>
            </w:pPr>
            <w:r w:rsidRPr="00E1477D">
              <w:rPr>
                <w:color w:val="FF0000"/>
                <w:u w:val="single"/>
              </w:rPr>
              <w:t>20</w:t>
            </w:r>
          </w:p>
        </w:tc>
      </w:tr>
    </w:tbl>
    <w:p w:rsidR="0034399E" w:rsidRDefault="0034399E" w:rsidP="00753902">
      <w:pPr>
        <w:jc w:val="both"/>
        <w:outlineLvl w:val="0"/>
      </w:pPr>
    </w:p>
    <w:p w:rsidR="0034399E" w:rsidRDefault="0034399E" w:rsidP="0034399E">
      <w:pPr>
        <w:ind w:left="284" w:hanging="284"/>
        <w:jc w:val="both"/>
        <w:outlineLvl w:val="0"/>
      </w:pPr>
      <w:r>
        <w:t xml:space="preserve">5. Зарисовать  графики  сигналов  на  выходе   генератора   и   на   выходе   выпрямителя, учитывая масштаб для 1, 5 и 9 опытов (для всех опытов верхняя диаграмма должна быть для </w:t>
      </w:r>
      <w:r>
        <w:rPr>
          <w:lang w:val="en-US"/>
        </w:rPr>
        <w:t>XCS</w:t>
      </w:r>
      <w:r>
        <w:t xml:space="preserve">2, нижняя для </w:t>
      </w:r>
      <w:r>
        <w:rPr>
          <w:lang w:val="en-US"/>
        </w:rPr>
        <w:t>XCS</w:t>
      </w:r>
      <w:r>
        <w:t xml:space="preserve">1) </w:t>
      </w:r>
      <w:r w:rsidRPr="00D310B0">
        <w:rPr>
          <w:b/>
          <w:i/>
          <w:color w:val="FF0000"/>
          <w:sz w:val="24"/>
          <w:szCs w:val="24"/>
        </w:rPr>
        <w:t>(учитывая дистанционный способ обучения, предлагаю зарисованные осциллограммы (осциллограммы показаны красным цветом ниже</w:t>
      </w:r>
      <w:r>
        <w:rPr>
          <w:b/>
          <w:i/>
          <w:color w:val="FF0000"/>
          <w:sz w:val="24"/>
          <w:szCs w:val="24"/>
        </w:rPr>
        <w:t>)</w:t>
      </w:r>
      <w:r w:rsidRPr="00D310B0">
        <w:rPr>
          <w:b/>
          <w:i/>
          <w:color w:val="FF0000"/>
          <w:sz w:val="24"/>
          <w:szCs w:val="24"/>
        </w:rPr>
        <w:t>).</w:t>
      </w:r>
    </w:p>
    <w:p w:rsidR="0034399E" w:rsidRDefault="0034399E" w:rsidP="0034399E">
      <w:pPr>
        <w:ind w:left="284" w:hanging="284"/>
        <w:jc w:val="center"/>
        <w:outlineLvl w:val="0"/>
        <w:rPr>
          <w:b/>
          <w:i/>
        </w:rPr>
      </w:pPr>
      <w:r w:rsidRPr="0034399E">
        <w:rPr>
          <w:b/>
          <w:i/>
        </w:rPr>
        <w:lastRenderedPageBreak/>
        <w:t>Для первого опыта.</w:t>
      </w:r>
    </w:p>
    <w:p w:rsidR="0034399E" w:rsidRDefault="0034399E" w:rsidP="0034399E">
      <w:pPr>
        <w:ind w:left="284" w:hanging="284"/>
        <w:jc w:val="center"/>
        <w:outlineLvl w:val="0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5219700" cy="4210050"/>
            <wp:effectExtent l="19050" t="0" r="0" b="0"/>
            <wp:docPr id="5" name="Рисунок 1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288" w:rsidRDefault="00663288" w:rsidP="0034399E">
      <w:pPr>
        <w:ind w:left="284" w:hanging="284"/>
        <w:jc w:val="center"/>
        <w:outlineLvl w:val="0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5143500" cy="4124325"/>
            <wp:effectExtent l="19050" t="0" r="0" b="0"/>
            <wp:docPr id="6" name="Рисунок 2" descr="C:\Users\user\Desktop\Безымянный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ымянный - копия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288" w:rsidRDefault="00663288" w:rsidP="0034399E">
      <w:pPr>
        <w:ind w:left="284" w:hanging="284"/>
        <w:jc w:val="center"/>
        <w:outlineLvl w:val="0"/>
        <w:rPr>
          <w:b/>
          <w:i/>
        </w:rPr>
      </w:pPr>
    </w:p>
    <w:p w:rsidR="00663288" w:rsidRDefault="00663288" w:rsidP="0034399E">
      <w:pPr>
        <w:ind w:left="284" w:hanging="284"/>
        <w:jc w:val="center"/>
        <w:outlineLvl w:val="0"/>
        <w:rPr>
          <w:b/>
          <w:i/>
        </w:rPr>
      </w:pPr>
      <w:r>
        <w:rPr>
          <w:b/>
          <w:i/>
        </w:rPr>
        <w:lastRenderedPageBreak/>
        <w:t>Для пятого опыта.</w:t>
      </w:r>
    </w:p>
    <w:p w:rsidR="00663288" w:rsidRDefault="00663288" w:rsidP="0034399E">
      <w:pPr>
        <w:ind w:left="284" w:hanging="284"/>
        <w:jc w:val="center"/>
        <w:outlineLvl w:val="0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5191125" cy="4238625"/>
            <wp:effectExtent l="19050" t="0" r="9525" b="0"/>
            <wp:docPr id="7" name="Рисунок 3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288" w:rsidRDefault="00663288" w:rsidP="0034399E">
      <w:pPr>
        <w:ind w:left="284" w:hanging="284"/>
        <w:jc w:val="center"/>
        <w:outlineLvl w:val="0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5067300" cy="4191000"/>
            <wp:effectExtent l="19050" t="0" r="0" b="0"/>
            <wp:docPr id="8" name="Рисунок 4" descr="C:\Users\user\Desktop\Безымянный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ымянный - копия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288" w:rsidRDefault="00663288" w:rsidP="0034399E">
      <w:pPr>
        <w:ind w:left="284" w:hanging="284"/>
        <w:jc w:val="center"/>
        <w:outlineLvl w:val="0"/>
        <w:rPr>
          <w:b/>
          <w:i/>
        </w:rPr>
      </w:pPr>
    </w:p>
    <w:p w:rsidR="00663288" w:rsidRDefault="00663288" w:rsidP="0034399E">
      <w:pPr>
        <w:ind w:left="284" w:hanging="284"/>
        <w:jc w:val="center"/>
        <w:outlineLvl w:val="0"/>
        <w:rPr>
          <w:b/>
          <w:i/>
        </w:rPr>
      </w:pPr>
      <w:r>
        <w:rPr>
          <w:b/>
          <w:i/>
        </w:rPr>
        <w:lastRenderedPageBreak/>
        <w:t>Для девятого опыта</w:t>
      </w:r>
    </w:p>
    <w:p w:rsidR="00663288" w:rsidRDefault="00663288" w:rsidP="0034399E">
      <w:pPr>
        <w:ind w:left="284" w:hanging="284"/>
        <w:jc w:val="center"/>
        <w:outlineLvl w:val="0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5162550" cy="4210050"/>
            <wp:effectExtent l="19050" t="0" r="0" b="0"/>
            <wp:docPr id="9" name="Рисунок 5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288" w:rsidRPr="0034399E" w:rsidRDefault="00663288" w:rsidP="0034399E">
      <w:pPr>
        <w:ind w:left="284" w:hanging="284"/>
        <w:jc w:val="center"/>
        <w:outlineLvl w:val="0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5124450" cy="4210050"/>
            <wp:effectExtent l="19050" t="0" r="0" b="0"/>
            <wp:docPr id="10" name="Рисунок 6" descr="C:\Users\user\Desktop\Безымянный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езымянный - копия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288" w:rsidRDefault="00663288" w:rsidP="00753902">
      <w:pPr>
        <w:ind w:left="360" w:hanging="360"/>
        <w:jc w:val="both"/>
        <w:outlineLvl w:val="0"/>
      </w:pPr>
    </w:p>
    <w:p w:rsidR="00753902" w:rsidRDefault="00753902" w:rsidP="00753902">
      <w:pPr>
        <w:ind w:left="360" w:hanging="360"/>
        <w:jc w:val="both"/>
        <w:outlineLvl w:val="0"/>
      </w:pPr>
      <w:r>
        <w:lastRenderedPageBreak/>
        <w:t xml:space="preserve">6.   Построить  график   функции   </w:t>
      </w:r>
      <w:proofErr w:type="gramStart"/>
      <w:r>
        <w:rPr>
          <w:lang w:val="en-US"/>
        </w:rPr>
        <w:t>U</w:t>
      </w:r>
      <w:proofErr w:type="spellStart"/>
      <w:proofErr w:type="gramEnd"/>
      <w:r>
        <w:t>вых</w:t>
      </w:r>
      <w:proofErr w:type="spellEnd"/>
      <w:r>
        <w:t xml:space="preserve"> = </w:t>
      </w:r>
      <w:r>
        <w:rPr>
          <w:lang w:val="en-US"/>
        </w:rPr>
        <w:t>f</w:t>
      </w:r>
      <w:r>
        <w:t>(φ) на основании таблицы №1.</w:t>
      </w:r>
    </w:p>
    <w:p w:rsidR="00753902" w:rsidRDefault="00753902" w:rsidP="00753902">
      <w:pPr>
        <w:ind w:left="360" w:hanging="360"/>
        <w:jc w:val="both"/>
        <w:outlineLvl w:val="0"/>
      </w:pPr>
      <w: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5076825" cy="5248275"/>
            <wp:effectExtent l="0" t="0" r="9525" b="9525"/>
            <wp:docPr id="4" name="Рисунок 4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001" t="10320" r="8537" b="8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902" w:rsidRDefault="00753902" w:rsidP="00753902">
      <w:pPr>
        <w:ind w:left="360" w:hanging="360"/>
        <w:jc w:val="both"/>
        <w:outlineLvl w:val="0"/>
      </w:pPr>
      <w:r>
        <w:t>7.  Сделать    вывод    о    возможности    управления   большим   выходным   напряжением выпрямителя с помощью малого управляющего сигнала.</w:t>
      </w:r>
    </w:p>
    <w:p w:rsidR="00753902" w:rsidRDefault="00753902" w:rsidP="00753902">
      <w:pPr>
        <w:ind w:left="360"/>
        <w:outlineLvl w:val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665E">
        <w:t>_____________________</w:t>
      </w:r>
    </w:p>
    <w:p w:rsidR="007C665E" w:rsidRDefault="007C665E" w:rsidP="00753902">
      <w:pPr>
        <w:ind w:left="360"/>
        <w:outlineLvl w:val="0"/>
      </w:pPr>
    </w:p>
    <w:p w:rsidR="00753902" w:rsidRDefault="00753902" w:rsidP="00753902">
      <w:pPr>
        <w:rPr>
          <w:sz w:val="28"/>
          <w:szCs w:val="28"/>
        </w:rPr>
      </w:pPr>
      <w:r>
        <w:rPr>
          <w:sz w:val="28"/>
          <w:szCs w:val="28"/>
        </w:rPr>
        <w:t>Контрольные вопросы.</w:t>
      </w:r>
    </w:p>
    <w:p w:rsidR="00753902" w:rsidRDefault="00753902" w:rsidP="00753902">
      <w:pPr>
        <w:numPr>
          <w:ilvl w:val="0"/>
          <w:numId w:val="1"/>
        </w:numPr>
        <w:spacing w:after="0" w:line="240" w:lineRule="auto"/>
      </w:pPr>
      <w:r>
        <w:t>Где применяются управляемые выпрямители?</w:t>
      </w:r>
    </w:p>
    <w:p w:rsidR="00753902" w:rsidRDefault="00753902" w:rsidP="00753902">
      <w:pPr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477D">
        <w:t>___</w:t>
      </w:r>
    </w:p>
    <w:p w:rsidR="00E1477D" w:rsidRDefault="00E1477D" w:rsidP="00753902">
      <w:pPr>
        <w:ind w:left="720"/>
      </w:pPr>
    </w:p>
    <w:p w:rsidR="00753902" w:rsidRDefault="00753902" w:rsidP="00753902">
      <w:pPr>
        <w:numPr>
          <w:ilvl w:val="0"/>
          <w:numId w:val="1"/>
        </w:numPr>
        <w:spacing w:after="0" w:line="240" w:lineRule="auto"/>
      </w:pPr>
      <w:r>
        <w:lastRenderedPageBreak/>
        <w:t>Основной элемент в схемах управляемых выпрямителей.</w:t>
      </w:r>
    </w:p>
    <w:p w:rsidR="00753902" w:rsidRDefault="00753902" w:rsidP="00753902">
      <w:pPr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477D">
        <w:t>__________________________</w:t>
      </w:r>
    </w:p>
    <w:p w:rsidR="00753902" w:rsidRDefault="00753902" w:rsidP="00753902"/>
    <w:p w:rsidR="00753902" w:rsidRDefault="00753902" w:rsidP="00753902">
      <w:pPr>
        <w:numPr>
          <w:ilvl w:val="0"/>
          <w:numId w:val="1"/>
        </w:numPr>
        <w:spacing w:after="0" w:line="240" w:lineRule="auto"/>
        <w:jc w:val="both"/>
      </w:pPr>
      <w:r>
        <w:t>Изменением какого параметра можно регулировать величину выходного сигнала управляемого выпрямителя?</w:t>
      </w:r>
    </w:p>
    <w:p w:rsidR="00753902" w:rsidRDefault="00753902" w:rsidP="00753902">
      <w:pPr>
        <w:ind w:left="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477D">
        <w:t>___</w:t>
      </w:r>
    </w:p>
    <w:p w:rsidR="00753902" w:rsidRDefault="00753902" w:rsidP="00753902"/>
    <w:p w:rsidR="00753902" w:rsidRDefault="00753902" w:rsidP="00753902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Оценка __________      Преподаватель</w:t>
      </w:r>
      <w:proofErr w:type="gramStart"/>
      <w:r>
        <w:rPr>
          <w:sz w:val="28"/>
          <w:szCs w:val="28"/>
        </w:rPr>
        <w:t xml:space="preserve"> ___________ ( _________________ )</w:t>
      </w:r>
      <w:proofErr w:type="gramEnd"/>
    </w:p>
    <w:p w:rsidR="00753902" w:rsidRDefault="00753902" w:rsidP="00753902">
      <w:pPr>
        <w:jc w:val="center"/>
        <w:rPr>
          <w:sz w:val="28"/>
          <w:szCs w:val="28"/>
        </w:rPr>
      </w:pPr>
    </w:p>
    <w:sectPr w:rsidR="00753902" w:rsidSect="00515678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21A2D"/>
    <w:multiLevelType w:val="hybridMultilevel"/>
    <w:tmpl w:val="AE36CC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10E4A"/>
    <w:multiLevelType w:val="hybridMultilevel"/>
    <w:tmpl w:val="152A3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19140B"/>
    <w:multiLevelType w:val="hybridMultilevel"/>
    <w:tmpl w:val="A46061D0"/>
    <w:lvl w:ilvl="0" w:tplc="5BA2D9FE">
      <w:start w:val="3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576B44"/>
    <w:multiLevelType w:val="hybridMultilevel"/>
    <w:tmpl w:val="25B26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630E1"/>
    <w:rsid w:val="000630E1"/>
    <w:rsid w:val="00305E2C"/>
    <w:rsid w:val="0034399E"/>
    <w:rsid w:val="004A0778"/>
    <w:rsid w:val="00515678"/>
    <w:rsid w:val="00626CEF"/>
    <w:rsid w:val="00663288"/>
    <w:rsid w:val="00753902"/>
    <w:rsid w:val="007C665E"/>
    <w:rsid w:val="00946210"/>
    <w:rsid w:val="00964C22"/>
    <w:rsid w:val="00965674"/>
    <w:rsid w:val="00E1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902"/>
    <w:rPr>
      <w:color w:val="0563C1" w:themeColor="hyperlink"/>
      <w:u w:val="single"/>
    </w:rPr>
  </w:style>
  <w:style w:type="paragraph" w:styleId="a4">
    <w:name w:val="No Spacing"/>
    <w:uiPriority w:val="1"/>
    <w:qFormat/>
    <w:rsid w:val="0075390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390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6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2020-04-06T06:42:00Z</dcterms:created>
  <dcterms:modified xsi:type="dcterms:W3CDTF">2020-12-26T07:50:00Z</dcterms:modified>
</cp:coreProperties>
</file>