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7C70E" w14:textId="68B6B047" w:rsidR="00186C74" w:rsidRPr="009006C8" w:rsidRDefault="00186C74" w:rsidP="009006C8">
      <w:pPr>
        <w:spacing w:after="200" w:line="360" w:lineRule="auto"/>
        <w:jc w:val="center"/>
        <w:rPr>
          <w:rFonts w:ascii="Times New Roman" w:eastAsia="Times New Roman" w:hAnsi="Times New Roman" w:cs="Times New Roman"/>
          <w:b/>
          <w:kern w:val="0"/>
          <w:sz w:val="28"/>
          <w:szCs w:val="28"/>
          <w:lang w:eastAsia="ru-RU"/>
          <w14:ligatures w14:val="none"/>
        </w:rPr>
      </w:pPr>
      <w:r w:rsidRPr="009006C8">
        <w:rPr>
          <w:rFonts w:ascii="Times New Roman" w:eastAsia="Times New Roman" w:hAnsi="Times New Roman" w:cs="Times New Roman"/>
          <w:b/>
          <w:kern w:val="0"/>
          <w:sz w:val="28"/>
          <w:szCs w:val="28"/>
          <w:lang w:eastAsia="ru-RU"/>
          <w14:ligatures w14:val="none"/>
        </w:rPr>
        <w:t>Лекция №1</w:t>
      </w:r>
      <w:r w:rsidR="001A4EE0" w:rsidRPr="009006C8">
        <w:rPr>
          <w:rFonts w:ascii="Times New Roman" w:eastAsia="Times New Roman" w:hAnsi="Times New Roman" w:cs="Times New Roman"/>
          <w:b/>
          <w:kern w:val="0"/>
          <w:sz w:val="28"/>
          <w:szCs w:val="28"/>
          <w:lang w:eastAsia="ru-RU"/>
          <w14:ligatures w14:val="none"/>
        </w:rPr>
        <w:t>6</w:t>
      </w:r>
    </w:p>
    <w:p w14:paraId="553C281F" w14:textId="77777777" w:rsidR="00186C74" w:rsidRPr="009006C8" w:rsidRDefault="00186C74" w:rsidP="009006C8">
      <w:pPr>
        <w:spacing w:after="200" w:line="360" w:lineRule="auto"/>
        <w:jc w:val="center"/>
        <w:rPr>
          <w:rFonts w:ascii="Times New Roman" w:eastAsia="Times New Roman" w:hAnsi="Times New Roman" w:cs="Times New Roman"/>
          <w:b/>
          <w:kern w:val="0"/>
          <w:sz w:val="28"/>
          <w:szCs w:val="28"/>
          <w:lang w:eastAsia="ru-RU"/>
          <w14:ligatures w14:val="none"/>
        </w:rPr>
      </w:pPr>
      <w:r w:rsidRPr="009006C8">
        <w:rPr>
          <w:rFonts w:ascii="Times New Roman" w:eastAsia="Times New Roman" w:hAnsi="Times New Roman" w:cs="Times New Roman"/>
          <w:b/>
          <w:kern w:val="0"/>
          <w:sz w:val="28"/>
          <w:szCs w:val="28"/>
          <w:lang w:eastAsia="ru-RU"/>
          <w14:ligatures w14:val="none"/>
        </w:rPr>
        <w:t>МДК-01.01. – 8-ой семестр</w:t>
      </w:r>
    </w:p>
    <w:p w14:paraId="48665AFD" w14:textId="54AE22F9" w:rsidR="002E7179" w:rsidRPr="009006C8" w:rsidRDefault="002E7179" w:rsidP="009006C8">
      <w:pPr>
        <w:spacing w:after="200" w:line="360" w:lineRule="auto"/>
        <w:jc w:val="center"/>
        <w:rPr>
          <w:rFonts w:ascii="Times New Roman" w:eastAsia="Times New Roman" w:hAnsi="Times New Roman" w:cs="Times New Roman"/>
          <w:b/>
          <w:kern w:val="0"/>
          <w:sz w:val="28"/>
          <w:szCs w:val="28"/>
          <w:lang w:eastAsia="ru-RU"/>
          <w14:ligatures w14:val="none"/>
        </w:rPr>
      </w:pPr>
      <w:r w:rsidRPr="009006C8">
        <w:rPr>
          <w:rFonts w:ascii="Times New Roman" w:eastAsia="Times New Roman" w:hAnsi="Times New Roman" w:cs="Times New Roman"/>
          <w:b/>
          <w:kern w:val="0"/>
          <w:sz w:val="28"/>
          <w:szCs w:val="28"/>
          <w:lang w:eastAsia="ru-RU"/>
          <w14:ligatures w14:val="none"/>
        </w:rPr>
        <w:t>Неисправности в цепях управления токоприемником ВЛ80С. Неисправности в цепях управления ГВ.</w:t>
      </w:r>
    </w:p>
    <w:p w14:paraId="7DA01CB8" w14:textId="0DE75286" w:rsidR="0065607B" w:rsidRPr="009006C8" w:rsidRDefault="0065607B" w:rsidP="0057372E">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color w:val="000000"/>
          <w:kern w:val="0"/>
          <w:sz w:val="28"/>
          <w:szCs w:val="28"/>
          <w:lang w:eastAsia="ru-RU"/>
          <w14:ligatures w14:val="none"/>
        </w:rPr>
        <w:br/>
        <w:t>Во всех случаях неисправностей проверить: величину напряжения на АБ (аккумуляторной батарее) — не менее 37,5 В, положение ВА1 (автоматического выключателя) «Токоприемники», давление воздуха в МЦУ (магистрали цепей управления) — не менее 3,5 кгс/см2.</w:t>
      </w:r>
      <w:r w:rsidRPr="009006C8">
        <w:rPr>
          <w:rFonts w:ascii="Times New Roman" w:eastAsia="Times New Roman" w:hAnsi="Times New Roman" w:cs="Times New Roman"/>
          <w:color w:val="000000"/>
          <w:kern w:val="0"/>
          <w:sz w:val="28"/>
          <w:szCs w:val="28"/>
          <w:lang w:eastAsia="ru-RU"/>
          <w14:ligatures w14:val="none"/>
        </w:rPr>
        <w:br/>
      </w:r>
      <w:r w:rsidRPr="009006C8">
        <w:rPr>
          <w:rFonts w:ascii="Times New Roman" w:eastAsia="Times New Roman" w:hAnsi="Times New Roman" w:cs="Times New Roman"/>
          <w:color w:val="000000"/>
          <w:kern w:val="0"/>
          <w:sz w:val="28"/>
          <w:szCs w:val="28"/>
          <w:lang w:eastAsia="ru-RU"/>
          <w14:ligatures w14:val="none"/>
        </w:rPr>
        <w:br/>
      </w:r>
      <w:r w:rsidRPr="009006C8">
        <w:rPr>
          <w:rFonts w:ascii="Times New Roman" w:eastAsia="Times New Roman" w:hAnsi="Times New Roman" w:cs="Times New Roman"/>
          <w:b/>
          <w:bCs/>
          <w:color w:val="000000"/>
          <w:kern w:val="0"/>
          <w:sz w:val="28"/>
          <w:szCs w:val="28"/>
          <w:lang w:eastAsia="ru-RU"/>
          <w14:ligatures w14:val="none"/>
        </w:rPr>
        <w:t xml:space="preserve"> Не поднимаются оба токоприемника после включения на пульте всех  выключателей токоприемников:</w:t>
      </w:r>
      <w:r w:rsidRPr="009006C8">
        <w:rPr>
          <w:rFonts w:ascii="Times New Roman" w:eastAsia="Times New Roman" w:hAnsi="Times New Roman" w:cs="Times New Roman"/>
          <w:color w:val="000000"/>
          <w:kern w:val="0"/>
          <w:sz w:val="28"/>
          <w:szCs w:val="28"/>
          <w:lang w:eastAsia="ru-RU"/>
          <w14:ligatures w14:val="none"/>
        </w:rPr>
        <w:br/>
        <w:t>Действия бригады — проверить из коридоров выходы штоков двух ПБ (пневматических блокировок) штор ВВК (высоковольтной</w:t>
      </w:r>
    </w:p>
    <w:p w14:paraId="027AC977" w14:textId="65D4B904" w:rsidR="0065607B" w:rsidRPr="009006C8" w:rsidRDefault="0065607B" w:rsidP="0057372E">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color w:val="000000"/>
          <w:kern w:val="0"/>
          <w:sz w:val="28"/>
          <w:szCs w:val="28"/>
          <w:lang w:eastAsia="ru-RU"/>
          <w14:ligatures w14:val="none"/>
        </w:rPr>
        <w:t>камеры) на каждой секции, при этом возможны следующие четыре варианта:</w:t>
      </w:r>
      <w:r w:rsidRPr="009006C8">
        <w:rPr>
          <w:rFonts w:ascii="Times New Roman" w:eastAsia="Times New Roman" w:hAnsi="Times New Roman" w:cs="Times New Roman"/>
          <w:color w:val="000000"/>
          <w:kern w:val="0"/>
          <w:sz w:val="28"/>
          <w:szCs w:val="28"/>
          <w:lang w:eastAsia="ru-RU"/>
          <w14:ligatures w14:val="none"/>
        </w:rPr>
        <w:br/>
        <w:t>1. Если шток одной из ПБ уперся в диск механической блокировки ВВК, то необходимо правильно закрыть и заблокировать шторы ВВК.</w:t>
      </w:r>
      <w:r w:rsidRPr="009006C8">
        <w:rPr>
          <w:rFonts w:ascii="Times New Roman" w:eastAsia="Times New Roman" w:hAnsi="Times New Roman" w:cs="Times New Roman"/>
          <w:color w:val="000000"/>
          <w:kern w:val="0"/>
          <w:sz w:val="28"/>
          <w:szCs w:val="28"/>
          <w:lang w:eastAsia="ru-RU"/>
          <w14:ligatures w14:val="none"/>
        </w:rPr>
        <w:br/>
        <w:t>2. Если шторы ВВК закрыты и заблокированы правильно, но штоки двух ПБ на всех секциях не вышли, значит, не запитаны катушки вентилей защиты 104 на каждой секции, т.е. не запитан провод Э15. Также, в этом случае не включаются реле 236 на панели № 4  каждой секции.</w:t>
      </w:r>
      <w:r w:rsidRPr="009006C8">
        <w:rPr>
          <w:rFonts w:ascii="Times New Roman" w:eastAsia="Times New Roman" w:hAnsi="Times New Roman" w:cs="Times New Roman"/>
          <w:color w:val="000000"/>
          <w:kern w:val="0"/>
          <w:sz w:val="28"/>
          <w:szCs w:val="28"/>
          <w:lang w:eastAsia="ru-RU"/>
          <w14:ligatures w14:val="none"/>
        </w:rPr>
        <w:br/>
        <w:t>В рабочей кабине проверить включение автомата ВА1 «Токоприемники» на 215 щитке в кабине, а затем контакт выключателя «Токоприемники» на пульте машиниста.</w:t>
      </w:r>
      <w:r w:rsidRPr="009006C8">
        <w:rPr>
          <w:rFonts w:ascii="Times New Roman" w:eastAsia="Times New Roman" w:hAnsi="Times New Roman" w:cs="Times New Roman"/>
          <w:color w:val="000000"/>
          <w:kern w:val="0"/>
          <w:sz w:val="28"/>
          <w:szCs w:val="28"/>
          <w:lang w:eastAsia="ru-RU"/>
          <w14:ligatures w14:val="none"/>
        </w:rPr>
        <w:br/>
        <w:t>Если данные действия не дали положительного результата, то можно поставить перемычку в проводах Э50-Э15 на клеммных рейках 631, 632 в МСС (</w:t>
      </w:r>
      <w:proofErr w:type="spellStart"/>
      <w:r w:rsidRPr="009006C8">
        <w:rPr>
          <w:rFonts w:ascii="Times New Roman" w:eastAsia="Times New Roman" w:hAnsi="Times New Roman" w:cs="Times New Roman"/>
          <w:color w:val="000000"/>
          <w:kern w:val="0"/>
          <w:sz w:val="28"/>
          <w:szCs w:val="28"/>
          <w:lang w:eastAsia="ru-RU"/>
          <w14:ligatures w14:val="none"/>
        </w:rPr>
        <w:t>межсекционное</w:t>
      </w:r>
      <w:proofErr w:type="spellEnd"/>
      <w:r w:rsidRPr="009006C8">
        <w:rPr>
          <w:rFonts w:ascii="Times New Roman" w:eastAsia="Times New Roman" w:hAnsi="Times New Roman" w:cs="Times New Roman"/>
          <w:color w:val="000000"/>
          <w:kern w:val="0"/>
          <w:sz w:val="28"/>
          <w:szCs w:val="28"/>
          <w:lang w:eastAsia="ru-RU"/>
          <w14:ligatures w14:val="none"/>
        </w:rPr>
        <w:t xml:space="preserve"> соединение . В этом случае выключатель «Автоматическая посыпка песка» на пульте машиниста будет одновременно и выключателем «Токоприемники». Можно также включить выключатель </w:t>
      </w:r>
      <w:r w:rsidRPr="009006C8">
        <w:rPr>
          <w:rFonts w:ascii="Times New Roman" w:eastAsia="Times New Roman" w:hAnsi="Times New Roman" w:cs="Times New Roman"/>
          <w:color w:val="000000"/>
          <w:kern w:val="0"/>
          <w:sz w:val="28"/>
          <w:szCs w:val="28"/>
          <w:lang w:eastAsia="ru-RU"/>
          <w14:ligatures w14:val="none"/>
        </w:rPr>
        <w:lastRenderedPageBreak/>
        <w:t>«Токоприемники» на пульте машиниста в задней кабине.</w:t>
      </w:r>
      <w:r w:rsidRPr="009006C8">
        <w:rPr>
          <w:rFonts w:ascii="Times New Roman" w:eastAsia="Times New Roman" w:hAnsi="Times New Roman" w:cs="Times New Roman"/>
          <w:color w:val="000000"/>
          <w:kern w:val="0"/>
          <w:sz w:val="28"/>
          <w:szCs w:val="28"/>
          <w:lang w:eastAsia="ru-RU"/>
          <w14:ligatures w14:val="none"/>
        </w:rPr>
        <w:br/>
      </w:r>
      <w:r w:rsidRPr="009006C8">
        <w:rPr>
          <w:rFonts w:ascii="Times New Roman" w:eastAsia="Times New Roman" w:hAnsi="Times New Roman" w:cs="Times New Roman"/>
          <w:color w:val="000000"/>
          <w:kern w:val="0"/>
          <w:sz w:val="28"/>
          <w:szCs w:val="28"/>
          <w:lang w:eastAsia="ru-RU"/>
          <w14:ligatures w14:val="none"/>
        </w:rPr>
        <w:br/>
        <w:t>3. Если не вышли штоки двух ПБ только на одной секции (на другой или других секциях штоки двух ПБ вышли), то на этой секции или не получает питание низковольтная катушка защитного вентиля 104, или нет воздуха в МЦУ (магистрали цепей управления).</w:t>
      </w:r>
      <w:r w:rsidRPr="009006C8">
        <w:rPr>
          <w:rFonts w:ascii="Times New Roman" w:eastAsia="Times New Roman" w:hAnsi="Times New Roman" w:cs="Times New Roman"/>
          <w:color w:val="000000"/>
          <w:kern w:val="0"/>
          <w:sz w:val="28"/>
          <w:szCs w:val="28"/>
          <w:lang w:eastAsia="ru-RU"/>
          <w14:ligatures w14:val="none"/>
        </w:rPr>
        <w:br/>
        <w:t>На этой секции проверить из коридора, что в БСА1  и в БСА2  разъединители 19 и 20 для ввода электровоза в депо отключены.</w:t>
      </w:r>
      <w:r w:rsidRPr="009006C8">
        <w:rPr>
          <w:rFonts w:ascii="Times New Roman" w:eastAsia="Times New Roman" w:hAnsi="Times New Roman" w:cs="Times New Roman"/>
          <w:color w:val="000000"/>
          <w:kern w:val="0"/>
          <w:sz w:val="28"/>
          <w:szCs w:val="28"/>
          <w:lang w:eastAsia="ru-RU"/>
          <w14:ligatures w14:val="none"/>
        </w:rPr>
        <w:br/>
        <w:t>Если данные действия не дали положительного результата, то защитный вентиль 104 можно включить принудительно при помощи рычага.</w:t>
      </w:r>
      <w:r w:rsidRPr="009006C8">
        <w:rPr>
          <w:rFonts w:ascii="Times New Roman" w:eastAsia="Times New Roman" w:hAnsi="Times New Roman" w:cs="Times New Roman"/>
          <w:color w:val="000000"/>
          <w:kern w:val="0"/>
          <w:sz w:val="28"/>
          <w:szCs w:val="28"/>
          <w:lang w:eastAsia="ru-RU"/>
          <w14:ligatures w14:val="none"/>
        </w:rPr>
        <w:br/>
        <w:t>4. Если штоки двух ПБ на всех секциях вышли, а оба токоприемника не поднимаются, то необходимо:</w:t>
      </w:r>
      <w:r w:rsidRPr="009006C8">
        <w:rPr>
          <w:rFonts w:ascii="Times New Roman" w:eastAsia="Times New Roman" w:hAnsi="Times New Roman" w:cs="Times New Roman"/>
          <w:color w:val="000000"/>
          <w:kern w:val="0"/>
          <w:sz w:val="28"/>
          <w:szCs w:val="28"/>
          <w:lang w:eastAsia="ru-RU"/>
          <w14:ligatures w14:val="none"/>
        </w:rPr>
        <w:br/>
        <w:t>- проверить открытое состояние кранов КН34 к вентилям токоприемников 245;</w:t>
      </w:r>
      <w:r w:rsidRPr="009006C8">
        <w:rPr>
          <w:rFonts w:ascii="Times New Roman" w:eastAsia="Times New Roman" w:hAnsi="Times New Roman" w:cs="Times New Roman"/>
          <w:color w:val="000000"/>
          <w:kern w:val="0"/>
          <w:sz w:val="28"/>
          <w:szCs w:val="28"/>
          <w:lang w:eastAsia="ru-RU"/>
          <w14:ligatures w14:val="none"/>
        </w:rPr>
        <w:br/>
        <w:t>- проверить по манометру, что давление воздуха в МЦУ не менее 4,5 кгс/см2 (т.е. достаточно для замыкания контактов реле давления 232);</w:t>
      </w:r>
      <w:r w:rsidRPr="009006C8">
        <w:rPr>
          <w:rFonts w:ascii="Times New Roman" w:eastAsia="Times New Roman" w:hAnsi="Times New Roman" w:cs="Times New Roman"/>
          <w:color w:val="000000"/>
          <w:kern w:val="0"/>
          <w:sz w:val="28"/>
          <w:szCs w:val="28"/>
          <w:lang w:eastAsia="ru-RU"/>
          <w14:ligatures w14:val="none"/>
        </w:rPr>
        <w:br/>
        <w:t>- проверить визуально, что замкнуты контакты 232 на всех секциях (над правой входной дверью в электровоз);</w:t>
      </w:r>
    </w:p>
    <w:p w14:paraId="0D75A7D8" w14:textId="040B0CE5" w:rsidR="0065607B" w:rsidRPr="009006C8" w:rsidRDefault="0065607B" w:rsidP="0057372E">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color w:val="000000"/>
          <w:kern w:val="0"/>
          <w:sz w:val="28"/>
          <w:szCs w:val="28"/>
          <w:lang w:eastAsia="ru-RU"/>
          <w14:ligatures w14:val="none"/>
        </w:rPr>
        <w:t> - проверить, что на панели № 1 всех секций разъединители 126 отключены.</w:t>
      </w:r>
      <w:r w:rsidRPr="009006C8">
        <w:rPr>
          <w:rFonts w:ascii="Times New Roman" w:eastAsia="Times New Roman" w:hAnsi="Times New Roman" w:cs="Times New Roman"/>
          <w:color w:val="000000"/>
          <w:kern w:val="0"/>
          <w:sz w:val="28"/>
          <w:szCs w:val="28"/>
          <w:lang w:eastAsia="ru-RU"/>
          <w14:ligatures w14:val="none"/>
        </w:rPr>
        <w:br/>
      </w:r>
      <w:r w:rsidRPr="009006C8">
        <w:rPr>
          <w:rFonts w:ascii="Times New Roman" w:eastAsia="Times New Roman" w:hAnsi="Times New Roman" w:cs="Times New Roman"/>
          <w:color w:val="000000"/>
          <w:kern w:val="0"/>
          <w:sz w:val="28"/>
          <w:szCs w:val="28"/>
          <w:lang w:eastAsia="ru-RU"/>
          <w14:ligatures w14:val="none"/>
        </w:rPr>
        <w:br/>
        <w:t>Если данные действия не дали положительного результата, то необходимо заблокировать на всех секциях шторы ВВК механическими замками с помощью специальных двух ключей и все эти ключи привязать к ключам КУ, что необходимо по технике безопасности. Только после этого на клеммных рейках МСС можно поставить перемычку в проводах Э15-Э37 для включения реле 248 на всех секциях.</w:t>
      </w:r>
    </w:p>
    <w:p w14:paraId="75B4CDCD" w14:textId="77777777" w:rsidR="0065607B" w:rsidRPr="009006C8" w:rsidRDefault="0065607B" w:rsidP="0057372E">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color w:val="000000"/>
          <w:kern w:val="0"/>
          <w:sz w:val="28"/>
          <w:szCs w:val="28"/>
          <w:lang w:eastAsia="ru-RU"/>
          <w14:ligatures w14:val="none"/>
        </w:rPr>
        <w:t> </w:t>
      </w:r>
    </w:p>
    <w:p w14:paraId="3BD84722" w14:textId="4BAFD6FA" w:rsidR="003C173F" w:rsidRPr="009006C8" w:rsidRDefault="003C173F" w:rsidP="0057372E">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b/>
          <w:bCs/>
          <w:color w:val="000000"/>
          <w:kern w:val="0"/>
          <w:sz w:val="28"/>
          <w:szCs w:val="28"/>
          <w:lang w:eastAsia="ru-RU"/>
          <w14:ligatures w14:val="none"/>
        </w:rPr>
        <w:t>Не поднимается один токоприемник электровоза BЛ80C</w:t>
      </w:r>
      <w:r w:rsidR="00C60F1D" w:rsidRPr="009006C8">
        <w:rPr>
          <w:rFonts w:ascii="Times New Roman" w:eastAsia="Times New Roman" w:hAnsi="Times New Roman" w:cs="Times New Roman"/>
          <w:b/>
          <w:bCs/>
          <w:color w:val="000000"/>
          <w:kern w:val="0"/>
          <w:sz w:val="28"/>
          <w:szCs w:val="28"/>
          <w:lang w:eastAsia="ru-RU"/>
          <w14:ligatures w14:val="none"/>
        </w:rPr>
        <w:t>:</w:t>
      </w:r>
      <w:r w:rsidRPr="009006C8">
        <w:rPr>
          <w:rFonts w:ascii="Times New Roman" w:eastAsia="Times New Roman" w:hAnsi="Times New Roman" w:cs="Times New Roman"/>
          <w:color w:val="000000"/>
          <w:kern w:val="0"/>
          <w:sz w:val="28"/>
          <w:szCs w:val="28"/>
          <w:lang w:eastAsia="ru-RU"/>
          <w14:ligatures w14:val="none"/>
        </w:rPr>
        <w:br/>
        <w:t>Действия бригады — произвести проверочное включение ГВ на неисправной секции.</w:t>
      </w:r>
      <w:r w:rsidRPr="009006C8">
        <w:rPr>
          <w:rFonts w:ascii="Times New Roman" w:eastAsia="Times New Roman" w:hAnsi="Times New Roman" w:cs="Times New Roman"/>
          <w:color w:val="000000"/>
          <w:kern w:val="0"/>
          <w:sz w:val="28"/>
          <w:szCs w:val="28"/>
          <w:lang w:eastAsia="ru-RU"/>
          <w14:ligatures w14:val="none"/>
        </w:rPr>
        <w:br/>
      </w:r>
      <w:r w:rsidRPr="009006C8">
        <w:rPr>
          <w:rFonts w:ascii="Times New Roman" w:eastAsia="Times New Roman" w:hAnsi="Times New Roman" w:cs="Times New Roman"/>
          <w:color w:val="000000"/>
          <w:kern w:val="0"/>
          <w:sz w:val="28"/>
          <w:szCs w:val="28"/>
          <w:lang w:eastAsia="ru-RU"/>
          <w14:ligatures w14:val="none"/>
        </w:rPr>
        <w:lastRenderedPageBreak/>
        <w:br/>
        <w:t>1. Если на неисправной секции ГВ не включается, значит на ней не включено реле 248. Необходимо при опущенных токоприемниках принудительно включить реле 248 на панели № 9 этой секции, при этом ВВК запереть двумя ключами.</w:t>
      </w:r>
      <w:r w:rsidRPr="009006C8">
        <w:rPr>
          <w:rFonts w:ascii="Times New Roman" w:eastAsia="Times New Roman" w:hAnsi="Times New Roman" w:cs="Times New Roman"/>
          <w:color w:val="000000"/>
          <w:kern w:val="0"/>
          <w:sz w:val="28"/>
          <w:szCs w:val="28"/>
          <w:lang w:eastAsia="ru-RU"/>
          <w14:ligatures w14:val="none"/>
        </w:rPr>
        <w:br/>
        <w:t>2. Если на неисправной секции ГВ включается, то реле 248 включено, тогда необходимо дополнительно проверить на пульте контакт выключателя для данного токоприемника, проверить открытие крана КН34 к вентилю 245 этого токоприемника и осмотреть катушку вентиля 245.</w:t>
      </w:r>
    </w:p>
    <w:p w14:paraId="48174B0C" w14:textId="35C25772" w:rsidR="00C60F1D" w:rsidRPr="009006C8" w:rsidRDefault="003C173F" w:rsidP="0057372E">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color w:val="000000"/>
          <w:kern w:val="0"/>
          <w:sz w:val="28"/>
          <w:szCs w:val="28"/>
          <w:lang w:eastAsia="ru-RU"/>
          <w14:ligatures w14:val="none"/>
        </w:rPr>
        <w:t> </w:t>
      </w:r>
      <w:r w:rsidRPr="009006C8">
        <w:rPr>
          <w:rFonts w:ascii="Times New Roman" w:eastAsia="Times New Roman" w:hAnsi="Times New Roman" w:cs="Times New Roman"/>
          <w:b/>
          <w:bCs/>
          <w:color w:val="000000"/>
          <w:kern w:val="0"/>
          <w:sz w:val="28"/>
          <w:szCs w:val="28"/>
          <w:lang w:eastAsia="ru-RU"/>
          <w14:ligatures w14:val="none"/>
        </w:rPr>
        <w:t>Не включаются ГВ на всех секциях электровоза BЛ80C:</w:t>
      </w:r>
      <w:r w:rsidRPr="009006C8">
        <w:rPr>
          <w:rFonts w:ascii="Times New Roman" w:eastAsia="Times New Roman" w:hAnsi="Times New Roman" w:cs="Times New Roman"/>
          <w:color w:val="000000"/>
          <w:kern w:val="0"/>
          <w:sz w:val="28"/>
          <w:szCs w:val="28"/>
          <w:lang w:eastAsia="ru-RU"/>
          <w14:ligatures w14:val="none"/>
        </w:rPr>
        <w:br/>
        <w:t>Действия бригады:</w:t>
      </w:r>
      <w:r w:rsidRPr="009006C8">
        <w:rPr>
          <w:rFonts w:ascii="Times New Roman" w:eastAsia="Times New Roman" w:hAnsi="Times New Roman" w:cs="Times New Roman"/>
          <w:color w:val="000000"/>
          <w:kern w:val="0"/>
          <w:sz w:val="28"/>
          <w:szCs w:val="28"/>
          <w:lang w:eastAsia="ru-RU"/>
          <w14:ligatures w14:val="none"/>
        </w:rPr>
        <w:br/>
        <w:t>- убедиться, что ЭКГ всех секций находятся на нулевой позиции (по горящим сигнальным лампам 0, ХП);</w:t>
      </w:r>
      <w:r w:rsidRPr="009006C8">
        <w:rPr>
          <w:rFonts w:ascii="Times New Roman" w:eastAsia="Times New Roman" w:hAnsi="Times New Roman" w:cs="Times New Roman"/>
          <w:color w:val="000000"/>
          <w:kern w:val="0"/>
          <w:sz w:val="28"/>
          <w:szCs w:val="28"/>
          <w:lang w:eastAsia="ru-RU"/>
          <w14:ligatures w14:val="none"/>
        </w:rPr>
        <w:br/>
        <w:t>- убедиться, что включены переключатели режимов ПР всех секций (по горящим зеленым сигнальным лампам 0, ХП этих секций);</w:t>
      </w:r>
      <w:r w:rsidRPr="009006C8">
        <w:rPr>
          <w:rFonts w:ascii="Times New Roman" w:eastAsia="Times New Roman" w:hAnsi="Times New Roman" w:cs="Times New Roman"/>
          <w:color w:val="000000"/>
          <w:kern w:val="0"/>
          <w:sz w:val="28"/>
          <w:szCs w:val="28"/>
          <w:lang w:eastAsia="ru-RU"/>
          <w14:ligatures w14:val="none"/>
        </w:rPr>
        <w:br/>
        <w:t>- убедиться, что БП (блокированные переключатели) находятся в положении «Тяга» (проверяется визуальным осмотром из коридора напротив ВВК1, в положении «Тяга» рычаг вала повернут вправо);</w:t>
      </w:r>
      <w:r w:rsidRPr="009006C8">
        <w:rPr>
          <w:rFonts w:ascii="Times New Roman" w:eastAsia="Times New Roman" w:hAnsi="Times New Roman" w:cs="Times New Roman"/>
          <w:color w:val="000000"/>
          <w:kern w:val="0"/>
          <w:sz w:val="28"/>
          <w:szCs w:val="28"/>
          <w:lang w:eastAsia="ru-RU"/>
          <w14:ligatures w14:val="none"/>
        </w:rPr>
        <w:br/>
        <w:t>- убедиться, что давление воздуха в резервуарах ГВ не менее</w:t>
      </w:r>
      <w:r w:rsidRPr="009006C8">
        <w:rPr>
          <w:rFonts w:ascii="Times New Roman" w:eastAsia="Times New Roman" w:hAnsi="Times New Roman" w:cs="Times New Roman"/>
          <w:color w:val="000000"/>
          <w:kern w:val="0"/>
          <w:sz w:val="28"/>
          <w:szCs w:val="28"/>
          <w:lang w:eastAsia="ru-RU"/>
          <w14:ligatures w14:val="none"/>
        </w:rPr>
        <w:br/>
        <w:t>5,8 кгс/см2 (по манометру).</w:t>
      </w:r>
      <w:r w:rsidRPr="009006C8">
        <w:rPr>
          <w:rFonts w:ascii="Times New Roman" w:eastAsia="Times New Roman" w:hAnsi="Times New Roman" w:cs="Times New Roman"/>
          <w:color w:val="000000"/>
          <w:kern w:val="0"/>
          <w:sz w:val="28"/>
          <w:szCs w:val="28"/>
          <w:lang w:eastAsia="ru-RU"/>
          <w14:ligatures w14:val="none"/>
        </w:rPr>
        <w:br/>
        <w:t>Затем на клеммной рейке 631 в МСС кратковременной перемычкой в проводах Э15-Э14 (или Э13-Э14) включить ГВ на всех секциях.</w:t>
      </w:r>
      <w:r w:rsidRPr="009006C8">
        <w:rPr>
          <w:rFonts w:ascii="Times New Roman" w:eastAsia="Times New Roman" w:hAnsi="Times New Roman" w:cs="Times New Roman"/>
          <w:color w:val="000000"/>
          <w:kern w:val="0"/>
          <w:sz w:val="28"/>
          <w:szCs w:val="28"/>
          <w:lang w:eastAsia="ru-RU"/>
          <w14:ligatures w14:val="none"/>
        </w:rPr>
        <w:br/>
        <w:t>После этого можно осмотреть контакт выключателя «Включение ГВ и возврат реле» на пульте.</w:t>
      </w:r>
      <w:r w:rsidRPr="009006C8">
        <w:rPr>
          <w:rFonts w:ascii="Times New Roman" w:eastAsia="Times New Roman" w:hAnsi="Times New Roman" w:cs="Times New Roman"/>
          <w:color w:val="000000"/>
          <w:kern w:val="0"/>
          <w:sz w:val="28"/>
          <w:szCs w:val="28"/>
          <w:lang w:eastAsia="ru-RU"/>
          <w14:ligatures w14:val="none"/>
        </w:rPr>
        <w:br/>
        <w:t> </w:t>
      </w:r>
      <w:r w:rsidR="00C60F1D" w:rsidRPr="009006C8">
        <w:rPr>
          <w:rFonts w:ascii="Times New Roman" w:eastAsia="Times New Roman" w:hAnsi="Times New Roman" w:cs="Times New Roman"/>
          <w:b/>
          <w:bCs/>
          <w:color w:val="000000"/>
          <w:kern w:val="0"/>
          <w:sz w:val="28"/>
          <w:szCs w:val="28"/>
          <w:lang w:eastAsia="ru-RU"/>
          <w14:ligatures w14:val="none"/>
        </w:rPr>
        <w:t>Не включается ГВ на одной секции </w:t>
      </w:r>
      <w:r w:rsidR="00A2288C">
        <w:rPr>
          <w:rFonts w:ascii="Times New Roman" w:eastAsia="Times New Roman" w:hAnsi="Times New Roman" w:cs="Times New Roman"/>
          <w:b/>
          <w:bCs/>
          <w:color w:val="000000"/>
          <w:kern w:val="0"/>
          <w:sz w:val="28"/>
          <w:szCs w:val="28"/>
          <w:lang w:eastAsia="ru-RU"/>
          <w14:ligatures w14:val="none"/>
        </w:rPr>
        <w:t>:</w:t>
      </w:r>
      <w:r w:rsidR="00C60F1D" w:rsidRPr="009006C8">
        <w:rPr>
          <w:rFonts w:ascii="Times New Roman" w:eastAsia="Times New Roman" w:hAnsi="Times New Roman" w:cs="Times New Roman"/>
          <w:color w:val="000000"/>
          <w:kern w:val="0"/>
          <w:sz w:val="28"/>
          <w:szCs w:val="28"/>
          <w:lang w:eastAsia="ru-RU"/>
          <w14:ligatures w14:val="none"/>
        </w:rPr>
        <w:br/>
        <w:t>Это значит, что на неисправной секции не получает питание катушка 4Вкл. (включающая катушка ГВ).</w:t>
      </w:r>
      <w:r w:rsidR="00C60F1D" w:rsidRPr="009006C8">
        <w:rPr>
          <w:rFonts w:ascii="Times New Roman" w:eastAsia="Times New Roman" w:hAnsi="Times New Roman" w:cs="Times New Roman"/>
          <w:color w:val="000000"/>
          <w:kern w:val="0"/>
          <w:sz w:val="28"/>
          <w:szCs w:val="28"/>
          <w:lang w:eastAsia="ru-RU"/>
          <w14:ligatures w14:val="none"/>
        </w:rPr>
        <w:br/>
      </w:r>
      <w:r w:rsidR="00C60F1D" w:rsidRPr="009006C8">
        <w:rPr>
          <w:rFonts w:ascii="Times New Roman" w:eastAsia="Times New Roman" w:hAnsi="Times New Roman" w:cs="Times New Roman"/>
          <w:color w:val="000000"/>
          <w:kern w:val="0"/>
          <w:sz w:val="28"/>
          <w:szCs w:val="28"/>
          <w:lang w:eastAsia="ru-RU"/>
          <w14:ligatures w14:val="none"/>
        </w:rPr>
        <w:br/>
        <w:t>Действия бригады:</w:t>
      </w:r>
      <w:r w:rsidR="00C60F1D" w:rsidRPr="009006C8">
        <w:rPr>
          <w:rFonts w:ascii="Times New Roman" w:eastAsia="Times New Roman" w:hAnsi="Times New Roman" w:cs="Times New Roman"/>
          <w:color w:val="000000"/>
          <w:kern w:val="0"/>
          <w:sz w:val="28"/>
          <w:szCs w:val="28"/>
          <w:lang w:eastAsia="ru-RU"/>
          <w14:ligatures w14:val="none"/>
        </w:rPr>
        <w:br/>
      </w:r>
      <w:r w:rsidR="00C60F1D" w:rsidRPr="009006C8">
        <w:rPr>
          <w:rFonts w:ascii="Times New Roman" w:eastAsia="Times New Roman" w:hAnsi="Times New Roman" w:cs="Times New Roman"/>
          <w:color w:val="000000"/>
          <w:kern w:val="0"/>
          <w:sz w:val="28"/>
          <w:szCs w:val="28"/>
          <w:lang w:eastAsia="ru-RU"/>
          <w14:ligatures w14:val="none"/>
        </w:rPr>
        <w:br/>
      </w:r>
      <w:r w:rsidR="00C60F1D" w:rsidRPr="009006C8">
        <w:rPr>
          <w:rFonts w:ascii="Times New Roman" w:eastAsia="Times New Roman" w:hAnsi="Times New Roman" w:cs="Times New Roman"/>
          <w:color w:val="000000"/>
          <w:kern w:val="0"/>
          <w:sz w:val="28"/>
          <w:szCs w:val="28"/>
          <w:lang w:eastAsia="ru-RU"/>
          <w14:ligatures w14:val="none"/>
        </w:rPr>
        <w:lastRenderedPageBreak/>
        <w:t>- убедиться, что ЭКГ неисправной секции находится на нулевой позиции (по горящей зеленой сигнальной лампе О, ХП этой секции);</w:t>
      </w:r>
      <w:r w:rsidR="00C60F1D" w:rsidRPr="009006C8">
        <w:rPr>
          <w:rFonts w:ascii="Times New Roman" w:eastAsia="Times New Roman" w:hAnsi="Times New Roman" w:cs="Times New Roman"/>
          <w:color w:val="000000"/>
          <w:kern w:val="0"/>
          <w:sz w:val="28"/>
          <w:szCs w:val="28"/>
          <w:lang w:eastAsia="ru-RU"/>
          <w14:ligatures w14:val="none"/>
        </w:rPr>
        <w:br/>
        <w:t>- убедиться, что ПР неисправной секции находится в положении «Включено» (проверяется по горящей зеленой сигнальной лампе «О, ХП», соответствующей данной секции);</w:t>
      </w:r>
      <w:r w:rsidR="00C60F1D" w:rsidRPr="009006C8">
        <w:rPr>
          <w:rFonts w:ascii="Times New Roman" w:eastAsia="Times New Roman" w:hAnsi="Times New Roman" w:cs="Times New Roman"/>
          <w:color w:val="000000"/>
          <w:kern w:val="0"/>
          <w:sz w:val="28"/>
          <w:szCs w:val="28"/>
          <w:lang w:eastAsia="ru-RU"/>
          <w14:ligatures w14:val="none"/>
        </w:rPr>
        <w:br/>
        <w:t>- убедиться, что БП этой секции находится в положении «Тяга» (проверяется визуальным осмотром из коридора напротив ВВК1, в положении «Тяга» рычаг вала повернут вправо);</w:t>
      </w:r>
      <w:r w:rsidR="00C60F1D" w:rsidRPr="009006C8">
        <w:rPr>
          <w:rFonts w:ascii="Times New Roman" w:eastAsia="Times New Roman" w:hAnsi="Times New Roman" w:cs="Times New Roman"/>
          <w:color w:val="000000"/>
          <w:kern w:val="0"/>
          <w:sz w:val="28"/>
          <w:szCs w:val="28"/>
          <w:lang w:eastAsia="ru-RU"/>
          <w14:ligatures w14:val="none"/>
        </w:rPr>
        <w:br/>
        <w:t>- убедиться, что давление воздуха в резервуаре ГВ не менее</w:t>
      </w:r>
      <w:r w:rsidR="00C60F1D" w:rsidRPr="009006C8">
        <w:rPr>
          <w:rFonts w:ascii="Times New Roman" w:eastAsia="Times New Roman" w:hAnsi="Times New Roman" w:cs="Times New Roman"/>
          <w:color w:val="000000"/>
          <w:kern w:val="0"/>
          <w:sz w:val="28"/>
          <w:szCs w:val="28"/>
          <w:lang w:eastAsia="ru-RU"/>
          <w14:ligatures w14:val="none"/>
        </w:rPr>
        <w:br/>
        <w:t>5,8 кгс/см2 (по манометру);</w:t>
      </w:r>
      <w:r w:rsidR="00C60F1D" w:rsidRPr="009006C8">
        <w:rPr>
          <w:rFonts w:ascii="Times New Roman" w:eastAsia="Times New Roman" w:hAnsi="Times New Roman" w:cs="Times New Roman"/>
          <w:color w:val="000000"/>
          <w:kern w:val="0"/>
          <w:sz w:val="28"/>
          <w:szCs w:val="28"/>
          <w:lang w:eastAsia="ru-RU"/>
          <w14:ligatures w14:val="none"/>
        </w:rPr>
        <w:br/>
        <w:t>- убедиться, что на панели № 3 неисправной секции включено реле времени 204 и кратковременной перемычкой соединить провода Н72 (реле 264) и Н87 (реле 207). Если при этом после включения ГВ реле 207 не включится, то кратковременно рукой нажать на якорь реле 207 для включения дифференциальных реле 21, 22 и промежуточного реле 264.</w:t>
      </w:r>
      <w:r w:rsidR="00C60F1D" w:rsidRPr="009006C8">
        <w:rPr>
          <w:rFonts w:ascii="Times New Roman" w:eastAsia="Times New Roman" w:hAnsi="Times New Roman" w:cs="Times New Roman"/>
          <w:color w:val="000000"/>
          <w:kern w:val="0"/>
          <w:sz w:val="28"/>
          <w:szCs w:val="28"/>
          <w:lang w:eastAsia="ru-RU"/>
          <w14:ligatures w14:val="none"/>
        </w:rPr>
        <w:br/>
      </w:r>
      <w:r w:rsidR="00C60F1D" w:rsidRPr="009006C8">
        <w:rPr>
          <w:rFonts w:ascii="Times New Roman" w:eastAsia="Times New Roman" w:hAnsi="Times New Roman" w:cs="Times New Roman"/>
          <w:color w:val="000000"/>
          <w:kern w:val="0"/>
          <w:sz w:val="28"/>
          <w:szCs w:val="28"/>
          <w:lang w:eastAsia="ru-RU"/>
          <w14:ligatures w14:val="none"/>
        </w:rPr>
        <w:br/>
        <w:t>Если с кратковременной перемычкой в проводах Н72-Н87 ГВ не включается, то тогда опустить токоприемники и включить ГВ на этой секции следующим образом:</w:t>
      </w:r>
      <w:r w:rsidR="00C60F1D" w:rsidRPr="009006C8">
        <w:rPr>
          <w:rFonts w:ascii="Times New Roman" w:eastAsia="Times New Roman" w:hAnsi="Times New Roman" w:cs="Times New Roman"/>
          <w:color w:val="000000"/>
          <w:kern w:val="0"/>
          <w:sz w:val="28"/>
          <w:szCs w:val="28"/>
          <w:lang w:eastAsia="ru-RU"/>
          <w14:ligatures w14:val="none"/>
        </w:rPr>
        <w:br/>
        <w:t>- на панели № 3 перемычкой соединить провод Н74 (реле 204) с левым плюсовым ножом рубильника 2Р на РЩ (распределительном щите), чтобы запитать катушку 4Удерж. (удерживающую катушку ГВ);</w:t>
      </w:r>
      <w:r w:rsidR="00C60F1D" w:rsidRPr="009006C8">
        <w:rPr>
          <w:rFonts w:ascii="Times New Roman" w:eastAsia="Times New Roman" w:hAnsi="Times New Roman" w:cs="Times New Roman"/>
          <w:color w:val="000000"/>
          <w:kern w:val="0"/>
          <w:sz w:val="28"/>
          <w:szCs w:val="28"/>
          <w:lang w:eastAsia="ru-RU"/>
          <w14:ligatures w14:val="none"/>
        </w:rPr>
        <w:br/>
        <w:t>- соблюдая все требования ТБ с навешенной на главный ввод трансформатора заземляющей штангой зайти в ВВК и визуальным осмотром убедиться во включенном положении АМД (автомата минимального давления) на ГВ, затем включить ГВ нажатием рукой на якорь катушки 4Вкл.;</w:t>
      </w:r>
      <w:r w:rsidR="00C60F1D" w:rsidRPr="009006C8">
        <w:rPr>
          <w:rFonts w:ascii="Times New Roman" w:eastAsia="Times New Roman" w:hAnsi="Times New Roman" w:cs="Times New Roman"/>
          <w:color w:val="000000"/>
          <w:kern w:val="0"/>
          <w:sz w:val="28"/>
          <w:szCs w:val="28"/>
          <w:lang w:eastAsia="ru-RU"/>
          <w14:ligatures w14:val="none"/>
        </w:rPr>
        <w:br/>
        <w:t xml:space="preserve">- после включения ГВ на панели № 3 кратковременно нажать на якорь реле 207, для включения дифференциальных реле 21,22 и реле 264, затем поднять </w:t>
      </w:r>
      <w:r w:rsidR="00C60F1D" w:rsidRPr="009006C8">
        <w:rPr>
          <w:rFonts w:ascii="Times New Roman" w:eastAsia="Times New Roman" w:hAnsi="Times New Roman" w:cs="Times New Roman"/>
          <w:color w:val="000000"/>
          <w:kern w:val="0"/>
          <w:sz w:val="28"/>
          <w:szCs w:val="28"/>
          <w:lang w:eastAsia="ru-RU"/>
          <w14:ligatures w14:val="none"/>
        </w:rPr>
        <w:lastRenderedPageBreak/>
        <w:t>токоприемник, включить ГВ исправной секции и снять перемычку с провода Н74.</w:t>
      </w:r>
    </w:p>
    <w:p w14:paraId="40A6F2C3" w14:textId="44F9D4E9" w:rsidR="00C60F1D" w:rsidRPr="009006C8" w:rsidRDefault="00C60F1D" w:rsidP="0057372E">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b/>
          <w:bCs/>
          <w:color w:val="000000"/>
          <w:kern w:val="0"/>
          <w:sz w:val="28"/>
          <w:szCs w:val="28"/>
          <w:lang w:eastAsia="ru-RU"/>
          <w14:ligatures w14:val="none"/>
        </w:rPr>
        <w:t xml:space="preserve">На всех секциях ГВ включается и сразу отключается </w:t>
      </w:r>
      <w:r w:rsidR="00A37202">
        <w:rPr>
          <w:rFonts w:ascii="Times New Roman" w:eastAsia="Times New Roman" w:hAnsi="Times New Roman" w:cs="Times New Roman"/>
          <w:b/>
          <w:bCs/>
          <w:color w:val="000000"/>
          <w:kern w:val="0"/>
          <w:sz w:val="28"/>
          <w:szCs w:val="28"/>
          <w:lang w:eastAsia="ru-RU"/>
          <w14:ligatures w14:val="none"/>
        </w:rPr>
        <w:t>:</w:t>
      </w:r>
      <w:r w:rsidRPr="009006C8">
        <w:rPr>
          <w:rFonts w:ascii="Times New Roman" w:eastAsia="Times New Roman" w:hAnsi="Times New Roman" w:cs="Times New Roman"/>
          <w:color w:val="000000"/>
          <w:kern w:val="0"/>
          <w:sz w:val="28"/>
          <w:szCs w:val="28"/>
          <w:lang w:eastAsia="ru-RU"/>
          <w14:ligatures w14:val="none"/>
        </w:rPr>
        <w:br/>
        <w:t>Причиной такой неисправности является отсутствие питания провода Э13, от которого на всех секциях запитываются катушки 4Удерж.</w:t>
      </w:r>
      <w:r w:rsidRPr="009006C8">
        <w:rPr>
          <w:rFonts w:ascii="Times New Roman" w:eastAsia="Times New Roman" w:hAnsi="Times New Roman" w:cs="Times New Roman"/>
          <w:color w:val="000000"/>
          <w:kern w:val="0"/>
          <w:sz w:val="28"/>
          <w:szCs w:val="28"/>
          <w:lang w:eastAsia="ru-RU"/>
          <w14:ligatures w14:val="none"/>
        </w:rPr>
        <w:br/>
        <w:t>В таком случае необходимо проверить контакт выключателя «Выключение ГВ» на пульте, затем проверить контакты главного вала КМЭ (контроллера машиниста) в проводах Н88-Э13 в рабочей кабине.</w:t>
      </w:r>
      <w:r w:rsidRPr="009006C8">
        <w:rPr>
          <w:rFonts w:ascii="Times New Roman" w:eastAsia="Times New Roman" w:hAnsi="Times New Roman" w:cs="Times New Roman"/>
          <w:color w:val="000000"/>
          <w:kern w:val="0"/>
          <w:sz w:val="28"/>
          <w:szCs w:val="28"/>
          <w:lang w:eastAsia="ru-RU"/>
          <w14:ligatures w14:val="none"/>
        </w:rPr>
        <w:br/>
        <w:t>Если устранить неисправность не удалось, то поставить перемычку между проводами Э15-Э13 на клеммной рейке 631 в МСС, а отключение ГВ всех секций без опускания токоприемников производить выключателем «Токоприемники».</w:t>
      </w:r>
    </w:p>
    <w:p w14:paraId="7CDDC9E3" w14:textId="5F75DED4" w:rsidR="00596FC6" w:rsidRPr="009006C8" w:rsidRDefault="00C60F1D" w:rsidP="0057372E">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color w:val="000000"/>
          <w:kern w:val="0"/>
          <w:sz w:val="28"/>
          <w:szCs w:val="28"/>
          <w:lang w:eastAsia="ru-RU"/>
          <w14:ligatures w14:val="none"/>
        </w:rPr>
        <w:t> </w:t>
      </w:r>
      <w:r w:rsidR="00596FC6" w:rsidRPr="009006C8">
        <w:rPr>
          <w:rFonts w:ascii="Times New Roman" w:eastAsia="Times New Roman" w:hAnsi="Times New Roman" w:cs="Times New Roman"/>
          <w:b/>
          <w:bCs/>
          <w:color w:val="000000"/>
          <w:kern w:val="0"/>
          <w:sz w:val="28"/>
          <w:szCs w:val="28"/>
          <w:lang w:eastAsia="ru-RU"/>
          <w14:ligatures w14:val="none"/>
        </w:rPr>
        <w:t xml:space="preserve">На одной секции ГВ отключается сразу после включения </w:t>
      </w:r>
      <w:r w:rsidR="00A37202">
        <w:rPr>
          <w:rFonts w:ascii="Times New Roman" w:eastAsia="Times New Roman" w:hAnsi="Times New Roman" w:cs="Times New Roman"/>
          <w:b/>
          <w:bCs/>
          <w:color w:val="000000"/>
          <w:kern w:val="0"/>
          <w:sz w:val="28"/>
          <w:szCs w:val="28"/>
          <w:lang w:eastAsia="ru-RU"/>
          <w14:ligatures w14:val="none"/>
        </w:rPr>
        <w:t>:</w:t>
      </w:r>
      <w:r w:rsidR="00596FC6" w:rsidRPr="009006C8">
        <w:rPr>
          <w:rFonts w:ascii="Times New Roman" w:eastAsia="Times New Roman" w:hAnsi="Times New Roman" w:cs="Times New Roman"/>
          <w:color w:val="000000"/>
          <w:kern w:val="0"/>
          <w:sz w:val="28"/>
          <w:szCs w:val="28"/>
          <w:lang w:eastAsia="ru-RU"/>
          <w14:ligatures w14:val="none"/>
        </w:rPr>
        <w:br/>
        <w:t>При этом на расшифровывающем табло для этой секции горят сигнальные лампы «ГВ» и «ЗБ». На других секциях ГВ включается нормально.</w:t>
      </w:r>
      <w:r w:rsidR="00596FC6" w:rsidRPr="009006C8">
        <w:rPr>
          <w:rFonts w:ascii="Times New Roman" w:eastAsia="Times New Roman" w:hAnsi="Times New Roman" w:cs="Times New Roman"/>
          <w:color w:val="000000"/>
          <w:kern w:val="0"/>
          <w:sz w:val="28"/>
          <w:szCs w:val="28"/>
          <w:lang w:eastAsia="ru-RU"/>
          <w14:ligatures w14:val="none"/>
        </w:rPr>
        <w:br/>
        <w:t>Такая ситуация может означать, что на данной секции из-за неисправности в силовых цепях срабатывает РМТ (реле максимального тока) или реле перегрузки вспомогательных цепей 113 или не запитывается катушка 4Удерж.</w:t>
      </w:r>
      <w:r w:rsidR="00596FC6" w:rsidRPr="009006C8">
        <w:rPr>
          <w:rFonts w:ascii="Times New Roman" w:eastAsia="Times New Roman" w:hAnsi="Times New Roman" w:cs="Times New Roman"/>
          <w:color w:val="000000"/>
          <w:kern w:val="0"/>
          <w:sz w:val="28"/>
          <w:szCs w:val="28"/>
          <w:lang w:eastAsia="ru-RU"/>
          <w14:ligatures w14:val="none"/>
        </w:rPr>
        <w:br/>
        <w:t>Действия бригады — необходимо осмотреть из коридора эту секцию и убедиться, что на панели № 1 не включилась сигнальная кнопка (</w:t>
      </w:r>
      <w:proofErr w:type="spellStart"/>
      <w:r w:rsidR="00596FC6" w:rsidRPr="009006C8">
        <w:rPr>
          <w:rFonts w:ascii="Times New Roman" w:eastAsia="Times New Roman" w:hAnsi="Times New Roman" w:cs="Times New Roman"/>
          <w:color w:val="000000"/>
          <w:kern w:val="0"/>
          <w:sz w:val="28"/>
          <w:szCs w:val="28"/>
          <w:lang w:eastAsia="ru-RU"/>
          <w14:ligatures w14:val="none"/>
        </w:rPr>
        <w:t>блинкер</w:t>
      </w:r>
      <w:proofErr w:type="spellEnd"/>
      <w:r w:rsidR="00596FC6" w:rsidRPr="009006C8">
        <w:rPr>
          <w:rFonts w:ascii="Times New Roman" w:eastAsia="Times New Roman" w:hAnsi="Times New Roman" w:cs="Times New Roman"/>
          <w:color w:val="000000"/>
          <w:kern w:val="0"/>
          <w:sz w:val="28"/>
          <w:szCs w:val="28"/>
          <w:lang w:eastAsia="ru-RU"/>
          <w14:ligatures w14:val="none"/>
        </w:rPr>
        <w:t>) у реле 113.</w:t>
      </w:r>
      <w:r w:rsidR="00596FC6" w:rsidRPr="009006C8">
        <w:rPr>
          <w:rFonts w:ascii="Times New Roman" w:eastAsia="Times New Roman" w:hAnsi="Times New Roman" w:cs="Times New Roman"/>
          <w:color w:val="000000"/>
          <w:kern w:val="0"/>
          <w:sz w:val="28"/>
          <w:szCs w:val="28"/>
          <w:lang w:eastAsia="ru-RU"/>
          <w14:ligatures w14:val="none"/>
        </w:rPr>
        <w:br/>
        <w:t>Если в ВВК нет дыма и запаха гари, реле 204 на панели № 3 включено, реле ИЗ на панели № 1 не сработало, то тогда включить ГВ второй раз, не опуская токоприемник.</w:t>
      </w:r>
      <w:r w:rsidR="00596FC6" w:rsidRPr="009006C8">
        <w:rPr>
          <w:rFonts w:ascii="Times New Roman" w:eastAsia="Times New Roman" w:hAnsi="Times New Roman" w:cs="Times New Roman"/>
          <w:color w:val="000000"/>
          <w:kern w:val="0"/>
          <w:sz w:val="28"/>
          <w:szCs w:val="28"/>
          <w:lang w:eastAsia="ru-RU"/>
          <w14:ligatures w14:val="none"/>
        </w:rPr>
        <w:br/>
        <w:t>Если при втором включении ГВ с поднятым токоприемником ГВ включается нормально, значит при первом включении было ложное отключение ГВ из-за невключения реле 236. Тогда осмотреть в депо реле 236 на панели № 4.</w:t>
      </w:r>
      <w:r w:rsidR="00596FC6" w:rsidRPr="009006C8">
        <w:rPr>
          <w:rFonts w:ascii="Times New Roman" w:eastAsia="Times New Roman" w:hAnsi="Times New Roman" w:cs="Times New Roman"/>
          <w:color w:val="000000"/>
          <w:kern w:val="0"/>
          <w:sz w:val="28"/>
          <w:szCs w:val="28"/>
          <w:lang w:eastAsia="ru-RU"/>
          <w14:ligatures w14:val="none"/>
        </w:rPr>
        <w:br/>
      </w:r>
      <w:r w:rsidR="00596FC6" w:rsidRPr="009006C8">
        <w:rPr>
          <w:rFonts w:ascii="Times New Roman" w:eastAsia="Times New Roman" w:hAnsi="Times New Roman" w:cs="Times New Roman"/>
          <w:color w:val="000000"/>
          <w:kern w:val="0"/>
          <w:sz w:val="28"/>
          <w:szCs w:val="28"/>
          <w:lang w:eastAsia="ru-RU"/>
          <w14:ligatures w14:val="none"/>
        </w:rPr>
        <w:br/>
        <w:t xml:space="preserve">Если при втором включении ГВ с поднятым токоприемником ГВ включится </w:t>
      </w:r>
      <w:r w:rsidR="00596FC6" w:rsidRPr="009006C8">
        <w:rPr>
          <w:rFonts w:ascii="Times New Roman" w:eastAsia="Times New Roman" w:hAnsi="Times New Roman" w:cs="Times New Roman"/>
          <w:color w:val="000000"/>
          <w:kern w:val="0"/>
          <w:sz w:val="28"/>
          <w:szCs w:val="28"/>
          <w:lang w:eastAsia="ru-RU"/>
          <w14:ligatures w14:val="none"/>
        </w:rPr>
        <w:lastRenderedPageBreak/>
        <w:t>и сразу отключится, то тогда необходимо опустить токоприемник, перекрыть кран КН34 к вентилю токоприемника 245 на</w:t>
      </w:r>
    </w:p>
    <w:p w14:paraId="6396F942" w14:textId="351F63F0" w:rsidR="00596FC6" w:rsidRPr="009006C8" w:rsidRDefault="00596FC6" w:rsidP="0057372E">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color w:val="000000"/>
          <w:kern w:val="0"/>
          <w:sz w:val="28"/>
          <w:szCs w:val="28"/>
          <w:lang w:eastAsia="ru-RU"/>
          <w14:ligatures w14:val="none"/>
        </w:rPr>
        <w:t>передней секции, включить выключатели «Токоприемники» и «</w:t>
      </w:r>
      <w:proofErr w:type="spellStart"/>
      <w:r w:rsidRPr="009006C8">
        <w:rPr>
          <w:rFonts w:ascii="Times New Roman" w:eastAsia="Times New Roman" w:hAnsi="Times New Roman" w:cs="Times New Roman"/>
          <w:color w:val="000000"/>
          <w:kern w:val="0"/>
          <w:sz w:val="28"/>
          <w:szCs w:val="28"/>
          <w:lang w:eastAsia="ru-RU"/>
          <w14:ligatures w14:val="none"/>
        </w:rPr>
        <w:t>Токопри-емник</w:t>
      </w:r>
      <w:proofErr w:type="spellEnd"/>
      <w:r w:rsidRPr="009006C8">
        <w:rPr>
          <w:rFonts w:ascii="Times New Roman" w:eastAsia="Times New Roman" w:hAnsi="Times New Roman" w:cs="Times New Roman"/>
          <w:color w:val="000000"/>
          <w:kern w:val="0"/>
          <w:sz w:val="28"/>
          <w:szCs w:val="28"/>
          <w:lang w:eastAsia="ru-RU"/>
          <w14:ligatures w14:val="none"/>
        </w:rPr>
        <w:t xml:space="preserve"> передний» для включения реле 248 и включить ГВ с опущенным токоприемником (т.е. третий раз), при этом возможны три случая.</w:t>
      </w:r>
      <w:r w:rsidRPr="009006C8">
        <w:rPr>
          <w:rFonts w:ascii="Times New Roman" w:eastAsia="Times New Roman" w:hAnsi="Times New Roman" w:cs="Times New Roman"/>
          <w:color w:val="000000"/>
          <w:kern w:val="0"/>
          <w:sz w:val="28"/>
          <w:szCs w:val="28"/>
          <w:lang w:eastAsia="ru-RU"/>
          <w14:ligatures w14:val="none"/>
        </w:rPr>
        <w:br/>
        <w:t xml:space="preserve">1. Если с опущенным токоприемником ГВ включается нормально, значит на этой секции срабатывает РМТ из-за протекания тока по первичной обмотке тягового трансформатора свыше 250 А (при условии, если у реле 113 на панели № 1 не выскакивал сигнальный </w:t>
      </w:r>
      <w:proofErr w:type="spellStart"/>
      <w:r w:rsidRPr="009006C8">
        <w:rPr>
          <w:rFonts w:ascii="Times New Roman" w:eastAsia="Times New Roman" w:hAnsi="Times New Roman" w:cs="Times New Roman"/>
          <w:color w:val="000000"/>
          <w:kern w:val="0"/>
          <w:sz w:val="28"/>
          <w:szCs w:val="28"/>
          <w:lang w:eastAsia="ru-RU"/>
          <w14:ligatures w14:val="none"/>
        </w:rPr>
        <w:t>блинкер</w:t>
      </w:r>
      <w:proofErr w:type="spellEnd"/>
      <w:r w:rsidRPr="009006C8">
        <w:rPr>
          <w:rFonts w:ascii="Times New Roman" w:eastAsia="Times New Roman" w:hAnsi="Times New Roman" w:cs="Times New Roman"/>
          <w:color w:val="000000"/>
          <w:kern w:val="0"/>
          <w:sz w:val="28"/>
          <w:szCs w:val="28"/>
          <w:lang w:eastAsia="ru-RU"/>
          <w14:ligatures w14:val="none"/>
        </w:rPr>
        <w:t xml:space="preserve"> и не срабатывал сигнализатор у реле заземления 88 на панели № 4 во время предыдущей проверки).</w:t>
      </w:r>
      <w:r w:rsidRPr="009006C8">
        <w:rPr>
          <w:rFonts w:ascii="Times New Roman" w:eastAsia="Times New Roman" w:hAnsi="Times New Roman" w:cs="Times New Roman"/>
          <w:color w:val="000000"/>
          <w:kern w:val="0"/>
          <w:sz w:val="28"/>
          <w:szCs w:val="28"/>
          <w:lang w:eastAsia="ru-RU"/>
          <w14:ligatures w14:val="none"/>
        </w:rPr>
        <w:br/>
        <w:t xml:space="preserve">В этом случае осмотреть тяговый трансформатор, переходной реактор, ЭКГ, силовые шины в БСА1 и БСА2, и если причина </w:t>
      </w:r>
      <w:proofErr w:type="spellStart"/>
      <w:r w:rsidRPr="009006C8">
        <w:rPr>
          <w:rFonts w:ascii="Times New Roman" w:eastAsia="Times New Roman" w:hAnsi="Times New Roman" w:cs="Times New Roman"/>
          <w:color w:val="000000"/>
          <w:kern w:val="0"/>
          <w:sz w:val="28"/>
          <w:szCs w:val="28"/>
          <w:lang w:eastAsia="ru-RU"/>
          <w14:ligatures w14:val="none"/>
        </w:rPr>
        <w:t>к.з</w:t>
      </w:r>
      <w:proofErr w:type="spellEnd"/>
      <w:r w:rsidRPr="009006C8">
        <w:rPr>
          <w:rFonts w:ascii="Times New Roman" w:eastAsia="Times New Roman" w:hAnsi="Times New Roman" w:cs="Times New Roman"/>
          <w:color w:val="000000"/>
          <w:kern w:val="0"/>
          <w:sz w:val="28"/>
          <w:szCs w:val="28"/>
          <w:lang w:eastAsia="ru-RU"/>
          <w14:ligatures w14:val="none"/>
        </w:rPr>
        <w:t>. не обнаружена, то отключить эту секцию с помощью ПР и следовать далее без этой секции.</w:t>
      </w:r>
      <w:r w:rsidRPr="009006C8">
        <w:rPr>
          <w:rFonts w:ascii="Times New Roman" w:eastAsia="Times New Roman" w:hAnsi="Times New Roman" w:cs="Times New Roman"/>
          <w:color w:val="000000"/>
          <w:kern w:val="0"/>
          <w:sz w:val="28"/>
          <w:szCs w:val="28"/>
          <w:lang w:eastAsia="ru-RU"/>
          <w14:ligatures w14:val="none"/>
        </w:rPr>
        <w:br/>
        <w:t>Если дыма в ВВК нет, то для точного определения срабатывания РМТ можно заложить спичку под ограничительный болт якоря РМТ в ГВ и включить ГВ еще раз с поднятым токоприемником. Если спичка с РМТ выпадает—значит, точно срабатывает РМТ.</w:t>
      </w:r>
      <w:r w:rsidRPr="009006C8">
        <w:rPr>
          <w:rFonts w:ascii="Times New Roman" w:eastAsia="Times New Roman" w:hAnsi="Times New Roman" w:cs="Times New Roman"/>
          <w:color w:val="000000"/>
          <w:kern w:val="0"/>
          <w:sz w:val="28"/>
          <w:szCs w:val="28"/>
          <w:lang w:eastAsia="ru-RU"/>
          <w14:ligatures w14:val="none"/>
        </w:rPr>
        <w:br/>
        <w:t>2. Если с опущенным токоприемником ГВ включается и сразу же отключается—значит, не запитывается катушка 4Удерж. в ГВ.</w:t>
      </w:r>
      <w:r w:rsidRPr="009006C8">
        <w:rPr>
          <w:rFonts w:ascii="Times New Roman" w:eastAsia="Times New Roman" w:hAnsi="Times New Roman" w:cs="Times New Roman"/>
          <w:color w:val="000000"/>
          <w:kern w:val="0"/>
          <w:sz w:val="28"/>
          <w:szCs w:val="28"/>
          <w:lang w:eastAsia="ru-RU"/>
          <w14:ligatures w14:val="none"/>
        </w:rPr>
        <w:br/>
        <w:t>В этом случае при опущенном токоприемнике на панели № 1  перемычкой соединить провод Н76 (реле 113) с проводом Н404 (на блокировке контактора 125).</w:t>
      </w:r>
      <w:r w:rsidRPr="009006C8">
        <w:rPr>
          <w:rFonts w:ascii="Times New Roman" w:eastAsia="Times New Roman" w:hAnsi="Times New Roman" w:cs="Times New Roman"/>
          <w:color w:val="000000"/>
          <w:kern w:val="0"/>
          <w:sz w:val="28"/>
          <w:szCs w:val="28"/>
          <w:lang w:eastAsia="ru-RU"/>
          <w14:ligatures w14:val="none"/>
        </w:rPr>
        <w:br/>
        <w:t>Тогда после включения на пульте выключателя «Сигнализация» от провода Э54 (рис. 8.9, вкладка) через контакты ПР, по проводу Н404, по перемычке на панели № 1, на провод Н76 , через контакты РМТ получит питание катушка 4Удерж. в ГВ, и можно будет ехать до депо.</w:t>
      </w:r>
      <w:r w:rsidRPr="009006C8">
        <w:rPr>
          <w:rFonts w:ascii="Times New Roman" w:eastAsia="Times New Roman" w:hAnsi="Times New Roman" w:cs="Times New Roman"/>
          <w:color w:val="000000"/>
          <w:kern w:val="0"/>
          <w:sz w:val="28"/>
          <w:szCs w:val="28"/>
          <w:lang w:eastAsia="ru-RU"/>
          <w14:ligatures w14:val="none"/>
        </w:rPr>
        <w:br/>
        <w:t>При этом защитой на этой секции будет только РМТ и дифференциальные реле 21, 22 за счет их размыкающих контактов 21, 22 в цепи катушки 40ткл. на 380 В.</w:t>
      </w:r>
      <w:r w:rsidRPr="009006C8">
        <w:rPr>
          <w:rFonts w:ascii="Times New Roman" w:eastAsia="Times New Roman" w:hAnsi="Times New Roman" w:cs="Times New Roman"/>
          <w:color w:val="000000"/>
          <w:kern w:val="0"/>
          <w:sz w:val="28"/>
          <w:szCs w:val="28"/>
          <w:lang w:eastAsia="ru-RU"/>
          <w14:ligatures w14:val="none"/>
        </w:rPr>
        <w:br/>
      </w:r>
      <w:r w:rsidRPr="009006C8">
        <w:rPr>
          <w:rFonts w:ascii="Times New Roman" w:eastAsia="Times New Roman" w:hAnsi="Times New Roman" w:cs="Times New Roman"/>
          <w:color w:val="000000"/>
          <w:kern w:val="0"/>
          <w:sz w:val="28"/>
          <w:szCs w:val="28"/>
          <w:lang w:eastAsia="ru-RU"/>
          <w14:ligatures w14:val="none"/>
        </w:rPr>
        <w:lastRenderedPageBreak/>
        <w:t>Необходимо помнить, что при загорании на табло сигнальных ламп «РП», «ГП», «РЗ» отключать ГВ данной секции следует выключателем «Сигнализация» на пульте.</w:t>
      </w:r>
      <w:r w:rsidRPr="009006C8">
        <w:rPr>
          <w:rFonts w:ascii="Times New Roman" w:eastAsia="Times New Roman" w:hAnsi="Times New Roman" w:cs="Times New Roman"/>
          <w:color w:val="000000"/>
          <w:kern w:val="0"/>
          <w:sz w:val="28"/>
          <w:szCs w:val="28"/>
          <w:lang w:eastAsia="ru-RU"/>
          <w14:ligatures w14:val="none"/>
        </w:rPr>
        <w:br/>
        <w:t>3. Если с перемычкой в проводах Н76-Н404 на панели № 1 отключается ГВ сразу после его включения, то тогда эту перемычку необходимо снять, а в ГВ осмотреть размыкающие контакты РМТ и при необходимости закоротить их.</w:t>
      </w:r>
    </w:p>
    <w:p w14:paraId="71566788" w14:textId="25D01AD4" w:rsidR="00596FC6" w:rsidRPr="009006C8" w:rsidRDefault="00596FC6" w:rsidP="0057372E">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color w:val="000000"/>
          <w:kern w:val="0"/>
          <w:sz w:val="28"/>
          <w:szCs w:val="28"/>
          <w:lang w:eastAsia="ru-RU"/>
          <w14:ligatures w14:val="none"/>
        </w:rPr>
        <w:t> Можно также поставить перемычку на размыкающие контакты РМТ от провода Э15 (с размыкающих контактов АМД в ГВ) или от провода Э55 (с размыкающей блокировки ГВ в цепи сигнальной лампы «ГВ»), при этом питание катушки 4Удерж. в ГВ можно проверить по искрению на замыкающей блокировке АМД в ГВ при ее размыкании отверткой.</w:t>
      </w:r>
    </w:p>
    <w:p w14:paraId="39294440" w14:textId="2118A0EA" w:rsidR="00667F70" w:rsidRPr="009006C8" w:rsidRDefault="00596FC6" w:rsidP="0057372E">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color w:val="000000"/>
          <w:kern w:val="0"/>
          <w:sz w:val="28"/>
          <w:szCs w:val="28"/>
          <w:lang w:eastAsia="ru-RU"/>
          <w14:ligatures w14:val="none"/>
        </w:rPr>
        <w:t>  </w:t>
      </w:r>
      <w:r w:rsidR="00667F70" w:rsidRPr="009006C8">
        <w:rPr>
          <w:rFonts w:ascii="Times New Roman" w:eastAsia="Times New Roman" w:hAnsi="Times New Roman" w:cs="Times New Roman"/>
          <w:b/>
          <w:bCs/>
          <w:color w:val="000000"/>
          <w:kern w:val="0"/>
          <w:sz w:val="28"/>
          <w:szCs w:val="28"/>
          <w:lang w:eastAsia="ru-RU"/>
          <w14:ligatures w14:val="none"/>
        </w:rPr>
        <w:t>На одной секции ГВ отключается сразу после включения</w:t>
      </w:r>
      <w:r w:rsidR="00EA20D7">
        <w:rPr>
          <w:rFonts w:ascii="Times New Roman" w:eastAsia="Times New Roman" w:hAnsi="Times New Roman" w:cs="Times New Roman"/>
          <w:b/>
          <w:bCs/>
          <w:color w:val="000000"/>
          <w:kern w:val="0"/>
          <w:sz w:val="28"/>
          <w:szCs w:val="28"/>
          <w:lang w:eastAsia="ru-RU"/>
          <w14:ligatures w14:val="none"/>
        </w:rPr>
        <w:t xml:space="preserve"> :</w:t>
      </w:r>
      <w:r w:rsidR="00667F70" w:rsidRPr="009006C8">
        <w:rPr>
          <w:rFonts w:ascii="Times New Roman" w:eastAsia="Times New Roman" w:hAnsi="Times New Roman" w:cs="Times New Roman"/>
          <w:color w:val="000000"/>
          <w:kern w:val="0"/>
          <w:sz w:val="28"/>
          <w:szCs w:val="28"/>
          <w:lang w:eastAsia="ru-RU"/>
          <w14:ligatures w14:val="none"/>
        </w:rPr>
        <w:br/>
        <w:t>При этом на расшифровывающем табло для этой секции горят сигнальные лампы «ГВ», «ЗБ», «ВУ1», «ВУ2», «РП», а при осмотре видно что на панели № 3 этой секции включено реле времени 204, а реле 264 отключено. На других секциях ГВ включается нормально.</w:t>
      </w:r>
      <w:r w:rsidR="00667F70" w:rsidRPr="009006C8">
        <w:rPr>
          <w:rFonts w:ascii="Times New Roman" w:eastAsia="Times New Roman" w:hAnsi="Times New Roman" w:cs="Times New Roman"/>
          <w:color w:val="000000"/>
          <w:kern w:val="0"/>
          <w:sz w:val="28"/>
          <w:szCs w:val="28"/>
          <w:lang w:eastAsia="ru-RU"/>
          <w14:ligatures w14:val="none"/>
        </w:rPr>
        <w:br/>
        <w:t xml:space="preserve">Такая ситуация означает, что произошло </w:t>
      </w:r>
      <w:proofErr w:type="spellStart"/>
      <w:r w:rsidR="00667F70" w:rsidRPr="009006C8">
        <w:rPr>
          <w:rFonts w:ascii="Times New Roman" w:eastAsia="Times New Roman" w:hAnsi="Times New Roman" w:cs="Times New Roman"/>
          <w:color w:val="000000"/>
          <w:kern w:val="0"/>
          <w:sz w:val="28"/>
          <w:szCs w:val="28"/>
          <w:lang w:eastAsia="ru-RU"/>
          <w14:ligatures w14:val="none"/>
        </w:rPr>
        <w:t>недовключение</w:t>
      </w:r>
      <w:proofErr w:type="spellEnd"/>
      <w:r w:rsidR="00667F70" w:rsidRPr="009006C8">
        <w:rPr>
          <w:rFonts w:ascii="Times New Roman" w:eastAsia="Times New Roman" w:hAnsi="Times New Roman" w:cs="Times New Roman"/>
          <w:color w:val="000000"/>
          <w:kern w:val="0"/>
          <w:sz w:val="28"/>
          <w:szCs w:val="28"/>
          <w:lang w:eastAsia="ru-RU"/>
          <w14:ligatures w14:val="none"/>
        </w:rPr>
        <w:t xml:space="preserve"> разъединителя ГВ, из-за размыкания его размыкающей блокировки в цепи катушки 4Вкл. раньше обычного (из-за неправильной регулировки кулачка на валу разъединителя ГВ для блокировочного вала ГВ).</w:t>
      </w:r>
      <w:r w:rsidR="00667F70" w:rsidRPr="009006C8">
        <w:rPr>
          <w:rFonts w:ascii="Times New Roman" w:eastAsia="Times New Roman" w:hAnsi="Times New Roman" w:cs="Times New Roman"/>
          <w:color w:val="000000"/>
          <w:kern w:val="0"/>
          <w:sz w:val="28"/>
          <w:szCs w:val="28"/>
          <w:lang w:eastAsia="ru-RU"/>
          <w14:ligatures w14:val="none"/>
        </w:rPr>
        <w:br/>
        <w:t xml:space="preserve">В этом случае необходимо увеличить давление в резервуаре ГВ до 8,5+9,0 кгс/см2 и повторить включение ГВ. Если после этого </w:t>
      </w:r>
      <w:proofErr w:type="spellStart"/>
      <w:r w:rsidR="00667F70" w:rsidRPr="009006C8">
        <w:rPr>
          <w:rFonts w:ascii="Times New Roman" w:eastAsia="Times New Roman" w:hAnsi="Times New Roman" w:cs="Times New Roman"/>
          <w:color w:val="000000"/>
          <w:kern w:val="0"/>
          <w:sz w:val="28"/>
          <w:szCs w:val="28"/>
          <w:lang w:eastAsia="ru-RU"/>
          <w14:ligatures w14:val="none"/>
        </w:rPr>
        <w:t>недовключение</w:t>
      </w:r>
      <w:proofErr w:type="spellEnd"/>
      <w:r w:rsidR="00667F70" w:rsidRPr="009006C8">
        <w:rPr>
          <w:rFonts w:ascii="Times New Roman" w:eastAsia="Times New Roman" w:hAnsi="Times New Roman" w:cs="Times New Roman"/>
          <w:color w:val="000000"/>
          <w:kern w:val="0"/>
          <w:sz w:val="28"/>
          <w:szCs w:val="28"/>
          <w:lang w:eastAsia="ru-RU"/>
          <w14:ligatures w14:val="none"/>
        </w:rPr>
        <w:t xml:space="preserve"> разъединителя ГВ повторится, то тогда включить ГВ нажатием рукой на якорь катушки 4Вкл., как было написано выше.</w:t>
      </w:r>
    </w:p>
    <w:p w14:paraId="33301705" w14:textId="48E1F857" w:rsidR="00667F70" w:rsidRPr="009006C8" w:rsidRDefault="00667F70" w:rsidP="0057372E">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color w:val="000000"/>
          <w:kern w:val="0"/>
          <w:sz w:val="28"/>
          <w:szCs w:val="28"/>
          <w:lang w:eastAsia="ru-RU"/>
          <w14:ligatures w14:val="none"/>
        </w:rPr>
        <w:t> </w:t>
      </w:r>
      <w:r w:rsidRPr="009006C8">
        <w:rPr>
          <w:rFonts w:ascii="Times New Roman" w:eastAsia="Times New Roman" w:hAnsi="Times New Roman" w:cs="Times New Roman"/>
          <w:b/>
          <w:bCs/>
          <w:color w:val="000000"/>
          <w:kern w:val="0"/>
          <w:sz w:val="28"/>
          <w:szCs w:val="28"/>
          <w:lang w:eastAsia="ru-RU"/>
          <w14:ligatures w14:val="none"/>
        </w:rPr>
        <w:t xml:space="preserve"> При включении выключателя «Выключение ГВ» не гаснет сигнальная лампа «ГП» на табло для одной секции :</w:t>
      </w:r>
      <w:r w:rsidRPr="009006C8">
        <w:rPr>
          <w:rFonts w:ascii="Times New Roman" w:eastAsia="Times New Roman" w:hAnsi="Times New Roman" w:cs="Times New Roman"/>
          <w:color w:val="000000"/>
          <w:kern w:val="0"/>
          <w:sz w:val="28"/>
          <w:szCs w:val="28"/>
          <w:lang w:eastAsia="ru-RU"/>
          <w14:ligatures w14:val="none"/>
        </w:rPr>
        <w:br/>
        <w:t>Это значит, что на этой секции не включилось реле времени 204.</w:t>
      </w:r>
      <w:r w:rsidRPr="009006C8">
        <w:rPr>
          <w:rFonts w:ascii="Times New Roman" w:eastAsia="Times New Roman" w:hAnsi="Times New Roman" w:cs="Times New Roman"/>
          <w:color w:val="000000"/>
          <w:kern w:val="0"/>
          <w:sz w:val="28"/>
          <w:szCs w:val="28"/>
          <w:lang w:eastAsia="ru-RU"/>
          <w14:ligatures w14:val="none"/>
        </w:rPr>
        <w:br/>
        <w:t xml:space="preserve">В этом случае необходимо убедиться, что валы ЭКГ этой секции находятся на середине нулевой позиции (по горящей зеленой сигнальной лампе «0, ХП» для этой секции на пульте), затем принудительно включить якорь реле </w:t>
      </w:r>
      <w:r w:rsidRPr="009006C8">
        <w:rPr>
          <w:rFonts w:ascii="Times New Roman" w:eastAsia="Times New Roman" w:hAnsi="Times New Roman" w:cs="Times New Roman"/>
          <w:color w:val="000000"/>
          <w:kern w:val="0"/>
          <w:sz w:val="28"/>
          <w:szCs w:val="28"/>
          <w:lang w:eastAsia="ru-RU"/>
          <w14:ligatures w14:val="none"/>
        </w:rPr>
        <w:lastRenderedPageBreak/>
        <w:t>времени 204 на панели № 3 этой секции. При ведении поезда необходимо свести к минимуму время нахождения валов ЭКГ на неходовых позициях. При первой возможности опустить токоприемник и осмотреть блокировочный контакт ГП поз.1 на верхнем блокировочном валу ЭКГ (слева первый от сервомотора).</w:t>
      </w:r>
      <w:r w:rsidRPr="009006C8">
        <w:rPr>
          <w:rFonts w:ascii="Times New Roman" w:eastAsia="Times New Roman" w:hAnsi="Times New Roman" w:cs="Times New Roman"/>
          <w:color w:val="000000"/>
          <w:kern w:val="0"/>
          <w:sz w:val="28"/>
          <w:szCs w:val="28"/>
          <w:lang w:eastAsia="ru-RU"/>
          <w14:ligatures w14:val="none"/>
        </w:rPr>
        <w:br/>
      </w:r>
      <w:r w:rsidRPr="009006C8">
        <w:rPr>
          <w:rFonts w:ascii="Times New Roman" w:eastAsia="Times New Roman" w:hAnsi="Times New Roman" w:cs="Times New Roman"/>
          <w:color w:val="000000"/>
          <w:kern w:val="0"/>
          <w:sz w:val="28"/>
          <w:szCs w:val="28"/>
          <w:lang w:eastAsia="ru-RU"/>
          <w14:ligatures w14:val="none"/>
        </w:rPr>
        <w:br/>
        <w:t>Примечание. При перегорании катушки 4Удерж. можно включить ГВ с сохранением защиты следующим образом:</w:t>
      </w:r>
      <w:r w:rsidRPr="009006C8">
        <w:rPr>
          <w:rFonts w:ascii="Times New Roman" w:eastAsia="Times New Roman" w:hAnsi="Times New Roman" w:cs="Times New Roman"/>
          <w:color w:val="000000"/>
          <w:kern w:val="0"/>
          <w:sz w:val="28"/>
          <w:szCs w:val="28"/>
          <w:lang w:eastAsia="ru-RU"/>
          <w14:ligatures w14:val="none"/>
        </w:rPr>
        <w:br/>
        <w:t>1. Ослабить и опустить кулачок поворотного вала разъединителя ГВ, действующего на шток пружины якоря катушки 4Удерж.</w:t>
      </w:r>
    </w:p>
    <w:p w14:paraId="42EFFE4D" w14:textId="101B1CD5" w:rsidR="00667F70" w:rsidRPr="009006C8" w:rsidRDefault="00667F70" w:rsidP="0057372E">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color w:val="000000"/>
          <w:kern w:val="0"/>
          <w:sz w:val="28"/>
          <w:szCs w:val="28"/>
          <w:lang w:eastAsia="ru-RU"/>
          <w14:ligatures w14:val="none"/>
        </w:rPr>
        <w:t> 2. На панели № 4 отсоединить плюсовой провод Н62 от катушки реле 236. Затем плюсовой вывод катушки реле 236 перемычкой соединить с проводом Н75 (реле заземления 88), тогда реле 236 будет работать вместо катушки 4Удерж.</w:t>
      </w:r>
      <w:r w:rsidRPr="009006C8">
        <w:rPr>
          <w:rFonts w:ascii="Times New Roman" w:eastAsia="Times New Roman" w:hAnsi="Times New Roman" w:cs="Times New Roman"/>
          <w:color w:val="000000"/>
          <w:kern w:val="0"/>
          <w:sz w:val="28"/>
          <w:szCs w:val="28"/>
          <w:lang w:eastAsia="ru-RU"/>
          <w14:ligatures w14:val="none"/>
        </w:rPr>
        <w:br/>
        <w:t>3. На дифференциальных реле 21, 22 перемычкой закоротить размыкающие контакты 21 или 22  в цепи катушки 40ткл.  на 380 В (средняя блокировка дифференциальных реле 21 или 22, или перемычкой соединить клеммы А и Б на панели дифференциальных реле 21,22).</w:t>
      </w:r>
      <w:r w:rsidRPr="009006C8">
        <w:rPr>
          <w:rFonts w:ascii="Times New Roman" w:eastAsia="Times New Roman" w:hAnsi="Times New Roman" w:cs="Times New Roman"/>
          <w:color w:val="000000"/>
          <w:kern w:val="0"/>
          <w:sz w:val="28"/>
          <w:szCs w:val="28"/>
          <w:lang w:eastAsia="ru-RU"/>
          <w14:ligatures w14:val="none"/>
        </w:rPr>
        <w:br/>
        <w:t>После включения на пульте выключателя «Выключение ГВ» включится реле времени 204 и затем от провода Н72  через замкнутые блокировочные контакты ЭКГ ГПО, через контакты реле времени 204, по проводу Н74 через контакты реле заземления 88 по перемычке получит питание катушка реле 236, которое включится и разомкнет свои размыкающие контакты  в цепи катушки 40ткл. на 380 В.</w:t>
      </w:r>
      <w:r w:rsidRPr="009006C8">
        <w:rPr>
          <w:rFonts w:ascii="Times New Roman" w:eastAsia="Times New Roman" w:hAnsi="Times New Roman" w:cs="Times New Roman"/>
          <w:color w:val="000000"/>
          <w:kern w:val="0"/>
          <w:sz w:val="28"/>
          <w:szCs w:val="28"/>
          <w:lang w:eastAsia="ru-RU"/>
          <w14:ligatures w14:val="none"/>
        </w:rPr>
        <w:br/>
        <w:t>Затем при включении выключателя «Включение ГВ и возврат реле» произойдет обычное включение ГВ, так как кулачок на валу разъединителя ГВ опущен вниз и не будет нажимать на шток пружины якоря катушки 4Удерж.</w:t>
      </w:r>
      <w:r w:rsidRPr="009006C8">
        <w:rPr>
          <w:rFonts w:ascii="Times New Roman" w:eastAsia="Times New Roman" w:hAnsi="Times New Roman" w:cs="Times New Roman"/>
          <w:color w:val="000000"/>
          <w:kern w:val="0"/>
          <w:sz w:val="28"/>
          <w:szCs w:val="28"/>
          <w:lang w:eastAsia="ru-RU"/>
          <w14:ligatures w14:val="none"/>
        </w:rPr>
        <w:br/>
        <w:t xml:space="preserve">В дальнейшем, если на этой секции сработает реле перегрузки РП1-РП4 и реле 264, или отключится дифференциальное реле 21 или 22, или отключится </w:t>
      </w:r>
      <w:r w:rsidRPr="009006C8">
        <w:rPr>
          <w:rFonts w:ascii="Times New Roman" w:eastAsia="Times New Roman" w:hAnsi="Times New Roman" w:cs="Times New Roman"/>
          <w:color w:val="000000"/>
          <w:kern w:val="0"/>
          <w:sz w:val="28"/>
          <w:szCs w:val="28"/>
          <w:lang w:eastAsia="ru-RU"/>
          <w14:ligatures w14:val="none"/>
        </w:rPr>
        <w:lastRenderedPageBreak/>
        <w:t>реле времени 204, то обес</w:t>
      </w:r>
      <w:r w:rsidR="00D720A6">
        <w:rPr>
          <w:rFonts w:ascii="Times New Roman" w:eastAsia="Times New Roman" w:hAnsi="Times New Roman" w:cs="Times New Roman"/>
          <w:color w:val="000000"/>
          <w:kern w:val="0"/>
          <w:sz w:val="28"/>
          <w:szCs w:val="28"/>
          <w:lang w:eastAsia="ru-RU"/>
          <w14:ligatures w14:val="none"/>
        </w:rPr>
        <w:t>т</w:t>
      </w:r>
      <w:r w:rsidRPr="009006C8">
        <w:rPr>
          <w:rFonts w:ascii="Times New Roman" w:eastAsia="Times New Roman" w:hAnsi="Times New Roman" w:cs="Times New Roman"/>
          <w:color w:val="000000"/>
          <w:kern w:val="0"/>
          <w:sz w:val="28"/>
          <w:szCs w:val="28"/>
          <w:lang w:eastAsia="ru-RU"/>
          <w14:ligatures w14:val="none"/>
        </w:rPr>
        <w:t xml:space="preserve">очится провод Н74 и перемычка на катушку реле 236. Реле 236 отключится и замкнутся его размыкающие контакты в цепи катушки 40ткл. От обмотки собственных нужд трансформатора через замкнутые размыкающие контакты реле 236 , через сопротивление R41 (10,8 Ом), через перемычку </w:t>
      </w:r>
      <w:proofErr w:type="spellStart"/>
      <w:r w:rsidRPr="009006C8">
        <w:rPr>
          <w:rFonts w:ascii="Times New Roman" w:eastAsia="Times New Roman" w:hAnsi="Times New Roman" w:cs="Times New Roman"/>
          <w:color w:val="000000"/>
          <w:kern w:val="0"/>
          <w:sz w:val="28"/>
          <w:szCs w:val="28"/>
          <w:lang w:eastAsia="ru-RU"/>
          <w14:ligatures w14:val="none"/>
        </w:rPr>
        <w:t>иа</w:t>
      </w:r>
      <w:proofErr w:type="spellEnd"/>
      <w:r w:rsidRPr="009006C8">
        <w:rPr>
          <w:rFonts w:ascii="Times New Roman" w:eastAsia="Times New Roman" w:hAnsi="Times New Roman" w:cs="Times New Roman"/>
          <w:color w:val="000000"/>
          <w:kern w:val="0"/>
          <w:sz w:val="28"/>
          <w:szCs w:val="28"/>
          <w:lang w:eastAsia="ru-RU"/>
          <w14:ligatures w14:val="none"/>
        </w:rPr>
        <w:t xml:space="preserve"> размыкающих контактах дифференциального реле 21 или 22, по проводам С18 и С20 получит питание 380 В катушка 40ткл. , при этом ее якорь нажмет </w:t>
      </w:r>
      <w:proofErr w:type="spellStart"/>
      <w:r w:rsidRPr="009006C8">
        <w:rPr>
          <w:rFonts w:ascii="Times New Roman" w:eastAsia="Times New Roman" w:hAnsi="Times New Roman" w:cs="Times New Roman"/>
          <w:color w:val="000000"/>
          <w:kern w:val="0"/>
          <w:sz w:val="28"/>
          <w:szCs w:val="28"/>
          <w:lang w:eastAsia="ru-RU"/>
          <w14:ligatures w14:val="none"/>
        </w:rPr>
        <w:t>иа</w:t>
      </w:r>
      <w:proofErr w:type="spellEnd"/>
      <w:r w:rsidRPr="009006C8">
        <w:rPr>
          <w:rFonts w:ascii="Times New Roman" w:eastAsia="Times New Roman" w:hAnsi="Times New Roman" w:cs="Times New Roman"/>
          <w:color w:val="000000"/>
          <w:kern w:val="0"/>
          <w:sz w:val="28"/>
          <w:szCs w:val="28"/>
          <w:lang w:eastAsia="ru-RU"/>
          <w14:ligatures w14:val="none"/>
        </w:rPr>
        <w:t xml:space="preserve"> верхнее плечо коромысла, коромысло повернется и своим нижним концом нажмет на выключающий клапан, при этом произойдет отключение ГВ.</w:t>
      </w:r>
    </w:p>
    <w:p w14:paraId="0BFBAC23" w14:textId="77777777" w:rsidR="00667F70" w:rsidRDefault="00667F70" w:rsidP="0057372E">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color w:val="000000"/>
          <w:kern w:val="0"/>
          <w:sz w:val="28"/>
          <w:szCs w:val="28"/>
          <w:lang w:eastAsia="ru-RU"/>
          <w14:ligatures w14:val="none"/>
        </w:rPr>
        <w:t> </w:t>
      </w:r>
    </w:p>
    <w:p w14:paraId="0240FC15" w14:textId="5007C402" w:rsidR="00AB017E" w:rsidRPr="00CF0F07" w:rsidRDefault="00AB017E" w:rsidP="00CF0F07">
      <w:pPr>
        <w:spacing w:after="0" w:line="360" w:lineRule="auto"/>
        <w:jc w:val="center"/>
        <w:rPr>
          <w:rFonts w:ascii="Times New Roman" w:eastAsia="Times New Roman" w:hAnsi="Times New Roman" w:cs="Times New Roman"/>
          <w:b/>
          <w:bCs/>
          <w:color w:val="000000"/>
          <w:kern w:val="0"/>
          <w:sz w:val="28"/>
          <w:szCs w:val="28"/>
          <w:lang w:eastAsia="ru-RU"/>
          <w14:ligatures w14:val="none"/>
        </w:rPr>
      </w:pPr>
      <w:r w:rsidRPr="00CF0F07">
        <w:rPr>
          <w:rFonts w:ascii="Times New Roman" w:eastAsia="Times New Roman" w:hAnsi="Times New Roman" w:cs="Times New Roman"/>
          <w:b/>
          <w:bCs/>
          <w:color w:val="000000"/>
          <w:kern w:val="0"/>
          <w:sz w:val="28"/>
          <w:szCs w:val="28"/>
          <w:lang w:eastAsia="ru-RU"/>
          <w14:ligatures w14:val="none"/>
        </w:rPr>
        <w:t>Контрольные вопросы :</w:t>
      </w:r>
    </w:p>
    <w:p w14:paraId="3231A924" w14:textId="2A697033" w:rsidR="00AB017E" w:rsidRDefault="00600C05" w:rsidP="00AB017E">
      <w:pPr>
        <w:pStyle w:val="a3"/>
        <w:numPr>
          <w:ilvl w:val="0"/>
          <w:numId w:val="1"/>
        </w:numPr>
        <w:spacing w:after="0" w:line="360" w:lineRule="auto"/>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Номинальные величины давления воздуха в цепях управления для подъема токоприемника и включения ГВ.</w:t>
      </w:r>
    </w:p>
    <w:p w14:paraId="2F60AD57" w14:textId="5B24A162" w:rsidR="00600C05" w:rsidRDefault="00600C05" w:rsidP="00AB017E">
      <w:pPr>
        <w:pStyle w:val="a3"/>
        <w:numPr>
          <w:ilvl w:val="0"/>
          <w:numId w:val="1"/>
        </w:numPr>
        <w:spacing w:after="0" w:line="360" w:lineRule="auto"/>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Назначение и расположение на электрической схеме ВЛ80С реле усл№248 и №232.</w:t>
      </w:r>
    </w:p>
    <w:p w14:paraId="45F3F920" w14:textId="7D61AA3E" w:rsidR="00600C05" w:rsidRDefault="00600C05" w:rsidP="00AB017E">
      <w:pPr>
        <w:pStyle w:val="a3"/>
        <w:numPr>
          <w:ilvl w:val="0"/>
          <w:numId w:val="1"/>
        </w:numPr>
        <w:spacing w:after="0" w:line="360" w:lineRule="auto"/>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Назначение пневматических блокировок ПБ в электрической схеме подъема токоприемников.</w:t>
      </w:r>
    </w:p>
    <w:p w14:paraId="20ED0A16" w14:textId="51B1206A" w:rsidR="00600C05" w:rsidRDefault="00600C05" w:rsidP="00AB017E">
      <w:pPr>
        <w:pStyle w:val="a3"/>
        <w:numPr>
          <w:ilvl w:val="0"/>
          <w:numId w:val="1"/>
        </w:numPr>
        <w:spacing w:after="0" w:line="360" w:lineRule="auto"/>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Назначение и расположение на электрической схеме реле усл№245.</w:t>
      </w:r>
    </w:p>
    <w:p w14:paraId="004FDD94" w14:textId="1F60D58B" w:rsidR="00600C05" w:rsidRPr="00AB017E" w:rsidRDefault="005E2D37" w:rsidP="00AB017E">
      <w:pPr>
        <w:pStyle w:val="a3"/>
        <w:numPr>
          <w:ilvl w:val="0"/>
          <w:numId w:val="1"/>
        </w:numPr>
        <w:spacing w:after="0" w:line="360" w:lineRule="auto"/>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Минимальная величина напряжения</w:t>
      </w:r>
      <w:r w:rsidR="00663AF9">
        <w:rPr>
          <w:rFonts w:ascii="Times New Roman" w:eastAsia="Times New Roman" w:hAnsi="Times New Roman" w:cs="Times New Roman"/>
          <w:color w:val="000000"/>
          <w:kern w:val="0"/>
          <w:sz w:val="28"/>
          <w:szCs w:val="28"/>
          <w:lang w:eastAsia="ru-RU"/>
          <w14:ligatures w14:val="none"/>
        </w:rPr>
        <w:t xml:space="preserve"> на РЩ </w:t>
      </w:r>
      <w:r>
        <w:rPr>
          <w:rFonts w:ascii="Times New Roman" w:eastAsia="Times New Roman" w:hAnsi="Times New Roman" w:cs="Times New Roman"/>
          <w:color w:val="000000"/>
          <w:kern w:val="0"/>
          <w:sz w:val="28"/>
          <w:szCs w:val="28"/>
          <w:lang w:eastAsia="ru-RU"/>
          <w14:ligatures w14:val="none"/>
        </w:rPr>
        <w:t xml:space="preserve"> для исправного функционирования цепей управления. </w:t>
      </w:r>
    </w:p>
    <w:p w14:paraId="51077E39" w14:textId="77777777" w:rsidR="00667F70" w:rsidRPr="009006C8" w:rsidRDefault="00667F70" w:rsidP="009006C8">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color w:val="000000"/>
          <w:kern w:val="0"/>
          <w:sz w:val="28"/>
          <w:szCs w:val="28"/>
          <w:lang w:eastAsia="ru-RU"/>
          <w14:ligatures w14:val="none"/>
        </w:rPr>
        <w:t> </w:t>
      </w:r>
    </w:p>
    <w:p w14:paraId="09083FCE" w14:textId="278243CC" w:rsidR="00596FC6" w:rsidRPr="009006C8" w:rsidRDefault="00596FC6" w:rsidP="009006C8">
      <w:pPr>
        <w:spacing w:after="0" w:line="360" w:lineRule="auto"/>
        <w:rPr>
          <w:rFonts w:ascii="Times New Roman" w:eastAsia="Times New Roman" w:hAnsi="Times New Roman" w:cs="Times New Roman"/>
          <w:color w:val="000000"/>
          <w:kern w:val="0"/>
          <w:sz w:val="28"/>
          <w:szCs w:val="28"/>
          <w:lang w:eastAsia="ru-RU"/>
          <w14:ligatures w14:val="none"/>
        </w:rPr>
      </w:pPr>
    </w:p>
    <w:p w14:paraId="1C84881F" w14:textId="77777777" w:rsidR="00596FC6" w:rsidRPr="009006C8" w:rsidRDefault="00596FC6" w:rsidP="009006C8">
      <w:pPr>
        <w:spacing w:after="0" w:line="360" w:lineRule="auto"/>
        <w:rPr>
          <w:rFonts w:ascii="Times New Roman" w:eastAsia="Times New Roman" w:hAnsi="Times New Roman" w:cs="Times New Roman"/>
          <w:color w:val="000000"/>
          <w:kern w:val="0"/>
          <w:sz w:val="28"/>
          <w:szCs w:val="28"/>
          <w:lang w:eastAsia="ru-RU"/>
          <w14:ligatures w14:val="none"/>
        </w:rPr>
      </w:pPr>
      <w:r w:rsidRPr="009006C8">
        <w:rPr>
          <w:rFonts w:ascii="Times New Roman" w:eastAsia="Times New Roman" w:hAnsi="Times New Roman" w:cs="Times New Roman"/>
          <w:color w:val="000000"/>
          <w:kern w:val="0"/>
          <w:sz w:val="28"/>
          <w:szCs w:val="28"/>
          <w:lang w:eastAsia="ru-RU"/>
          <w14:ligatures w14:val="none"/>
        </w:rPr>
        <w:t> </w:t>
      </w:r>
    </w:p>
    <w:p w14:paraId="3B7F62F7" w14:textId="77777777" w:rsidR="00D77797" w:rsidRPr="009006C8" w:rsidRDefault="00D77797" w:rsidP="009006C8">
      <w:pPr>
        <w:spacing w:line="360" w:lineRule="auto"/>
        <w:rPr>
          <w:rFonts w:ascii="Times New Roman" w:hAnsi="Times New Roman" w:cs="Times New Roman"/>
          <w:sz w:val="28"/>
          <w:szCs w:val="28"/>
        </w:rPr>
      </w:pPr>
    </w:p>
    <w:sectPr w:rsidR="00D77797" w:rsidRPr="009006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01054"/>
    <w:multiLevelType w:val="hybridMultilevel"/>
    <w:tmpl w:val="68609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70080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457"/>
    <w:rsid w:val="00044457"/>
    <w:rsid w:val="000D3431"/>
    <w:rsid w:val="00186C74"/>
    <w:rsid w:val="001A4EE0"/>
    <w:rsid w:val="001F35B7"/>
    <w:rsid w:val="00261A29"/>
    <w:rsid w:val="002E7179"/>
    <w:rsid w:val="00357B47"/>
    <w:rsid w:val="003A5995"/>
    <w:rsid w:val="003C173F"/>
    <w:rsid w:val="00424484"/>
    <w:rsid w:val="004503E1"/>
    <w:rsid w:val="00554862"/>
    <w:rsid w:val="0057372E"/>
    <w:rsid w:val="00596FC6"/>
    <w:rsid w:val="005C7AF2"/>
    <w:rsid w:val="005E2D37"/>
    <w:rsid w:val="005F2200"/>
    <w:rsid w:val="00600C05"/>
    <w:rsid w:val="0065607B"/>
    <w:rsid w:val="00663AF9"/>
    <w:rsid w:val="00667F70"/>
    <w:rsid w:val="00720A4C"/>
    <w:rsid w:val="00774CB4"/>
    <w:rsid w:val="00792437"/>
    <w:rsid w:val="009006C8"/>
    <w:rsid w:val="00A2288C"/>
    <w:rsid w:val="00A37202"/>
    <w:rsid w:val="00A77A5A"/>
    <w:rsid w:val="00AB017E"/>
    <w:rsid w:val="00AF707A"/>
    <w:rsid w:val="00B47CCA"/>
    <w:rsid w:val="00C30CF3"/>
    <w:rsid w:val="00C32D3A"/>
    <w:rsid w:val="00C60F1D"/>
    <w:rsid w:val="00C741EF"/>
    <w:rsid w:val="00CF0F07"/>
    <w:rsid w:val="00D720A6"/>
    <w:rsid w:val="00D77797"/>
    <w:rsid w:val="00EA20D7"/>
    <w:rsid w:val="00F51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E9D86"/>
  <w15:chartTrackingRefBased/>
  <w15:docId w15:val="{FC09B043-0D88-4EB8-92C9-98A6FFF4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C74"/>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01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837109">
      <w:bodyDiv w:val="1"/>
      <w:marLeft w:val="0"/>
      <w:marRight w:val="0"/>
      <w:marTop w:val="0"/>
      <w:marBottom w:val="0"/>
      <w:divBdr>
        <w:top w:val="none" w:sz="0" w:space="0" w:color="auto"/>
        <w:left w:val="none" w:sz="0" w:space="0" w:color="auto"/>
        <w:bottom w:val="none" w:sz="0" w:space="0" w:color="auto"/>
        <w:right w:val="none" w:sz="0" w:space="0" w:color="auto"/>
      </w:divBdr>
    </w:div>
    <w:div w:id="1229413033">
      <w:bodyDiv w:val="1"/>
      <w:marLeft w:val="0"/>
      <w:marRight w:val="0"/>
      <w:marTop w:val="0"/>
      <w:marBottom w:val="0"/>
      <w:divBdr>
        <w:top w:val="none" w:sz="0" w:space="0" w:color="auto"/>
        <w:left w:val="none" w:sz="0" w:space="0" w:color="auto"/>
        <w:bottom w:val="none" w:sz="0" w:space="0" w:color="auto"/>
        <w:right w:val="none" w:sz="0" w:space="0" w:color="auto"/>
      </w:divBdr>
    </w:div>
    <w:div w:id="1514490354">
      <w:bodyDiv w:val="1"/>
      <w:marLeft w:val="0"/>
      <w:marRight w:val="0"/>
      <w:marTop w:val="0"/>
      <w:marBottom w:val="0"/>
      <w:divBdr>
        <w:top w:val="none" w:sz="0" w:space="0" w:color="auto"/>
        <w:left w:val="none" w:sz="0" w:space="0" w:color="auto"/>
        <w:bottom w:val="none" w:sz="0" w:space="0" w:color="auto"/>
        <w:right w:val="none" w:sz="0" w:space="0" w:color="auto"/>
      </w:divBdr>
    </w:div>
    <w:div w:id="1842502207">
      <w:bodyDiv w:val="1"/>
      <w:marLeft w:val="0"/>
      <w:marRight w:val="0"/>
      <w:marTop w:val="0"/>
      <w:marBottom w:val="0"/>
      <w:divBdr>
        <w:top w:val="none" w:sz="0" w:space="0" w:color="auto"/>
        <w:left w:val="none" w:sz="0" w:space="0" w:color="auto"/>
        <w:bottom w:val="none" w:sz="0" w:space="0" w:color="auto"/>
        <w:right w:val="none" w:sz="0" w:space="0" w:color="auto"/>
      </w:divBdr>
    </w:div>
    <w:div w:id="1932467004">
      <w:bodyDiv w:val="1"/>
      <w:marLeft w:val="0"/>
      <w:marRight w:val="0"/>
      <w:marTop w:val="0"/>
      <w:marBottom w:val="0"/>
      <w:divBdr>
        <w:top w:val="none" w:sz="0" w:space="0" w:color="auto"/>
        <w:left w:val="none" w:sz="0" w:space="0" w:color="auto"/>
        <w:bottom w:val="none" w:sz="0" w:space="0" w:color="auto"/>
        <w:right w:val="none" w:sz="0" w:space="0" w:color="auto"/>
      </w:divBdr>
    </w:div>
    <w:div w:id="197204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2107</Words>
  <Characters>12015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 9985</dc:creator>
  <cp:keywords/>
  <dc:description/>
  <cp:lastModifiedBy>VA 9985</cp:lastModifiedBy>
  <cp:revision>68</cp:revision>
  <dcterms:created xsi:type="dcterms:W3CDTF">2024-10-20T08:15:00Z</dcterms:created>
  <dcterms:modified xsi:type="dcterms:W3CDTF">2024-10-20T09:44:00Z</dcterms:modified>
</cp:coreProperties>
</file>