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42" w:rsidRPr="00543C42" w:rsidRDefault="00543C42" w:rsidP="00543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93B3B"/>
          <w:sz w:val="40"/>
          <w:szCs w:val="40"/>
          <w:lang w:eastAsia="ru-RU"/>
        </w:rPr>
      </w:pPr>
      <w:r w:rsidRPr="00543C42">
        <w:rPr>
          <w:rFonts w:ascii="Times New Roman" w:eastAsia="Times New Roman" w:hAnsi="Times New Roman" w:cs="Times New Roman"/>
          <w:b/>
          <w:bCs/>
          <w:i/>
          <w:iCs/>
          <w:color w:val="393B3B"/>
          <w:sz w:val="40"/>
          <w:szCs w:val="40"/>
          <w:u w:val="single"/>
          <w:lang w:eastAsia="ru-RU"/>
        </w:rPr>
        <w:t>Неисправности в электрических цепях электровоза</w:t>
      </w:r>
    </w:p>
    <w:p w:rsidR="00543C42" w:rsidRDefault="00543C42" w:rsidP="00543C4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</w:p>
    <w:p w:rsidR="00543C42" w:rsidRDefault="00543C42" w:rsidP="00543C4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543C42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Действия локомотивной бригады при возникновении неисправностей в электрических цепях электровоза должны выполняться в соответствии с рекомендациями завода изготовителя электровоза</w:t>
      </w:r>
      <w:r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.</w:t>
      </w:r>
      <w:r w:rsidRPr="00543C42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 </w:t>
      </w:r>
    </w:p>
    <w:p w:rsidR="00543C42" w:rsidRDefault="00543C42" w:rsidP="00543C4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</w:p>
    <w:p w:rsidR="00543C42" w:rsidRPr="00543C42" w:rsidRDefault="00543C42" w:rsidP="00543C4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543C42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Возможные неисправности в электрических цепях электровоза ВЛ80с, возможные причины, способы устранения указаны в таблице 1.</w:t>
      </w:r>
    </w:p>
    <w:p w:rsidR="00543C42" w:rsidRPr="00543C42" w:rsidRDefault="00543C42" w:rsidP="00543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543C42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Таблица 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5"/>
        <w:gridCol w:w="2134"/>
        <w:gridCol w:w="1992"/>
        <w:gridCol w:w="3144"/>
      </w:tblGrid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Неисправность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Вероятная причина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Метод устранения  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Цепи токоприемника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напряжения с контактной сети из-за срабатывания подстанционной защиты.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Пробой опорных изоляторов токоприемника. Перекрытие изолированных воздушных шлангов токоприемника. Поломка токоприемника.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Опустите токоприемник. Остановитесь. Произведите осмотр силовых цепей крышевого оборудования с «поля». Выявив пробой, разрушение опорных изоляторов токоприемника или излом токоприемника – отключите его разъединителем РВ-2. Продолжить дальнейшее движение на исправном токоприемнике. При не выявлении неисправности с «поля» визуальным осмотром – произвести подъем токоприемника и по месту вспышки определить неисправный токоприемник. Отключите неисправный токоприемник разъединителем РВ-2. Продолжить дальнейшее движение на исправном токоприемнике. При эксплуатации электровоза по системе многих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из трех секций (для данной системы используются электровозы с номера 698). При выявлении неисправности на токоприёмнике средней секции – отключите на средней секции разъединителем РВ-2, а на соседней секции со стороны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токоприёмника разъединителем РВ-6. Продолжите дальнейшее движение на исправных токоприемниках передней и задней секциях.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Пробой проходного изолятора силовой цепи. Перекрытие поворотного (или проходного) изолятора ГВ. Перекрытие опорного изолятора разъединителей ВР-2, 6. К.з. на корпус электровоза шин, соединяющих токоприемники обеих секций.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Опустите токоприемник. Остановитесь. Произведите осмотр силовых цепей крышевого оборудования с «поля». Выявив: 1. Перекрытие поворотного (или проходного) изолятора ГВ – отключите неисправную секцию разъединителем РВ-6 и перекройте разобщительный кран КН-34 к вентилю токоприемника 245. Неисправную секцию отключите переключателем режимов. Поднимите токоприёмник на исправной секции. При эксплуатации электровоза по системе многих единиц из трех секций (для данной системы используются электровозы с номера 698) на средней секции дополнительно выключите разъединитель РВ-. 2.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перекрытии опорных изоляторов соединительных шин соединяющие секции выполните: а) на электровозах до № 698 выключите разъединитель РВ-6 (который установлен только на секции №2), неисправную секцию отключите переключателем режимов, поднимите токоприёмник на секции №2 и следуйте дальше на одной секции; б) на электровозах с № 698 выключите разъединители РВ-6 на обеих секциях, поднимите токоприёмники и следуйте дальше используя обе секции.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эксплуатации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электровоза по системе многих единиц из трех секций (для данной системы используются электровозы с номера 698) при перекрытии опорных изоляторов соединительных шин соединяющие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прицепную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среднею секции - произведите выключение РВ-6 на прицепной секции и РВ-2 на средней секции. Поднимите токоприемники передней и последней секции. Дальнейшее следование возможно с использованием всех трех секций.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включении кнопок «Токоприемники», «Токоприемник задний»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токоприемник не поднимается.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Отключен выключатель ВА-1 «Токоприемники» Неисправны блокировки дверей ВВК.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Включите выключатель ВА-1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Токоприемники».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Проверьте плотность закрытия дверей ВВК и надежность их блокирования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Недостаточное давление воздуха в цепи управления.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Проверьте давление воздуха в цепи управления. Давление воздуха по манометру должно быть не менее 0,5МПа (5 кгс/см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При необходимости дополните запас воздуха. При поездной ситуации давление в ГР на момент опускания токоприемника будет составлять 7.5 – 9.0 кгс/см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по манометру ЦУ на одной секции давление менее 3.0 кгс/см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воспользоваться ключами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безопасности блокировки штор ВВК, включить 235 блокировку, включить ГВ и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поднять токоприемник на исправной секции, а неисправную отключите переключателем режимов. Дальнейшее следование на одной секции.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Неисправна кнопка «Токоприемник задний».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Включите кнопку «Токоприемник передний» и поднимите передний токоприёмник.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Неисправна кнопка «Токоприемники».  </w:t>
            </w:r>
          </w:p>
        </w:tc>
        <w:tc>
          <w:tcPr>
            <w:tcW w:w="0" w:type="auto"/>
            <w:vAlign w:val="center"/>
            <w:hideMark/>
          </w:tcPr>
          <w:p w:rsid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Выполните двух или трех кратные переключения кнопки «Токоприемники».</w:t>
            </w:r>
          </w:p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восстановлении контакта выполните поднятие токоприемника.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Потеря контакта блокировки реле 232 в цепи клапана токоприемника.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неисправности блокировки 232 воспользуйтесь ключами безопасности блокировки штор ВВК, включите 235 блокировку.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Обрыв цепи питания вентиля 104, клапана 245.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секции с неисправным 104 вентилем воспользуйтесь ключами безопасности блокировки штор ВВК, включить 235 блокировку, поднимите токоприемник на исправной секции. При неисправности клапана 245 подъем токоприемника произвести на исправной секции.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включении кнопки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«Токоприемник Задний» или только « токоприёмник передний» отключается выключатель ВА-1 «Токоприемники».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К.з. в цепи провода Э17. К.з.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цепи провода Э16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Выключите кнопку «Токоприемник задний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включите кнопку «Токоприемник передний» или наоборот продолжайте движение с поднятым передним или задним токоприемником. Если при включении кнопки токоприемник передний происходит повторное отключение выключателя ВА-1 «Токоприемники»,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короткое замыкание в электрической цепи реле 248 после диодов 383, 384. Сбор аварийной схемы не предусмотрен.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Цепи главного выключателя (ГВ)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Отключился ГВ на обеих секциях и при включенной кнопке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Выключение ГВ»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нажатии на кнопку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«Включение ГВ и возврат реле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обеих секциях не включается.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цепи управление ниже 35В.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Соберите аварийную схему питания цепей управления от распределительного щита исправной секции переводом рубильника 3Р установкой в нижнее положение.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отключения ГВ при поездной ситуации обратно ГВ не включаются.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Неисправна кнопка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Включение ГВ и возврат реле».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Выполните двух или трех кратные включения кнопки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Включение ГВ и возврат реле».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включенной кнопке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Выключение ГВ»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нажатии на кнопку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Включение ГВ и возврат реле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одной из секций не включается ГВ.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Отсутствует контакт переключателя режимов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цепи включающей катушки ГВ.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Убедитесь внешним осмотром, что контакты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замкнуты.  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2. Обрыв цепи питания включающей катушки ГВ.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Осмотрите блокировку на реле 207 в проводах Н86-Н87. Проверьте контакт, при необходимости восстановите контакт.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3.Излом поворотного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изолятора ГВ.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Отключите неисправную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секцию переключателем режимов. Дальше следуйте на одной секции.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следовании с поездом происходит отключение ГВ в обеих секциях.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в цепи управления ниже 35В.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 аварийную схему питания цепей управления от распределительного щита исправной секции переводом рубильника 3Р установкой в нижнее положение.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следовании с поездом происходит отключение ГВ на одной из секции. По горению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сигнальных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определить причину. В каком режиме следовал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электровоз. При каком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переключе</w:t>
            </w:r>
            <w:proofErr w:type="spell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схеме это произошло.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Медленный переход ГП с позиции на позицию (свыше 2-3с). 2. горят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ГВ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Б,ГП.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неисправной секции из-за малого напряжения в ЦУ - собрать аварийную схему питания ЦУ от РЩ исправной секции переводом рубильника 3Р установкой в нижнее положение. При </w:t>
            </w:r>
            <w:proofErr w:type="spell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загустении</w:t>
            </w:r>
            <w:proofErr w:type="spell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зимой смазки в редукторе включите обогрев ГП.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Срабатывает токовая защита РМТ в цепи удерживающей катушки ГВ. горят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ГВ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сильный удар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Данную секцию повторно включать запрещено. Отключите неисправную секцию переключателем режимов. Дальше следуйте на одной секции.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Сработало реле перегрузки РП1-РП4 в цепи реле 264 при не превышении тока более 1200А. горят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ГВ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Б,РП.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выпавшему бленкеру на РП определить неисправный ТЭД и отключите его рубильником ОД.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4. При размыкании ГВ под током произошел излом поворотного изолятора ГВ.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Отключите неисправную секцию переключателем режимов. Дальше следуйте на одной секции.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включенной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кнопке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Выключение ГВ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кратковременном нажатии кнопки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Включение ГВ и возврат реле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ГВ на одной из секций кратковременно включается и самопроизвольно отключается.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Отсутствует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контакт в контактах переключателя режимов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цепи удерживающей катушки ГВ. Обрыв цепи удерживающей катушки ГВ. Отсутствует контакт в контактах реле 248, 204, 88, 113, РТВ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РМТ, в цепи удерживающей катушки ГВ.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Отключите переключатель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режимов неисправной секции и включите обратно. Осмотрите блокировку реле 204 в проводах Н73-Н74. Проверьте контакт, при необходимости восстановите контакт. Если работа секции не возобновилась – неисправную секцию отключить переключателем режимов.  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При включенной кнопке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Выключение ГВ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нажатии на кнопку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Включение ГВ и возврат реле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происходит многократное включение и отключение ГВ на одной из секций.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четкой работы контактов ГВ в цепи включающей катушки ГВ. Контакт размыкается раньше, чем полностью включится ГВ, и ГВ выключается.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Отключите неисправную секцию переключателем режимов. Дальше следуйте на одной секции.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следовании с поездом отключается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загораются красные лампы РЗ и РП.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Неисправен ТЭД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Произведите осмотр машинного отделения на признак возгорания, задымления и запаха изоляции. При отсутствии перечисленных признаков, восстановите защиту и ведите поезд на низших позициях. При повторном отключении ГВ и загорании сигнальных ламп РЗ и РП отключите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неисправный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ТЭД разъединителем ОД1-4. Продолжайте движение на исправных двигателях.  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Цепи тяговых двигателей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Сработало </w:t>
            </w:r>
            <w:proofErr w:type="spell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диффиринциальное</w:t>
            </w:r>
            <w:proofErr w:type="spell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реле БРД, отключается ГВ и загорелась одна из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сигнальных ламп ВУ-1, ВУ-2.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к.з. в плече выпрямительной установки.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Отключите неисправную выпрямительную установку разъединителем 81 или 82 и продолжите движение.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Срабатывает реле перегрузки какого-либо ТЭД.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Неисправен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ТЭД, неисправно реле перегрузки ТЭД (заедает подвижная система реле, ослабла затяжка пружины).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Отключите поврежденный двигатель разъединителем ОД1-4 и продолжите движение на исправных двигателях.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Пробой на «землю» во вторичных цепях тягового трансформатора. Сработало реле заземления 88.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 изоляция токоведущих частей.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Отключите неисправную секцию переключателем режимов. Дальше следуйте на одной секции.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Отключился ГВ на одной из секций из-за к.з. в силовой цепи.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К.з. на первичной или вторичной стороне трансформатора.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Отключите неисправную секцию переключателем режимов. Дальше следуйте на одной секции.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Отключение линейных контактов в режиме электрического торможения из-за срабатывания реле РПТ-1 – РПТ-4.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К.з в цепи тяговых двигателей.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Разберите схему электрического торможения переводом в режим тяги и не применяйте ее до устранения неисправностей.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Цепи линейных контакторов 51 – 54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включенной кнопке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Цепи управления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положении главного вала контроллера на позиции АВ контакторы 51 – 54 не включается на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обоих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секциях.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Отключен выключатель ВА-2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Цепи управления».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Включите в кабине управления выключатель ВА-2 «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Цепи управления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 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одной из секций линейные контакторы 51 – 54 не включаются.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включены контакторы 129, 130, 133. Обрыв цепи питания линейных контакторов.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Произведите повторное включение вспомогательных машин. При повторном не подключении линейных контакторов – продолжите движение на исправной секции.  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Цепи управления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переводе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главной рукоятки контроллера машиниста из нулевого положения в одно из рабочих положений, не включаются контакторы тяговых двигателей, лампа ТД не гаснет.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Нарушен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контакт ключа ЭПК.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Выключите и обратно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включите ключ ЭПК.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Нарушен контакт реле 267, 272, 271 в цепи проводов Н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Н305.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Проверьте контакты, при необходимости восстановите контакт.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 перешел в конечное положение один из реверсоров, тормозных переключателей, переключателей потока воздуха; блокировочный переключатель ГП не перешел в нулевое положение.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раз переключите аппараты из одного положения в другое, действуя при этом реверсивной и главной рукоятками. Проверьте по указателю позиций, на какой позиции находится ГП. Если ГП не дошел до нулевой позиции, то произвести набор и сброс позиций ГП.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4. Нарушен контакт в цепи контактора мотор – вентиляторов МВ3, МВ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контактора 133.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Выключите и произведите повторное включение вспомогательных машин, если линейные контакторы не включились – продолжить движение на оставшихся тяговых двигателях.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ГП при наборе позиций не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вращается на одной секции.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Поврежден контактор 208.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Неисправен контактор 206.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Тщательно осмотрите контакторы 208, 206. В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 невозможности устранения неисправности отключите секцию переключателем режимов. При включенном контакторе 208 проверить исправность плавкого предохранителя Пр12.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Контакторы 208, 206 включены, ГП не вращается, не слышен шум воздуха, проходящего через контакторы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Б, В, Г, так как не возбуждены клапана 221, 222.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Сгорел предохранитель Пр12 в цепи провода Н49 (в цепи серводвигателя).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Сгоревший предохранитель замените.  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Изменился накал ламп, упало напряжение в цепях управления.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Неисправен ТРПШ, перегорел предохранитель в первичной обмотке или вторичной обмотке ТРПШ.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Выключателем ВА-36 </w:t>
            </w:r>
            <w:r w:rsidRPr="00543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«Включение РЩ» 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отключите распределительный щит, рубильник 3Р установите в нижнее положение, цепи управления обеих секций получают питание от ТРПШ исправной секции.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Батарея не дает напряжения.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Сгорел предохранитель Пр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Пр2. Обрыв или перегорание перемычек между отдельными банками. Обрыв одного из проводов, идущих от батареи к зажимам предохранителей батареи.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Замените сгоревший предохранитель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типовой. В случае отсутствия предохранителя или неисправности аккумуляторной батареи - собрате аварийную схему питания цепей управления от распределительного щита исправной секции переводом рубильника 3Р в нижнее положение.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Цепи вспомогательных машин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Прекратилась работа вспомогательных машин одной из секций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Неисправен </w:t>
            </w:r>
            <w:proofErr w:type="spell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расщепитель</w:t>
            </w:r>
            <w:proofErr w:type="spell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фаз или цепи его управления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Отключите вспомогательные машины и проверьте тепловые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реле защиты расщепителя фаз неис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правной секции, а также неисправность цепи катушек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контактора 125. Если после этого </w:t>
            </w:r>
            <w:proofErr w:type="spell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расщепитель</w:t>
            </w:r>
            <w:proofErr w:type="spell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фаз не запустите, то перейдите на работу по схеме резервирования </w:t>
            </w:r>
            <w:proofErr w:type="spell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расщепителей</w:t>
            </w:r>
            <w:proofErr w:type="spell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фаз.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Сработало токовое реле 113 или реле заземления вспомогательных машин.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Неисправна одна из вспомогательных машин или где-то произошло замыкание на «землю».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Отключите все вспомогательные машины, запустите </w:t>
            </w:r>
            <w:proofErr w:type="spell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расщепитель</w:t>
            </w:r>
            <w:proofErr w:type="spell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фаз, а затем поочередно включайте все вспомогательные машины и нагрузки. Цель, при включении которой сработает реле, неисправна. Отключить неисправною вспомогательную машину соответствующей кнопкой на кнопочных выключателях 226-227.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Неисправен мотор – компрессор, загорелась лампа МК.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продолжайте при работающем компрессоре исправной секции.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Поврежден мотор – вентилятор системы охлаждения выпрямительных установок и тормозных сопротивлений.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Отключите соответствующую выпрямительную установку разъединителями 81-82 и продолжайте работу секции на одной установке.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Неисправен мотор-вентилятор системы охлаждения ТЭД.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Отключите 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ТЭД разъединителями ОД1-4 и продолжите движение.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Неисправен мотор – насос МН системы охлаждения трансформатора.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секции возможна со сниженной нагрузкой и при тщательном соблюдении режима нагрева масла по термометру на трансформаторе.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Наибольшая допустимая температура масла +95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Загорелась одна из сигнальных ламп МК, МВ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МВ4, МН, отключилась одна из вспомогательных машин.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Неисправно реле ТРТ.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срабатывании ТРТ из-за неисправности самого реле повторного включения отключенного двигателя не происходит. Отключите неисправною вспомогательную машину соответствующей кнопкой на кнопочных выключателях 226-227.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Неисправная силовая или низковольтная часть или нарушен контакт в контактах реле ТРТ.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Отключите неисправною вспомогательную машину соответствующей кнопкой на кнопочных выключателях 226-227.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Межвитковое замыкание в обмотке статора вспомогательной машины или между двумя катушками одной или соседних фаз. Длительная работа электродвигателя при сильно пониженном напряжении в контактной сети (менее 18 кВ)</w:t>
            </w:r>
            <w:proofErr w:type="gramStart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электродвигателя при перезагрузке. Чрезмерный износ или разрушение подшипников, ротор просел и при вращении цепляет за статор.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срабатывании ТРТ из-за неисправности двигателя вспомогательной машины можно допустить только однократно повторное включение электродвигателя. Отключите этот двигатель соответствующей кнопкой на кнопочных выключателях 226-227, установленных в кузове электровоза, и перейдите на аварийный режим работы, а после этого продолжайте движение.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Отключился ГВ, загорелась сигнальная лампа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ГВ.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Сработало реле 113 (при к.з. и перегрузках в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цепи вспомогательных машин)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Реле 113 часто срабатывает при отсутствии к.з. в цепи вспомогательных машин, в </w:t>
            </w: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 проследования воздушных стрелок контактной сети, приема на боковой путь (происходит кратковременный обрыв цепи токоприемника), следование по перегону с наибольшей скоростью при сильных ветрах и гололеде, т.е. когда происходит отрыв токоприемника, сопровождаемый горением дуги. О срабатывании реле 113 указывает сигнализатор реле. После выключения ГВ отключите все вспомогательные машины и снова включите ГВ.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Токоприемники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Токоприемник выходит за пределы габарита электровоза.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Поломка токоприемника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Остановите поезд, сообщите энергодиспетчеру. Действуйте по инструкции взаимодействия с энергодиспетчеру. Отключите неисправный токоприёмник высоковольтным разъединителем РВ-2.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контроллер 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Серводвигатель вращается, а вал ГП стоит на месте.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Неисправность группового переключателя.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Отключите неисправную секцию переключателем режимов. Дальше следуйте на одной секции.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3C42" w:rsidRPr="00543C42" w:rsidTr="00543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43C42" w:rsidRPr="00543C42" w:rsidRDefault="00543C42" w:rsidP="0054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43C42" w:rsidRPr="00543C42" w:rsidRDefault="00543C42" w:rsidP="00543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543C42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543C42" w:rsidRPr="00543C42" w:rsidRDefault="00543C42" w:rsidP="00543C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</w:p>
    <w:p w:rsidR="00543C42" w:rsidRP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</w:pPr>
      <w:r w:rsidRPr="00543C42">
        <w:rPr>
          <w:rFonts w:ascii="Times New Roman" w:eastAsia="Times New Roman" w:hAnsi="Times New Roman" w:cs="Times New Roman"/>
          <w:b/>
          <w:bCs/>
          <w:color w:val="393B3B"/>
          <w:sz w:val="28"/>
          <w:szCs w:val="28"/>
          <w:lang w:eastAsia="ru-RU"/>
        </w:rPr>
        <w:t xml:space="preserve">Применение аварийных схем </w:t>
      </w:r>
      <w:proofErr w:type="gramStart"/>
      <w:r w:rsidRPr="00543C42">
        <w:rPr>
          <w:rFonts w:ascii="Times New Roman" w:eastAsia="Times New Roman" w:hAnsi="Times New Roman" w:cs="Times New Roman"/>
          <w:b/>
          <w:bCs/>
          <w:color w:val="393B3B"/>
          <w:sz w:val="28"/>
          <w:szCs w:val="28"/>
          <w:lang w:eastAsia="ru-RU"/>
        </w:rPr>
        <w:t>согласно руководства</w:t>
      </w:r>
      <w:proofErr w:type="gramEnd"/>
      <w:r w:rsidRPr="00543C42">
        <w:rPr>
          <w:rFonts w:ascii="Times New Roman" w:eastAsia="Times New Roman" w:hAnsi="Times New Roman" w:cs="Times New Roman"/>
          <w:b/>
          <w:bCs/>
          <w:color w:val="393B3B"/>
          <w:sz w:val="28"/>
          <w:szCs w:val="28"/>
          <w:lang w:eastAsia="ru-RU"/>
        </w:rPr>
        <w:t xml:space="preserve"> по эксплуатации:</w:t>
      </w:r>
    </w:p>
    <w:p w:rsidR="00543C42" w:rsidRP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</w:pPr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> </w:t>
      </w:r>
      <w:r w:rsidRPr="00543C42">
        <w:rPr>
          <w:rFonts w:ascii="Times New Roman" w:eastAsia="Times New Roman" w:hAnsi="Times New Roman" w:cs="Times New Roman"/>
          <w:b/>
          <w:bCs/>
          <w:color w:val="393B3B"/>
          <w:sz w:val="28"/>
          <w:szCs w:val="28"/>
          <w:lang w:eastAsia="ru-RU"/>
        </w:rPr>
        <w:t>Действия локомотивной бригады при срабатывании аппаратов защиты силовых и вспомогательных цепей.</w:t>
      </w:r>
    </w:p>
    <w:p w:rsidR="00543C42" w:rsidRP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</w:pPr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 xml:space="preserve">Из-за неисправности крышевого оборудования электровоза будет сниматься напряжение в контактной сети. Его повреждение всегда сопровождается резким звуком, похожим на выстрел (за счет возникновения электрической дуги). При этом необходимо немедленно выключить вспомогательные машины, а главную рукоятку контроллера поставить в 0 и </w:t>
      </w:r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lastRenderedPageBreak/>
        <w:t>далее действовать как при снятии напряжения в контактной сети. При осмотре с земли возможны следующие неисправности:</w:t>
      </w:r>
    </w:p>
    <w:p w:rsidR="00543C42" w:rsidRP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</w:pPr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>1. </w:t>
      </w:r>
      <w:r w:rsidRPr="00543C42">
        <w:rPr>
          <w:rFonts w:ascii="Times New Roman" w:eastAsia="Times New Roman" w:hAnsi="Times New Roman" w:cs="Times New Roman"/>
          <w:b/>
          <w:bCs/>
          <w:color w:val="393B3B"/>
          <w:sz w:val="28"/>
          <w:szCs w:val="28"/>
          <w:lang w:eastAsia="ru-RU"/>
        </w:rPr>
        <w:t>Поврежден один из опорных изоляторов между РВН-6</w:t>
      </w:r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 xml:space="preserve"> – </w:t>
      </w:r>
      <w:proofErr w:type="gramStart"/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>отключить РВ</w:t>
      </w:r>
      <w:r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 xml:space="preserve">Н-6 на обеих секциях </w:t>
      </w:r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 xml:space="preserve"> поднять</w:t>
      </w:r>
      <w:proofErr w:type="gramEnd"/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 xml:space="preserve"> оба токоприемника и следовать до основного или оборотного депо. На электровозах до №697, на второй секции отключить РВН-6 и поднять ТКП. На секции №1 перекрыть КН34 и вывести одной секцией поезд с перегона.</w:t>
      </w:r>
    </w:p>
    <w:p w:rsidR="00543C42" w:rsidRP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</w:pPr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>2. </w:t>
      </w:r>
      <w:r w:rsidRPr="00543C42">
        <w:rPr>
          <w:rFonts w:ascii="Times New Roman" w:eastAsia="Times New Roman" w:hAnsi="Times New Roman" w:cs="Times New Roman"/>
          <w:b/>
          <w:bCs/>
          <w:color w:val="393B3B"/>
          <w:sz w:val="28"/>
          <w:szCs w:val="28"/>
          <w:lang w:eastAsia="ru-RU"/>
        </w:rPr>
        <w:t>Поврежден участок от РВН-2 до токоприемника</w:t>
      </w:r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 xml:space="preserve"> - </w:t>
      </w:r>
      <w:proofErr w:type="gramStart"/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>пе</w:t>
      </w:r>
      <w:r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>рекрыть КН34  отключить</w:t>
      </w:r>
      <w:proofErr w:type="gramEnd"/>
      <w:r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 xml:space="preserve"> РВН-2 </w:t>
      </w:r>
      <w:r w:rsidRPr="00543C42"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  <w:t xml:space="preserve"> поднять токоприемник на исправной секции.</w:t>
      </w:r>
    </w:p>
    <w:p w:rsidR="00543C42" w:rsidRP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8"/>
          <w:szCs w:val="28"/>
          <w:lang w:eastAsia="ru-RU"/>
        </w:rPr>
      </w:pPr>
    </w:p>
    <w:p w:rsid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</w:p>
    <w:p w:rsid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</w:p>
    <w:p w:rsid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</w:p>
    <w:p w:rsid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543C42">
        <w:rPr>
          <w:rFonts w:ascii="Times New Roman" w:eastAsia="Times New Roman" w:hAnsi="Times New Roman" w:cs="Times New Roman"/>
          <w:noProof/>
          <w:color w:val="393B3B"/>
          <w:sz w:val="24"/>
          <w:szCs w:val="24"/>
          <w:lang w:eastAsia="ru-RU"/>
        </w:rPr>
        <w:drawing>
          <wp:inline distT="0" distB="0" distL="0" distR="0" wp14:anchorId="4F623A96" wp14:editId="066E69EE">
            <wp:extent cx="4213001" cy="2722638"/>
            <wp:effectExtent l="0" t="0" r="0" b="1905"/>
            <wp:docPr id="9" name="Рисунок 9" descr="https://poznayka.org/baza2/6080108406281.files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oznayka.org/baza2/6080108406281.files/image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243" cy="272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C42" w:rsidRP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543C42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3. </w:t>
      </w:r>
      <w:r w:rsidRPr="00543C42">
        <w:rPr>
          <w:rFonts w:ascii="Times New Roman" w:eastAsia="Times New Roman" w:hAnsi="Times New Roman" w:cs="Times New Roman"/>
          <w:b/>
          <w:bCs/>
          <w:color w:val="393B3B"/>
          <w:sz w:val="24"/>
          <w:szCs w:val="24"/>
          <w:lang w:eastAsia="ru-RU"/>
        </w:rPr>
        <w:t>Поврежден участок между РВН-2 и РВН-6 (ГВ)</w:t>
      </w:r>
      <w:r w:rsidRPr="00543C42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– отключить РВН-6 и поднять токоприемник на исправной секции. На неисправной секции перекрыть кран КН34 и вывести одной секцией поезд с перегона.</w:t>
      </w:r>
    </w:p>
    <w:p w:rsidR="00543C42" w:rsidRP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543C42">
        <w:rPr>
          <w:rFonts w:ascii="Times New Roman" w:eastAsia="Times New Roman" w:hAnsi="Times New Roman" w:cs="Times New Roman"/>
          <w:b/>
          <w:bCs/>
          <w:color w:val="393B3B"/>
          <w:sz w:val="24"/>
          <w:szCs w:val="24"/>
          <w:lang w:eastAsia="ru-RU"/>
        </w:rPr>
        <w:t>Рисунок 4.1. Основные аппараты на крыше электровоза ВЛ80с.</w:t>
      </w:r>
    </w:p>
    <w:p w:rsidR="00543C42" w:rsidRPr="00543C42" w:rsidRDefault="00543C42" w:rsidP="00543C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543C42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sectPr w:rsidR="00543C42" w:rsidRPr="00543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C2"/>
    <w:rsid w:val="00543C42"/>
    <w:rsid w:val="00654FC2"/>
    <w:rsid w:val="0093382C"/>
    <w:rsid w:val="00A2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3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7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20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04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95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802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5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95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679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165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291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289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546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867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46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050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927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9929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61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627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360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1705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224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858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10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410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591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8742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491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86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902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07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4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8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725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04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75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445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933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579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591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571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085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5063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2033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044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2309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5292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9087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28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295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560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699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9503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757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0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4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6992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53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34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4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28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80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34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58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780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011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45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88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482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840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26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672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688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874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6885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969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96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289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61965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3" w:color="auto"/>
                                                              </w:divBdr>
                                                              <w:divsChild>
                                                                <w:div w:id="156953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898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02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742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353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7314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43022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73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96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82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85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152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19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41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46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643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53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748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28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620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353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132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158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4743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1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239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184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680089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3" w:color="auto"/>
                                                              </w:divBdr>
                                                              <w:divsChild>
                                                                <w:div w:id="981230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8642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787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1668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5088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2850</Words>
  <Characters>16249</Characters>
  <Application>Microsoft Office Word</Application>
  <DocSecurity>0</DocSecurity>
  <Lines>135</Lines>
  <Paragraphs>38</Paragraphs>
  <ScaleCrop>false</ScaleCrop>
  <Company/>
  <LinksUpToDate>false</LinksUpToDate>
  <CharactersWithSpaces>19061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2</cp:revision>
  <dcterms:created xsi:type="dcterms:W3CDTF">2025-03-13T06:00:00Z</dcterms:created>
  <dcterms:modified xsi:type="dcterms:W3CDTF">2025-03-13T06:10:00Z</dcterms:modified>
</cp:coreProperties>
</file>