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E04" w:rsidRPr="00DB16C8" w:rsidRDefault="00925FF0" w:rsidP="00F60E0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60E04">
        <w:rPr>
          <w:rFonts w:ascii="Times New Roman" w:hAnsi="Times New Roman" w:cs="Times New Roman"/>
          <w:b/>
          <w:u w:val="single"/>
        </w:rPr>
        <w:t xml:space="preserve">Тема: </w:t>
      </w:r>
      <w:r w:rsidR="00F60E04" w:rsidRPr="00DB16C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Защита населения и территорий от чрезвычайных ситуаций техногенного характера</w:t>
      </w:r>
      <w:r w:rsidR="00F60E0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</w:p>
    <w:p w:rsidR="00CA1135" w:rsidRPr="00925FF0" w:rsidRDefault="00CA1135" w:rsidP="00F60E0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lang w:eastAsia="ru-RU"/>
        </w:rPr>
      </w:pPr>
      <w:r w:rsidRPr="00925FF0">
        <w:rPr>
          <w:rFonts w:ascii="Times New Roman" w:eastAsia="Times New Roman" w:hAnsi="Times New Roman" w:cs="Times New Roman"/>
          <w:lang w:eastAsia="ru-RU"/>
        </w:rPr>
        <w:t>Учебные вопросы:</w:t>
      </w:r>
    </w:p>
    <w:p w:rsidR="00624D31" w:rsidRPr="00624D31" w:rsidRDefault="00624D31" w:rsidP="00624D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4D31">
        <w:rPr>
          <w:rFonts w:ascii="Times New Roman" w:eastAsia="Times New Roman" w:hAnsi="Times New Roman" w:cs="Times New Roman"/>
          <w:lang w:eastAsia="ru-RU"/>
        </w:rPr>
        <w:t xml:space="preserve">1. </w:t>
      </w:r>
      <w:r w:rsidR="00DB3D7A">
        <w:rPr>
          <w:rFonts w:ascii="Times New Roman" w:eastAsia="Times New Roman" w:hAnsi="Times New Roman" w:cs="Times New Roman"/>
          <w:lang w:eastAsia="ru-RU"/>
        </w:rPr>
        <w:t>ЧС техногенного характера- определение;</w:t>
      </w:r>
    </w:p>
    <w:p w:rsidR="00624D31" w:rsidRPr="00624D31" w:rsidRDefault="00624D31" w:rsidP="00624D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4D31">
        <w:rPr>
          <w:rFonts w:ascii="Times New Roman" w:eastAsia="Times New Roman" w:hAnsi="Times New Roman" w:cs="Times New Roman"/>
          <w:lang w:eastAsia="ru-RU"/>
        </w:rPr>
        <w:t xml:space="preserve">2. </w:t>
      </w:r>
      <w:r w:rsidR="00DB3D7A">
        <w:rPr>
          <w:rFonts w:ascii="Times New Roman" w:eastAsia="Times New Roman" w:hAnsi="Times New Roman" w:cs="Times New Roman"/>
          <w:lang w:eastAsia="ru-RU"/>
        </w:rPr>
        <w:t>Типы техногенных аварий и катастроф;</w:t>
      </w:r>
    </w:p>
    <w:p w:rsidR="00624D31" w:rsidRPr="00624D31" w:rsidRDefault="00624D31" w:rsidP="00624D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4D31">
        <w:rPr>
          <w:rFonts w:ascii="Times New Roman" w:eastAsia="Times New Roman" w:hAnsi="Times New Roman" w:cs="Times New Roman"/>
          <w:lang w:eastAsia="ru-RU"/>
        </w:rPr>
        <w:t xml:space="preserve">3. </w:t>
      </w:r>
      <w:r w:rsidR="00DB3D7A">
        <w:rPr>
          <w:rFonts w:ascii="Times New Roman" w:eastAsia="Times New Roman" w:hAnsi="Times New Roman" w:cs="Times New Roman"/>
          <w:lang w:eastAsia="ru-RU"/>
        </w:rPr>
        <w:t>Взрыв, взрывоопасный объект</w:t>
      </w:r>
      <w:r w:rsidRPr="00624D31">
        <w:rPr>
          <w:rFonts w:ascii="Times New Roman" w:eastAsia="Times New Roman" w:hAnsi="Times New Roman" w:cs="Times New Roman"/>
          <w:lang w:eastAsia="ru-RU"/>
        </w:rPr>
        <w:t>;</w:t>
      </w:r>
    </w:p>
    <w:p w:rsidR="00624D31" w:rsidRPr="00624D31" w:rsidRDefault="00624D31" w:rsidP="00624D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4D31">
        <w:rPr>
          <w:rFonts w:ascii="Times New Roman" w:eastAsia="Times New Roman" w:hAnsi="Times New Roman" w:cs="Times New Roman"/>
          <w:lang w:eastAsia="ru-RU"/>
        </w:rPr>
        <w:t xml:space="preserve">4. </w:t>
      </w:r>
      <w:r w:rsidR="00DB3D7A">
        <w:rPr>
          <w:rFonts w:ascii="Times New Roman" w:eastAsia="Times New Roman" w:hAnsi="Times New Roman" w:cs="Times New Roman"/>
          <w:lang w:eastAsia="ru-RU"/>
        </w:rPr>
        <w:t>ХОО, АХОВ, общие понятия и определения</w:t>
      </w:r>
      <w:r w:rsidRPr="00624D31">
        <w:rPr>
          <w:rFonts w:ascii="Times New Roman" w:eastAsia="Times New Roman" w:hAnsi="Times New Roman" w:cs="Times New Roman"/>
          <w:lang w:eastAsia="ru-RU"/>
        </w:rPr>
        <w:t>;</w:t>
      </w:r>
    </w:p>
    <w:p w:rsidR="00624D31" w:rsidRPr="001A07B1" w:rsidRDefault="00624D31" w:rsidP="00624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627" w:rsidRPr="009C396C" w:rsidRDefault="00EC6B86" w:rsidP="00E54627">
      <w:pPr>
        <w:pStyle w:val="a4"/>
        <w:rPr>
          <w:sz w:val="22"/>
          <w:szCs w:val="22"/>
        </w:rPr>
      </w:pPr>
      <w:r w:rsidRPr="009C396C">
        <w:rPr>
          <w:sz w:val="22"/>
          <w:szCs w:val="22"/>
        </w:rPr>
        <w:t>1 учебный вопрос</w:t>
      </w:r>
    </w:p>
    <w:p w:rsidR="00BF73C8" w:rsidRPr="00DB16C8" w:rsidRDefault="00BF73C8" w:rsidP="00BF7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6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Техногенная насыщенность (объём инженерных сооружений на единицу площади) природной территории обеспечивает, как правило, более комфортные условия проживания людей — техносферу в природной среде обитания. Но чем выше уровень урбанизации территории, тем выше риск техногенных чрезвычайных ситуаций с катастрофическими последствиями для людей и среды обитания.</w:t>
      </w:r>
    </w:p>
    <w:p w:rsidR="00BF73C8" w:rsidRPr="00DB16C8" w:rsidRDefault="00BF73C8" w:rsidP="00BF7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Чрезвычайная ситуация техногенного характера — </w:t>
      </w:r>
      <w:r w:rsidRPr="00DB16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результат аварии или промышленной катастрофы. Она угрожает здоровью людей, несёт ущерб материальным ценностям, жизнедеятельности людей и окружающей среде обитания.</w:t>
      </w:r>
    </w:p>
    <w:p w:rsidR="00BF73C8" w:rsidRPr="00DB16C8" w:rsidRDefault="00BF73C8" w:rsidP="00BF7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Авария — </w:t>
      </w:r>
      <w:r w:rsidRPr="00DB16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это опасное техногенное происшествие, создающее на объекте (определённой территории или акватории) угрозу жизни и здоровью людей и влекущее разрушение зданий, сооружений, оборудования и транспорта, нарушение производственного или транспортного процесса, а также наносящее ущерб окружающей природной среде.</w:t>
      </w:r>
    </w:p>
    <w:p w:rsidR="00BF73C8" w:rsidRPr="00DB16C8" w:rsidRDefault="00BF73C8" w:rsidP="00BF7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Промышленная катастрофа — </w:t>
      </w:r>
      <w:r w:rsidRPr="00DB16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это крупная промышленная авария (авария на промышленном предприятии), повлекшая человеческие жертвы на этом и других объектах народного хозяйства, большие разрушения и серьёзный ущерб окружающей среде.</w:t>
      </w:r>
    </w:p>
    <w:p w:rsidR="00BF73C8" w:rsidRPr="00DB16C8" w:rsidRDefault="00BF73C8" w:rsidP="00BF7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группу особого риска входят радиационно опасные, химически опасные, пожаро- и взрывоопасные предприятия, транспортные средства.</w:t>
      </w:r>
    </w:p>
    <w:p w:rsidR="00E54627" w:rsidRPr="009C396C" w:rsidRDefault="004A1DF7" w:rsidP="00624D31">
      <w:pPr>
        <w:pStyle w:val="a4"/>
        <w:rPr>
          <w:sz w:val="22"/>
          <w:szCs w:val="22"/>
        </w:rPr>
      </w:pPr>
      <w:r w:rsidRPr="009C396C">
        <w:rPr>
          <w:sz w:val="22"/>
          <w:szCs w:val="22"/>
        </w:rPr>
        <w:t>2 учебный вопрос</w:t>
      </w:r>
    </w:p>
    <w:p w:rsidR="00BF73C8" w:rsidRPr="00DB16C8" w:rsidRDefault="00BF73C8" w:rsidP="00BF7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Специалисты МЧС России выделяют следующие типы техногенных аварий и катастроф, которые могут спровоцировать чрезвычайные ситуации:</w:t>
      </w:r>
      <w:r w:rsidRPr="00DB16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B16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транспортные аварии и катастрофы; </w:t>
      </w:r>
      <w:r w:rsidRPr="00DB16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пожары, взрывы, угрозы взрывов; </w:t>
      </w:r>
      <w:r w:rsidRPr="00DB16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аварии с выбросом (угрозой выброса) химически опасных веществ; </w:t>
      </w:r>
      <w:r w:rsidRPr="00DB16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аварии с выбросом (угрозой выброса) радиоактивных веществ; </w:t>
      </w:r>
      <w:r w:rsidRPr="00DB16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аварии с выбросом (угрозой выброса) биологически опасных веществ; </w:t>
      </w:r>
      <w:r w:rsidRPr="00DB16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внезапное обрушение зданий, сооружений; </w:t>
      </w:r>
      <w:r w:rsidRPr="00DB16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аварии в электроэнергетических системах, в коммунальных системах жизнеобеспечения; </w:t>
      </w:r>
      <w:r w:rsidRPr="00DB16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аварии на очистных сооружениях и гидродинамические аварии (прорывы плотин, дамб, шлюзов, перемычек).</w:t>
      </w:r>
    </w:p>
    <w:p w:rsidR="00BF73C8" w:rsidRPr="00DB16C8" w:rsidRDefault="00BF73C8" w:rsidP="00BF7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данным МЧС России, ежегодно в стране происходят сотни чрезвычайных ситуаций техногенного характера, в которых погибает и получает сильные травмы </w:t>
      </w:r>
      <w:r w:rsidRPr="00DB1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огромное количество людей. К сожалению, сохраняется тенденция роста количества и тяжести чрезвычайных ситуаций техногенного характера</w:t>
      </w:r>
      <w:r w:rsidRPr="00DB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F73C8" w:rsidRPr="00DB16C8" w:rsidRDefault="00BF73C8" w:rsidP="00BF7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Специалисты объясняют увеличение числа </w:t>
      </w:r>
      <w:r w:rsidRPr="00DB1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аварий и катастроф антропогенной причиной (человеческим фактором)</w:t>
      </w:r>
      <w:r w:rsidRPr="00DB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нарушением трудовой дисциплины, требований техники безопасности. </w:t>
      </w:r>
    </w:p>
    <w:p w:rsidR="00BF73C8" w:rsidRPr="00DB16C8" w:rsidRDefault="00BF73C8" w:rsidP="00BF7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Современное оборудование</w:t>
      </w:r>
      <w:r w:rsidRPr="00DB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вырабатывает и использует большие мощности разных видов энергии: ядерной, химической, электромагнитной, поэтому последствия аварий могут быть катастрофическими. </w:t>
      </w:r>
    </w:p>
    <w:p w:rsidR="001B6108" w:rsidRPr="009C396C" w:rsidRDefault="001B6108" w:rsidP="00C921C9">
      <w:pPr>
        <w:spacing w:line="240" w:lineRule="auto"/>
        <w:rPr>
          <w:rFonts w:ascii="Times New Roman" w:eastAsia="Times New Roman" w:hAnsi="Times New Roman"/>
        </w:rPr>
      </w:pPr>
      <w:r w:rsidRPr="009C396C">
        <w:rPr>
          <w:rFonts w:ascii="Times New Roman" w:eastAsia="Times New Roman" w:hAnsi="Times New Roman"/>
        </w:rPr>
        <w:t>3 учебный вопрос</w:t>
      </w:r>
    </w:p>
    <w:p w:rsidR="00BF73C8" w:rsidRPr="00DB16C8" w:rsidRDefault="00BF73C8" w:rsidP="00BF7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Наибольшую потенциальную опасность</w:t>
      </w:r>
      <w:r w:rsidRPr="00DB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представляют тысячи пожароопасных и взрывоопасных объектов на территории России. </w:t>
      </w:r>
    </w:p>
    <w:p w:rsidR="00BF73C8" w:rsidRPr="00DB16C8" w:rsidRDefault="00BF73C8" w:rsidP="00BF7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Взрыв — это освобождение большого количества энергии в ограниченном объёме за короткий промежуток времени. Взрыв приводит к образованию сильно нагретого газа с очень высоким давлением, который при моментальном расширении оказывает ударное механическое воздействие (давление, разрушение) на окружающие предметы. Наибольшему риску подвержены взрывоопасные объекты.</w:t>
      </w:r>
    </w:p>
    <w:p w:rsidR="00BF73C8" w:rsidRPr="00DB16C8" w:rsidRDefault="00BF73C8" w:rsidP="00BF7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Взрывоопасный объект — это объект, на котором производят, хранят, используют и транспортируют вещества, способные взорваться при определенных условиях.</w:t>
      </w:r>
      <w:r w:rsidRPr="00DB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пожаро- и взрывоопасным объектам относят предприятия и склады оборонной, нефтеперерабатывающей, деревообрабатывающей, химической, газовой, металлургической, пищевой, целлюлозно-бумажной, лакокрасочной промышленности, все виды транспорта, осуществляющего перевозки пожаро- и взрывоопасных веществ, топливозаправочные станции, газо-, нефтепроводы. При заводском производстве опасными становятся даже негорючие вещества: древесная, торфяная, угольная, алюминиевая, сахарная, мучная пыль. Соответственно, предприятия, использующие эти вещества, считаются пожаро- и взрывоопасными. </w:t>
      </w:r>
    </w:p>
    <w:p w:rsidR="00BF73C8" w:rsidRPr="00DB16C8" w:rsidRDefault="00BF73C8" w:rsidP="00BF7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поражающие факторы взрыва:</w:t>
      </w:r>
      <w:r w:rsidRPr="00DB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воздушная ударная волна; осколочные поля, образуемые летящими обломками технологического оборудования, строительных деталей, боеприпасов и др. </w:t>
      </w:r>
    </w:p>
    <w:p w:rsidR="00BF73C8" w:rsidRPr="00DB16C8" w:rsidRDefault="00BF73C8" w:rsidP="00BF7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результате взрывов</w:t>
      </w:r>
      <w:r w:rsidRPr="00DB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возникнуть пожары, утечка опасных веществ, сбой в технологических процессах, ведущий к техногенной аварии и чрезвычайной ситуации. Наиболее разрушительными бывают взрывы котлов и баллонов, газо-воздушных смесей, угольной пыли в шахтах, древесной пыли и лакокрасочных паров на дерево - обрабатывающих предприятиях. Взрывы и пожары — прямая угроза жизни и здоровью людей от термических и механических повреждений (ожоги тела и верхних дыхательных путей, переломы, различного рода травмы). </w:t>
      </w:r>
    </w:p>
    <w:p w:rsidR="00BF73C8" w:rsidRPr="00DB16C8" w:rsidRDefault="00BF73C8" w:rsidP="00BF7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Меры безопасности на взрывоопасных объектах — это правила техники безопасности и меры защиты и спасения людей (эвакуация людей по предварительно разработанному плану). На каждом предприятии план эвакуации должен быть на видном месте, где его могут изучить работники и посетители. Несоблюдение правил техники безопасности является нарушением трудового законодательства, за которое предусмотрена уголовная и административная ответственность.</w:t>
      </w:r>
    </w:p>
    <w:p w:rsidR="00BF73C8" w:rsidRPr="00DB16C8" w:rsidRDefault="00BF73C8" w:rsidP="00BF7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Взрывы легковоспламеняющихся веществ во время их транспортировки</w:t>
      </w:r>
      <w:r w:rsidRPr="00DB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цистернах и баллонах по железной дороге, морским или авиационным транспортом, как правило, охватывают большие зоны поражения. </w:t>
      </w:r>
    </w:p>
    <w:p w:rsidR="00BF73C8" w:rsidRPr="00DB16C8" w:rsidRDefault="00BF73C8" w:rsidP="00BF7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строи тельные нормы и правила при возведении зданий культурно-бытового и промышленного назначения включают жёсткие требования к проектированию и установке специальных сенсорных дымоуловителей во всех помещениях и коридорах для моментальной фиксации задымления и сообщения об этом на пункт охраны здания. Запрещено курение в общественных местах, на транспорте, что защищает всех от возможного возгорания непотушенной сигареты. </w:t>
      </w:r>
    </w:p>
    <w:p w:rsidR="00BF73C8" w:rsidRPr="00DB16C8" w:rsidRDefault="00BF73C8" w:rsidP="00BF7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Строгая технологическая дисциплина</w:t>
      </w:r>
      <w:r w:rsidRPr="00DB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точное соблюдение правил техники безопасности на химически опасных объектах — необходимое условие профилактики аварий с выбросом аварийно химически опасных веществ. Аварии на химически опасных объектах приводят к катастрофическим последствиям из-за распространения аварийно химически опасных веществ. </w:t>
      </w:r>
    </w:p>
    <w:p w:rsidR="009C396C" w:rsidRPr="009C396C" w:rsidRDefault="009C396C" w:rsidP="009C396C">
      <w:pPr>
        <w:spacing w:line="240" w:lineRule="auto"/>
        <w:rPr>
          <w:rFonts w:ascii="Times New Roman" w:eastAsia="Times New Roman" w:hAnsi="Times New Roman"/>
        </w:rPr>
      </w:pPr>
      <w:r w:rsidRPr="009C396C">
        <w:rPr>
          <w:rFonts w:ascii="Times New Roman" w:eastAsia="Times New Roman" w:hAnsi="Times New Roman"/>
        </w:rPr>
        <w:t>4 учебный вопрос</w:t>
      </w:r>
    </w:p>
    <w:p w:rsidR="00BF73C8" w:rsidRPr="00DB16C8" w:rsidRDefault="00BF73C8" w:rsidP="00BF7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Химическая опасность — это составная часть техногенной опасности, присущая техническим системам, промышленным или транспортным объектам и реализуемая в виде поражающих воздействий на человека и окружающую среду при её возникновении либо в виде прямого или косвенного ущерба.</w:t>
      </w:r>
    </w:p>
    <w:p w:rsidR="00BF73C8" w:rsidRPr="00DB16C8" w:rsidRDefault="00BF73C8" w:rsidP="00BF7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Аварийно химически опасные вещества — это химические вещества или соединения, которые при попадании в окружающую среду способны вызвать массовое поражение людей или животных, а также заражение окружающей среды.</w:t>
      </w:r>
    </w:p>
    <w:p w:rsidR="00BF73C8" w:rsidRPr="00DB16C8" w:rsidRDefault="00BF73C8" w:rsidP="00BF7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Химически опасный объект — это объект, на котором производят, хранят, перерабатывают и транспортируют опасные вещества, при аварии на нём может произойти поражение людей и заражение окружающей природной среды химически опасными веществами в концентрациях или в количествах, превышающих естественный уровень их содержания в природе.</w:t>
      </w:r>
    </w:p>
    <w:p w:rsidR="00BF73C8" w:rsidRPr="00DB16C8" w:rsidRDefault="00BF73C8" w:rsidP="00BF7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Наиболее распространённые аварийно химически опасные вещества — аммиак, хлор, ртуть</w:t>
      </w:r>
      <w:r w:rsidRPr="00DB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F73C8" w:rsidRPr="00DB16C8" w:rsidRDefault="00BF73C8" w:rsidP="00BF7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Аммиак — бесцветный таз с характерным запахом, он применяется для производства азотной кислоты, жидких удобрений, соды, используется в холодильных установках.</w:t>
      </w:r>
      <w:r w:rsidRPr="00DB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Аммиак поражает органы дыхания, глаза, кожу; при вдыхании в высоких концентрациях смертельно опасен. </w:t>
      </w:r>
    </w:p>
    <w:p w:rsidR="00BF73C8" w:rsidRPr="00DB16C8" w:rsidRDefault="00BF73C8" w:rsidP="00BF7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Хлор — зеленовато-жёлтый газ с резким удушливым запахом, тяжелее воздуха; применяется для обеззараживания воды (хлорирование), для получения пластмасс, растворителей, дезинфицирующих, отбеливающих и моющих средств.</w:t>
      </w:r>
      <w:r w:rsidRPr="00DB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Хлор вызывает химический ожог, рефлекторное торможение дыхательного центра, резь в глазах, слезотечение, мучительный приступообразный кашель, боли в груди, головные боли, смерть. </w:t>
      </w:r>
    </w:p>
    <w:p w:rsidR="00BF73C8" w:rsidRPr="00DB16C8" w:rsidRDefault="00BF73C8" w:rsidP="00BF7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Ртуть — серебристо-белый, тяжёлый, подвижный жидкий металл, который при попадании в организм человека (вдыхание паров испаряющейся ртути) вызывает острое отравление.</w:t>
      </w:r>
      <w:r w:rsidRPr="00DB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Используется в медицине, в сельском хозяйстве, химической и </w:t>
      </w:r>
      <w:r w:rsidRPr="00DB16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многих других отраслях промышленности. В случае утечки ртути воздух в помещении становится смертельно опасен, необходимо вызвать специалистов МЧС России для очистки помещения от ртути и её паров. </w:t>
      </w:r>
    </w:p>
    <w:p w:rsidR="00BF73C8" w:rsidRPr="00DB16C8" w:rsidRDefault="00BF73C8" w:rsidP="00BF7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случае чрезвычайной ситуации на химически опасном объекте</w:t>
      </w:r>
      <w:r w:rsidRPr="00DB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службы гражданской обороны и МЧС России принимают решение о защите проживающего вблизи населения. Звучат сигналы оповещения «Внимание всем!», «Химическая тревога!». Называется место и время аварии, прогнозируемые масштабы бедствия, порядок действия населения, включая эвакуацию. </w:t>
      </w:r>
    </w:p>
    <w:p w:rsidR="00BF73C8" w:rsidRPr="00DB16C8" w:rsidRDefault="00BF73C8" w:rsidP="00BF7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России находятся тысячи химически опасных объектов.</w:t>
      </w:r>
      <w:r w:rsidRPr="00DB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 предприятия производят автомобили, самолёты, компьютеры, телефоны и др. </w:t>
      </w:r>
    </w:p>
    <w:p w:rsidR="00BF73C8" w:rsidRPr="00DB16C8" w:rsidRDefault="00BF73C8" w:rsidP="00BF7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Химическая безопасность — это состояние защищённости персонала, населения, объектов экономики и инфраструктуры, а также окружающей среды от химической опасности в любом её проявлении, при котором предотвращаются, преодолеваются или предельно снижаются негативные последствия потенциального возникновения такой опасности.</w:t>
      </w:r>
      <w:r w:rsidRPr="00DB1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Общество обязано обеспечить высокий уровень безопасности на всех опасных объектах путём повышения технологической дисциплины и культуры безопасности жизнедеятельности работников. </w:t>
      </w:r>
    </w:p>
    <w:p w:rsidR="007C1A47" w:rsidRPr="009C396C" w:rsidRDefault="007C1A47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lang w:eastAsia="ru-RU"/>
        </w:rPr>
      </w:pPr>
      <w:r w:rsidRPr="009C396C">
        <w:rPr>
          <w:rFonts w:ascii="Times New Roman" w:eastAsia="Times New Roman" w:hAnsi="Times New Roman" w:cs="Times New Roman"/>
          <w:b/>
          <w:lang w:eastAsia="ru-RU"/>
        </w:rPr>
        <w:t>Задание на дом</w:t>
      </w:r>
      <w:r w:rsidR="00542499">
        <w:rPr>
          <w:rFonts w:ascii="Times New Roman" w:eastAsia="Times New Roman" w:hAnsi="Times New Roman" w:cs="Times New Roman"/>
          <w:b/>
          <w:lang w:eastAsia="ru-RU"/>
        </w:rPr>
        <w:t xml:space="preserve"> (устно)</w:t>
      </w:r>
      <w:r w:rsidRPr="009C396C">
        <w:rPr>
          <w:rFonts w:ascii="Times New Roman" w:eastAsia="Times New Roman" w:hAnsi="Times New Roman" w:cs="Times New Roman"/>
          <w:b/>
          <w:lang w:eastAsia="ru-RU"/>
        </w:rPr>
        <w:t>:</w:t>
      </w:r>
    </w:p>
    <w:p w:rsidR="002303B0" w:rsidRPr="00DB16C8" w:rsidRDefault="002303B0" w:rsidP="002303B0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DB16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1. Какие виды чрезвычайных ситуаций техногенного характера сформулированы в Федеральном законе «О пожарной безопасности»? </w:t>
      </w:r>
    </w:p>
    <w:p w:rsidR="002303B0" w:rsidRPr="00DB16C8" w:rsidRDefault="002303B0" w:rsidP="002303B0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DB16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2. Назовите основные причины сложности устранения последствий аварий на химически опасном объекте. </w:t>
      </w:r>
    </w:p>
    <w:p w:rsidR="002303B0" w:rsidRPr="00DB16C8" w:rsidRDefault="002303B0" w:rsidP="002303B0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DB16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3. В чём разница между понятиями «химическая опасность» и «химическая безопасность»? </w:t>
      </w:r>
    </w:p>
    <w:p w:rsidR="002303B0" w:rsidRPr="00DB16C8" w:rsidRDefault="002303B0" w:rsidP="002303B0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DB16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4. Каков порядок поведения работников на объектах экономики в случае сигналов оповещения «Внимание всем!», «Химическая тревога!»? </w:t>
      </w:r>
    </w:p>
    <w:p w:rsidR="002303B0" w:rsidRPr="00DB16C8" w:rsidRDefault="002303B0" w:rsidP="002303B0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DB16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5. Как необходимо вести себя в </w:t>
      </w:r>
      <w:r w:rsidR="005424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техникум</w:t>
      </w:r>
      <w:r w:rsidRPr="00DB16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е при сигналах оповещения «Внимание всем!», «Химическая тревога!»? </w:t>
      </w:r>
    </w:p>
    <w:p w:rsidR="002303B0" w:rsidRPr="00DB16C8" w:rsidRDefault="002303B0" w:rsidP="002303B0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DB16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6. Выясните, где находится ближайшее от вас убежище гражданской обороны. </w:t>
      </w:r>
    </w:p>
    <w:p w:rsidR="002303B0" w:rsidRPr="00DB16C8" w:rsidRDefault="002303B0" w:rsidP="002303B0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DB16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7. Узнайте на сайте МЧС России, какие химически опасные производства находятся в районе вашего проживания и как вести себя при аварии. </w:t>
      </w:r>
    </w:p>
    <w:p w:rsidR="006E1CB1" w:rsidRPr="009C396C" w:rsidRDefault="006E1CB1" w:rsidP="003450DE">
      <w:pPr>
        <w:pStyle w:val="a3"/>
        <w:rPr>
          <w:rFonts w:ascii="Times New Roman" w:hAnsi="Times New Roman" w:cs="Times New Roman"/>
          <w:lang w:eastAsia="ru-RU"/>
        </w:rPr>
      </w:pPr>
    </w:p>
    <w:p w:rsidR="002B6E6E" w:rsidRPr="00CA4280" w:rsidRDefault="002B6E6E" w:rsidP="00862C1B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sectPr w:rsidR="002B6E6E" w:rsidRPr="00CA4280" w:rsidSect="00A7286D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4EF7" w:rsidRDefault="00534EF7" w:rsidP="003477B9">
      <w:pPr>
        <w:spacing w:after="0" w:line="240" w:lineRule="auto"/>
      </w:pPr>
      <w:r>
        <w:separator/>
      </w:r>
    </w:p>
  </w:endnote>
  <w:endnote w:type="continuationSeparator" w:id="1">
    <w:p w:rsidR="00534EF7" w:rsidRDefault="00534EF7" w:rsidP="00347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4EF7" w:rsidRDefault="00534EF7" w:rsidP="003477B9">
      <w:pPr>
        <w:spacing w:after="0" w:line="240" w:lineRule="auto"/>
      </w:pPr>
      <w:r>
        <w:separator/>
      </w:r>
    </w:p>
  </w:footnote>
  <w:footnote w:type="continuationSeparator" w:id="1">
    <w:p w:rsidR="00534EF7" w:rsidRDefault="00534EF7" w:rsidP="003477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7B9" w:rsidRPr="00EB0EC2" w:rsidRDefault="00CF4D40" w:rsidP="003477B9">
    <w:pPr>
      <w:pStyle w:val="a5"/>
      <w:rPr>
        <w:sz w:val="16"/>
        <w:szCs w:val="16"/>
      </w:rPr>
    </w:pPr>
    <w:r>
      <w:rPr>
        <w:sz w:val="16"/>
        <w:szCs w:val="16"/>
      </w:rPr>
      <w:t xml:space="preserve">СТЖТ                                                                                                                                                                                                                               </w:t>
    </w:r>
    <w:r w:rsidR="00542499">
      <w:rPr>
        <w:sz w:val="16"/>
        <w:szCs w:val="16"/>
      </w:rPr>
      <w:t>ОБЗР</w:t>
    </w:r>
  </w:p>
  <w:p w:rsidR="003477B9" w:rsidRDefault="003477B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20839"/>
    <w:multiLevelType w:val="multilevel"/>
    <w:tmpl w:val="4FC0E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5D1AE2"/>
    <w:multiLevelType w:val="multilevel"/>
    <w:tmpl w:val="201E9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0B6A68"/>
    <w:multiLevelType w:val="multilevel"/>
    <w:tmpl w:val="D8AE2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530D21"/>
    <w:multiLevelType w:val="multilevel"/>
    <w:tmpl w:val="BFE0A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9B6CAA"/>
    <w:multiLevelType w:val="multilevel"/>
    <w:tmpl w:val="0D027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DB1B68"/>
    <w:multiLevelType w:val="multilevel"/>
    <w:tmpl w:val="2EBEA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F0761A"/>
    <w:multiLevelType w:val="multilevel"/>
    <w:tmpl w:val="2DCAF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B61DC2"/>
    <w:multiLevelType w:val="multilevel"/>
    <w:tmpl w:val="9012A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E82A4C"/>
    <w:multiLevelType w:val="multilevel"/>
    <w:tmpl w:val="C7964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5A31CC"/>
    <w:multiLevelType w:val="multilevel"/>
    <w:tmpl w:val="475E7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553F5B"/>
    <w:multiLevelType w:val="multilevel"/>
    <w:tmpl w:val="91F27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79684A"/>
    <w:multiLevelType w:val="multilevel"/>
    <w:tmpl w:val="7354F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247656"/>
    <w:multiLevelType w:val="multilevel"/>
    <w:tmpl w:val="28409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4B47BB"/>
    <w:multiLevelType w:val="multilevel"/>
    <w:tmpl w:val="2CD2D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DB54CF"/>
    <w:multiLevelType w:val="multilevel"/>
    <w:tmpl w:val="99827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D8731B"/>
    <w:multiLevelType w:val="multilevel"/>
    <w:tmpl w:val="31B446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46A6363"/>
    <w:multiLevelType w:val="multilevel"/>
    <w:tmpl w:val="46A23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6A448F0"/>
    <w:multiLevelType w:val="multilevel"/>
    <w:tmpl w:val="E64CA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F286CC1"/>
    <w:multiLevelType w:val="multilevel"/>
    <w:tmpl w:val="DEA02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E41138"/>
    <w:multiLevelType w:val="multilevel"/>
    <w:tmpl w:val="8AA2D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63152CF"/>
    <w:multiLevelType w:val="multilevel"/>
    <w:tmpl w:val="3DC41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774397A"/>
    <w:multiLevelType w:val="multilevel"/>
    <w:tmpl w:val="7E367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EC3BCA"/>
    <w:multiLevelType w:val="multilevel"/>
    <w:tmpl w:val="DC507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D8E6586"/>
    <w:multiLevelType w:val="multilevel"/>
    <w:tmpl w:val="45EE3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279058C"/>
    <w:multiLevelType w:val="multilevel"/>
    <w:tmpl w:val="D6309B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27D1881"/>
    <w:multiLevelType w:val="multilevel"/>
    <w:tmpl w:val="75722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586783"/>
    <w:multiLevelType w:val="multilevel"/>
    <w:tmpl w:val="C910F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5621CB"/>
    <w:multiLevelType w:val="multilevel"/>
    <w:tmpl w:val="24285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B72377E"/>
    <w:multiLevelType w:val="multilevel"/>
    <w:tmpl w:val="5D74A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FBD7541"/>
    <w:multiLevelType w:val="multilevel"/>
    <w:tmpl w:val="2410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FD33064"/>
    <w:multiLevelType w:val="multilevel"/>
    <w:tmpl w:val="39DE65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34270F7"/>
    <w:multiLevelType w:val="multilevel"/>
    <w:tmpl w:val="FC947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72D4DE7"/>
    <w:multiLevelType w:val="multilevel"/>
    <w:tmpl w:val="D6C01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B4D0487"/>
    <w:multiLevelType w:val="multilevel"/>
    <w:tmpl w:val="D4069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BE43558"/>
    <w:multiLevelType w:val="multilevel"/>
    <w:tmpl w:val="769A6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13"/>
  </w:num>
  <w:num w:numId="4">
    <w:abstractNumId w:val="25"/>
  </w:num>
  <w:num w:numId="5">
    <w:abstractNumId w:val="33"/>
  </w:num>
  <w:num w:numId="6">
    <w:abstractNumId w:val="3"/>
  </w:num>
  <w:num w:numId="7">
    <w:abstractNumId w:val="31"/>
  </w:num>
  <w:num w:numId="8">
    <w:abstractNumId w:val="19"/>
  </w:num>
  <w:num w:numId="9">
    <w:abstractNumId w:val="15"/>
  </w:num>
  <w:num w:numId="10">
    <w:abstractNumId w:val="30"/>
  </w:num>
  <w:num w:numId="11">
    <w:abstractNumId w:val="24"/>
  </w:num>
  <w:num w:numId="12">
    <w:abstractNumId w:val="28"/>
  </w:num>
  <w:num w:numId="13">
    <w:abstractNumId w:val="0"/>
  </w:num>
  <w:num w:numId="14">
    <w:abstractNumId w:val="32"/>
  </w:num>
  <w:num w:numId="15">
    <w:abstractNumId w:val="11"/>
  </w:num>
  <w:num w:numId="16">
    <w:abstractNumId w:val="34"/>
  </w:num>
  <w:num w:numId="17">
    <w:abstractNumId w:val="27"/>
  </w:num>
  <w:num w:numId="18">
    <w:abstractNumId w:val="16"/>
  </w:num>
  <w:num w:numId="19">
    <w:abstractNumId w:val="10"/>
  </w:num>
  <w:num w:numId="20">
    <w:abstractNumId w:val="23"/>
  </w:num>
  <w:num w:numId="21">
    <w:abstractNumId w:val="22"/>
  </w:num>
  <w:num w:numId="22">
    <w:abstractNumId w:val="1"/>
  </w:num>
  <w:num w:numId="23">
    <w:abstractNumId w:val="5"/>
  </w:num>
  <w:num w:numId="24">
    <w:abstractNumId w:val="2"/>
  </w:num>
  <w:num w:numId="25">
    <w:abstractNumId w:val="7"/>
  </w:num>
  <w:num w:numId="26">
    <w:abstractNumId w:val="8"/>
  </w:num>
  <w:num w:numId="27">
    <w:abstractNumId w:val="6"/>
  </w:num>
  <w:num w:numId="28">
    <w:abstractNumId w:val="17"/>
  </w:num>
  <w:num w:numId="29">
    <w:abstractNumId w:val="29"/>
  </w:num>
  <w:num w:numId="30">
    <w:abstractNumId w:val="12"/>
  </w:num>
  <w:num w:numId="31">
    <w:abstractNumId w:val="18"/>
  </w:num>
  <w:num w:numId="32">
    <w:abstractNumId w:val="21"/>
  </w:num>
  <w:num w:numId="33">
    <w:abstractNumId w:val="14"/>
  </w:num>
  <w:num w:numId="34">
    <w:abstractNumId w:val="26"/>
  </w:num>
  <w:num w:numId="3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2C1B"/>
    <w:rsid w:val="000071C8"/>
    <w:rsid w:val="00021FF0"/>
    <w:rsid w:val="00023425"/>
    <w:rsid w:val="00033677"/>
    <w:rsid w:val="00035D1F"/>
    <w:rsid w:val="00043078"/>
    <w:rsid w:val="000456C5"/>
    <w:rsid w:val="00045989"/>
    <w:rsid w:val="000640AF"/>
    <w:rsid w:val="000D7177"/>
    <w:rsid w:val="00103CAC"/>
    <w:rsid w:val="0010511B"/>
    <w:rsid w:val="00113132"/>
    <w:rsid w:val="00125898"/>
    <w:rsid w:val="001342CB"/>
    <w:rsid w:val="0014171C"/>
    <w:rsid w:val="00170A32"/>
    <w:rsid w:val="001A2160"/>
    <w:rsid w:val="001B6108"/>
    <w:rsid w:val="001C185C"/>
    <w:rsid w:val="001F1DA2"/>
    <w:rsid w:val="00203F9D"/>
    <w:rsid w:val="002130A9"/>
    <w:rsid w:val="0022759D"/>
    <w:rsid w:val="002303B0"/>
    <w:rsid w:val="0025573F"/>
    <w:rsid w:val="00263F03"/>
    <w:rsid w:val="00273A68"/>
    <w:rsid w:val="00290F6B"/>
    <w:rsid w:val="002A22F3"/>
    <w:rsid w:val="002A66C1"/>
    <w:rsid w:val="002B6E6E"/>
    <w:rsid w:val="002C4952"/>
    <w:rsid w:val="002C678B"/>
    <w:rsid w:val="002D1D8A"/>
    <w:rsid w:val="002E5A3A"/>
    <w:rsid w:val="002E614D"/>
    <w:rsid w:val="002F4078"/>
    <w:rsid w:val="00301611"/>
    <w:rsid w:val="00310F04"/>
    <w:rsid w:val="00314DF2"/>
    <w:rsid w:val="003316F8"/>
    <w:rsid w:val="00344670"/>
    <w:rsid w:val="003450DE"/>
    <w:rsid w:val="003477B9"/>
    <w:rsid w:val="003578EC"/>
    <w:rsid w:val="00387AB5"/>
    <w:rsid w:val="003974C9"/>
    <w:rsid w:val="003A3806"/>
    <w:rsid w:val="003C19BE"/>
    <w:rsid w:val="003F4587"/>
    <w:rsid w:val="00441A95"/>
    <w:rsid w:val="00446104"/>
    <w:rsid w:val="0045213B"/>
    <w:rsid w:val="0045221C"/>
    <w:rsid w:val="00453A95"/>
    <w:rsid w:val="00466EAA"/>
    <w:rsid w:val="00495F30"/>
    <w:rsid w:val="004A1DF7"/>
    <w:rsid w:val="004D5E64"/>
    <w:rsid w:val="004F0AE7"/>
    <w:rsid w:val="004F631D"/>
    <w:rsid w:val="00500260"/>
    <w:rsid w:val="00534EF7"/>
    <w:rsid w:val="0054234C"/>
    <w:rsid w:val="00542499"/>
    <w:rsid w:val="00547493"/>
    <w:rsid w:val="005661B3"/>
    <w:rsid w:val="00567A8B"/>
    <w:rsid w:val="00576663"/>
    <w:rsid w:val="005B4AC0"/>
    <w:rsid w:val="005B6517"/>
    <w:rsid w:val="005B6FC8"/>
    <w:rsid w:val="005B77E1"/>
    <w:rsid w:val="005E21B5"/>
    <w:rsid w:val="005E567F"/>
    <w:rsid w:val="005F3AD2"/>
    <w:rsid w:val="00616CF7"/>
    <w:rsid w:val="00624D31"/>
    <w:rsid w:val="00635138"/>
    <w:rsid w:val="006B376D"/>
    <w:rsid w:val="006E1CB1"/>
    <w:rsid w:val="006E49B0"/>
    <w:rsid w:val="00700B7A"/>
    <w:rsid w:val="007426A6"/>
    <w:rsid w:val="00762BB3"/>
    <w:rsid w:val="007C1A47"/>
    <w:rsid w:val="007C687C"/>
    <w:rsid w:val="007D7258"/>
    <w:rsid w:val="007F7C8B"/>
    <w:rsid w:val="008221DE"/>
    <w:rsid w:val="00822C21"/>
    <w:rsid w:val="00823FDD"/>
    <w:rsid w:val="00852D6C"/>
    <w:rsid w:val="00853CA8"/>
    <w:rsid w:val="00862C1B"/>
    <w:rsid w:val="008747B1"/>
    <w:rsid w:val="008C4DBD"/>
    <w:rsid w:val="008D0883"/>
    <w:rsid w:val="008D4661"/>
    <w:rsid w:val="008E25AD"/>
    <w:rsid w:val="008F6DBB"/>
    <w:rsid w:val="00906614"/>
    <w:rsid w:val="00907453"/>
    <w:rsid w:val="00920D61"/>
    <w:rsid w:val="00923509"/>
    <w:rsid w:val="00925FF0"/>
    <w:rsid w:val="0092667A"/>
    <w:rsid w:val="00933747"/>
    <w:rsid w:val="009575A9"/>
    <w:rsid w:val="00971BC6"/>
    <w:rsid w:val="009940CC"/>
    <w:rsid w:val="009963D8"/>
    <w:rsid w:val="00997933"/>
    <w:rsid w:val="009B1267"/>
    <w:rsid w:val="009C396C"/>
    <w:rsid w:val="009C4741"/>
    <w:rsid w:val="009C7B8C"/>
    <w:rsid w:val="009D79B1"/>
    <w:rsid w:val="009E3495"/>
    <w:rsid w:val="009E612E"/>
    <w:rsid w:val="009F6476"/>
    <w:rsid w:val="00A00010"/>
    <w:rsid w:val="00A00A64"/>
    <w:rsid w:val="00A2553B"/>
    <w:rsid w:val="00A347AA"/>
    <w:rsid w:val="00A7286D"/>
    <w:rsid w:val="00A85A8D"/>
    <w:rsid w:val="00A90F36"/>
    <w:rsid w:val="00AA4E1C"/>
    <w:rsid w:val="00AA616F"/>
    <w:rsid w:val="00AB4023"/>
    <w:rsid w:val="00AD29CB"/>
    <w:rsid w:val="00B061C4"/>
    <w:rsid w:val="00B06C1C"/>
    <w:rsid w:val="00B45928"/>
    <w:rsid w:val="00B5044F"/>
    <w:rsid w:val="00B55838"/>
    <w:rsid w:val="00B65B04"/>
    <w:rsid w:val="00B72F03"/>
    <w:rsid w:val="00BB79E8"/>
    <w:rsid w:val="00BC0127"/>
    <w:rsid w:val="00BE59C2"/>
    <w:rsid w:val="00BF548F"/>
    <w:rsid w:val="00BF73C8"/>
    <w:rsid w:val="00C02956"/>
    <w:rsid w:val="00C0738E"/>
    <w:rsid w:val="00C1096A"/>
    <w:rsid w:val="00C12F89"/>
    <w:rsid w:val="00C13889"/>
    <w:rsid w:val="00C1689D"/>
    <w:rsid w:val="00C30094"/>
    <w:rsid w:val="00C5172C"/>
    <w:rsid w:val="00C573F8"/>
    <w:rsid w:val="00C62DB7"/>
    <w:rsid w:val="00C85EF3"/>
    <w:rsid w:val="00C921C9"/>
    <w:rsid w:val="00CA1135"/>
    <w:rsid w:val="00CA4280"/>
    <w:rsid w:val="00CC1C54"/>
    <w:rsid w:val="00CC2087"/>
    <w:rsid w:val="00CF4D40"/>
    <w:rsid w:val="00D05116"/>
    <w:rsid w:val="00D116AC"/>
    <w:rsid w:val="00D245E1"/>
    <w:rsid w:val="00D4217D"/>
    <w:rsid w:val="00D42D77"/>
    <w:rsid w:val="00D454F7"/>
    <w:rsid w:val="00D457BC"/>
    <w:rsid w:val="00D5461F"/>
    <w:rsid w:val="00D5645A"/>
    <w:rsid w:val="00D61A2D"/>
    <w:rsid w:val="00D65ABF"/>
    <w:rsid w:val="00D66CCF"/>
    <w:rsid w:val="00D7118F"/>
    <w:rsid w:val="00D76A62"/>
    <w:rsid w:val="00D87EFF"/>
    <w:rsid w:val="00DB3D7A"/>
    <w:rsid w:val="00DD1764"/>
    <w:rsid w:val="00DD184D"/>
    <w:rsid w:val="00DD4B7E"/>
    <w:rsid w:val="00DE08A1"/>
    <w:rsid w:val="00DE450B"/>
    <w:rsid w:val="00DE4613"/>
    <w:rsid w:val="00E0181D"/>
    <w:rsid w:val="00E051FC"/>
    <w:rsid w:val="00E31CE3"/>
    <w:rsid w:val="00E355E9"/>
    <w:rsid w:val="00E41795"/>
    <w:rsid w:val="00E54090"/>
    <w:rsid w:val="00E54627"/>
    <w:rsid w:val="00E72717"/>
    <w:rsid w:val="00EA2E5B"/>
    <w:rsid w:val="00EB5D73"/>
    <w:rsid w:val="00EB6A45"/>
    <w:rsid w:val="00EC64FE"/>
    <w:rsid w:val="00EC6B86"/>
    <w:rsid w:val="00F12047"/>
    <w:rsid w:val="00F12A6E"/>
    <w:rsid w:val="00F33849"/>
    <w:rsid w:val="00F34133"/>
    <w:rsid w:val="00F433A1"/>
    <w:rsid w:val="00F53C2E"/>
    <w:rsid w:val="00F57AE4"/>
    <w:rsid w:val="00F57C07"/>
    <w:rsid w:val="00F60E04"/>
    <w:rsid w:val="00F727A5"/>
    <w:rsid w:val="00F75D5E"/>
    <w:rsid w:val="00F9421C"/>
    <w:rsid w:val="00FC51E9"/>
    <w:rsid w:val="00FE2D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2C1B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314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E5A3A"/>
  </w:style>
  <w:style w:type="character" w:customStyle="1" w:styleId="c51">
    <w:name w:val="c51"/>
    <w:basedOn w:val="a0"/>
    <w:rsid w:val="002E5A3A"/>
  </w:style>
  <w:style w:type="character" w:customStyle="1" w:styleId="c20">
    <w:name w:val="c20"/>
    <w:basedOn w:val="a0"/>
    <w:rsid w:val="002E5A3A"/>
  </w:style>
  <w:style w:type="paragraph" w:customStyle="1" w:styleId="c24">
    <w:name w:val="c24"/>
    <w:basedOn w:val="a"/>
    <w:rsid w:val="007F7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F7C8B"/>
  </w:style>
  <w:style w:type="character" w:customStyle="1" w:styleId="c48">
    <w:name w:val="c48"/>
    <w:basedOn w:val="a0"/>
    <w:rsid w:val="007F7C8B"/>
  </w:style>
  <w:style w:type="paragraph" w:styleId="a5">
    <w:name w:val="header"/>
    <w:basedOn w:val="a"/>
    <w:link w:val="a6"/>
    <w:uiPriority w:val="99"/>
    <w:unhideWhenUsed/>
    <w:rsid w:val="00347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477B9"/>
  </w:style>
  <w:style w:type="paragraph" w:styleId="a7">
    <w:name w:val="footer"/>
    <w:basedOn w:val="a"/>
    <w:link w:val="a8"/>
    <w:uiPriority w:val="99"/>
    <w:unhideWhenUsed/>
    <w:rsid w:val="00347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477B9"/>
  </w:style>
  <w:style w:type="table" w:styleId="a9">
    <w:name w:val="Table Grid"/>
    <w:basedOn w:val="a1"/>
    <w:uiPriority w:val="39"/>
    <w:rsid w:val="009E34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0"/>
    <w:uiPriority w:val="20"/>
    <w:qFormat/>
    <w:rsid w:val="00E54627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C12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12F89"/>
    <w:rPr>
      <w:rFonts w:ascii="Segoe UI" w:hAnsi="Segoe UI" w:cs="Segoe UI"/>
      <w:sz w:val="18"/>
      <w:szCs w:val="18"/>
    </w:rPr>
  </w:style>
  <w:style w:type="paragraph" w:customStyle="1" w:styleId="doctext">
    <w:name w:val="doc__text"/>
    <w:basedOn w:val="a"/>
    <w:rsid w:val="002A6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8F6DB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79E8B-E110-4FAA-B319-04BDF024C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1479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VK</cp:lastModifiedBy>
  <cp:revision>3</cp:revision>
  <cp:lastPrinted>2022-02-21T05:07:00Z</cp:lastPrinted>
  <dcterms:created xsi:type="dcterms:W3CDTF">2024-10-03T09:17:00Z</dcterms:created>
  <dcterms:modified xsi:type="dcterms:W3CDTF">2024-10-03T09:18:00Z</dcterms:modified>
</cp:coreProperties>
</file>