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A5" w:rsidRPr="00C94125" w:rsidRDefault="00D774A5" w:rsidP="00D774A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Меры безопасности при коммерческом осмотре поездов, </w:t>
      </w:r>
      <w:r w:rsidRPr="00C941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вагонов, контейнеров на станции</w:t>
      </w:r>
    </w:p>
    <w:p w:rsidR="00D774A5" w:rsidRPr="00D774A5" w:rsidRDefault="00D774A5" w:rsidP="00D774A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Приемосдатчики могут привлекаться к проведению коммерческого осмотра состава вагонов на желез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нодорожных путях парков станции.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работами по коммерческому осмотру вагонов осуществляется руководителем смены (</w:t>
      </w:r>
      <w:r w:rsidR="00A60B04"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ДСП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работником, назначенным технологическим процессом работы железнодорожной станции (ПКО или ПКБ).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работников при коммерческом осмотре, порядок осмотра состава (схемы движения работников при коммерческом осмотре) должны соответствовать технологическому процессу работы железнодорожной станции (ПКО или ПКБ).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смене групп работников (нескольких работников, проводящих коммерческий осмотр вагонов по разным направлениям (составам):</w:t>
      </w:r>
      <w:proofErr w:type="gramEnd"/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каждой смены каждой группе 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присваиваются номера с указанием фамилий, а также устанавливаются маршруты движения согласно технологическим документам, о чем делается отметка в книге приема и сдачи дежурства;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работ по коммерческому осмотру поездов (вагонов), назначается старший группы, на которого возлагаются обязанности по обеспечению соблюдения требований охраны труда в данной группе, в том числе мер личной безопасности.</w:t>
      </w:r>
      <w:proofErr w:type="gramEnd"/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Приемосдатчик и работники, участвующие в коммерческом осмотре, к моменту прибытия поезда до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лжны находиться в установленных 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местах, расположенных в безопасной рабочей зоне.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проводящи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коммерческий осмотр вагонов, должен быть обеспечен устройствами радиосвязи, а для работы в темное время суток - электрическим фонарем с автономным питанием.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коммерческому осмотру поездов (вагонов) приемосдатчика допускает руководитель смены или работник, назначенный технологическим процессом работы железнодорожной станции (ПКО или ПКБ), после убеждения в полной остановке поезда, прекращении маневровых передвижений по данному железнодорожному пути, закреплению в установленном порядке, отцепки локомотива и получения уведомления от руководителя работ или дежурного по железнодорожной станции (парку) об ограждении установленными сигналами подвижного состава, предъявления дежурным по</w:t>
      </w:r>
      <w:proofErr w:type="gramEnd"/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железнодорожной станции (парку) вагонов к коммерческому осмотру в порядке, предусмотренном технологическим процессом работы железнодорожной станции (ПКО или ПКБ).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производить коммерческий осмотр поездов (вагонов) до ограждения, во время движения поездов, маневровых передвижений железнодорожного подвижного состава, в том числе по смежным железнодорожным путям.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Назначенный старшим группы по коммерческому осмотру поезда должен повторить пол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ученное сообщение по радиосвязи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готовности состава к осмотру руководителю смены или работнику, назначенному технологическим процессом работы железнодорожной станции (ПКО или ПКБ), подтвердив этим, что сообщение принято правильно.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окончании коммерческого осмотра и возможности снятия ограждения состава </w:t>
      </w:r>
      <w:proofErr w:type="gramStart"/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proofErr w:type="gramEnd"/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по коммерческому осмотру докладывает руководителю смены (</w:t>
      </w:r>
      <w:r w:rsidR="00C94125"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ДСП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работнику, назначенному технологическим процессом работы железнодорожной станции (ПКО или ПКБ), в установленном порядке после выхода в безопасную зону всех участвующих в осмотре работников.</w:t>
      </w:r>
    </w:p>
    <w:p w:rsidR="00C94125" w:rsidRPr="00C9412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коммерческом осмотре вагонов (контейнеров) приемосдатчик должен проходить вдоль состава поезда от вагона к вагону посередине междупутья, соблюдая меры безопасности при нахождении на железнодорожных путях. 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производстве коммерческого осмотра с использованием лестниц и подножек, имеющихся на вагонах (контейнерах), приемосдатчик должен соблюдать следующие требования безопасности: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подъема на подножку (лестницу) необходимо убедиться в исправности подножек, в надежности крепления к вагону (контейнеру) лестниц и поручней и отсутствии их обледенения;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подниматься и спускаться с вагона (контейнера) необходимо, располагаясь к нему лицом и держась за поручни лестницы;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сходом с последней ступени убедиться в отсутствии посторонних предметов на междупутье.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Подниматься на платформу для проведения коммерческого осмотра расположенного на ней груза следует с боковой стороны. Перед подъемом на платформу необходимо убедиться в исправности борта и надежности его крепления. Запрещается стоять и передвигаться по борту платформы, а также спрыгивать с платформы. Для спуска на землю приемосдатчик должен пользоваться имеющимися подножками и лестницами.</w:t>
      </w:r>
    </w:p>
    <w:p w:rsidR="00D774A5" w:rsidRPr="00D774A5" w:rsidRDefault="00D774A5" w:rsidP="00D774A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грозе (молнии) приемосдатчик должен прекратить все работы по осмотру груза на открытом подвижном составе.</w:t>
      </w:r>
    </w:p>
    <w:p w:rsidR="00D774A5" w:rsidRPr="00D774A5" w:rsidRDefault="00D774A5" w:rsidP="00A60B0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Приемосдатчик при осмотре вагонов в сопровождении работника военной службы со служебной собакой должен находиться от собаки на безопасном расстоянии, не подавать ей команд, вести себя спокойно, не делая резких движений, соблюдать меры безопасности при обращении с животными.</w:t>
      </w:r>
    </w:p>
    <w:p w:rsidR="00181B15" w:rsidRPr="00C94125" w:rsidRDefault="00A60B04" w:rsidP="00A60B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125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A60B04" w:rsidRPr="00C94125" w:rsidRDefault="00A60B04" w:rsidP="00A60B0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25">
        <w:rPr>
          <w:rFonts w:ascii="Times New Roman" w:hAnsi="Times New Roman" w:cs="Times New Roman"/>
          <w:sz w:val="28"/>
          <w:szCs w:val="28"/>
        </w:rPr>
        <w:t>Расшифруйте аббревиатуру ПКО</w:t>
      </w:r>
    </w:p>
    <w:p w:rsidR="00A60B04" w:rsidRPr="00C94125" w:rsidRDefault="00A60B04" w:rsidP="00A60B0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25">
        <w:rPr>
          <w:rFonts w:ascii="Times New Roman" w:hAnsi="Times New Roman" w:cs="Times New Roman"/>
          <w:sz w:val="28"/>
          <w:szCs w:val="28"/>
        </w:rPr>
        <w:t>Расшифруйте аббревиатуру ПКБ</w:t>
      </w:r>
    </w:p>
    <w:p w:rsidR="00A60B04" w:rsidRPr="00C94125" w:rsidRDefault="00A60B04" w:rsidP="00A60B0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определение понятию «Т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ехнологическ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D7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работы железнодорожной станции</w:t>
      </w:r>
      <w:r w:rsidRPr="00C941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sectPr w:rsidR="00A60B04" w:rsidRPr="00C94125" w:rsidSect="0018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B4B9B"/>
    <w:multiLevelType w:val="hybridMultilevel"/>
    <w:tmpl w:val="96B2D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774A5"/>
    <w:rsid w:val="00181B15"/>
    <w:rsid w:val="00A60B04"/>
    <w:rsid w:val="00C94125"/>
    <w:rsid w:val="00D7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4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0B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0846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6565">
              <w:marLeft w:val="0"/>
              <w:marRight w:val="0"/>
              <w:marTop w:val="0"/>
              <w:marBottom w:val="0"/>
              <w:divBdr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4B94A-BBF2-4F15-A610-EB770BED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2025-03-10T16:51:00Z</dcterms:created>
  <dcterms:modified xsi:type="dcterms:W3CDTF">2025-03-10T17:12:00Z</dcterms:modified>
</cp:coreProperties>
</file>