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E40" w:rsidRDefault="0058210F" w:rsidP="00D72E40">
      <w:pPr>
        <w:autoSpaceDE w:val="0"/>
        <w:autoSpaceDN w:val="0"/>
        <w:adjustRightInd w:val="0"/>
        <w:spacing w:after="0"/>
        <w:ind w:right="14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Практическая работа</w:t>
      </w:r>
      <w:r w:rsidRPr="0067765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7F530E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:rsidR="000E0C39" w:rsidRPr="00677655" w:rsidRDefault="000E0C39" w:rsidP="0058210F">
      <w:pPr>
        <w:autoSpaceDE w:val="0"/>
        <w:autoSpaceDN w:val="0"/>
        <w:adjustRightInd w:val="0"/>
        <w:spacing w:after="0"/>
        <w:ind w:right="14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8210F" w:rsidRPr="00677655" w:rsidRDefault="0058210F" w:rsidP="000E0C39">
      <w:pPr>
        <w:autoSpaceDE w:val="0"/>
        <w:autoSpaceDN w:val="0"/>
        <w:adjustRightInd w:val="0"/>
        <w:spacing w:after="0"/>
        <w:ind w:righ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4077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="000E0C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24A97">
        <w:rPr>
          <w:rFonts w:ascii="Times New Roman" w:hAnsi="Times New Roman" w:cs="Times New Roman"/>
          <w:b/>
          <w:bCs/>
          <w:i/>
          <w:sz w:val="28"/>
          <w:szCs w:val="28"/>
        </w:rPr>
        <w:t>Определение условий перевозки опасного груза в крытом вагоне.</w:t>
      </w:r>
    </w:p>
    <w:p w:rsidR="0058210F" w:rsidRPr="00DB0204" w:rsidRDefault="0058210F" w:rsidP="003B64A8">
      <w:pPr>
        <w:autoSpaceDE w:val="0"/>
        <w:autoSpaceDN w:val="0"/>
        <w:adjustRightInd w:val="0"/>
        <w:spacing w:after="0"/>
        <w:ind w:right="142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F407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0E0C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C39">
        <w:rPr>
          <w:rFonts w:ascii="Times New Roman" w:hAnsi="Times New Roman" w:cs="Times New Roman"/>
          <w:b/>
          <w:bCs/>
          <w:i/>
          <w:sz w:val="28"/>
          <w:szCs w:val="28"/>
        </w:rPr>
        <w:t>П</w:t>
      </w:r>
      <w:r w:rsidRPr="00DB0204">
        <w:rPr>
          <w:rFonts w:ascii="Times New Roman" w:hAnsi="Times New Roman" w:cs="Times New Roman"/>
          <w:b/>
          <w:bCs/>
          <w:i/>
          <w:sz w:val="28"/>
          <w:szCs w:val="28"/>
        </w:rPr>
        <w:t>олучить общие представления к требованиям к подвижному</w:t>
      </w:r>
      <w:r w:rsidR="003B64A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DB0204">
        <w:rPr>
          <w:rFonts w:ascii="Times New Roman" w:hAnsi="Times New Roman" w:cs="Times New Roman"/>
          <w:b/>
          <w:bCs/>
          <w:i/>
          <w:sz w:val="28"/>
          <w:szCs w:val="28"/>
        </w:rPr>
        <w:t>составу при перевозке опасных грузов в крытых вагонах.</w:t>
      </w:r>
    </w:p>
    <w:p w:rsidR="0058210F" w:rsidRDefault="0058210F" w:rsidP="000E0C39">
      <w:pPr>
        <w:autoSpaceDE w:val="0"/>
        <w:autoSpaceDN w:val="0"/>
        <w:adjustRightInd w:val="0"/>
        <w:spacing w:after="0"/>
        <w:ind w:right="14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4077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Pr="00EE7AD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8210F" w:rsidRDefault="0058210F" w:rsidP="0058210F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О</w:t>
      </w:r>
      <w:r w:rsidRPr="00C10EAE">
        <w:rPr>
          <w:rFonts w:ascii="Times New Roman" w:hAnsi="Times New Roman" w:cs="Times New Roman"/>
          <w:bCs/>
          <w:sz w:val="28"/>
          <w:szCs w:val="28"/>
        </w:rPr>
        <w:t>писать об</w:t>
      </w:r>
      <w:r>
        <w:rPr>
          <w:rFonts w:ascii="Times New Roman" w:hAnsi="Times New Roman" w:cs="Times New Roman"/>
          <w:bCs/>
          <w:sz w:val="28"/>
          <w:szCs w:val="28"/>
        </w:rPr>
        <w:t xml:space="preserve">щие требования к крытому вагону </w:t>
      </w:r>
      <w:r w:rsidRPr="00C10EAE">
        <w:rPr>
          <w:rFonts w:ascii="Times New Roman" w:hAnsi="Times New Roman" w:cs="Times New Roman"/>
          <w:bCs/>
          <w:sz w:val="28"/>
          <w:szCs w:val="28"/>
        </w:rPr>
        <w:t xml:space="preserve"> при перевозке опасного груза в соответствии с исходными данными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58210F" w:rsidRPr="00C10EAE" w:rsidRDefault="0058210F" w:rsidP="0058210F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2.В</w:t>
      </w:r>
      <w:r w:rsidRPr="00C10EAE">
        <w:rPr>
          <w:rFonts w:ascii="Times New Roman" w:hAnsi="Times New Roman" w:cs="Times New Roman"/>
          <w:bCs/>
          <w:sz w:val="28"/>
          <w:szCs w:val="28"/>
        </w:rPr>
        <w:t>ыполнить рисунок крытого вагона с нанесением знаков опасности.</w:t>
      </w:r>
    </w:p>
    <w:p w:rsidR="0058210F" w:rsidRDefault="0058210F" w:rsidP="000E0C39">
      <w:pPr>
        <w:autoSpaceDE w:val="0"/>
        <w:autoSpaceDN w:val="0"/>
        <w:adjustRightInd w:val="0"/>
        <w:spacing w:after="0"/>
        <w:ind w:righ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4077">
        <w:rPr>
          <w:rFonts w:ascii="Times New Roman" w:hAnsi="Times New Roman" w:cs="Times New Roman"/>
          <w:b/>
          <w:bCs/>
          <w:sz w:val="28"/>
          <w:szCs w:val="28"/>
        </w:rPr>
        <w:t>Исходные данные</w:t>
      </w:r>
      <w:r w:rsidRPr="00D46185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tbl>
      <w:tblPr>
        <w:tblStyle w:val="ac"/>
        <w:tblW w:w="0" w:type="auto"/>
        <w:tblLayout w:type="fixed"/>
        <w:tblLook w:val="04A0"/>
      </w:tblPr>
      <w:tblGrid>
        <w:gridCol w:w="1048"/>
        <w:gridCol w:w="2169"/>
        <w:gridCol w:w="1085"/>
        <w:gridCol w:w="2169"/>
        <w:gridCol w:w="1084"/>
        <w:gridCol w:w="2170"/>
      </w:tblGrid>
      <w:tr w:rsidR="0058210F" w:rsidTr="005F4E26">
        <w:trPr>
          <w:trHeight w:val="1303"/>
        </w:trPr>
        <w:tc>
          <w:tcPr>
            <w:tcW w:w="1048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№ вари-</w:t>
            </w:r>
          </w:p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анта</w:t>
            </w:r>
          </w:p>
        </w:tc>
        <w:tc>
          <w:tcPr>
            <w:tcW w:w="2169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груза</w:t>
            </w:r>
          </w:p>
        </w:tc>
        <w:tc>
          <w:tcPr>
            <w:tcW w:w="1085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вари-анта</w:t>
            </w:r>
            <w:proofErr w:type="spellEnd"/>
            <w:proofErr w:type="gramEnd"/>
          </w:p>
        </w:tc>
        <w:tc>
          <w:tcPr>
            <w:tcW w:w="2169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груза</w:t>
            </w:r>
          </w:p>
        </w:tc>
        <w:tc>
          <w:tcPr>
            <w:tcW w:w="1084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вари-анта</w:t>
            </w:r>
            <w:proofErr w:type="spellEnd"/>
            <w:proofErr w:type="gramEnd"/>
          </w:p>
        </w:tc>
        <w:tc>
          <w:tcPr>
            <w:tcW w:w="2170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груза</w:t>
            </w:r>
          </w:p>
        </w:tc>
      </w:tr>
      <w:tr w:rsidR="0058210F" w:rsidTr="005F4E26">
        <w:trPr>
          <w:trHeight w:val="318"/>
        </w:trPr>
        <w:tc>
          <w:tcPr>
            <w:tcW w:w="1048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69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Пропан</w:t>
            </w:r>
          </w:p>
        </w:tc>
        <w:tc>
          <w:tcPr>
            <w:tcW w:w="1085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169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Калий</w:t>
            </w:r>
          </w:p>
        </w:tc>
        <w:tc>
          <w:tcPr>
            <w:tcW w:w="1084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2170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Галлий</w:t>
            </w:r>
          </w:p>
        </w:tc>
      </w:tr>
      <w:tr w:rsidR="0058210F" w:rsidTr="005F4E26">
        <w:trPr>
          <w:trHeight w:val="318"/>
        </w:trPr>
        <w:tc>
          <w:tcPr>
            <w:tcW w:w="1048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69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Барий</w:t>
            </w:r>
          </w:p>
        </w:tc>
        <w:tc>
          <w:tcPr>
            <w:tcW w:w="1085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169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Ацетон</w:t>
            </w:r>
          </w:p>
        </w:tc>
        <w:tc>
          <w:tcPr>
            <w:tcW w:w="1084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2170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Дибо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метан</w:t>
            </w:r>
          </w:p>
        </w:tc>
      </w:tr>
      <w:tr w:rsidR="0058210F" w:rsidTr="005F4E26">
        <w:trPr>
          <w:trHeight w:val="333"/>
        </w:trPr>
        <w:tc>
          <w:tcPr>
            <w:tcW w:w="1048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169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лопок сырец</w:t>
            </w:r>
          </w:p>
        </w:tc>
        <w:tc>
          <w:tcPr>
            <w:tcW w:w="1085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169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Бензол</w:t>
            </w:r>
          </w:p>
        </w:tc>
        <w:tc>
          <w:tcPr>
            <w:tcW w:w="1084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2170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Изоокт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ен</w:t>
            </w:r>
            <w:proofErr w:type="spellEnd"/>
          </w:p>
        </w:tc>
      </w:tr>
      <w:tr w:rsidR="0058210F" w:rsidTr="005F4E26">
        <w:trPr>
          <w:trHeight w:val="318"/>
        </w:trPr>
        <w:tc>
          <w:tcPr>
            <w:tcW w:w="1048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169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Титана гидрид</w:t>
            </w:r>
          </w:p>
        </w:tc>
        <w:tc>
          <w:tcPr>
            <w:tcW w:w="1085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2169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орнеол</w:t>
            </w:r>
          </w:p>
        </w:tc>
        <w:tc>
          <w:tcPr>
            <w:tcW w:w="1084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2170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Этиламин</w:t>
            </w:r>
            <w:proofErr w:type="spellEnd"/>
          </w:p>
        </w:tc>
      </w:tr>
      <w:tr w:rsidR="0058210F" w:rsidTr="005F4E26">
        <w:trPr>
          <w:trHeight w:val="318"/>
        </w:trPr>
        <w:tc>
          <w:tcPr>
            <w:tcW w:w="1048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169" w:type="dxa"/>
            <w:vAlign w:val="center"/>
          </w:tcPr>
          <w:p w:rsidR="0058210F" w:rsidRPr="00224A97" w:rsidRDefault="00F5037E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="0058210F">
              <w:rPr>
                <w:rFonts w:ascii="Times New Roman" w:hAnsi="Times New Roman" w:cs="Times New Roman"/>
                <w:bCs/>
                <w:sz w:val="28"/>
                <w:szCs w:val="28"/>
              </w:rPr>
              <w:t>ермоспички</w:t>
            </w:r>
            <w:proofErr w:type="spellEnd"/>
          </w:p>
        </w:tc>
        <w:tc>
          <w:tcPr>
            <w:tcW w:w="1085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169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Йод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 моно хлорид жидкий</w:t>
            </w:r>
          </w:p>
        </w:tc>
        <w:tc>
          <w:tcPr>
            <w:tcW w:w="1084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2170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Пропилен</w:t>
            </w:r>
          </w:p>
        </w:tc>
      </w:tr>
      <w:tr w:rsidR="0058210F" w:rsidTr="005F4E26">
        <w:trPr>
          <w:trHeight w:val="318"/>
        </w:trPr>
        <w:tc>
          <w:tcPr>
            <w:tcW w:w="1048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169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Бруцин</w:t>
            </w:r>
            <w:proofErr w:type="spellEnd"/>
          </w:p>
        </w:tc>
        <w:tc>
          <w:tcPr>
            <w:tcW w:w="1085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2169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Бутан</w:t>
            </w:r>
          </w:p>
        </w:tc>
        <w:tc>
          <w:tcPr>
            <w:tcW w:w="1084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2170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Ртути оксид </w:t>
            </w:r>
          </w:p>
        </w:tc>
      </w:tr>
      <w:tr w:rsidR="0058210F" w:rsidTr="005F4E26">
        <w:trPr>
          <w:trHeight w:val="318"/>
        </w:trPr>
        <w:tc>
          <w:tcPr>
            <w:tcW w:w="1048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169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Гексаран</w:t>
            </w:r>
            <w:proofErr w:type="spellEnd"/>
          </w:p>
        </w:tc>
        <w:tc>
          <w:tcPr>
            <w:tcW w:w="1085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2169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Н-гептен</w:t>
            </w:r>
            <w:proofErr w:type="spellEnd"/>
          </w:p>
        </w:tc>
        <w:tc>
          <w:tcPr>
            <w:tcW w:w="1084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2170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Сера</w:t>
            </w:r>
          </w:p>
        </w:tc>
      </w:tr>
      <w:tr w:rsidR="0058210F" w:rsidTr="005F4E26">
        <w:trPr>
          <w:trHeight w:val="318"/>
        </w:trPr>
        <w:tc>
          <w:tcPr>
            <w:tcW w:w="1048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169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Этилацетат</w:t>
            </w:r>
          </w:p>
        </w:tc>
        <w:tc>
          <w:tcPr>
            <w:tcW w:w="1085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2169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Этилбензол</w:t>
            </w:r>
          </w:p>
        </w:tc>
        <w:tc>
          <w:tcPr>
            <w:tcW w:w="1084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2170" w:type="dxa"/>
            <w:vAlign w:val="center"/>
          </w:tcPr>
          <w:p w:rsidR="0058210F" w:rsidRPr="00224A97" w:rsidRDefault="00F5037E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="0058210F">
              <w:rPr>
                <w:rFonts w:ascii="Times New Roman" w:hAnsi="Times New Roman" w:cs="Times New Roman"/>
                <w:bCs/>
                <w:sz w:val="28"/>
                <w:szCs w:val="28"/>
              </w:rPr>
              <w:t>иофосген</w:t>
            </w:r>
            <w:proofErr w:type="spellEnd"/>
          </w:p>
        </w:tc>
      </w:tr>
      <w:tr w:rsidR="0058210F" w:rsidTr="005F4E26">
        <w:trPr>
          <w:trHeight w:val="318"/>
        </w:trPr>
        <w:tc>
          <w:tcPr>
            <w:tcW w:w="1048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169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Се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ребра цианид</w:t>
            </w:r>
          </w:p>
        </w:tc>
        <w:tc>
          <w:tcPr>
            <w:tcW w:w="1085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2169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Силан</w:t>
            </w:r>
            <w:proofErr w:type="spellEnd"/>
          </w:p>
        </w:tc>
        <w:tc>
          <w:tcPr>
            <w:tcW w:w="1084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2170" w:type="dxa"/>
            <w:vAlign w:val="center"/>
          </w:tcPr>
          <w:p w:rsidR="0058210F" w:rsidRPr="00224A97" w:rsidRDefault="0058210F" w:rsidP="005F4E26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ольбар</w:t>
            </w:r>
            <w:proofErr w:type="spellEnd"/>
          </w:p>
        </w:tc>
      </w:tr>
    </w:tbl>
    <w:p w:rsidR="0058210F" w:rsidRDefault="0058210F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210F" w:rsidRPr="000E0C39" w:rsidRDefault="0058210F" w:rsidP="000E0C39">
      <w:pPr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0C39">
        <w:rPr>
          <w:rFonts w:ascii="Times New Roman" w:hAnsi="Times New Roman" w:cs="Times New Roman"/>
          <w:b/>
          <w:bCs/>
          <w:sz w:val="28"/>
          <w:szCs w:val="28"/>
        </w:rPr>
        <w:t>Ход выполнения работы:</w:t>
      </w:r>
    </w:p>
    <w:p w:rsidR="0058210F" w:rsidRPr="003E6B6F" w:rsidRDefault="0058210F" w:rsidP="0058210F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B6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1. </w:t>
      </w:r>
      <w:r w:rsidRPr="003E6B6F">
        <w:rPr>
          <w:rFonts w:ascii="Times New Roman" w:hAnsi="Times New Roman" w:cs="Times New Roman"/>
          <w:bCs/>
          <w:i/>
          <w:sz w:val="28"/>
          <w:szCs w:val="28"/>
        </w:rPr>
        <w:t>Ознакомиться с правилами перевозок опасных грузов, а име</w:t>
      </w:r>
      <w:r w:rsidR="000E0C39">
        <w:rPr>
          <w:rFonts w:ascii="Times New Roman" w:hAnsi="Times New Roman" w:cs="Times New Roman"/>
          <w:bCs/>
          <w:i/>
          <w:sz w:val="28"/>
          <w:szCs w:val="28"/>
        </w:rPr>
        <w:t xml:space="preserve">нно, с требованиями  к крытым </w:t>
      </w:r>
      <w:r w:rsidRPr="003E6B6F">
        <w:rPr>
          <w:rFonts w:ascii="Times New Roman" w:hAnsi="Times New Roman" w:cs="Times New Roman"/>
          <w:bCs/>
          <w:i/>
          <w:sz w:val="28"/>
          <w:szCs w:val="28"/>
        </w:rPr>
        <w:t>вагонам, в которых перевозят опасные грузы.</w:t>
      </w:r>
    </w:p>
    <w:p w:rsidR="0058210F" w:rsidRPr="003E6B6F" w:rsidRDefault="0058210F" w:rsidP="0058210F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E6B6F">
        <w:rPr>
          <w:rFonts w:ascii="Times New Roman" w:hAnsi="Times New Roman" w:cs="Times New Roman"/>
          <w:b/>
          <w:bCs/>
          <w:i/>
          <w:sz w:val="28"/>
          <w:szCs w:val="28"/>
        </w:rPr>
        <w:t>2.</w:t>
      </w:r>
      <w:r w:rsidR="000E0C39">
        <w:rPr>
          <w:rFonts w:ascii="Times New Roman" w:hAnsi="Times New Roman" w:cs="Times New Roman"/>
          <w:bCs/>
          <w:i/>
          <w:sz w:val="28"/>
          <w:szCs w:val="28"/>
        </w:rPr>
        <w:t xml:space="preserve"> Описать</w:t>
      </w:r>
      <w:r w:rsidRPr="003E6B6F">
        <w:rPr>
          <w:rFonts w:ascii="Times New Roman" w:hAnsi="Times New Roman" w:cs="Times New Roman"/>
          <w:bCs/>
          <w:i/>
          <w:sz w:val="28"/>
          <w:szCs w:val="28"/>
        </w:rPr>
        <w:t xml:space="preserve"> требования условий перевозки опасного груза в крытом вагоне       </w:t>
      </w:r>
    </w:p>
    <w:p w:rsidR="0058210F" w:rsidRPr="003E6B6F" w:rsidRDefault="0058210F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E6B6F">
        <w:rPr>
          <w:rFonts w:ascii="Times New Roman" w:hAnsi="Times New Roman" w:cs="Times New Roman"/>
          <w:b/>
          <w:bCs/>
          <w:i/>
          <w:sz w:val="24"/>
          <w:szCs w:val="24"/>
        </w:rPr>
        <w:t>________________________________________________________________________________________________________________________________________________________</w:t>
      </w:r>
      <w:r w:rsidRPr="003E6B6F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E0C39">
        <w:rPr>
          <w:rFonts w:ascii="Times New Roman" w:hAnsi="Times New Roman" w:cs="Times New Roman"/>
          <w:b/>
          <w:bCs/>
          <w:i/>
          <w:sz w:val="24"/>
          <w:szCs w:val="24"/>
        </w:rPr>
        <w:t>________________________________________</w:t>
      </w:r>
    </w:p>
    <w:p w:rsidR="0058210F" w:rsidRPr="003E6B6F" w:rsidRDefault="0058210F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58210F" w:rsidRPr="003E6B6F" w:rsidRDefault="000E0C39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3. Описать</w:t>
      </w:r>
      <w:r w:rsidR="0058210F" w:rsidRPr="003E6B6F">
        <w:rPr>
          <w:rFonts w:ascii="Times New Roman" w:hAnsi="Times New Roman" w:cs="Times New Roman"/>
          <w:bCs/>
          <w:i/>
          <w:sz w:val="28"/>
          <w:szCs w:val="28"/>
        </w:rPr>
        <w:t xml:space="preserve"> общие требования к крытым вагонам при перевозке опасных грузов.</w:t>
      </w:r>
    </w:p>
    <w:p w:rsidR="0058210F" w:rsidRPr="003E6B6F" w:rsidRDefault="0058210F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E6B6F">
        <w:rPr>
          <w:rFonts w:ascii="Times New Roman" w:hAnsi="Times New Roman" w:cs="Times New Roman"/>
          <w:b/>
          <w:bCs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210F" w:rsidRPr="003E6B6F" w:rsidRDefault="0058210F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8210F" w:rsidRPr="003E6B6F" w:rsidRDefault="0058210F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E6B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4. </w:t>
      </w:r>
      <w:r w:rsidR="000E0C39">
        <w:rPr>
          <w:rFonts w:ascii="Times New Roman" w:hAnsi="Times New Roman" w:cs="Times New Roman"/>
          <w:bCs/>
          <w:i/>
          <w:sz w:val="28"/>
          <w:szCs w:val="28"/>
        </w:rPr>
        <w:t xml:space="preserve">Описать </w:t>
      </w:r>
      <w:r w:rsidRPr="003E6B6F">
        <w:rPr>
          <w:rFonts w:ascii="Times New Roman" w:hAnsi="Times New Roman" w:cs="Times New Roman"/>
          <w:bCs/>
          <w:i/>
          <w:sz w:val="28"/>
          <w:szCs w:val="28"/>
        </w:rPr>
        <w:t>порядок подачи крытых вагонов под погрузку опасных грузов.</w:t>
      </w:r>
    </w:p>
    <w:p w:rsidR="0058210F" w:rsidRPr="003E6B6F" w:rsidRDefault="0058210F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E6B6F"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E0C39">
        <w:rPr>
          <w:rFonts w:ascii="Times New Roman" w:hAnsi="Times New Roman" w:cs="Times New Roman"/>
          <w:bCs/>
          <w:i/>
          <w:sz w:val="28"/>
          <w:szCs w:val="28"/>
        </w:rPr>
        <w:t>_______________________________</w:t>
      </w:r>
    </w:p>
    <w:p w:rsidR="0058210F" w:rsidRPr="003E6B6F" w:rsidRDefault="0058210F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58210F" w:rsidRPr="003E6B6F" w:rsidRDefault="0058210F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E6B6F">
        <w:rPr>
          <w:rFonts w:ascii="Times New Roman" w:hAnsi="Times New Roman" w:cs="Times New Roman"/>
          <w:bCs/>
          <w:i/>
          <w:sz w:val="28"/>
          <w:szCs w:val="28"/>
        </w:rPr>
        <w:t>5. Рисунок зна</w:t>
      </w:r>
      <w:r w:rsidR="000E0C39">
        <w:rPr>
          <w:rFonts w:ascii="Times New Roman" w:hAnsi="Times New Roman" w:cs="Times New Roman"/>
          <w:bCs/>
          <w:i/>
          <w:sz w:val="28"/>
          <w:szCs w:val="28"/>
        </w:rPr>
        <w:t xml:space="preserve">ка </w:t>
      </w:r>
      <w:r w:rsidRPr="003E6B6F">
        <w:rPr>
          <w:rFonts w:ascii="Times New Roman" w:hAnsi="Times New Roman" w:cs="Times New Roman"/>
          <w:bCs/>
          <w:i/>
          <w:sz w:val="28"/>
          <w:szCs w:val="28"/>
        </w:rPr>
        <w:t>опасности</w:t>
      </w:r>
    </w:p>
    <w:p w:rsidR="0058210F" w:rsidRPr="003E6B6F" w:rsidRDefault="0058210F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8210F" w:rsidRPr="003E6B6F" w:rsidRDefault="0058210F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8210F" w:rsidRPr="003E6B6F" w:rsidRDefault="0058210F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8210F" w:rsidRPr="003E6B6F" w:rsidRDefault="0058210F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8210F" w:rsidRPr="003E6B6F" w:rsidRDefault="0058210F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8210F" w:rsidRPr="003E6B6F" w:rsidRDefault="0058210F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8210F" w:rsidRPr="003E6B6F" w:rsidRDefault="0058210F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8210F" w:rsidRDefault="0058210F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B64A8" w:rsidRDefault="003B64A8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B64A8" w:rsidRDefault="003B64A8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0E0C39" w:rsidRPr="003E6B6F" w:rsidRDefault="000E0C39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8210F" w:rsidRDefault="0058210F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0E0C39" w:rsidRDefault="000E0C39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0E0C39">
        <w:rPr>
          <w:rFonts w:ascii="Times New Roman" w:hAnsi="Times New Roman" w:cs="Times New Roman"/>
          <w:bCs/>
          <w:i/>
          <w:sz w:val="28"/>
          <w:szCs w:val="28"/>
        </w:rPr>
        <w:lastRenderedPageBreak/>
        <w:t xml:space="preserve">6. Рисунок крытого вагона с нанесенным знаком опасности </w:t>
      </w:r>
    </w:p>
    <w:p w:rsidR="000E0C39" w:rsidRDefault="000E0C39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0E0C39" w:rsidRDefault="000E0C39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0E0C39" w:rsidRDefault="000E0C39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0E0C39" w:rsidRDefault="000E0C39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0E0C39" w:rsidRDefault="000E0C39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0E0C39" w:rsidRDefault="000E0C39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0E0C39" w:rsidRDefault="000E0C39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0E0C39" w:rsidRDefault="000E0C39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0E0C39" w:rsidRDefault="000E0C39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0E0C39" w:rsidRDefault="000E0C39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0E0C39" w:rsidRDefault="000E0C39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0E0C39" w:rsidRDefault="000E0C39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0E0C39" w:rsidRDefault="000E0C39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0E0C39" w:rsidRPr="000E0C39" w:rsidRDefault="000E0C39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58210F" w:rsidRPr="000E0C39" w:rsidRDefault="0058210F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0C39">
        <w:rPr>
          <w:rFonts w:ascii="Times New Roman" w:hAnsi="Times New Roman" w:cs="Times New Roman"/>
          <w:b/>
          <w:bCs/>
          <w:i/>
          <w:sz w:val="28"/>
          <w:szCs w:val="28"/>
        </w:rPr>
        <w:t>Вывод:</w:t>
      </w:r>
      <w:r w:rsidRPr="000E0C39">
        <w:rPr>
          <w:rFonts w:ascii="Times New Roman" w:hAnsi="Times New Roman" w:cs="Times New Roman"/>
          <w:bCs/>
          <w:i/>
          <w:sz w:val="28"/>
          <w:szCs w:val="28"/>
        </w:rPr>
        <w:t xml:space="preserve"> ______________________________________________________________________________________________________</w:t>
      </w:r>
      <w:r w:rsidRPr="000E0C39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</w:t>
      </w:r>
      <w:r w:rsidRPr="000E0C39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________________________________________________________________________________</w:t>
      </w:r>
    </w:p>
    <w:p w:rsidR="0058210F" w:rsidRPr="000E0C39" w:rsidRDefault="0058210F" w:rsidP="0058210F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0C39" w:rsidRDefault="000E0C39" w:rsidP="000E0C39">
      <w:pPr>
        <w:spacing w:after="0" w:line="240" w:lineRule="auto"/>
        <w:ind w:right="142"/>
        <w:rPr>
          <w:rFonts w:ascii="Times New Roman" w:hAnsi="Times New Roman" w:cs="Times New Roman"/>
          <w:i/>
          <w:sz w:val="28"/>
          <w:szCs w:val="28"/>
        </w:rPr>
      </w:pPr>
      <w:r w:rsidRPr="00BD7478">
        <w:rPr>
          <w:rFonts w:ascii="Times New Roman" w:hAnsi="Times New Roman" w:cs="Times New Roman"/>
          <w:i/>
          <w:sz w:val="28"/>
          <w:szCs w:val="28"/>
        </w:rPr>
        <w:t xml:space="preserve">Ответить на контрольные вопросы. </w:t>
      </w:r>
    </w:p>
    <w:p w:rsidR="000E0C39" w:rsidRDefault="000E0C39" w:rsidP="000E0C39">
      <w:pPr>
        <w:spacing w:after="0" w:line="240" w:lineRule="auto"/>
        <w:ind w:right="142"/>
        <w:rPr>
          <w:rFonts w:ascii="Times New Roman" w:hAnsi="Times New Roman" w:cs="Times New Roman"/>
          <w:i/>
          <w:sz w:val="28"/>
          <w:szCs w:val="28"/>
        </w:rPr>
      </w:pPr>
    </w:p>
    <w:p w:rsidR="000E0C39" w:rsidRDefault="000E0C39" w:rsidP="000E0C39">
      <w:pPr>
        <w:pStyle w:val="a7"/>
        <w:numPr>
          <w:ilvl w:val="0"/>
          <w:numId w:val="1"/>
        </w:numPr>
        <w:spacing w:after="0" w:line="240" w:lineRule="auto"/>
        <w:ind w:right="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Класс 2_____________________________________________________</w:t>
      </w:r>
    </w:p>
    <w:p w:rsidR="000E0C39" w:rsidRDefault="000E0C39" w:rsidP="000E0C39">
      <w:pPr>
        <w:spacing w:after="0" w:line="240" w:lineRule="auto"/>
        <w:ind w:right="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</w:t>
      </w:r>
    </w:p>
    <w:p w:rsidR="000E0C39" w:rsidRPr="000E0C39" w:rsidRDefault="000E0C39" w:rsidP="000E0C39">
      <w:pPr>
        <w:spacing w:after="0" w:line="240" w:lineRule="auto"/>
        <w:ind w:right="142"/>
        <w:rPr>
          <w:rFonts w:ascii="Times New Roman" w:hAnsi="Times New Roman" w:cs="Times New Roman"/>
          <w:i/>
          <w:sz w:val="28"/>
          <w:szCs w:val="28"/>
        </w:rPr>
      </w:pPr>
    </w:p>
    <w:p w:rsidR="00D0538D" w:rsidRDefault="000E0C39" w:rsidP="000E0C39">
      <w:pPr>
        <w:pStyle w:val="a7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0E0C39">
        <w:rPr>
          <w:rFonts w:ascii="Times New Roman" w:hAnsi="Times New Roman" w:cs="Times New Roman"/>
          <w:i/>
          <w:sz w:val="28"/>
          <w:szCs w:val="28"/>
        </w:rPr>
        <w:t>Класс 5.1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</w:t>
      </w:r>
      <w:r w:rsidRPr="000E0C3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E0C39" w:rsidRDefault="000E0C39" w:rsidP="000E0C3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</w:t>
      </w:r>
    </w:p>
    <w:p w:rsidR="000E0C39" w:rsidRDefault="000E0C39" w:rsidP="000E0C39">
      <w:pPr>
        <w:pStyle w:val="a7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Класс 8_______________________________________________________</w:t>
      </w:r>
    </w:p>
    <w:p w:rsidR="000E0C39" w:rsidRPr="000E0C39" w:rsidRDefault="000E0C39" w:rsidP="000E0C39">
      <w:pPr>
        <w:rPr>
          <w:rFonts w:ascii="Times New Roman" w:hAnsi="Times New Roman" w:cs="Times New Roman"/>
          <w:i/>
          <w:sz w:val="28"/>
          <w:szCs w:val="28"/>
        </w:rPr>
      </w:pPr>
    </w:p>
    <w:p w:rsidR="000E0C39" w:rsidRDefault="000E0C39" w:rsidP="000E0C39">
      <w:pPr>
        <w:pStyle w:val="a7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Класс 3_______________________________________________________</w:t>
      </w:r>
    </w:p>
    <w:p w:rsidR="000E0C39" w:rsidRPr="000E0C39" w:rsidRDefault="000E0C39" w:rsidP="000E0C39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0E0C39" w:rsidRDefault="000E0C39" w:rsidP="000E0C39">
      <w:pPr>
        <w:pStyle w:val="a7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Класс 4.3_____________________________________________________</w:t>
      </w:r>
    </w:p>
    <w:p w:rsidR="000E0C39" w:rsidRPr="000E0C39" w:rsidRDefault="000E0C39" w:rsidP="000E0C39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0E0C39" w:rsidRDefault="000E0C39" w:rsidP="000E0C39">
      <w:pPr>
        <w:pStyle w:val="a7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Какую фор</w:t>
      </w:r>
      <w:r w:rsidR="0009270C">
        <w:rPr>
          <w:rFonts w:ascii="Times New Roman" w:hAnsi="Times New Roman" w:cs="Times New Roman"/>
          <w:i/>
          <w:sz w:val="28"/>
          <w:szCs w:val="28"/>
        </w:rPr>
        <w:t xml:space="preserve">му должны иметь знаки </w:t>
      </w:r>
      <w:r w:rsidR="00A422B0">
        <w:rPr>
          <w:rFonts w:ascii="Times New Roman" w:hAnsi="Times New Roman" w:cs="Times New Roman"/>
          <w:i/>
          <w:sz w:val="28"/>
          <w:szCs w:val="28"/>
        </w:rPr>
        <w:t xml:space="preserve">опасности. </w:t>
      </w:r>
      <w:r w:rsidR="003B64A8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</w:t>
      </w:r>
      <w:r w:rsidR="00A422B0">
        <w:rPr>
          <w:rFonts w:ascii="Times New Roman" w:hAnsi="Times New Roman" w:cs="Times New Roman"/>
          <w:i/>
          <w:sz w:val="28"/>
          <w:szCs w:val="28"/>
        </w:rPr>
        <w:t>___________________________________________________</w:t>
      </w:r>
      <w:r w:rsidR="0009270C">
        <w:rPr>
          <w:rFonts w:ascii="Times New Roman" w:hAnsi="Times New Roman" w:cs="Times New Roman"/>
          <w:i/>
          <w:sz w:val="28"/>
          <w:szCs w:val="28"/>
        </w:rPr>
        <w:t>__________</w:t>
      </w:r>
    </w:p>
    <w:p w:rsidR="00A422B0" w:rsidRPr="00A422B0" w:rsidRDefault="00A422B0" w:rsidP="00A422B0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A422B0" w:rsidRDefault="00A422B0" w:rsidP="000E0C39">
      <w:pPr>
        <w:pStyle w:val="a7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Где на знаке опасности должен указывать класс груза.</w:t>
      </w:r>
    </w:p>
    <w:p w:rsidR="00A422B0" w:rsidRPr="003B64A8" w:rsidRDefault="00A422B0" w:rsidP="003B64A8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</w:t>
      </w:r>
    </w:p>
    <w:sectPr w:rsidR="00A422B0" w:rsidRPr="003B64A8" w:rsidSect="00C96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67689"/>
    <w:multiLevelType w:val="hybridMultilevel"/>
    <w:tmpl w:val="3496A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10F"/>
    <w:rsid w:val="0009270C"/>
    <w:rsid w:val="000E0C39"/>
    <w:rsid w:val="00326832"/>
    <w:rsid w:val="003B64A8"/>
    <w:rsid w:val="0042037D"/>
    <w:rsid w:val="0058210F"/>
    <w:rsid w:val="00591F95"/>
    <w:rsid w:val="005B003E"/>
    <w:rsid w:val="00613A09"/>
    <w:rsid w:val="007F530E"/>
    <w:rsid w:val="00A028F5"/>
    <w:rsid w:val="00A422B0"/>
    <w:rsid w:val="00C96EC9"/>
    <w:rsid w:val="00CF533E"/>
    <w:rsid w:val="00D0538D"/>
    <w:rsid w:val="00D72E40"/>
    <w:rsid w:val="00F026B2"/>
    <w:rsid w:val="00F229F7"/>
    <w:rsid w:val="00F503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10F"/>
    <w:pPr>
      <w:spacing w:after="200" w:line="276" w:lineRule="auto"/>
    </w:pPr>
    <w:rPr>
      <w:rFonts w:eastAsiaTheme="minorEastAsia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210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10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10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210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210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210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210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210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210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1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21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21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21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210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21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21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21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21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21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582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210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5821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210F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5821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210F"/>
    <w:pPr>
      <w:spacing w:after="160" w:line="259" w:lineRule="auto"/>
      <w:ind w:left="720"/>
      <w:contextualSpacing/>
    </w:pPr>
    <w:rPr>
      <w:rFonts w:eastAsiaTheme="minorHAnsi"/>
      <w:kern w:val="2"/>
      <w:lang w:eastAsia="en-US"/>
    </w:rPr>
  </w:style>
  <w:style w:type="character" w:styleId="a8">
    <w:name w:val="Intense Emphasis"/>
    <w:basedOn w:val="a0"/>
    <w:uiPriority w:val="21"/>
    <w:qFormat/>
    <w:rsid w:val="0058210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21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58210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210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58210F"/>
    <w:pPr>
      <w:spacing w:after="0" w:line="240" w:lineRule="auto"/>
    </w:pPr>
    <w:rPr>
      <w:kern w:val="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Ротарь</dc:creator>
  <cp:lastModifiedBy>пользователь</cp:lastModifiedBy>
  <cp:revision>2</cp:revision>
  <dcterms:created xsi:type="dcterms:W3CDTF">2026-01-16T12:51:00Z</dcterms:created>
  <dcterms:modified xsi:type="dcterms:W3CDTF">2026-01-16T12:51:00Z</dcterms:modified>
</cp:coreProperties>
</file>