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D2E75">
      <w:pPr>
        <w:jc w:val="center"/>
        <w:rPr>
          <w:caps/>
        </w:rPr>
      </w:pPr>
      <w:r>
        <w:rPr>
          <w:caps/>
          <w:sz w:val="28"/>
          <w:szCs w:val="28"/>
        </w:rPr>
        <w:t>Практическая работа № 73</w:t>
      </w:r>
    </w:p>
    <w:p w14:paraId="27452D03">
      <w:pPr>
        <w:rPr>
          <w:sz w:val="22"/>
          <w:szCs w:val="22"/>
        </w:rPr>
      </w:pPr>
      <w:r>
        <w:rPr>
          <w:b/>
        </w:rPr>
        <w:t>Задание 1</w:t>
      </w:r>
      <w:r>
        <w:rPr>
          <w:b/>
          <w:bCs w:val="0"/>
        </w:rPr>
        <w:t xml:space="preserve"> </w:t>
      </w:r>
      <w:r>
        <w:rPr>
          <w:b/>
          <w:bCs w:val="0"/>
          <w:i/>
          <w:sz w:val="22"/>
          <w:szCs w:val="22"/>
        </w:rPr>
        <w:t xml:space="preserve"> </w:t>
      </w:r>
      <w:r>
        <w:rPr>
          <w:b/>
          <w:bCs w:val="0"/>
          <w:sz w:val="22"/>
          <w:szCs w:val="22"/>
        </w:rPr>
        <w:t>Переведите словосочетания на английский язык.</w:t>
      </w:r>
    </w:p>
    <w:p w14:paraId="7AC85B8F">
      <w:pPr>
        <w:rPr>
          <w:sz w:val="22"/>
          <w:szCs w:val="22"/>
        </w:rPr>
      </w:pPr>
      <w:r>
        <w:rPr>
          <w:sz w:val="22"/>
          <w:szCs w:val="22"/>
        </w:rPr>
        <w:t>Новый вид движущей силы; зависеть в основном от вида движущей силы; находиться в движении (в работе); локомотив высокой мощности; создать двигатель оригинальной конструкции; происхождение вагонов; двухсекционный локомотив; выпускать много тепловозов; отвечать современным требованиям; работать на бензине; относиться к классу дизельных двигателей; двигать поезд; что касается самоходных транспортных средств; дорогостоящий проект; любые расходы; кроме самоходных поездов; дополнительные факторы; способный развивать высокое тяговое усилие; маневровый локомотив; маневровая работа; за минуту или две; трогать с места поезд; запускать двигатель; достаточно интенсивный; вполне очевидный.</w:t>
      </w:r>
    </w:p>
    <w:p w14:paraId="7309FAB6">
      <w:pPr>
        <w:rPr>
          <w:sz w:val="22"/>
          <w:szCs w:val="22"/>
          <w:lang w:val="en-US"/>
        </w:rPr>
      </w:pPr>
    </w:p>
    <w:p w14:paraId="1F0A7F1E">
      <w:pPr>
        <w:rPr>
          <w:sz w:val="22"/>
          <w:szCs w:val="22"/>
        </w:rPr>
      </w:pPr>
      <w:r>
        <w:rPr>
          <w:b/>
        </w:rPr>
        <w:t xml:space="preserve">Задание </w:t>
      </w:r>
      <w:r>
        <w:rPr>
          <w:rFonts w:hint="default"/>
          <w:b/>
          <w:lang w:val="ru-RU"/>
        </w:rPr>
        <w:t>2</w:t>
      </w:r>
      <w:r>
        <w:rPr>
          <w:b/>
        </w:rPr>
        <w:t>.</w:t>
      </w:r>
      <w:r>
        <w:rPr>
          <w:sz w:val="22"/>
          <w:szCs w:val="22"/>
        </w:rPr>
        <w:tab/>
      </w:r>
      <w:r>
        <w:rPr>
          <w:b/>
          <w:bCs/>
          <w:sz w:val="22"/>
          <w:szCs w:val="22"/>
        </w:rPr>
        <w:t>Переведите текст письменно со словарем</w:t>
      </w:r>
    </w:p>
    <w:p w14:paraId="756B1723">
      <w:pPr>
        <w:rPr>
          <w:sz w:val="22"/>
          <w:szCs w:val="22"/>
        </w:rPr>
      </w:pPr>
      <w:r>
        <w:rPr>
          <w:sz w:val="22"/>
          <w:szCs w:val="22"/>
        </w:rPr>
        <w:t xml:space="preserve"> </w:t>
      </w:r>
    </w:p>
    <w:p w14:paraId="2DA0B2E2">
      <w:pPr>
        <w:jc w:val="center"/>
        <w:rPr>
          <w:sz w:val="22"/>
          <w:szCs w:val="22"/>
          <w:lang w:val="en-US"/>
        </w:rPr>
      </w:pPr>
      <w:r>
        <w:rPr>
          <w:sz w:val="22"/>
          <w:szCs w:val="22"/>
          <w:lang w:val="en-US"/>
        </w:rPr>
        <w:t>Internal Combustion Engines</w:t>
      </w:r>
    </w:p>
    <w:p w14:paraId="792A8C6D">
      <w:pPr>
        <w:rPr>
          <w:sz w:val="22"/>
          <w:szCs w:val="22"/>
          <w:lang w:val="en-US"/>
        </w:rPr>
      </w:pPr>
      <w:r>
        <w:rPr>
          <w:sz w:val="22"/>
          <w:szCs w:val="22"/>
          <w:lang w:val="en-US"/>
        </w:rPr>
        <w:t>(1)</w:t>
      </w:r>
      <w:r>
        <w:rPr>
          <w:sz w:val="22"/>
          <w:szCs w:val="22"/>
          <w:lang w:val="en-US"/>
        </w:rPr>
        <w:tab/>
      </w:r>
      <w:r>
        <w:rPr>
          <w:sz w:val="22"/>
          <w:szCs w:val="22"/>
          <w:lang w:val="en-US"/>
        </w:rPr>
        <w:t>Not many people know the early internal combustion engines to have run on coal gas (каменноугольный газ). As these engines burnt gas, they had to be located near a gas-making plant and we may suppose all of them to have been stationary engines.</w:t>
      </w:r>
    </w:p>
    <w:p w14:paraId="38AD10D4">
      <w:pPr>
        <w:rPr>
          <w:sz w:val="22"/>
          <w:szCs w:val="22"/>
          <w:lang w:val="en-US"/>
        </w:rPr>
      </w:pPr>
      <w:r>
        <w:rPr>
          <w:sz w:val="22"/>
          <w:szCs w:val="22"/>
          <w:lang w:val="en-US"/>
        </w:rPr>
        <w:t>(2)</w:t>
      </w:r>
      <w:r>
        <w:rPr>
          <w:sz w:val="22"/>
          <w:szCs w:val="22"/>
          <w:lang w:val="en-US"/>
        </w:rPr>
        <w:tab/>
      </w:r>
      <w:r>
        <w:rPr>
          <w:sz w:val="22"/>
          <w:szCs w:val="22"/>
          <w:lang w:val="en-US"/>
        </w:rPr>
        <w:t>When oil had been found in many parts of the world, an engine was designed that was capable of burning liquid fuel obtained from this new substance. Very soon the internal combustion engines became portable power plants, efficient and compact.</w:t>
      </w:r>
    </w:p>
    <w:p w14:paraId="70845221">
      <w:pPr>
        <w:rPr>
          <w:sz w:val="22"/>
          <w:szCs w:val="22"/>
          <w:lang w:val="en-US"/>
        </w:rPr>
      </w:pPr>
      <w:r>
        <w:rPr>
          <w:sz w:val="22"/>
          <w:szCs w:val="22"/>
          <w:lang w:val="en-US"/>
        </w:rPr>
        <w:t>(3)</w:t>
      </w:r>
      <w:r>
        <w:rPr>
          <w:sz w:val="22"/>
          <w:szCs w:val="22"/>
          <w:lang w:val="en-US"/>
        </w:rPr>
        <w:tab/>
      </w:r>
      <w:r>
        <w:rPr>
          <w:sz w:val="22"/>
          <w:szCs w:val="22"/>
          <w:lang w:val="en-US"/>
        </w:rPr>
        <w:t>There are different kinds of internal combustion engines. Not long ago the gasoline engine was the most common type used in spite of its serious drawbacks. The engineers consider the high cost of gasoline to be its chief disadvantage. However, it is probably the high cost of gasoline that has encouraged the construction of diesel engines.</w:t>
      </w:r>
    </w:p>
    <w:p w14:paraId="49B020AB">
      <w:pPr>
        <w:rPr>
          <w:sz w:val="22"/>
          <w:szCs w:val="22"/>
          <w:lang w:val="en-US"/>
        </w:rPr>
      </w:pPr>
      <w:r>
        <w:rPr>
          <w:sz w:val="22"/>
          <w:szCs w:val="22"/>
          <w:lang w:val="en-US"/>
        </w:rPr>
        <w:t>(4) We know the diesel engine to be largely used for heavy duties including railway traction. R. Diesel himself expected his engine to find application on railways as one of the principal kinds of motive power.</w:t>
      </w:r>
    </w:p>
    <w:p w14:paraId="34F8D6D1">
      <w:pPr>
        <w:rPr>
          <w:sz w:val="22"/>
          <w:szCs w:val="22"/>
          <w:lang w:val="en-US"/>
        </w:rPr>
      </w:pPr>
    </w:p>
    <w:p w14:paraId="7597FD64">
      <w:pPr>
        <w:rPr>
          <w:b/>
          <w:bCs/>
          <w:sz w:val="22"/>
          <w:szCs w:val="22"/>
          <w:lang w:val="en-US"/>
        </w:rPr>
      </w:pPr>
      <w:r>
        <w:rPr>
          <w:sz w:val="22"/>
          <w:szCs w:val="22"/>
          <w:lang w:val="en-US"/>
        </w:rPr>
        <w:t xml:space="preserve"> </w:t>
      </w:r>
      <w:r>
        <w:rPr>
          <w:b/>
        </w:rPr>
        <w:t xml:space="preserve">Задание </w:t>
      </w:r>
      <w:r>
        <w:rPr>
          <w:rFonts w:hint="default"/>
          <w:b/>
          <w:lang w:val="ru-RU"/>
        </w:rPr>
        <w:t>3</w:t>
      </w:r>
      <w:r>
        <w:rPr>
          <w:b/>
          <w:i/>
          <w:sz w:val="22"/>
          <w:szCs w:val="22"/>
        </w:rPr>
        <w:t xml:space="preserve">  </w:t>
      </w:r>
      <w:bookmarkStart w:id="0" w:name="_GoBack"/>
      <w:r>
        <w:rPr>
          <w:b/>
          <w:bCs/>
          <w:sz w:val="22"/>
          <w:szCs w:val="22"/>
        </w:rPr>
        <w:t xml:space="preserve">Найдите сложное дополнение в данных предложениях; помните, что оно занимает место справа от сказуемого. </w:t>
      </w:r>
      <w:r>
        <w:rPr>
          <w:b/>
          <w:bCs/>
          <w:sz w:val="22"/>
          <w:szCs w:val="22"/>
          <w:lang w:val="en-US"/>
        </w:rPr>
        <w:t>Переведите предложения, обращая внимание на форму инфинитива или причастия.</w:t>
      </w:r>
    </w:p>
    <w:bookmarkEnd w:id="0"/>
    <w:p w14:paraId="1BE2C2CA">
      <w:pPr>
        <w:rPr>
          <w:sz w:val="22"/>
          <w:szCs w:val="22"/>
          <w:lang w:val="en-US"/>
        </w:rPr>
      </w:pPr>
      <w:r>
        <w:rPr>
          <w:sz w:val="22"/>
          <w:szCs w:val="22"/>
          <w:lang w:val="en-US"/>
        </w:rPr>
        <w:t>1. Experts believe the A-power plants to compete successfully with the conventional power stations. 2. The locomotive drivers expect remote control to find application for operating industrial locomotives. 3. Some decades ago, the world learnt a record speed of 33! ?h to have been attained by the electric locomotive. 4. With particular interest the people watched the crane erect the structures for contact wires. 5. The passengers waiting for the train could watch the track being renewed. 6. The students in the laboratory saw the engine tested.</w:t>
      </w:r>
    </w:p>
    <w:p w14:paraId="65255BF6"/>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AC7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spacing w:after="200" w:line="276" w:lineRule="auto"/>
      <w:ind w:left="720"/>
      <w:contextualSpacing/>
    </w:pPr>
    <w:rPr>
      <w:rFonts w:ascii="Calibri" w:hAnsi="Calibri" w:eastAsia="Times New Roman" w:cs="Times New Roman"/>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2026-02-15T15:32:20Z</dcterms:created>
  <dc:creator>Пользователь</dc:creator>
  <cp:lastModifiedBy>Пользователь</cp:lastModifiedBy>
  <dcterms:modified xsi:type="dcterms:W3CDTF">2026-02-15T15:33:12Z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8908506061604735A25B11B323ABA25E_12</vt:lpwstr>
  </property>
</Properties>
</file>