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02A" w:rsidRPr="001F1DE2" w:rsidRDefault="00A7002A" w:rsidP="00A7002A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DE2">
        <w:rPr>
          <w:rFonts w:ascii="Times New Roman" w:hAnsi="Times New Roman" w:cs="Times New Roman"/>
          <w:b/>
          <w:sz w:val="28"/>
          <w:szCs w:val="28"/>
          <w:u w:val="single"/>
        </w:rPr>
        <w:t>Выбор темы</w:t>
      </w:r>
    </w:p>
    <w:p w:rsidR="00B10DC6" w:rsidRPr="001F1DE2" w:rsidRDefault="00B10DC6" w:rsidP="00B10DC6">
      <w:pPr>
        <w:widowControl w:val="0"/>
        <w:tabs>
          <w:tab w:val="right" w:leader="underscore" w:pos="459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F1D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Проблема проекта</w:t>
      </w:r>
    </w:p>
    <w:p w:rsidR="00B10DC6" w:rsidRPr="001F1DE2" w:rsidRDefault="00B10DC6" w:rsidP="00B10DC6">
      <w:pPr>
        <w:widowControl w:val="0"/>
        <w:tabs>
          <w:tab w:val="right" w:leader="underscore" w:pos="4590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Для того чтобы начать проект, надо найти проблему, которую можно исследовать и которую хотелось бы разрешить. Она-то и подскажет, как сформулировать тему исследования. А что значит - найти проблему?</w:t>
      </w:r>
    </w:p>
    <w:p w:rsidR="00B10DC6" w:rsidRPr="001F1DE2" w:rsidRDefault="00B10DC6" w:rsidP="00B10DC6">
      <w:pPr>
        <w:widowControl w:val="0"/>
        <w:tabs>
          <w:tab w:val="right" w:leader="underscore" w:pos="459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DE2">
        <w:rPr>
          <w:rFonts w:ascii="Times New Roman" w:hAnsi="Times New Roman" w:cs="Times New Roman"/>
          <w:b/>
          <w:bCs/>
          <w:sz w:val="28"/>
          <w:szCs w:val="28"/>
        </w:rPr>
        <w:t>Как выявлять проблемы</w:t>
      </w:r>
    </w:p>
    <w:p w:rsidR="00B10DC6" w:rsidRPr="001F1DE2" w:rsidRDefault="00B10DC6" w:rsidP="006B6E6A">
      <w:pPr>
        <w:widowControl w:val="0"/>
        <w:tabs>
          <w:tab w:val="right" w:leader="underscore" w:pos="4590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Древнегреческое слово «</w:t>
      </w:r>
      <w:proofErr w:type="spellStart"/>
      <w:r w:rsidRPr="001F1DE2"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 w:rsidRPr="001F1DE2">
        <w:rPr>
          <w:rFonts w:ascii="Times New Roman" w:hAnsi="Times New Roman" w:cs="Times New Roman"/>
          <w:sz w:val="28"/>
          <w:szCs w:val="28"/>
        </w:rPr>
        <w:t>» переводится как «задача», «преграда», «трудность». Умение увидеть проблему подчас ценится выше, чем способность ее решить.</w:t>
      </w:r>
    </w:p>
    <w:p w:rsidR="00B10DC6" w:rsidRPr="001F1DE2" w:rsidRDefault="00B10DC6" w:rsidP="00B10D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Проблема обязательно должна быть взята из реальной жизни, знакомая и значимая для студента, ее решение должно быть важно для учащегося.</w:t>
      </w:r>
    </w:p>
    <w:p w:rsidR="00B10DC6" w:rsidRPr="001F1DE2" w:rsidRDefault="00B10DC6" w:rsidP="00B10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 xml:space="preserve">Разрабатываем и формулируем возможные проблемы будущего проекта. </w:t>
      </w:r>
    </w:p>
    <w:p w:rsidR="00B10DC6" w:rsidRPr="001F1DE2" w:rsidRDefault="00B10DC6" w:rsidP="001F1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Примеры проблем:</w:t>
      </w:r>
    </w:p>
    <w:p w:rsidR="00B10DC6" w:rsidRPr="001F1DE2" w:rsidRDefault="00B10DC6" w:rsidP="00B10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 xml:space="preserve">Проект «Кислотные дожди» поднимает проблему влияния кислотных дождей на окружающую среду. Возможная формулировка проблемы студентами: «Кислотные дожди и наше здоровье», «Кислотные дожди и воздух моего микрорайона», «Почему в центре России погибают деревья» и т.д. </w:t>
      </w:r>
    </w:p>
    <w:p w:rsidR="00B10DC6" w:rsidRPr="001F1DE2" w:rsidRDefault="00B10DC6" w:rsidP="00B10D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Проект «Транспорт нашего города» поднимает проблемы: 1. «Проблема организации транспортных потоков в большом городе», 2. «Проблема психологической комфортности пассажиров городского транспорта»; 3. «Проблема грузовых и пассажирских перевозок в большом городе». Возможные интерпретации вышеназванных проблем учащимися: «Городские пробки и мои опоздания в техникум», «Инфекции в городском транспорте» и т.д.</w:t>
      </w:r>
    </w:p>
    <w:p w:rsidR="00B10DC6" w:rsidRPr="001F1DE2" w:rsidRDefault="00B10DC6" w:rsidP="00A7002A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725" w:rsidRPr="001F1DE2" w:rsidRDefault="00387EA8" w:rsidP="001F1DE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C6EB6" w:rsidRPr="001F1DE2">
        <w:rPr>
          <w:rFonts w:ascii="Times New Roman" w:hAnsi="Times New Roman" w:cs="Times New Roman"/>
          <w:sz w:val="28"/>
          <w:szCs w:val="28"/>
        </w:rPr>
        <w:t xml:space="preserve">Очень часто говорят: «Выбор темы  – залог успеха». И это действительно так.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6EB6" w:rsidRPr="001F1DE2">
        <w:rPr>
          <w:rFonts w:ascii="Times New Roman" w:hAnsi="Times New Roman" w:cs="Times New Roman"/>
          <w:sz w:val="28"/>
          <w:szCs w:val="28"/>
        </w:rPr>
        <w:t xml:space="preserve">Ведь тема – ракурс, в котором рассматривается проблема. </w:t>
      </w:r>
      <w:r w:rsidR="001F1DE2" w:rsidRPr="001F1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DE4" w:rsidRPr="00C120BC" w:rsidRDefault="00387EA8" w:rsidP="00C120B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2C6EB6" w:rsidRPr="00C120BC">
        <w:rPr>
          <w:rFonts w:ascii="Times New Roman" w:hAnsi="Times New Roman" w:cs="Times New Roman"/>
          <w:bCs/>
          <w:sz w:val="28"/>
          <w:szCs w:val="28"/>
        </w:rPr>
        <w:t xml:space="preserve">Тема должна быть </w:t>
      </w:r>
      <w:r w:rsidR="002C6EB6" w:rsidRPr="00C120BC">
        <w:rPr>
          <w:rFonts w:ascii="Times New Roman" w:hAnsi="Times New Roman" w:cs="Times New Roman"/>
          <w:b/>
          <w:bCs/>
          <w:sz w:val="28"/>
          <w:szCs w:val="28"/>
        </w:rPr>
        <w:t>интересна</w:t>
      </w:r>
      <w:r w:rsidR="002C6EB6" w:rsidRPr="00C120BC">
        <w:rPr>
          <w:rFonts w:ascii="Times New Roman" w:hAnsi="Times New Roman" w:cs="Times New Roman"/>
          <w:bCs/>
          <w:sz w:val="28"/>
          <w:szCs w:val="28"/>
        </w:rPr>
        <w:t xml:space="preserve"> не только на данный момент, </w:t>
      </w:r>
      <w:r w:rsidR="00697DE4" w:rsidRPr="00C120BC">
        <w:rPr>
          <w:rFonts w:ascii="Times New Roman" w:hAnsi="Times New Roman" w:cs="Times New Roman"/>
          <w:bCs/>
          <w:sz w:val="28"/>
          <w:szCs w:val="28"/>
        </w:rPr>
        <w:t xml:space="preserve">но и будет востребована в будущем. </w:t>
      </w:r>
    </w:p>
    <w:p w:rsidR="00E00725" w:rsidRPr="001F1DE2" w:rsidRDefault="00387EA8" w:rsidP="00C12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C6EB6" w:rsidRPr="001F1DE2">
        <w:rPr>
          <w:rFonts w:ascii="Times New Roman" w:hAnsi="Times New Roman" w:cs="Times New Roman"/>
          <w:sz w:val="28"/>
          <w:szCs w:val="28"/>
        </w:rPr>
        <w:t xml:space="preserve">Тема должна быть </w:t>
      </w:r>
      <w:r w:rsidR="002C6EB6" w:rsidRPr="00C120BC">
        <w:rPr>
          <w:rFonts w:ascii="Times New Roman" w:hAnsi="Times New Roman" w:cs="Times New Roman"/>
          <w:b/>
          <w:sz w:val="28"/>
          <w:szCs w:val="28"/>
        </w:rPr>
        <w:t>актуальна</w:t>
      </w:r>
      <w:r w:rsidR="002C6EB6" w:rsidRPr="001F1DE2">
        <w:rPr>
          <w:rFonts w:ascii="Times New Roman" w:hAnsi="Times New Roman" w:cs="Times New Roman"/>
          <w:sz w:val="28"/>
          <w:szCs w:val="28"/>
        </w:rPr>
        <w:t xml:space="preserve">, т.е. отражать проблемы современной науки и практики, соответствовать запросам общества. </w:t>
      </w:r>
      <w:r w:rsidR="00C12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725" w:rsidRPr="001F1DE2" w:rsidRDefault="00387EA8" w:rsidP="00387E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2C6EB6" w:rsidRPr="00387EA8">
        <w:rPr>
          <w:rFonts w:ascii="Times New Roman" w:hAnsi="Times New Roman" w:cs="Times New Roman"/>
          <w:bCs/>
          <w:sz w:val="28"/>
          <w:szCs w:val="28"/>
        </w:rPr>
        <w:t>Тема также должна быть</w:t>
      </w:r>
      <w:r w:rsidR="002C6EB6" w:rsidRPr="001F1DE2">
        <w:rPr>
          <w:rFonts w:ascii="Times New Roman" w:hAnsi="Times New Roman" w:cs="Times New Roman"/>
          <w:b/>
          <w:bCs/>
          <w:sz w:val="28"/>
          <w:szCs w:val="28"/>
        </w:rPr>
        <w:t xml:space="preserve"> реализуема в имеющихся условиях</w:t>
      </w:r>
      <w:r w:rsidR="002C6EB6" w:rsidRPr="001F1DE2">
        <w:rPr>
          <w:rFonts w:ascii="Times New Roman" w:hAnsi="Times New Roman" w:cs="Times New Roman"/>
          <w:sz w:val="28"/>
          <w:szCs w:val="28"/>
        </w:rPr>
        <w:t xml:space="preserve">. По данной теме можно найти достаточно источников информации, а также требуемое оборудование и условия для ведения эксперимента. </w:t>
      </w:r>
      <w:r w:rsidR="00681A12" w:rsidRPr="001F1DE2">
        <w:rPr>
          <w:rFonts w:ascii="Times New Roman" w:hAnsi="Times New Roman" w:cs="Times New Roman"/>
          <w:b/>
          <w:bCs/>
          <w:sz w:val="28"/>
          <w:szCs w:val="28"/>
        </w:rPr>
        <w:t>Например:</w:t>
      </w:r>
      <w:r w:rsidR="00681A12" w:rsidRPr="001F1DE2">
        <w:rPr>
          <w:rFonts w:ascii="Times New Roman" w:hAnsi="Times New Roman" w:cs="Times New Roman"/>
          <w:sz w:val="28"/>
          <w:szCs w:val="28"/>
        </w:rPr>
        <w:t xml:space="preserve"> В работе на тему «Экология и культура – приоритет безопасности моего края» </w:t>
      </w:r>
      <w:r w:rsidR="00C120BC">
        <w:rPr>
          <w:rFonts w:ascii="Times New Roman" w:hAnsi="Times New Roman" w:cs="Times New Roman"/>
          <w:sz w:val="28"/>
          <w:szCs w:val="28"/>
        </w:rPr>
        <w:t xml:space="preserve"> </w:t>
      </w:r>
      <w:r w:rsidR="00681A12" w:rsidRPr="001F1DE2">
        <w:rPr>
          <w:rFonts w:ascii="Times New Roman" w:hAnsi="Times New Roman" w:cs="Times New Roman"/>
          <w:sz w:val="28"/>
          <w:szCs w:val="28"/>
        </w:rPr>
        <w:t>учащиеся исследовали состав почвы и воды, делали выводы о состоянии окружающей среды, что важно для жителей данного района. Имеющееся оборудование, необходимое для проведения исследования, позволило провести точные замеры и представить анализ результатов исследований в виде таблиц и диаграмм.</w:t>
      </w:r>
      <w:r w:rsidR="00681A12" w:rsidRPr="001F1D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0725" w:rsidRPr="001F1DE2" w:rsidRDefault="007F6F37" w:rsidP="00387E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EB6" w:rsidRPr="001F1DE2">
        <w:rPr>
          <w:rFonts w:ascii="Times New Roman" w:hAnsi="Times New Roman" w:cs="Times New Roman"/>
          <w:sz w:val="28"/>
          <w:szCs w:val="28"/>
        </w:rPr>
        <w:t xml:space="preserve">Формулировка темы может содержать </w:t>
      </w:r>
      <w:r w:rsidR="002C6EB6" w:rsidRPr="007F6F37">
        <w:rPr>
          <w:rFonts w:ascii="Times New Roman" w:hAnsi="Times New Roman" w:cs="Times New Roman"/>
          <w:b/>
          <w:sz w:val="28"/>
          <w:szCs w:val="28"/>
        </w:rPr>
        <w:t>спорный момент</w:t>
      </w:r>
      <w:r w:rsidR="002C6EB6" w:rsidRPr="001F1DE2">
        <w:rPr>
          <w:rFonts w:ascii="Times New Roman" w:hAnsi="Times New Roman" w:cs="Times New Roman"/>
          <w:sz w:val="28"/>
          <w:szCs w:val="28"/>
        </w:rPr>
        <w:t>, подразумевать столкновение разных точек зрения на одну проблему, хотя в названии работы слово «проблема» может не включаться.</w:t>
      </w:r>
    </w:p>
    <w:p w:rsidR="00E00725" w:rsidRPr="007F6F37" w:rsidRDefault="00E00725" w:rsidP="007F6F37">
      <w:pPr>
        <w:ind w:left="714"/>
        <w:contextualSpacing/>
        <w:rPr>
          <w:rFonts w:ascii="Times New Roman" w:hAnsi="Times New Roman" w:cs="Times New Roman"/>
          <w:sz w:val="28"/>
          <w:szCs w:val="28"/>
        </w:rPr>
      </w:pPr>
    </w:p>
    <w:p w:rsidR="00E00725" w:rsidRPr="001F1DE2" w:rsidRDefault="002C6EB6" w:rsidP="00E05E0B">
      <w:p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lastRenderedPageBreak/>
        <w:t xml:space="preserve">Важно с самого начала правильно сформулировать тему. Ведь тема – это своего рода визитная карточка исследования, хотя </w:t>
      </w:r>
      <w:proofErr w:type="gramStart"/>
      <w:r w:rsidRPr="001F1DE2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1F1DE2">
        <w:rPr>
          <w:rFonts w:ascii="Times New Roman" w:hAnsi="Times New Roman" w:cs="Times New Roman"/>
          <w:sz w:val="28"/>
          <w:szCs w:val="28"/>
        </w:rPr>
        <w:t xml:space="preserve"> формулировка будет неоднократно корректироваться. </w:t>
      </w:r>
      <w:r w:rsidR="00E05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20D" w:rsidRPr="001F1DE2" w:rsidRDefault="00D4020D" w:rsidP="00D4020D">
      <w:pPr>
        <w:ind w:left="72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F1DE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Задание:</w:t>
      </w:r>
      <w:r w:rsidRPr="001F1DE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определите тему исследования относительной данной проблемы и актуальности.</w:t>
      </w:r>
    </w:p>
    <w:p w:rsidR="00E00725" w:rsidRPr="001F1DE2" w:rsidRDefault="002C6EB6" w:rsidP="00D4020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 xml:space="preserve">В настоящее время свинец служит человеку во многих областях его деятельности: в машиностроении, в медицине,  в полиграфии и т.д. Однако его перенасыщенность в атмосфере, почве и воде оказывает неблагоприятное влияние на живую природу. Причиной этому может быть близость предприятий по производству свинца. </w:t>
      </w:r>
    </w:p>
    <w:p w:rsidR="00E00725" w:rsidRPr="001F1DE2" w:rsidRDefault="002C6EB6" w:rsidP="00D4020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b/>
          <w:bCs/>
          <w:sz w:val="28"/>
          <w:szCs w:val="28"/>
        </w:rPr>
        <w:t>Проблема исследования</w:t>
      </w:r>
      <w:r w:rsidRPr="001F1DE2">
        <w:rPr>
          <w:rFonts w:ascii="Times New Roman" w:hAnsi="Times New Roman" w:cs="Times New Roman"/>
          <w:sz w:val="28"/>
          <w:szCs w:val="28"/>
        </w:rPr>
        <w:t xml:space="preserve"> – перенасыщенность свинца в окружающей среде оказывает неблагоприятное влияние на живую природу.</w:t>
      </w:r>
      <w:r w:rsidRPr="001F1D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0725" w:rsidRPr="001F1DE2" w:rsidRDefault="002C6EB6" w:rsidP="00D4020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b/>
          <w:bCs/>
          <w:sz w:val="28"/>
          <w:szCs w:val="28"/>
        </w:rPr>
        <w:t>Актуальность исследования</w:t>
      </w:r>
      <w:r w:rsidRPr="001F1DE2">
        <w:rPr>
          <w:rFonts w:ascii="Times New Roman" w:hAnsi="Times New Roman" w:cs="Times New Roman"/>
          <w:sz w:val="28"/>
          <w:szCs w:val="28"/>
        </w:rPr>
        <w:t xml:space="preserve"> - необходимость </w:t>
      </w:r>
      <w:proofErr w:type="gramStart"/>
      <w:r w:rsidRPr="001F1DE2">
        <w:rPr>
          <w:rFonts w:ascii="Times New Roman" w:hAnsi="Times New Roman" w:cs="Times New Roman"/>
          <w:sz w:val="28"/>
          <w:szCs w:val="28"/>
        </w:rPr>
        <w:t>поиска решения проблемы перенасыщенности свинца</w:t>
      </w:r>
      <w:proofErr w:type="gramEnd"/>
      <w:r w:rsidRPr="001F1DE2">
        <w:rPr>
          <w:rFonts w:ascii="Times New Roman" w:hAnsi="Times New Roman" w:cs="Times New Roman"/>
          <w:sz w:val="28"/>
          <w:szCs w:val="28"/>
        </w:rPr>
        <w:t xml:space="preserve"> в окружающей среде.</w:t>
      </w:r>
    </w:p>
    <w:p w:rsidR="00E00725" w:rsidRPr="001F1DE2" w:rsidRDefault="002C6EB6" w:rsidP="00D4020D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b/>
          <w:bCs/>
          <w:sz w:val="28"/>
          <w:szCs w:val="28"/>
        </w:rPr>
        <w:t>Варианты ответа:</w:t>
      </w:r>
    </w:p>
    <w:p w:rsidR="00E00725" w:rsidRPr="001F1DE2" w:rsidRDefault="002C6EB6" w:rsidP="00D4020D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Свинец и его влияние на атмосферу.</w:t>
      </w:r>
    </w:p>
    <w:p w:rsidR="00E00725" w:rsidRPr="001F1DE2" w:rsidRDefault="002C6EB6" w:rsidP="00D4020D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Свинец и его влияние на окружающую среду.</w:t>
      </w:r>
    </w:p>
    <w:p w:rsidR="00E00725" w:rsidRPr="001F1DE2" w:rsidRDefault="002C6EB6" w:rsidP="00D4020D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F1DE2">
        <w:rPr>
          <w:rFonts w:ascii="Times New Roman" w:hAnsi="Times New Roman" w:cs="Times New Roman"/>
          <w:sz w:val="28"/>
          <w:szCs w:val="28"/>
        </w:rPr>
        <w:t>География размещения предприятий цветной металлургии.</w:t>
      </w:r>
    </w:p>
    <w:p w:rsidR="00B62C27" w:rsidRPr="00B62C27" w:rsidRDefault="00B62C27" w:rsidP="00B62C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b/>
          <w:bCs/>
          <w:sz w:val="28"/>
          <w:szCs w:val="28"/>
        </w:rPr>
        <w:t>Цель и задачи</w:t>
      </w:r>
    </w:p>
    <w:p w:rsidR="00B62C27" w:rsidRPr="00B62C27" w:rsidRDefault="00B62C27" w:rsidP="00B62C27">
      <w:p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sz w:val="28"/>
          <w:szCs w:val="28"/>
        </w:rPr>
        <w:t>Определить цель, значит ответить себе и другим на вопрос о том, зачем ты его проводишь.</w:t>
      </w:r>
    </w:p>
    <w:p w:rsidR="00292D90" w:rsidRPr="00B62C27" w:rsidRDefault="00993CB1" w:rsidP="00B62C2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sz w:val="28"/>
          <w:szCs w:val="28"/>
        </w:rPr>
        <w:t xml:space="preserve"> </w:t>
      </w:r>
      <w:r w:rsidRPr="00B62C27">
        <w:rPr>
          <w:rFonts w:ascii="Times New Roman" w:hAnsi="Times New Roman" w:cs="Times New Roman"/>
          <w:b/>
          <w:bCs/>
          <w:sz w:val="28"/>
          <w:szCs w:val="28"/>
        </w:rPr>
        <w:t xml:space="preserve">Цель исследовательской работы </w:t>
      </w:r>
      <w:r w:rsidRPr="00B62C27">
        <w:rPr>
          <w:rFonts w:ascii="Times New Roman" w:hAnsi="Times New Roman" w:cs="Times New Roman"/>
          <w:sz w:val="28"/>
          <w:szCs w:val="28"/>
        </w:rPr>
        <w:t>- это желаемый конечный результат, который планируется достичь  в итоге исследования в рамках выбранной темы проекта.</w:t>
      </w:r>
    </w:p>
    <w:p w:rsidR="004A584C" w:rsidRPr="004A584C" w:rsidRDefault="00993CB1" w:rsidP="004A584C">
      <w:pPr>
        <w:numPr>
          <w:ilvl w:val="0"/>
          <w:numId w:val="14"/>
        </w:numPr>
        <w:rPr>
          <w:sz w:val="28"/>
          <w:szCs w:val="28"/>
        </w:rPr>
      </w:pPr>
      <w:r w:rsidRPr="00B62C27">
        <w:rPr>
          <w:rFonts w:ascii="Times New Roman" w:hAnsi="Times New Roman" w:cs="Times New Roman"/>
          <w:sz w:val="28"/>
          <w:szCs w:val="28"/>
        </w:rPr>
        <w:t>Цель описывается во Введении исследовательской работы простыми словами и одним-двумя предложениями!</w:t>
      </w:r>
      <w:r w:rsidR="004A584C" w:rsidRPr="004A584C">
        <w:rPr>
          <w:rFonts w:ascii="Arial" w:eastAsia="+mn-ea" w:hAnsi="Arial" w:cs="Arial"/>
          <w:b/>
          <w:bCs/>
          <w:color w:val="000000"/>
          <w:kern w:val="24"/>
          <w:sz w:val="48"/>
          <w:szCs w:val="48"/>
          <w:lang w:eastAsia="ru-RU"/>
        </w:rPr>
        <w:t xml:space="preserve"> </w:t>
      </w:r>
    </w:p>
    <w:p w:rsidR="00292D90" w:rsidRPr="004A584C" w:rsidRDefault="004A584C" w:rsidP="004A584C">
      <w:pPr>
        <w:ind w:left="360"/>
        <w:jc w:val="center"/>
        <w:rPr>
          <w:sz w:val="28"/>
          <w:szCs w:val="28"/>
          <w:u w:val="single"/>
        </w:rPr>
      </w:pPr>
      <w:r w:rsidRPr="004A584C">
        <w:rPr>
          <w:b/>
          <w:bCs/>
          <w:sz w:val="28"/>
          <w:szCs w:val="28"/>
          <w:u w:val="single"/>
        </w:rPr>
        <w:t>Схема составления цели исследовательской работы</w:t>
      </w:r>
    </w:p>
    <w:p w:rsidR="00292D90" w:rsidRPr="00B62C27" w:rsidRDefault="00993CB1" w:rsidP="00B62C2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sz w:val="28"/>
          <w:szCs w:val="28"/>
        </w:rPr>
        <w:t>1. Выберите одно из слов, которое больше подходит к тому, что вы исследуете:</w:t>
      </w:r>
    </w:p>
    <w:p w:rsidR="00B62C27" w:rsidRPr="00B62C27" w:rsidRDefault="00B62C27" w:rsidP="00B62C2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2C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изучить, исследовать, выяснить, выявить, определить, проанализировать, установить, показать, проверить, привлечь к проблеме, обосновать, обобщить, описать, узнать и др.</w:t>
      </w:r>
      <w:proofErr w:type="gramEnd"/>
    </w:p>
    <w:p w:rsidR="00292D90" w:rsidRPr="00B62C27" w:rsidRDefault="00993CB1" w:rsidP="00B62C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sz w:val="28"/>
          <w:szCs w:val="28"/>
        </w:rPr>
        <w:t>2. Справа добавьте название вашего объекта исследования (того, что вы исследуете, за кем или чем наблюдаете, что изучаете).</w:t>
      </w:r>
    </w:p>
    <w:p w:rsidR="00292D90" w:rsidRPr="00B62C27" w:rsidRDefault="00993CB1" w:rsidP="00B62C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sz w:val="28"/>
          <w:szCs w:val="28"/>
        </w:rPr>
        <w:t>Полученная формулировка цели в исследовательской работе записывается так:</w:t>
      </w:r>
    </w:p>
    <w:p w:rsidR="00B62C27" w:rsidRPr="00B62C27" w:rsidRDefault="00B62C27" w:rsidP="00B62C27">
      <w:p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i/>
          <w:iCs/>
          <w:sz w:val="28"/>
          <w:szCs w:val="28"/>
        </w:rPr>
        <w:t>Цель исследовательской работы: исследовать влияние пластиковых бутылок на экологию окружающей среды.</w:t>
      </w:r>
    </w:p>
    <w:p w:rsidR="00B62C27" w:rsidRPr="00B62C27" w:rsidRDefault="00B62C27" w:rsidP="00B62C27">
      <w:p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Пример:</w:t>
      </w:r>
    </w:p>
    <w:p w:rsidR="00B62C27" w:rsidRPr="00B62C27" w:rsidRDefault="00B62C27" w:rsidP="00B62C27">
      <w:pPr>
        <w:rPr>
          <w:rFonts w:ascii="Times New Roman" w:hAnsi="Times New Roman" w:cs="Times New Roman"/>
          <w:sz w:val="28"/>
          <w:szCs w:val="28"/>
        </w:rPr>
      </w:pPr>
      <w:r w:rsidRPr="00B62C27">
        <w:rPr>
          <w:rFonts w:ascii="Times New Roman" w:hAnsi="Times New Roman" w:cs="Times New Roman"/>
          <w:i/>
          <w:iCs/>
          <w:sz w:val="28"/>
          <w:szCs w:val="28"/>
        </w:rPr>
        <w:t>Цель моей исследовательской работы: изучить пищевой рацион школьников начальных классов.</w:t>
      </w:r>
    </w:p>
    <w:p w:rsidR="00CD079A" w:rsidRPr="00CD079A" w:rsidRDefault="00CD079A" w:rsidP="00CD079A">
      <w:pPr>
        <w:rPr>
          <w:rFonts w:ascii="Times New Roman" w:hAnsi="Times New Roman" w:cs="Times New Roman"/>
          <w:sz w:val="28"/>
          <w:szCs w:val="28"/>
        </w:rPr>
      </w:pPr>
      <w:r w:rsidRPr="00CD079A">
        <w:rPr>
          <w:rFonts w:ascii="Times New Roman" w:hAnsi="Times New Roman" w:cs="Times New Roman"/>
          <w:sz w:val="28"/>
          <w:szCs w:val="28"/>
        </w:rPr>
        <w:t>Задачи уточняют цель. Цель указывает общее направление движения, задачи описывают основные шаги.</w:t>
      </w:r>
    </w:p>
    <w:p w:rsidR="00292D90" w:rsidRPr="00CD079A" w:rsidRDefault="00993CB1" w:rsidP="00CD079A">
      <w:pPr>
        <w:rPr>
          <w:rFonts w:ascii="Times New Roman" w:hAnsi="Times New Roman" w:cs="Times New Roman"/>
          <w:sz w:val="28"/>
          <w:szCs w:val="28"/>
        </w:rPr>
      </w:pPr>
      <w:r w:rsidRPr="00CD079A">
        <w:rPr>
          <w:rFonts w:ascii="Times New Roman" w:hAnsi="Times New Roman" w:cs="Times New Roman"/>
          <w:b/>
          <w:bCs/>
          <w:sz w:val="28"/>
          <w:szCs w:val="28"/>
        </w:rPr>
        <w:t xml:space="preserve">Задачи исследовательской работы </w:t>
      </w:r>
      <w:r w:rsidRPr="00CD079A">
        <w:rPr>
          <w:rFonts w:ascii="Times New Roman" w:hAnsi="Times New Roman" w:cs="Times New Roman"/>
          <w:sz w:val="28"/>
          <w:szCs w:val="28"/>
        </w:rPr>
        <w:t>- это все последовательные этапы теоретической и экспериментальной работы с начало до конца, в рамках взятой темы проекта и поставленной цели.</w:t>
      </w:r>
    </w:p>
    <w:p w:rsidR="00292D90" w:rsidRPr="00CD079A" w:rsidRDefault="00993CB1" w:rsidP="00CD079A">
      <w:pPr>
        <w:rPr>
          <w:rFonts w:ascii="Times New Roman" w:hAnsi="Times New Roman" w:cs="Times New Roman"/>
          <w:sz w:val="28"/>
          <w:szCs w:val="28"/>
        </w:rPr>
      </w:pPr>
      <w:r w:rsidRPr="00CD079A">
        <w:rPr>
          <w:rFonts w:ascii="Times New Roman" w:hAnsi="Times New Roman" w:cs="Times New Roman"/>
          <w:sz w:val="28"/>
          <w:szCs w:val="28"/>
        </w:rPr>
        <w:t xml:space="preserve">Чтобы определить задачи исследовательской работы, нужно последовательно отвечать себе на вопрос </w:t>
      </w:r>
      <w:r w:rsidRPr="00CD079A">
        <w:rPr>
          <w:rFonts w:ascii="Times New Roman" w:hAnsi="Times New Roman" w:cs="Times New Roman"/>
          <w:i/>
          <w:iCs/>
          <w:sz w:val="28"/>
          <w:szCs w:val="28"/>
          <w:u w:val="single"/>
        </w:rPr>
        <w:t>«Что мне сделать, чтобы достичь цели исследования?»</w:t>
      </w:r>
      <w:r w:rsidRPr="00CD079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CD079A">
        <w:rPr>
          <w:rFonts w:ascii="Times New Roman" w:hAnsi="Times New Roman" w:cs="Times New Roman"/>
          <w:i/>
          <w:iCs/>
          <w:sz w:val="28"/>
          <w:szCs w:val="28"/>
        </w:rPr>
        <w:t>"</w:t>
      </w:r>
      <w:r w:rsidRPr="00CD079A">
        <w:rPr>
          <w:rFonts w:ascii="Times New Roman" w:hAnsi="Times New Roman" w:cs="Times New Roman"/>
          <w:i/>
          <w:iCs/>
          <w:sz w:val="28"/>
          <w:szCs w:val="28"/>
          <w:u w:val="single"/>
        </w:rPr>
        <w:t>Что я должен сделать по порядку для осуществления задуманного результата?".</w:t>
      </w:r>
    </w:p>
    <w:p w:rsidR="00A641A9" w:rsidRDefault="00943CA0" w:rsidP="00B62C27">
      <w:pPr>
        <w:rPr>
          <w:noProof/>
          <w:lang w:eastAsia="ru-RU"/>
        </w:rPr>
      </w:pPr>
      <w:proofErr w:type="gramStart"/>
      <w:r w:rsidRPr="00943CA0">
        <w:rPr>
          <w:rFonts w:ascii="Times New Roman" w:hAnsi="Times New Roman" w:cs="Times New Roman"/>
          <w:sz w:val="28"/>
          <w:szCs w:val="28"/>
        </w:rPr>
        <w:t xml:space="preserve">Обычно задачи исследовательского проекта перечисляются и начинаются словами: </w:t>
      </w:r>
      <w:r w:rsidRPr="00943C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выяснить, изучить, провести, узнать, проанализировать, исследовать, определить, рассмотреть, найти, предложить, выявить, измерить, сравнить, показать, собрать, сделать, составить, обобщить, описать, установить, разработать, познакомиться и т.п.</w:t>
      </w:r>
      <w:r w:rsidRPr="00943CA0">
        <w:rPr>
          <w:noProof/>
          <w:lang w:eastAsia="ru-RU"/>
        </w:rPr>
        <w:t xml:space="preserve"> </w:t>
      </w:r>
      <w:r w:rsidRPr="00943CA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152515" cy="348678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8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31109C" w:rsidRPr="0031109C" w:rsidRDefault="0031109C" w:rsidP="0031109C">
      <w:pPr>
        <w:rPr>
          <w:rFonts w:ascii="Times New Roman" w:hAnsi="Times New Roman" w:cs="Times New Roman"/>
          <w:sz w:val="28"/>
          <w:szCs w:val="28"/>
        </w:rPr>
      </w:pPr>
      <w:r w:rsidRPr="0031109C">
        <w:rPr>
          <w:rFonts w:ascii="Times New Roman" w:hAnsi="Times New Roman" w:cs="Times New Roman"/>
          <w:sz w:val="28"/>
          <w:szCs w:val="28"/>
        </w:rPr>
        <w:t>Гипотеза</w:t>
      </w:r>
    </w:p>
    <w:p w:rsidR="0031109C" w:rsidRPr="0031109C" w:rsidRDefault="0031109C" w:rsidP="0031109C">
      <w:pPr>
        <w:rPr>
          <w:rFonts w:ascii="Times New Roman" w:hAnsi="Times New Roman" w:cs="Times New Roman"/>
          <w:sz w:val="28"/>
          <w:szCs w:val="28"/>
        </w:rPr>
      </w:pPr>
      <w:r w:rsidRPr="0031109C">
        <w:rPr>
          <w:rFonts w:ascii="Times New Roman" w:hAnsi="Times New Roman" w:cs="Times New Roman"/>
          <w:sz w:val="28"/>
          <w:szCs w:val="28"/>
        </w:rPr>
        <w:t>Гипотеза – это предположение,  рассуждение, догадка, еще не доказанная,  не подтвержденная опытом. Обычно гипотеза начинается со слов:</w:t>
      </w:r>
    </w:p>
    <w:p w:rsidR="0031109C" w:rsidRPr="0031109C" w:rsidRDefault="0031109C" w:rsidP="0031109C">
      <w:pPr>
        <w:rPr>
          <w:rFonts w:ascii="Times New Roman" w:hAnsi="Times New Roman" w:cs="Times New Roman"/>
          <w:sz w:val="28"/>
          <w:szCs w:val="28"/>
        </w:rPr>
      </w:pPr>
      <w:r w:rsidRPr="0031109C">
        <w:rPr>
          <w:rFonts w:ascii="Times New Roman" w:hAnsi="Times New Roman" w:cs="Times New Roman"/>
          <w:sz w:val="28"/>
          <w:szCs w:val="28"/>
        </w:rPr>
        <w:t> предположим;</w:t>
      </w:r>
    </w:p>
    <w:p w:rsidR="0031109C" w:rsidRPr="0031109C" w:rsidRDefault="0031109C" w:rsidP="0031109C">
      <w:pPr>
        <w:rPr>
          <w:rFonts w:ascii="Times New Roman" w:hAnsi="Times New Roman" w:cs="Times New Roman"/>
          <w:sz w:val="28"/>
          <w:szCs w:val="28"/>
        </w:rPr>
      </w:pPr>
      <w:r w:rsidRPr="0031109C">
        <w:rPr>
          <w:rFonts w:ascii="Times New Roman" w:hAnsi="Times New Roman" w:cs="Times New Roman"/>
          <w:sz w:val="28"/>
          <w:szCs w:val="28"/>
        </w:rPr>
        <w:lastRenderedPageBreak/>
        <w:t>допустим;</w:t>
      </w:r>
    </w:p>
    <w:p w:rsidR="0031109C" w:rsidRPr="0031109C" w:rsidRDefault="0031109C" w:rsidP="0031109C">
      <w:pPr>
        <w:rPr>
          <w:rFonts w:ascii="Times New Roman" w:hAnsi="Times New Roman" w:cs="Times New Roman"/>
          <w:sz w:val="28"/>
          <w:szCs w:val="28"/>
        </w:rPr>
      </w:pPr>
      <w:r w:rsidRPr="0031109C">
        <w:rPr>
          <w:rFonts w:ascii="Times New Roman" w:hAnsi="Times New Roman" w:cs="Times New Roman"/>
          <w:sz w:val="28"/>
          <w:szCs w:val="28"/>
        </w:rPr>
        <w:t>возможно;</w:t>
      </w:r>
    </w:p>
    <w:p w:rsidR="0031109C" w:rsidRPr="0031109C" w:rsidRDefault="0031109C" w:rsidP="0031109C">
      <w:pPr>
        <w:rPr>
          <w:rFonts w:ascii="Times New Roman" w:hAnsi="Times New Roman" w:cs="Times New Roman"/>
          <w:sz w:val="28"/>
          <w:szCs w:val="28"/>
        </w:rPr>
      </w:pPr>
      <w:r w:rsidRPr="0031109C">
        <w:rPr>
          <w:rFonts w:ascii="Times New Roman" w:hAnsi="Times New Roman" w:cs="Times New Roman"/>
          <w:sz w:val="28"/>
          <w:szCs w:val="28"/>
        </w:rPr>
        <w:t> что если</w:t>
      </w:r>
    </w:p>
    <w:p w:rsidR="000E1755" w:rsidRPr="001F1DE2" w:rsidRDefault="0031109C" w:rsidP="0031109C">
      <w:pPr>
        <w:rPr>
          <w:rFonts w:ascii="Times New Roman" w:hAnsi="Times New Roman" w:cs="Times New Roman"/>
          <w:sz w:val="28"/>
          <w:szCs w:val="28"/>
        </w:rPr>
      </w:pPr>
      <w:r w:rsidRPr="0031109C">
        <w:rPr>
          <w:rFonts w:ascii="Times New Roman" w:hAnsi="Times New Roman" w:cs="Times New Roman"/>
          <w:sz w:val="28"/>
          <w:szCs w:val="28"/>
        </w:rPr>
        <w:t>Если, …, то</w:t>
      </w:r>
    </w:p>
    <w:p w:rsidR="00292D90" w:rsidRPr="002819F5" w:rsidRDefault="00993CB1" w:rsidP="002819F5">
      <w:pPr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819F5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Необходимым условием проектной работы является определение его </w:t>
      </w:r>
      <w:r w:rsidRPr="00281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объекта и предмета</w:t>
      </w:r>
      <w:r w:rsidRPr="002819F5">
        <w:rPr>
          <w:rFonts w:ascii="Times New Roman" w:hAnsi="Times New Roman" w:cs="Times New Roman"/>
          <w:color w:val="000000"/>
          <w:sz w:val="28"/>
          <w:szCs w:val="28"/>
        </w:rPr>
        <w:t>. В объекте выделяется та часть, которая служит предметом исследования.</w:t>
      </w:r>
    </w:p>
    <w:p w:rsidR="00292D90" w:rsidRPr="002819F5" w:rsidRDefault="00993CB1" w:rsidP="002819F5">
      <w:pPr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81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Объект исследования </w:t>
      </w:r>
      <w:r w:rsidRPr="002819F5">
        <w:rPr>
          <w:rFonts w:ascii="Times New Roman" w:hAnsi="Times New Roman" w:cs="Times New Roman"/>
          <w:color w:val="000000"/>
          <w:sz w:val="28"/>
          <w:szCs w:val="28"/>
        </w:rPr>
        <w:t>– процесс или явление, порождающее проблемную ситуацию и избранные для изучения.</w:t>
      </w:r>
    </w:p>
    <w:p w:rsidR="00292D90" w:rsidRPr="002819F5" w:rsidRDefault="00993CB1" w:rsidP="002819F5">
      <w:pPr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81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 исследования</w:t>
      </w:r>
      <w:r w:rsidRPr="002819F5">
        <w:rPr>
          <w:rFonts w:ascii="Times New Roman" w:hAnsi="Times New Roman" w:cs="Times New Roman"/>
          <w:color w:val="000000"/>
          <w:sz w:val="28"/>
          <w:szCs w:val="28"/>
        </w:rPr>
        <w:t xml:space="preserve"> – все то, что находится в границах объекта исследования в определенном аспекте рассмотрения.</w:t>
      </w:r>
    </w:p>
    <w:p w:rsidR="00FB56B8" w:rsidRPr="001F1DE2" w:rsidRDefault="00E94EBF" w:rsidP="00E94E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F1DE2">
        <w:rPr>
          <w:rFonts w:ascii="Times New Roman" w:hAnsi="Times New Roman" w:cs="Times New Roman"/>
          <w:color w:val="000000"/>
          <w:sz w:val="28"/>
          <w:szCs w:val="28"/>
        </w:rPr>
        <w:t>Еще один пример «Исследование содержания железа в питьевой воде г. Саратова», где объект исследования –</w:t>
      </w:r>
      <w:r w:rsidRPr="001F1D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питьевая вода г</w:t>
      </w:r>
      <w:proofErr w:type="gramStart"/>
      <w:r w:rsidRPr="001F1D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.С</w:t>
      </w:r>
      <w:proofErr w:type="gramEnd"/>
      <w:r w:rsidRPr="001F1D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аратова</w:t>
      </w:r>
      <w:r w:rsidRPr="001F1DE2">
        <w:rPr>
          <w:rFonts w:ascii="Times New Roman" w:hAnsi="Times New Roman" w:cs="Times New Roman"/>
          <w:color w:val="000000"/>
          <w:sz w:val="28"/>
          <w:szCs w:val="28"/>
        </w:rPr>
        <w:t xml:space="preserve">; предмет исследования – </w:t>
      </w:r>
      <w:r w:rsidRPr="001F1D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содержание железа</w:t>
      </w:r>
      <w:r w:rsidRPr="001F1D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56B8" w:rsidRPr="001F1DE2" w:rsidRDefault="00FB56B8" w:rsidP="00E94E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4559"/>
        <w:gridCol w:w="2521"/>
        <w:gridCol w:w="2523"/>
      </w:tblGrid>
      <w:tr w:rsidR="00353E08" w:rsidRPr="001F1DE2" w:rsidTr="00320F99">
        <w:tc>
          <w:tcPr>
            <w:tcW w:w="534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521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Объект</w:t>
            </w:r>
          </w:p>
        </w:tc>
        <w:tc>
          <w:tcPr>
            <w:tcW w:w="2523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Предмет</w:t>
            </w:r>
          </w:p>
        </w:tc>
      </w:tr>
      <w:tr w:rsidR="00353E08" w:rsidRPr="001F1DE2" w:rsidTr="00320F99">
        <w:tc>
          <w:tcPr>
            <w:tcW w:w="5093" w:type="dxa"/>
            <w:gridSpan w:val="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1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3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Памятники Саратова, связанные с историей космонавтики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  <w:t>История космонавтики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  <w:t>Памятники Саратова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bCs/>
                <w:sz w:val="28"/>
                <w:szCs w:val="28"/>
              </w:rPr>
              <w:t xml:space="preserve">Применение экстремальных видов спорта в  </w:t>
            </w:r>
            <w:r w:rsidRPr="001F1D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1DE2">
              <w:rPr>
                <w:rFonts w:ascii="Times New Roman" w:hAnsi="Times New Roman"/>
                <w:bCs/>
                <w:sz w:val="28"/>
                <w:szCs w:val="28"/>
              </w:rPr>
              <w:t>прикладной физической подготовке</w:t>
            </w:r>
            <w:r w:rsidRPr="001F1DE2"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lang w:eastAsia="en-US"/>
              </w:rPr>
              <w:t xml:space="preserve"> студентов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Физическая подготовка студентов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bCs/>
                <w:i/>
                <w:sz w:val="28"/>
                <w:szCs w:val="28"/>
              </w:rPr>
              <w:t>Применение экстремальных видов спорта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lang w:eastAsia="en-US"/>
              </w:rPr>
              <w:t>Комсомольские стройки в  экономике СССР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Экономика  СССР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Комсомольские стройки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color w:val="000000"/>
                <w:sz w:val="28"/>
                <w:szCs w:val="28"/>
              </w:rPr>
              <w:t>Правильное питание – залог  здоровья студентов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Здоровье студентов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Правильное питание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lang w:eastAsia="en-US"/>
              </w:rPr>
              <w:t>Источники информации, использованные в проекте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Источники информации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="Calibri" w:hAnsi="Times New Roman"/>
                <w:bCs/>
                <w:sz w:val="28"/>
                <w:szCs w:val="28"/>
              </w:rPr>
              <w:t>Железнодорожная церковь города Гомеля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="Calibri" w:hAnsi="Times New Roman"/>
                <w:bCs/>
                <w:i/>
                <w:sz w:val="28"/>
                <w:szCs w:val="28"/>
              </w:rPr>
              <w:t>г. Гомель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="Calibri" w:hAnsi="Times New Roman"/>
                <w:bCs/>
                <w:i/>
                <w:sz w:val="28"/>
                <w:szCs w:val="28"/>
              </w:rPr>
              <w:t>Железнодорожная церковь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sz w:val="28"/>
                <w:szCs w:val="28"/>
              </w:rPr>
              <w:t>Энергосбережение в жилищно-коммунальном секторе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i/>
                <w:sz w:val="28"/>
                <w:szCs w:val="28"/>
              </w:rPr>
              <w:t>Жилищно-коммунальный сектор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i/>
                <w:sz w:val="28"/>
                <w:szCs w:val="28"/>
              </w:rPr>
              <w:t>Энергосбережение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lang w:eastAsia="en-US"/>
              </w:rPr>
              <w:t>Успеваемость моей студенческой группы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Студенческая  группа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Успеваемость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="Calibri" w:hAnsi="Times New Roman"/>
                <w:sz w:val="28"/>
                <w:szCs w:val="28"/>
              </w:rPr>
              <w:t>Средства массовой информации в Отечественной войне 1812 г.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="Calibri" w:hAnsi="Times New Roman"/>
                <w:i/>
                <w:sz w:val="28"/>
                <w:szCs w:val="28"/>
              </w:rPr>
              <w:t>Отечественная война 1812 г.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Средства массовой </w:t>
            </w:r>
            <w:r w:rsidRPr="001F1DE2">
              <w:rPr>
                <w:rFonts w:ascii="Times New Roman" w:eastAsia="Calibri" w:hAnsi="Times New Roman"/>
                <w:i/>
                <w:sz w:val="28"/>
                <w:szCs w:val="28"/>
              </w:rPr>
              <w:lastRenderedPageBreak/>
              <w:t>информации</w:t>
            </w:r>
          </w:p>
        </w:tc>
      </w:tr>
      <w:tr w:rsidR="00353E08" w:rsidRPr="001F1DE2" w:rsidTr="00320F99">
        <w:tc>
          <w:tcPr>
            <w:tcW w:w="534" w:type="dxa"/>
          </w:tcPr>
          <w:p w:rsidR="00353E08" w:rsidRPr="001F1DE2" w:rsidRDefault="00353E08" w:rsidP="00353E08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F1DE2">
              <w:rPr>
                <w:rFonts w:ascii="Times New Roman" w:hAnsi="Times New Roman"/>
                <w:sz w:val="28"/>
                <w:szCs w:val="28"/>
              </w:rPr>
              <w:t>Совершенствование сервисного обслуживания в вагоне-ресторане</w:t>
            </w:r>
          </w:p>
        </w:tc>
        <w:tc>
          <w:tcPr>
            <w:tcW w:w="2521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i/>
                <w:sz w:val="28"/>
                <w:szCs w:val="28"/>
              </w:rPr>
              <w:t>Вагон-ресторан</w:t>
            </w:r>
          </w:p>
        </w:tc>
        <w:tc>
          <w:tcPr>
            <w:tcW w:w="2523" w:type="dxa"/>
            <w:shd w:val="clear" w:color="auto" w:fill="EEECE1" w:themeFill="background2"/>
          </w:tcPr>
          <w:p w:rsidR="00353E08" w:rsidRPr="001F1DE2" w:rsidRDefault="00353E08" w:rsidP="00320F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1F1DE2">
              <w:rPr>
                <w:rFonts w:ascii="Times New Roman" w:hAnsi="Times New Roman"/>
                <w:i/>
                <w:sz w:val="28"/>
                <w:szCs w:val="28"/>
              </w:rPr>
              <w:t>Сервисное обслуживание</w:t>
            </w:r>
          </w:p>
        </w:tc>
      </w:tr>
    </w:tbl>
    <w:p w:rsidR="002819F5" w:rsidRDefault="002819F5" w:rsidP="002819F5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819F5" w:rsidRDefault="002819F5" w:rsidP="002819F5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2819F5" w:rsidSect="00A7002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CE0" w:rsidRDefault="009B3CE0" w:rsidP="00993CB1">
      <w:pPr>
        <w:spacing w:after="0" w:line="240" w:lineRule="auto"/>
      </w:pPr>
      <w:r>
        <w:separator/>
      </w:r>
    </w:p>
  </w:endnote>
  <w:endnote w:type="continuationSeparator" w:id="0">
    <w:p w:rsidR="009B3CE0" w:rsidRDefault="009B3CE0" w:rsidP="0099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9213"/>
      <w:docPartObj>
        <w:docPartGallery w:val="Page Numbers (Bottom of Page)"/>
        <w:docPartUnique/>
      </w:docPartObj>
    </w:sdtPr>
    <w:sdtContent>
      <w:p w:rsidR="00993CB1" w:rsidRDefault="00B52D95">
        <w:pPr>
          <w:pStyle w:val="aa"/>
          <w:jc w:val="right"/>
        </w:pPr>
        <w:fldSimple w:instr=" PAGE   \* MERGEFORMAT ">
          <w:r w:rsidR="00FD7DF3">
            <w:rPr>
              <w:noProof/>
            </w:rPr>
            <w:t>1</w:t>
          </w:r>
        </w:fldSimple>
      </w:p>
    </w:sdtContent>
  </w:sdt>
  <w:p w:rsidR="00993CB1" w:rsidRDefault="00993C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CE0" w:rsidRDefault="009B3CE0" w:rsidP="00993CB1">
      <w:pPr>
        <w:spacing w:after="0" w:line="240" w:lineRule="auto"/>
      </w:pPr>
      <w:r>
        <w:separator/>
      </w:r>
    </w:p>
  </w:footnote>
  <w:footnote w:type="continuationSeparator" w:id="0">
    <w:p w:rsidR="009B3CE0" w:rsidRDefault="009B3CE0" w:rsidP="00993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122357D"/>
    <w:multiLevelType w:val="hybridMultilevel"/>
    <w:tmpl w:val="95FEAD24"/>
    <w:lvl w:ilvl="0" w:tplc="F1CE1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788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044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A43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5A8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5AB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089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2E7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644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1F82485"/>
    <w:multiLevelType w:val="hybridMultilevel"/>
    <w:tmpl w:val="8FC4BBB0"/>
    <w:lvl w:ilvl="0" w:tplc="E9D2B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AE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580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BEA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6CA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5E1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BA8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6E9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42E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6017E12"/>
    <w:multiLevelType w:val="hybridMultilevel"/>
    <w:tmpl w:val="BF20DE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B869D7"/>
    <w:multiLevelType w:val="hybridMultilevel"/>
    <w:tmpl w:val="5C6E62EC"/>
    <w:lvl w:ilvl="0" w:tplc="55505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0F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C09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42A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4C0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608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E86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E26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237C3D"/>
    <w:multiLevelType w:val="hybridMultilevel"/>
    <w:tmpl w:val="25E87A86"/>
    <w:lvl w:ilvl="0" w:tplc="079C4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C4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F48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149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28E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766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0C1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A2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46F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4C72819"/>
    <w:multiLevelType w:val="hybridMultilevel"/>
    <w:tmpl w:val="FF04E126"/>
    <w:lvl w:ilvl="0" w:tplc="F2C87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B20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800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841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1A7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29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2EF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D02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61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BF22447"/>
    <w:multiLevelType w:val="hybridMultilevel"/>
    <w:tmpl w:val="EAF2DB5A"/>
    <w:lvl w:ilvl="0" w:tplc="866EB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605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AC5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1E6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5CA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C88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4E2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6AC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EC4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FA057BB"/>
    <w:multiLevelType w:val="hybridMultilevel"/>
    <w:tmpl w:val="C73CD06C"/>
    <w:lvl w:ilvl="0" w:tplc="3EA22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8C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366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0EC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ECF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0E1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985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06E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4E7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1A42381"/>
    <w:multiLevelType w:val="hybridMultilevel"/>
    <w:tmpl w:val="8A6E48B2"/>
    <w:lvl w:ilvl="0" w:tplc="28222864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FDCC0640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Times New Roman" w:hAnsi="Times New Roman" w:hint="default"/>
      </w:rPr>
    </w:lvl>
    <w:lvl w:ilvl="2" w:tplc="13B0AB92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Times New Roman" w:hAnsi="Times New Roman" w:hint="default"/>
      </w:rPr>
    </w:lvl>
    <w:lvl w:ilvl="3" w:tplc="B02AC242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Times New Roman" w:hAnsi="Times New Roman" w:hint="default"/>
      </w:rPr>
    </w:lvl>
    <w:lvl w:ilvl="4" w:tplc="DFD6CF54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Times New Roman" w:hAnsi="Times New Roman" w:hint="default"/>
      </w:rPr>
    </w:lvl>
    <w:lvl w:ilvl="5" w:tplc="883C0454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Times New Roman" w:hAnsi="Times New Roman" w:hint="default"/>
      </w:rPr>
    </w:lvl>
    <w:lvl w:ilvl="6" w:tplc="698C8AB6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Times New Roman" w:hAnsi="Times New Roman" w:hint="default"/>
      </w:rPr>
    </w:lvl>
    <w:lvl w:ilvl="7" w:tplc="0C707B9C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Times New Roman" w:hAnsi="Times New Roman" w:hint="default"/>
      </w:rPr>
    </w:lvl>
    <w:lvl w:ilvl="8" w:tplc="B1C0AADA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Times New Roman" w:hAnsi="Times New Roman" w:hint="default"/>
      </w:rPr>
    </w:lvl>
  </w:abstractNum>
  <w:abstractNum w:abstractNumId="10">
    <w:nsid w:val="37742AA4"/>
    <w:multiLevelType w:val="hybridMultilevel"/>
    <w:tmpl w:val="340E6E50"/>
    <w:lvl w:ilvl="0" w:tplc="7A6E7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328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140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56F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863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2E1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CE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F88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545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6C35FB8"/>
    <w:multiLevelType w:val="hybridMultilevel"/>
    <w:tmpl w:val="C8F4E8DA"/>
    <w:lvl w:ilvl="0" w:tplc="AD74C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4AB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C4C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E05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A27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54C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8A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6B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2CB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26A0492"/>
    <w:multiLevelType w:val="hybridMultilevel"/>
    <w:tmpl w:val="E332A5F0"/>
    <w:lvl w:ilvl="0" w:tplc="7422D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464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820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02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CE2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4C7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602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BE0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C2D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37A3696"/>
    <w:multiLevelType w:val="hybridMultilevel"/>
    <w:tmpl w:val="B3DEC28A"/>
    <w:lvl w:ilvl="0" w:tplc="BA2A6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84B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D0D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1AC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8D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988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A0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2A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CE9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1D3565"/>
    <w:multiLevelType w:val="hybridMultilevel"/>
    <w:tmpl w:val="651A17F6"/>
    <w:lvl w:ilvl="0" w:tplc="84C03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1E2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F8B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6C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29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4E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FC5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2E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504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0903068"/>
    <w:multiLevelType w:val="hybridMultilevel"/>
    <w:tmpl w:val="6BE23D84"/>
    <w:lvl w:ilvl="0" w:tplc="63761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EC05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10A7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9AE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816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1809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76A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DCF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4FD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0D7752"/>
    <w:multiLevelType w:val="hybridMultilevel"/>
    <w:tmpl w:val="CBD433AC"/>
    <w:lvl w:ilvl="0" w:tplc="BD04F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98F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322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00F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6ED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A64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58A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BA1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D07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14679DA"/>
    <w:multiLevelType w:val="hybridMultilevel"/>
    <w:tmpl w:val="CB6EF438"/>
    <w:lvl w:ilvl="0" w:tplc="8C680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30B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A2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D47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C0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E0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F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880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6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16"/>
  </w:num>
  <w:num w:numId="8">
    <w:abstractNumId w:val="2"/>
  </w:num>
  <w:num w:numId="9">
    <w:abstractNumId w:val="12"/>
  </w:num>
  <w:num w:numId="10">
    <w:abstractNumId w:val="1"/>
  </w:num>
  <w:num w:numId="11">
    <w:abstractNumId w:val="15"/>
  </w:num>
  <w:num w:numId="12">
    <w:abstractNumId w:val="0"/>
  </w:num>
  <w:num w:numId="13">
    <w:abstractNumId w:val="3"/>
  </w:num>
  <w:num w:numId="14">
    <w:abstractNumId w:val="14"/>
  </w:num>
  <w:num w:numId="15">
    <w:abstractNumId w:val="6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845"/>
    <w:rsid w:val="000464AA"/>
    <w:rsid w:val="000E1755"/>
    <w:rsid w:val="001F1DE2"/>
    <w:rsid w:val="002819F5"/>
    <w:rsid w:val="00292D90"/>
    <w:rsid w:val="002C6EB6"/>
    <w:rsid w:val="0031109C"/>
    <w:rsid w:val="00325486"/>
    <w:rsid w:val="00353E08"/>
    <w:rsid w:val="00387EA8"/>
    <w:rsid w:val="003A690C"/>
    <w:rsid w:val="004006DF"/>
    <w:rsid w:val="004A584C"/>
    <w:rsid w:val="004F5833"/>
    <w:rsid w:val="00681A12"/>
    <w:rsid w:val="00697DE4"/>
    <w:rsid w:val="006B38F9"/>
    <w:rsid w:val="006B6E6A"/>
    <w:rsid w:val="007F6F37"/>
    <w:rsid w:val="00831845"/>
    <w:rsid w:val="00943CA0"/>
    <w:rsid w:val="00993CB1"/>
    <w:rsid w:val="009B3CE0"/>
    <w:rsid w:val="00A641A9"/>
    <w:rsid w:val="00A7002A"/>
    <w:rsid w:val="00A85A79"/>
    <w:rsid w:val="00B10DC6"/>
    <w:rsid w:val="00B52D95"/>
    <w:rsid w:val="00B62C27"/>
    <w:rsid w:val="00B90221"/>
    <w:rsid w:val="00C120BC"/>
    <w:rsid w:val="00C5106C"/>
    <w:rsid w:val="00C93CF1"/>
    <w:rsid w:val="00CD079A"/>
    <w:rsid w:val="00D4020D"/>
    <w:rsid w:val="00E00725"/>
    <w:rsid w:val="00E05E0B"/>
    <w:rsid w:val="00E94EBF"/>
    <w:rsid w:val="00FB56B8"/>
    <w:rsid w:val="00FD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B10DC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3">
    <w:name w:val="List Paragraph"/>
    <w:basedOn w:val="a"/>
    <w:uiPriority w:val="34"/>
    <w:qFormat/>
    <w:rsid w:val="00353E0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53E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A5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C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19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93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93CB1"/>
  </w:style>
  <w:style w:type="paragraph" w:styleId="aa">
    <w:name w:val="footer"/>
    <w:basedOn w:val="a"/>
    <w:link w:val="ab"/>
    <w:uiPriority w:val="99"/>
    <w:unhideWhenUsed/>
    <w:rsid w:val="00993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3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691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8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6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97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5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6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7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3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60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12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78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7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6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1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6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5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66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29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8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6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564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4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5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1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1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1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5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69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5210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385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88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71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94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367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26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41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5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501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48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68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7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2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2025-10-14T06:08:00Z</dcterms:created>
  <dcterms:modified xsi:type="dcterms:W3CDTF">2025-10-14T06:08:00Z</dcterms:modified>
</cp:coreProperties>
</file>