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4DB" w:rsidRDefault="004170EC" w:rsidP="002E5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66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Практическая работа №1</w:t>
      </w:r>
      <w:r w:rsidR="002E54D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9</w:t>
      </w:r>
      <w:r w:rsidRPr="00BC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54DB" w:rsidRPr="002E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Ведение учета и отчетности по грузовой работе станции</w:t>
      </w:r>
    </w:p>
    <w:p w:rsidR="004170EC" w:rsidRPr="00C9504D" w:rsidRDefault="004170EC" w:rsidP="002E54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50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Цель работы: </w:t>
      </w:r>
      <w:r w:rsidRPr="00C950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научиться </w:t>
      </w:r>
      <w:r w:rsidR="002E5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вести учет по грузовой работе станции</w:t>
      </w:r>
    </w:p>
    <w:p w:rsidR="004170EC" w:rsidRPr="00C9504D" w:rsidRDefault="004170EC" w:rsidP="004170EC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950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Задание:</w:t>
      </w:r>
      <w:r w:rsidR="002E54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E164B" w:rsidRDefault="004170EC" w:rsidP="00AD606A">
      <w:pPr>
        <w:pStyle w:val="a3"/>
        <w:numPr>
          <w:ilvl w:val="0"/>
          <w:numId w:val="3"/>
        </w:numPr>
        <w:spacing w:after="0" w:line="36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47232A">
        <w:rPr>
          <w:rFonts w:ascii="Times New Roman" w:hAnsi="Times New Roman" w:cs="Times New Roman"/>
          <w:sz w:val="28"/>
          <w:szCs w:val="28"/>
        </w:rPr>
        <w:t xml:space="preserve">Описать порядок </w:t>
      </w:r>
      <w:r w:rsidR="00F14A6A" w:rsidRPr="0047232A">
        <w:rPr>
          <w:rFonts w:ascii="Times New Roman" w:hAnsi="Times New Roman" w:cs="Times New Roman"/>
          <w:sz w:val="28"/>
          <w:szCs w:val="28"/>
        </w:rPr>
        <w:t>ведения учета и отчетности по грузовой работе станции</w:t>
      </w:r>
    </w:p>
    <w:p w:rsidR="005D5171" w:rsidRDefault="00FD4F80" w:rsidP="005D5171">
      <w:pPr>
        <w:pStyle w:val="a3"/>
        <w:numPr>
          <w:ilvl w:val="0"/>
          <w:numId w:val="3"/>
        </w:numPr>
        <w:spacing w:after="0" w:line="36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Ведомость номерного учета погруженных вагонов</w:t>
      </w:r>
      <w:r w:rsidR="00AD606A">
        <w:rPr>
          <w:rFonts w:ascii="Times New Roman" w:hAnsi="Times New Roman" w:cs="Times New Roman"/>
          <w:sz w:val="28"/>
          <w:szCs w:val="28"/>
        </w:rPr>
        <w:t xml:space="preserve"> формы ГУ-3</w:t>
      </w:r>
      <w:r w:rsidR="005D5171">
        <w:rPr>
          <w:rFonts w:ascii="Times New Roman" w:hAnsi="Times New Roman" w:cs="Times New Roman"/>
          <w:sz w:val="28"/>
          <w:szCs w:val="28"/>
        </w:rPr>
        <w:t xml:space="preserve"> согласно исходных данных</w:t>
      </w:r>
    </w:p>
    <w:p w:rsidR="005D5171" w:rsidRDefault="005D5171" w:rsidP="005D5171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71">
        <w:rPr>
          <w:rFonts w:ascii="Times New Roman" w:hAnsi="Times New Roman" w:cs="Times New Roman"/>
          <w:b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8"/>
        <w:tblW w:w="10779" w:type="dxa"/>
        <w:tblInd w:w="-861" w:type="dxa"/>
        <w:tblLook w:val="04A0" w:firstRow="1" w:lastRow="0" w:firstColumn="1" w:lastColumn="0" w:noHBand="0" w:noVBand="1"/>
      </w:tblPr>
      <w:tblGrid>
        <w:gridCol w:w="1280"/>
        <w:gridCol w:w="1734"/>
        <w:gridCol w:w="3224"/>
        <w:gridCol w:w="4541"/>
      </w:tblGrid>
      <w:tr w:rsidR="00FD75E3" w:rsidTr="0017759B">
        <w:tc>
          <w:tcPr>
            <w:tcW w:w="1280" w:type="dxa"/>
          </w:tcPr>
          <w:p w:rsidR="00FD75E3" w:rsidRPr="005D5171" w:rsidRDefault="00FD75E3" w:rsidP="005D51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</w:t>
            </w:r>
          </w:p>
        </w:tc>
        <w:tc>
          <w:tcPr>
            <w:tcW w:w="1734" w:type="dxa"/>
          </w:tcPr>
          <w:p w:rsidR="00FD75E3" w:rsidRDefault="00FD75E3" w:rsidP="005D51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Станция </w:t>
            </w:r>
          </w:p>
          <w:p w:rsidR="00FD75E3" w:rsidRPr="005D5171" w:rsidRDefault="00FD75E3" w:rsidP="005D51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отправления</w:t>
            </w:r>
          </w:p>
        </w:tc>
        <w:tc>
          <w:tcPr>
            <w:tcW w:w="3224" w:type="dxa"/>
          </w:tcPr>
          <w:p w:rsidR="00FD75E3" w:rsidRDefault="00FD75E3" w:rsidP="005D51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Станции </w:t>
            </w:r>
          </w:p>
          <w:p w:rsidR="00FD75E3" w:rsidRDefault="00FD75E3" w:rsidP="005D51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назначения</w:t>
            </w:r>
          </w:p>
        </w:tc>
        <w:tc>
          <w:tcPr>
            <w:tcW w:w="4541" w:type="dxa"/>
          </w:tcPr>
          <w:p w:rsidR="00FD75E3" w:rsidRDefault="00FD75E3" w:rsidP="005D51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груза/</w:t>
            </w:r>
          </w:p>
          <w:p w:rsidR="00FD75E3" w:rsidRDefault="00FD75E3" w:rsidP="005D51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 подвижного состава/ </w:t>
            </w:r>
          </w:p>
          <w:p w:rsidR="00FD75E3" w:rsidRPr="005D5171" w:rsidRDefault="00FD75E3" w:rsidP="005D51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масса,т</w:t>
            </w:r>
            <w:proofErr w:type="spellEnd"/>
            <w:proofErr w:type="gramEnd"/>
          </w:p>
        </w:tc>
      </w:tr>
      <w:tr w:rsidR="00FD75E3" w:rsidTr="0017759B">
        <w:tc>
          <w:tcPr>
            <w:tcW w:w="1280" w:type="dxa"/>
          </w:tcPr>
          <w:p w:rsidR="00FD75E3" w:rsidRPr="005D5171" w:rsidRDefault="00FD75E3" w:rsidP="005D51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E101D">
              <w:rPr>
                <w:rFonts w:ascii="Times New Roman" w:hAnsi="Times New Roman" w:cs="Times New Roman"/>
                <w:b/>
                <w:sz w:val="20"/>
                <w:szCs w:val="20"/>
              </w:rPr>
              <w:t>, 3, 5, 7, 9</w:t>
            </w:r>
          </w:p>
        </w:tc>
        <w:tc>
          <w:tcPr>
            <w:tcW w:w="1734" w:type="dxa"/>
          </w:tcPr>
          <w:p w:rsidR="00FD75E3" w:rsidRPr="00FD75E3" w:rsidRDefault="00FD75E3" w:rsidP="005D5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5E3">
              <w:rPr>
                <w:rFonts w:ascii="Times New Roman" w:hAnsi="Times New Roman" w:cs="Times New Roman"/>
                <w:sz w:val="20"/>
                <w:szCs w:val="20"/>
              </w:rPr>
              <w:t xml:space="preserve">Гагарин Московская </w:t>
            </w:r>
            <w:proofErr w:type="spellStart"/>
            <w:r w:rsidRPr="00FD75E3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FD75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24" w:type="dxa"/>
          </w:tcPr>
          <w:p w:rsidR="00FD75E3" w:rsidRDefault="00FD75E3" w:rsidP="00FD75E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1.Багаевка Приволжская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75E3" w:rsidRDefault="00FD75E3" w:rsidP="00FD75E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Ирса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Октябрьская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75E3" w:rsidRDefault="00FD75E3" w:rsidP="00FD75E3">
            <w:pPr>
              <w:pStyle w:val="a3"/>
              <w:ind w:left="-3" w:firstLine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Варя Горьковская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75E3" w:rsidRDefault="00FD75E3" w:rsidP="00FD75E3">
            <w:pPr>
              <w:pStyle w:val="a3"/>
              <w:ind w:left="-3" w:firstLine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Задание Свердловская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75E3" w:rsidRDefault="00FD75E3" w:rsidP="00FD75E3">
            <w:pPr>
              <w:pStyle w:val="a3"/>
              <w:ind w:left="-3" w:firstLine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 w:rsidR="006E101D">
              <w:rPr>
                <w:rFonts w:ascii="Times New Roman" w:hAnsi="Times New Roman" w:cs="Times New Roman"/>
                <w:sz w:val="20"/>
                <w:szCs w:val="20"/>
              </w:rPr>
              <w:t>Семигородняя</w:t>
            </w:r>
            <w:proofErr w:type="spellEnd"/>
            <w:r w:rsidR="006E101D">
              <w:rPr>
                <w:rFonts w:ascii="Times New Roman" w:hAnsi="Times New Roman" w:cs="Times New Roman"/>
                <w:sz w:val="20"/>
                <w:szCs w:val="20"/>
              </w:rPr>
              <w:t xml:space="preserve"> Северная </w:t>
            </w:r>
            <w:proofErr w:type="spellStart"/>
            <w:r w:rsidR="006E101D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="006E10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E101D" w:rsidRPr="00FD75E3" w:rsidRDefault="006E101D" w:rsidP="00FD75E3">
            <w:pPr>
              <w:pStyle w:val="a3"/>
              <w:ind w:left="-3" w:firstLine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Цветоха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Юго-Западная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541" w:type="dxa"/>
          </w:tcPr>
          <w:p w:rsidR="00FD75E3" w:rsidRDefault="00966803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Пшеница</w:t>
            </w:r>
            <w:r w:rsidR="0017759B">
              <w:rPr>
                <w:rFonts w:ascii="Times New Roman" w:hAnsi="Times New Roman" w:cs="Times New Roman"/>
                <w:sz w:val="20"/>
                <w:szCs w:val="20"/>
              </w:rPr>
              <w:t>/хоппер-зерновоз/65</w:t>
            </w:r>
          </w:p>
          <w:p w:rsidR="00966803" w:rsidRDefault="00966803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Лесоматериалы строительные</w:t>
            </w:r>
            <w:r w:rsidR="0017759B">
              <w:rPr>
                <w:rFonts w:ascii="Times New Roman" w:hAnsi="Times New Roman" w:cs="Times New Roman"/>
                <w:sz w:val="20"/>
                <w:szCs w:val="20"/>
              </w:rPr>
              <w:t>/платформа/69</w:t>
            </w:r>
          </w:p>
          <w:p w:rsidR="00966803" w:rsidRDefault="00966803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Мебель детская</w:t>
            </w:r>
            <w:r w:rsidR="0017759B">
              <w:rPr>
                <w:rFonts w:ascii="Times New Roman" w:hAnsi="Times New Roman" w:cs="Times New Roman"/>
                <w:sz w:val="20"/>
                <w:szCs w:val="20"/>
              </w:rPr>
              <w:t>/крытый/55</w:t>
            </w:r>
          </w:p>
          <w:p w:rsidR="00966803" w:rsidRDefault="00966803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17759B">
              <w:rPr>
                <w:rFonts w:ascii="Times New Roman" w:hAnsi="Times New Roman" w:cs="Times New Roman"/>
                <w:sz w:val="20"/>
                <w:szCs w:val="20"/>
              </w:rPr>
              <w:t xml:space="preserve"> Уголь каменный/полувагон/</w:t>
            </w:r>
            <w:r w:rsidR="0047676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  <w:p w:rsidR="00966803" w:rsidRDefault="00966803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17759B">
              <w:rPr>
                <w:rFonts w:ascii="Times New Roman" w:hAnsi="Times New Roman" w:cs="Times New Roman"/>
                <w:sz w:val="20"/>
                <w:szCs w:val="20"/>
              </w:rPr>
              <w:t xml:space="preserve"> Бензин</w:t>
            </w:r>
            <w:r w:rsidR="00476768">
              <w:rPr>
                <w:rFonts w:ascii="Times New Roman" w:hAnsi="Times New Roman" w:cs="Times New Roman"/>
                <w:sz w:val="20"/>
                <w:szCs w:val="20"/>
              </w:rPr>
              <w:t>/цистерна/70</w:t>
            </w:r>
          </w:p>
          <w:p w:rsidR="00966803" w:rsidRPr="00FD75E3" w:rsidRDefault="00966803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17759B">
              <w:rPr>
                <w:rFonts w:ascii="Times New Roman" w:hAnsi="Times New Roman" w:cs="Times New Roman"/>
                <w:sz w:val="20"/>
                <w:szCs w:val="20"/>
              </w:rPr>
              <w:t xml:space="preserve"> Рыба свежая</w:t>
            </w:r>
            <w:r w:rsidR="00476768">
              <w:rPr>
                <w:rFonts w:ascii="Times New Roman" w:hAnsi="Times New Roman" w:cs="Times New Roman"/>
                <w:sz w:val="20"/>
                <w:szCs w:val="20"/>
              </w:rPr>
              <w:t>/рефрижератор/36</w:t>
            </w:r>
          </w:p>
        </w:tc>
      </w:tr>
      <w:tr w:rsidR="00FD75E3" w:rsidTr="0017759B">
        <w:tc>
          <w:tcPr>
            <w:tcW w:w="1280" w:type="dxa"/>
          </w:tcPr>
          <w:p w:rsidR="00FD75E3" w:rsidRPr="005D5171" w:rsidRDefault="00FD75E3" w:rsidP="005D51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E101D">
              <w:rPr>
                <w:rFonts w:ascii="Times New Roman" w:hAnsi="Times New Roman" w:cs="Times New Roman"/>
                <w:b/>
                <w:sz w:val="20"/>
                <w:szCs w:val="20"/>
              </w:rPr>
              <w:t>, 4, 6, 8, 10</w:t>
            </w:r>
          </w:p>
        </w:tc>
        <w:tc>
          <w:tcPr>
            <w:tcW w:w="1734" w:type="dxa"/>
          </w:tcPr>
          <w:p w:rsidR="00FD75E3" w:rsidRDefault="006E101D" w:rsidP="005D5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Чад</w:t>
            </w:r>
          </w:p>
          <w:p w:rsidR="006E101D" w:rsidRPr="00FD75E3" w:rsidRDefault="006E101D" w:rsidP="005D5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Горьковская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24" w:type="dxa"/>
          </w:tcPr>
          <w:p w:rsidR="00FD75E3" w:rsidRDefault="006E101D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Красный Холм Октябрьская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E101D" w:rsidRDefault="006E101D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Лужайка</w:t>
            </w:r>
            <w:r w:rsidRPr="006E101D">
              <w:rPr>
                <w:rFonts w:ascii="Times New Roman" w:hAnsi="Times New Roman" w:cs="Times New Roman"/>
                <w:sz w:val="20"/>
                <w:szCs w:val="20"/>
              </w:rPr>
              <w:t xml:space="preserve"> Октябрьская </w:t>
            </w:r>
            <w:proofErr w:type="spellStart"/>
            <w:r w:rsidRPr="006E101D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6E10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E101D" w:rsidRDefault="006E101D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Ахтуба Приволжская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E101D" w:rsidRDefault="006E101D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Тайбола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101D">
              <w:rPr>
                <w:rFonts w:ascii="Times New Roman" w:hAnsi="Times New Roman" w:cs="Times New Roman"/>
                <w:sz w:val="20"/>
                <w:szCs w:val="20"/>
              </w:rPr>
              <w:t xml:space="preserve">Октябрьская </w:t>
            </w:r>
            <w:proofErr w:type="spellStart"/>
            <w:r w:rsidRPr="006E101D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6E10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66803" w:rsidRDefault="006E101D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966803">
              <w:rPr>
                <w:rFonts w:ascii="Times New Roman" w:hAnsi="Times New Roman" w:cs="Times New Roman"/>
                <w:sz w:val="20"/>
                <w:szCs w:val="20"/>
              </w:rPr>
              <w:t>Ройка</w:t>
            </w:r>
            <w:r w:rsidR="00966803" w:rsidRPr="00966803">
              <w:rPr>
                <w:rFonts w:ascii="Times New Roman" w:hAnsi="Times New Roman" w:cs="Times New Roman"/>
                <w:sz w:val="20"/>
                <w:szCs w:val="20"/>
              </w:rPr>
              <w:t xml:space="preserve"> Горьковская </w:t>
            </w:r>
            <w:proofErr w:type="spellStart"/>
            <w:r w:rsidR="00966803" w:rsidRPr="00966803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="00966803" w:rsidRPr="009668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E101D" w:rsidRPr="00FD75E3" w:rsidRDefault="00966803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Сейда Северная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4541" w:type="dxa"/>
          </w:tcPr>
          <w:p w:rsidR="00FD75E3" w:rsidRDefault="00966803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Пиломатериалы</w:t>
            </w:r>
            <w:r w:rsidR="00476768">
              <w:rPr>
                <w:rFonts w:ascii="Times New Roman" w:hAnsi="Times New Roman" w:cs="Times New Roman"/>
                <w:sz w:val="20"/>
                <w:szCs w:val="20"/>
              </w:rPr>
              <w:t>/платформа/68</w:t>
            </w:r>
          </w:p>
          <w:p w:rsidR="00966803" w:rsidRDefault="00966803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7759B">
              <w:rPr>
                <w:rFonts w:ascii="Times New Roman" w:hAnsi="Times New Roman" w:cs="Times New Roman"/>
                <w:sz w:val="20"/>
                <w:szCs w:val="20"/>
              </w:rPr>
              <w:t xml:space="preserve"> Молоко</w:t>
            </w:r>
            <w:r w:rsidR="00476768">
              <w:rPr>
                <w:rFonts w:ascii="Times New Roman" w:hAnsi="Times New Roman" w:cs="Times New Roman"/>
                <w:sz w:val="20"/>
                <w:szCs w:val="20"/>
              </w:rPr>
              <w:t>/рефрижератор/50</w:t>
            </w:r>
          </w:p>
          <w:p w:rsidR="00966803" w:rsidRDefault="00966803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7759B">
              <w:rPr>
                <w:rFonts w:ascii="Times New Roman" w:hAnsi="Times New Roman" w:cs="Times New Roman"/>
                <w:sz w:val="20"/>
                <w:szCs w:val="20"/>
              </w:rPr>
              <w:t>Нефть сырая</w:t>
            </w:r>
            <w:r w:rsidR="00476768">
              <w:rPr>
                <w:rFonts w:ascii="Times New Roman" w:hAnsi="Times New Roman" w:cs="Times New Roman"/>
                <w:sz w:val="20"/>
                <w:szCs w:val="20"/>
              </w:rPr>
              <w:t>/цистерна/69</w:t>
            </w:r>
          </w:p>
          <w:p w:rsidR="00966803" w:rsidRDefault="00966803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17759B">
              <w:rPr>
                <w:rFonts w:ascii="Times New Roman" w:hAnsi="Times New Roman" w:cs="Times New Roman"/>
                <w:sz w:val="20"/>
                <w:szCs w:val="20"/>
              </w:rPr>
              <w:t xml:space="preserve"> Лом черных металлов</w:t>
            </w:r>
            <w:r w:rsidR="00476768">
              <w:rPr>
                <w:rFonts w:ascii="Times New Roman" w:hAnsi="Times New Roman" w:cs="Times New Roman"/>
                <w:sz w:val="20"/>
                <w:szCs w:val="20"/>
              </w:rPr>
              <w:t>/полувагон/60</w:t>
            </w:r>
          </w:p>
          <w:p w:rsidR="00966803" w:rsidRDefault="00966803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Рожь</w:t>
            </w:r>
            <w:r w:rsidR="0047676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76768" w:rsidRPr="00476768">
              <w:rPr>
                <w:rFonts w:ascii="Times New Roman" w:hAnsi="Times New Roman" w:cs="Times New Roman"/>
                <w:sz w:val="20"/>
                <w:szCs w:val="20"/>
              </w:rPr>
              <w:t>хоппер-зерновоз</w:t>
            </w:r>
            <w:r w:rsidR="00476768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  <w:p w:rsidR="00966803" w:rsidRPr="00FD75E3" w:rsidRDefault="00966803" w:rsidP="00FD75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Мебель мягкая</w:t>
            </w:r>
            <w:r w:rsidR="00476768">
              <w:rPr>
                <w:rFonts w:ascii="Times New Roman" w:hAnsi="Times New Roman" w:cs="Times New Roman"/>
                <w:sz w:val="20"/>
                <w:szCs w:val="20"/>
              </w:rPr>
              <w:t>/крытый/59</w:t>
            </w:r>
          </w:p>
        </w:tc>
      </w:tr>
    </w:tbl>
    <w:p w:rsidR="00476768" w:rsidRPr="00476768" w:rsidRDefault="00476768" w:rsidP="00476768">
      <w:pPr>
        <w:pStyle w:val="a3"/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76768">
        <w:rPr>
          <w:rFonts w:ascii="Times New Roman" w:hAnsi="Times New Roman" w:cs="Times New Roman"/>
          <w:sz w:val="24"/>
          <w:szCs w:val="24"/>
        </w:rPr>
        <w:t xml:space="preserve">Грузоподъемность подвижного состава: </w:t>
      </w:r>
      <w:r>
        <w:rPr>
          <w:rFonts w:ascii="Times New Roman" w:hAnsi="Times New Roman" w:cs="Times New Roman"/>
          <w:sz w:val="24"/>
          <w:szCs w:val="24"/>
        </w:rPr>
        <w:t xml:space="preserve">крытый – 68т, полувагон – 69т, платформа – 70т, цистерна – 71т, рефрижератор – 70т, </w:t>
      </w:r>
      <w:r w:rsidRPr="00476768">
        <w:rPr>
          <w:rFonts w:ascii="Times New Roman" w:hAnsi="Times New Roman" w:cs="Times New Roman"/>
          <w:sz w:val="24"/>
          <w:szCs w:val="24"/>
        </w:rPr>
        <w:t>хоппер-зерновоз</w:t>
      </w:r>
      <w:r>
        <w:rPr>
          <w:rFonts w:ascii="Times New Roman" w:hAnsi="Times New Roman" w:cs="Times New Roman"/>
          <w:sz w:val="24"/>
          <w:szCs w:val="24"/>
        </w:rPr>
        <w:t xml:space="preserve"> – 71т.</w:t>
      </w:r>
    </w:p>
    <w:p w:rsidR="004170EC" w:rsidRDefault="004170EC" w:rsidP="004170EC">
      <w:pPr>
        <w:rPr>
          <w:rFonts w:ascii="Times New Roman" w:hAnsi="Times New Roman" w:cs="Times New Roman"/>
          <w:b/>
          <w:sz w:val="28"/>
          <w:szCs w:val="28"/>
        </w:rPr>
      </w:pPr>
      <w:r w:rsidRPr="004170EC">
        <w:rPr>
          <w:rFonts w:ascii="Times New Roman" w:hAnsi="Times New Roman" w:cs="Times New Roman"/>
          <w:b/>
          <w:sz w:val="28"/>
          <w:szCs w:val="28"/>
        </w:rPr>
        <w:t>Порядок выполнения работы:</w:t>
      </w:r>
    </w:p>
    <w:p w:rsidR="00AD606A" w:rsidRDefault="00AD606A" w:rsidP="00AD60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76768" w:rsidRPr="00476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476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основных документов для составления оперативной и статистической отчетности по погрузке вагонов и грузов является Ведомость номерного учета погруженных вагонов формы ГУ-3. Ведомость составляется за каждые отчетные сутки. Учет ведется по московскому времени с 18 часов 01 минуты одних суток до 18-00 следующих суток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D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D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Ведомости составляются в автоматизированном режиме в двух экземплярах отдельно на собственную погрузку станции, на поступившие вагоны с грузами с автомобильного, речного и морского транспорта по документам смешанного сообщения, с линий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другой колеи и</w:t>
      </w:r>
      <w:r w:rsidRPr="00AD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иностранных железных дорог (без стран СНГ и Балтии)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606A" w:rsidRDefault="00AD606A" w:rsidP="00AD60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D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составления форм ГУ-3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служат корешки дорожных ведомостей на вагоны,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погруженные на станции.</w:t>
      </w:r>
    </w:p>
    <w:p w:rsidR="00AD606A" w:rsidRDefault="00AD606A" w:rsidP="00AD60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AD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ведения ведомост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ГУ-3 изложен в Инструктивных указаниях о порядке составления оперативной отчетности о грузовой работе на железных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дорогах Российской Федерации.</w:t>
      </w:r>
    </w:p>
    <w:p w:rsidR="00AD606A" w:rsidRDefault="00AD606A" w:rsidP="00A25E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54DB" w:rsidRPr="002E54DB">
        <w:rPr>
          <w:rFonts w:ascii="Times New Roman" w:hAnsi="Times New Roman" w:cs="Times New Roman"/>
          <w:sz w:val="28"/>
          <w:szCs w:val="28"/>
        </w:rPr>
        <w:t xml:space="preserve">К оперативной отчетности о грузовой работе относятся </w:t>
      </w:r>
      <w:r w:rsidRPr="002E54DB">
        <w:rPr>
          <w:rFonts w:ascii="Times New Roman" w:hAnsi="Times New Roman" w:cs="Times New Roman"/>
          <w:sz w:val="28"/>
          <w:szCs w:val="28"/>
        </w:rPr>
        <w:t xml:space="preserve">отчеты: </w:t>
      </w:r>
    </w:p>
    <w:p w:rsidR="002E54DB" w:rsidRPr="002E54DB" w:rsidRDefault="00AD606A" w:rsidP="00A25E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4DB">
        <w:rPr>
          <w:rFonts w:ascii="Times New Roman" w:hAnsi="Times New Roman" w:cs="Times New Roman"/>
          <w:sz w:val="28"/>
          <w:szCs w:val="28"/>
        </w:rPr>
        <w:tab/>
      </w:r>
      <w:r w:rsidR="00A25E4E">
        <w:rPr>
          <w:rFonts w:ascii="Times New Roman" w:hAnsi="Times New Roman" w:cs="Times New Roman"/>
          <w:sz w:val="28"/>
          <w:szCs w:val="28"/>
        </w:rPr>
        <w:t xml:space="preserve">- </w:t>
      </w:r>
      <w:r w:rsidR="002E54DB" w:rsidRPr="002E54DB">
        <w:rPr>
          <w:rFonts w:ascii="Times New Roman" w:hAnsi="Times New Roman" w:cs="Times New Roman"/>
          <w:sz w:val="28"/>
          <w:szCs w:val="28"/>
        </w:rPr>
        <w:t>о грузовой работе (форма ГО-1);</w:t>
      </w:r>
      <w:r w:rsidR="002E54DB" w:rsidRPr="002E54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2E54DB" w:rsidRPr="002E54DB">
        <w:rPr>
          <w:rFonts w:ascii="Times New Roman" w:hAnsi="Times New Roman" w:cs="Times New Roman"/>
          <w:sz w:val="28"/>
          <w:szCs w:val="28"/>
        </w:rPr>
        <w:t>-  о погрузке по наименованиям грузов (форма ГО-2);</w:t>
      </w:r>
      <w:r w:rsidR="002E54DB" w:rsidRPr="002E54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2E54DB" w:rsidRPr="002E54DB">
        <w:rPr>
          <w:rFonts w:ascii="Times New Roman" w:hAnsi="Times New Roman" w:cs="Times New Roman"/>
          <w:sz w:val="28"/>
          <w:szCs w:val="28"/>
        </w:rPr>
        <w:t>- о погрузке по дорогам назначения (форма ГО-3);</w:t>
      </w:r>
      <w:r w:rsidR="002E54DB" w:rsidRPr="002E54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2E54DB" w:rsidRPr="002E54DB">
        <w:rPr>
          <w:rFonts w:ascii="Times New Roman" w:hAnsi="Times New Roman" w:cs="Times New Roman"/>
          <w:sz w:val="28"/>
          <w:szCs w:val="28"/>
        </w:rPr>
        <w:t>-  о погрузке на станциях дорог</w:t>
      </w:r>
      <w:r w:rsidR="00A25E4E">
        <w:rPr>
          <w:rFonts w:ascii="Times New Roman" w:hAnsi="Times New Roman" w:cs="Times New Roman"/>
          <w:sz w:val="28"/>
          <w:szCs w:val="28"/>
        </w:rPr>
        <w:t xml:space="preserve"> СНГ и Балтии экспортных грузов </w:t>
      </w:r>
      <w:r w:rsidR="002E54DB" w:rsidRPr="002E54DB">
        <w:rPr>
          <w:rFonts w:ascii="Times New Roman" w:hAnsi="Times New Roman" w:cs="Times New Roman"/>
          <w:sz w:val="28"/>
          <w:szCs w:val="28"/>
        </w:rPr>
        <w:t>назначением в третьи страны (форма ГО-4).</w:t>
      </w:r>
    </w:p>
    <w:p w:rsidR="002E54DB" w:rsidRPr="002E54DB" w:rsidRDefault="002E54DB" w:rsidP="00A25E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4DB">
        <w:rPr>
          <w:rFonts w:ascii="Times New Roman" w:hAnsi="Times New Roman" w:cs="Times New Roman"/>
          <w:sz w:val="28"/>
          <w:szCs w:val="28"/>
        </w:rPr>
        <w:t xml:space="preserve">Первоисточником для составления всех четырех отчетов является </w:t>
      </w:r>
      <w:r w:rsidR="005D5171">
        <w:rPr>
          <w:rFonts w:ascii="Times New Roman" w:hAnsi="Times New Roman" w:cs="Times New Roman"/>
          <w:sz w:val="28"/>
          <w:szCs w:val="28"/>
        </w:rPr>
        <w:t>В</w:t>
      </w:r>
      <w:r w:rsidRPr="002E54DB">
        <w:rPr>
          <w:rFonts w:ascii="Times New Roman" w:hAnsi="Times New Roman" w:cs="Times New Roman"/>
          <w:sz w:val="28"/>
          <w:szCs w:val="28"/>
        </w:rPr>
        <w:t xml:space="preserve">едомость номерного учета погруженных вагонов формы ГУ-3, а для отчета формы ГО-1 дополнительно вагонные листы на выгруженные вагоны и </w:t>
      </w:r>
      <w:r w:rsidR="005D5171">
        <w:rPr>
          <w:rFonts w:ascii="Times New Roman" w:hAnsi="Times New Roman" w:cs="Times New Roman"/>
          <w:sz w:val="28"/>
          <w:szCs w:val="28"/>
        </w:rPr>
        <w:t>С</w:t>
      </w:r>
      <w:r w:rsidRPr="002E54DB">
        <w:rPr>
          <w:rFonts w:ascii="Times New Roman" w:hAnsi="Times New Roman" w:cs="Times New Roman"/>
          <w:sz w:val="28"/>
          <w:szCs w:val="28"/>
        </w:rPr>
        <w:t>правки о занятых и освобожденных вагонах при грузовых операциях, не учитываемых в п</w:t>
      </w:r>
      <w:r w:rsidR="005D5171">
        <w:rPr>
          <w:rFonts w:ascii="Times New Roman" w:hAnsi="Times New Roman" w:cs="Times New Roman"/>
          <w:sz w:val="28"/>
          <w:szCs w:val="28"/>
        </w:rPr>
        <w:t>огрузке и выгрузке формы ГУ-92</w:t>
      </w:r>
      <w:r w:rsidRPr="002E54DB">
        <w:rPr>
          <w:rFonts w:ascii="Times New Roman" w:hAnsi="Times New Roman" w:cs="Times New Roman"/>
          <w:sz w:val="28"/>
          <w:szCs w:val="28"/>
        </w:rPr>
        <w:t>.</w:t>
      </w:r>
    </w:p>
    <w:p w:rsidR="002E54DB" w:rsidRPr="002E54DB" w:rsidRDefault="005D5171" w:rsidP="002E5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54DB" w:rsidRPr="002E54DB">
        <w:rPr>
          <w:rFonts w:ascii="Times New Roman" w:hAnsi="Times New Roman" w:cs="Times New Roman"/>
          <w:sz w:val="28"/>
          <w:szCs w:val="28"/>
        </w:rPr>
        <w:t>Отчет о грузовой работе (форма ГО-1) характеризует объем выполн</w:t>
      </w:r>
      <w:r>
        <w:rPr>
          <w:rFonts w:ascii="Times New Roman" w:hAnsi="Times New Roman" w:cs="Times New Roman"/>
          <w:sz w:val="28"/>
          <w:szCs w:val="28"/>
        </w:rPr>
        <w:t xml:space="preserve">енной грузовой работы станцией </w:t>
      </w:r>
      <w:r w:rsidR="002E54DB" w:rsidRPr="002E54DB">
        <w:rPr>
          <w:rFonts w:ascii="Times New Roman" w:hAnsi="Times New Roman" w:cs="Times New Roman"/>
          <w:sz w:val="28"/>
          <w:szCs w:val="28"/>
        </w:rPr>
        <w:t>и дорогой в целом по количеству погруженных, выгруженных, занятых и освободившихся вагонов.</w:t>
      </w:r>
    </w:p>
    <w:p w:rsidR="002E54DB" w:rsidRPr="002E54DB" w:rsidRDefault="005D5171" w:rsidP="002E5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54DB" w:rsidRPr="002E54DB">
        <w:rPr>
          <w:rFonts w:ascii="Times New Roman" w:hAnsi="Times New Roman" w:cs="Times New Roman"/>
          <w:sz w:val="28"/>
          <w:szCs w:val="28"/>
        </w:rPr>
        <w:t>Отчет о погрузке по наименованиям грузов (форма ГО-2) характеризует размеры погрузки грузов в вагонах, выполненной станцией и дорогой, а также в тоннах по грузам, заявка на погрузку которых установлена в тоннах.</w:t>
      </w:r>
    </w:p>
    <w:p w:rsidR="002E54DB" w:rsidRPr="002E54DB" w:rsidRDefault="002E54DB" w:rsidP="00FD4F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4DB">
        <w:rPr>
          <w:rFonts w:ascii="Times New Roman" w:hAnsi="Times New Roman" w:cs="Times New Roman"/>
          <w:sz w:val="28"/>
          <w:szCs w:val="28"/>
        </w:rPr>
        <w:t xml:space="preserve">Отчет по погрузке по дорогам назначения (форма ГО-3) характеризует количество погруженных вагонов по дорогам назначения, родам подвижного состава и используется для контроля за погрузкой по дорогам назначения, обеспечения дорог погрузочными ресурсами и регулирования </w:t>
      </w:r>
      <w:proofErr w:type="spellStart"/>
      <w:r w:rsidRPr="002E54DB">
        <w:rPr>
          <w:rFonts w:ascii="Times New Roman" w:hAnsi="Times New Roman" w:cs="Times New Roman"/>
          <w:sz w:val="28"/>
          <w:szCs w:val="28"/>
        </w:rPr>
        <w:t>вагонопотоков</w:t>
      </w:r>
      <w:proofErr w:type="spellEnd"/>
      <w:r w:rsidRPr="002E54DB">
        <w:rPr>
          <w:rFonts w:ascii="Times New Roman" w:hAnsi="Times New Roman" w:cs="Times New Roman"/>
          <w:sz w:val="28"/>
          <w:szCs w:val="28"/>
        </w:rPr>
        <w:t>.</w:t>
      </w:r>
    </w:p>
    <w:p w:rsidR="002E54DB" w:rsidRPr="002E54DB" w:rsidRDefault="005D5171" w:rsidP="002E5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54DB" w:rsidRPr="002E54DB">
        <w:rPr>
          <w:rFonts w:ascii="Times New Roman" w:hAnsi="Times New Roman" w:cs="Times New Roman"/>
          <w:sz w:val="28"/>
          <w:szCs w:val="28"/>
        </w:rPr>
        <w:t>Отчет формы ГО-4 служит для оперативного контроля за направлением экспортных грузов на пограничные и припортовые станции и составляется по родам грузов в вагонах за каждые сутки.</w:t>
      </w:r>
    </w:p>
    <w:p w:rsidR="00476768" w:rsidRPr="002E54DB" w:rsidRDefault="00476768" w:rsidP="00FD4F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768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768">
        <w:rPr>
          <w:rFonts w:ascii="Times New Roman" w:hAnsi="Times New Roman" w:cs="Times New Roman"/>
          <w:sz w:val="28"/>
          <w:szCs w:val="28"/>
        </w:rPr>
        <w:t>Заполнить Ведомость номерного учета погруженных вагонов формы ГУ-3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D20" w:rsidRPr="00024D20" w:rsidRDefault="00A054A2" w:rsidP="002E5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4A2">
        <w:rPr>
          <w:rFonts w:ascii="Times New Roman" w:hAnsi="Times New Roman" w:cs="Times New Roman"/>
          <w:b/>
          <w:sz w:val="28"/>
          <w:szCs w:val="28"/>
        </w:rPr>
        <w:t>Вывод по работе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024D20" w:rsidRPr="00024D20" w:rsidSect="004767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50738"/>
    <w:multiLevelType w:val="hybridMultilevel"/>
    <w:tmpl w:val="5F8A9D2A"/>
    <w:lvl w:ilvl="0" w:tplc="5A086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9A76D0E"/>
    <w:multiLevelType w:val="hybridMultilevel"/>
    <w:tmpl w:val="DCFE9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F5E53"/>
    <w:multiLevelType w:val="hybridMultilevel"/>
    <w:tmpl w:val="7B62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274"/>
    <w:rsid w:val="00022E79"/>
    <w:rsid w:val="00024D20"/>
    <w:rsid w:val="00064C5F"/>
    <w:rsid w:val="00105B48"/>
    <w:rsid w:val="0017759B"/>
    <w:rsid w:val="002E54DB"/>
    <w:rsid w:val="004170EC"/>
    <w:rsid w:val="0047232A"/>
    <w:rsid w:val="00476768"/>
    <w:rsid w:val="005D5171"/>
    <w:rsid w:val="006E101D"/>
    <w:rsid w:val="00831768"/>
    <w:rsid w:val="008C67F4"/>
    <w:rsid w:val="00966803"/>
    <w:rsid w:val="00982274"/>
    <w:rsid w:val="00A054A2"/>
    <w:rsid w:val="00A25E4E"/>
    <w:rsid w:val="00AD606A"/>
    <w:rsid w:val="00AE164B"/>
    <w:rsid w:val="00B33635"/>
    <w:rsid w:val="00BB4B0B"/>
    <w:rsid w:val="00C602F2"/>
    <w:rsid w:val="00F14A6A"/>
    <w:rsid w:val="00FD4F80"/>
    <w:rsid w:val="00FD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4F950-729A-4445-BE1A-D7D17243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0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0EC"/>
    <w:pPr>
      <w:ind w:left="720"/>
      <w:contextualSpacing/>
    </w:pPr>
  </w:style>
  <w:style w:type="paragraph" w:styleId="a4">
    <w:name w:val="List Continue"/>
    <w:basedOn w:val="a"/>
    <w:uiPriority w:val="99"/>
    <w:semiHidden/>
    <w:unhideWhenUsed/>
    <w:rsid w:val="00024D20"/>
    <w:pPr>
      <w:spacing w:after="120"/>
      <w:ind w:left="283"/>
      <w:contextualSpacing/>
    </w:pPr>
  </w:style>
  <w:style w:type="paragraph" w:styleId="a5">
    <w:name w:val="Normal (Web)"/>
    <w:basedOn w:val="a"/>
    <w:uiPriority w:val="99"/>
    <w:semiHidden/>
    <w:unhideWhenUsed/>
    <w:rsid w:val="002E54DB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D4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4F80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5D5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9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2015-03-19T05:24:00Z</cp:lastPrinted>
  <dcterms:created xsi:type="dcterms:W3CDTF">2015-03-18T16:41:00Z</dcterms:created>
  <dcterms:modified xsi:type="dcterms:W3CDTF">2020-09-06T12:31:00Z</dcterms:modified>
</cp:coreProperties>
</file>