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31" w:rsidRDefault="00F46931" w:rsidP="00D559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37634">
        <w:rPr>
          <w:rFonts w:ascii="Times New Roman" w:hAnsi="Times New Roman" w:cs="Times New Roman"/>
          <w:b/>
          <w:sz w:val="28"/>
          <w:szCs w:val="24"/>
        </w:rPr>
        <w:t>Операции по прибытию и выгрузке грузов</w:t>
      </w:r>
    </w:p>
    <w:p w:rsidR="00F37634" w:rsidRPr="00F37634" w:rsidRDefault="00F37634" w:rsidP="00D559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46931" w:rsidRPr="00F37634" w:rsidRDefault="00F46931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b/>
          <w:sz w:val="28"/>
          <w:szCs w:val="24"/>
        </w:rPr>
        <w:tab/>
        <w:t>1. Прием груженых вагонов и перевозочных документов на станции назначения</w:t>
      </w:r>
      <w:r w:rsidRPr="00F3763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46931" w:rsidRPr="00F37634" w:rsidRDefault="00F46931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ab/>
        <w:t>Получив сообщение с соседней станции об отправлении поезда, дежурный по станции информирует работников СТЦ, пунктов технического обслуживания и коммерческого осмотра о номере поезда, пути приема и времени его прибытия для встречи прибывающего поезда работниками, участвующими в его обработке.</w:t>
      </w:r>
    </w:p>
    <w:p w:rsidR="00F46931" w:rsidRPr="00F37634" w:rsidRDefault="00F46931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ab/>
        <w:t>После остановки поезда и отцепки поездного локомотива состав ограждается сигналами остановки и закрепляется.</w:t>
      </w:r>
    </w:p>
    <w:p w:rsidR="00F46931" w:rsidRPr="00F37634" w:rsidRDefault="00F46931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ab/>
        <w:t xml:space="preserve">При осмотре состава по прибытии выявляются вагоны с техническими неисправностями и определяется их годность под сдвоенные операции. </w:t>
      </w:r>
      <w:r w:rsidRPr="00F37634">
        <w:rPr>
          <w:rFonts w:ascii="Times New Roman" w:hAnsi="Times New Roman" w:cs="Times New Roman"/>
          <w:sz w:val="28"/>
          <w:szCs w:val="24"/>
        </w:rPr>
        <w:tab/>
      </w:r>
    </w:p>
    <w:p w:rsidR="00F46931" w:rsidRPr="00F37634" w:rsidRDefault="00F46931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ab/>
        <w:t>Перевозочные документы на груженые вагоны, прибывшие под выгрузку, поступают в СТЦ, где проводится натурная проверка наличия и соответствия документов вагонам и грузам.</w:t>
      </w:r>
    </w:p>
    <w:p w:rsidR="00F46931" w:rsidRPr="00F37634" w:rsidRDefault="00F46931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ab/>
        <w:t>После этого оператор СТЦ на всех накладных, дорожных ведомостях и вагонных листах ставит календарный штемпель с датой фактического прибытия груза, в вагонном листе дополнительно указывается номер поезда и время прибытия.</w:t>
      </w:r>
    </w:p>
    <w:p w:rsidR="00D559A5" w:rsidRPr="00F37634" w:rsidRDefault="00F46931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ab/>
        <w:t xml:space="preserve">Дорожные ведомости и накладные передают агенту </w:t>
      </w:r>
      <w:r w:rsidR="00153A43">
        <w:rPr>
          <w:rFonts w:ascii="Times New Roman" w:hAnsi="Times New Roman" w:cs="Times New Roman"/>
          <w:sz w:val="28"/>
          <w:szCs w:val="24"/>
        </w:rPr>
        <w:t>транспортного обслуживания</w:t>
      </w:r>
      <w:r w:rsidRPr="00F37634">
        <w:rPr>
          <w:rFonts w:ascii="Times New Roman" w:hAnsi="Times New Roman" w:cs="Times New Roman"/>
          <w:sz w:val="28"/>
          <w:szCs w:val="24"/>
        </w:rPr>
        <w:t xml:space="preserve">, а вагонные листы — приемосдатчику груза и багажа. Коммерческий осмотр прибывших на станцию назначения вагонов выполняют приемосдатчики груза и багажа. </w:t>
      </w:r>
      <w:r w:rsidRPr="00F37634">
        <w:rPr>
          <w:rFonts w:ascii="Times New Roman" w:hAnsi="Times New Roman" w:cs="Times New Roman"/>
          <w:sz w:val="28"/>
          <w:szCs w:val="24"/>
        </w:rPr>
        <w:tab/>
        <w:t>При осмотре вагонов особое внимание обращается на следующее: крытых — на исправность кузовов, наличие и исправность ЗПУ и соответствие контрольных знаков на них знакам, указанным в перевозочных документах; открытых — на исправность погрузки и сохранность груз</w:t>
      </w:r>
      <w:r w:rsidR="00856A71" w:rsidRPr="00F37634">
        <w:rPr>
          <w:rFonts w:ascii="Times New Roman" w:hAnsi="Times New Roman" w:cs="Times New Roman"/>
          <w:sz w:val="28"/>
          <w:szCs w:val="24"/>
        </w:rPr>
        <w:t>а. Все обнаруженные неисправнос</w:t>
      </w:r>
      <w:r w:rsidRPr="00F37634">
        <w:rPr>
          <w:rFonts w:ascii="Times New Roman" w:hAnsi="Times New Roman" w:cs="Times New Roman"/>
          <w:sz w:val="28"/>
          <w:szCs w:val="24"/>
        </w:rPr>
        <w:t>ти оформляются актом общей формы.</w:t>
      </w:r>
      <w:r w:rsidR="00D559A5" w:rsidRPr="00F37634">
        <w:rPr>
          <w:rFonts w:ascii="Times New Roman" w:hAnsi="Times New Roman" w:cs="Times New Roman"/>
          <w:sz w:val="28"/>
          <w:szCs w:val="24"/>
        </w:rPr>
        <w:t xml:space="preserve"> </w:t>
      </w:r>
      <w:r w:rsidRPr="00F37634">
        <w:rPr>
          <w:rFonts w:ascii="Times New Roman" w:hAnsi="Times New Roman" w:cs="Times New Roman"/>
          <w:sz w:val="28"/>
          <w:szCs w:val="24"/>
        </w:rPr>
        <w:t>Когда прибывшие вагоны после</w:t>
      </w:r>
      <w:r w:rsidR="00856A71" w:rsidRPr="00F37634">
        <w:rPr>
          <w:rFonts w:ascii="Times New Roman" w:hAnsi="Times New Roman" w:cs="Times New Roman"/>
          <w:sz w:val="28"/>
          <w:szCs w:val="24"/>
        </w:rPr>
        <w:t xml:space="preserve"> выгрузки предполагается исполь</w:t>
      </w:r>
      <w:r w:rsidRPr="00F37634">
        <w:rPr>
          <w:rFonts w:ascii="Times New Roman" w:hAnsi="Times New Roman" w:cs="Times New Roman"/>
          <w:sz w:val="28"/>
          <w:szCs w:val="24"/>
        </w:rPr>
        <w:t xml:space="preserve">зовать под погрузку, определяют пригодность их для перевозки того или иного груза. </w:t>
      </w:r>
      <w:r w:rsidR="00856A71" w:rsidRPr="00F37634">
        <w:rPr>
          <w:rFonts w:ascii="Times New Roman" w:hAnsi="Times New Roman" w:cs="Times New Roman"/>
          <w:sz w:val="28"/>
          <w:szCs w:val="24"/>
        </w:rPr>
        <w:tab/>
      </w:r>
    </w:p>
    <w:p w:rsidR="00D559A5" w:rsidRDefault="00D559A5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F37634" w:rsidRDefault="00F37634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37634" w:rsidRPr="00F37634" w:rsidRDefault="00F37634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46931" w:rsidRPr="00F37634" w:rsidRDefault="00D559A5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ab/>
      </w:r>
      <w:r w:rsidR="00856A71" w:rsidRPr="00F37634">
        <w:rPr>
          <w:rFonts w:ascii="Times New Roman" w:hAnsi="Times New Roman" w:cs="Times New Roman"/>
          <w:b/>
          <w:sz w:val="28"/>
          <w:szCs w:val="24"/>
        </w:rPr>
        <w:t xml:space="preserve">2. </w:t>
      </w:r>
      <w:r w:rsidR="00F46931" w:rsidRPr="00F37634">
        <w:rPr>
          <w:rFonts w:ascii="Times New Roman" w:hAnsi="Times New Roman" w:cs="Times New Roman"/>
          <w:b/>
          <w:sz w:val="28"/>
          <w:szCs w:val="24"/>
        </w:rPr>
        <w:t>Регистрация прибывших грузов</w:t>
      </w:r>
    </w:p>
    <w:p w:rsidR="00F46931" w:rsidRPr="00F37634" w:rsidRDefault="00856A71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ab/>
        <w:t>Агенты ТО</w:t>
      </w:r>
      <w:r w:rsidR="00F46931" w:rsidRPr="00F37634">
        <w:rPr>
          <w:rFonts w:ascii="Times New Roman" w:hAnsi="Times New Roman" w:cs="Times New Roman"/>
          <w:sz w:val="28"/>
          <w:szCs w:val="24"/>
        </w:rPr>
        <w:t xml:space="preserve"> все прибывшие под выгрузку грузы регистрир</w:t>
      </w:r>
      <w:r w:rsidRPr="00F37634">
        <w:rPr>
          <w:rFonts w:ascii="Times New Roman" w:hAnsi="Times New Roman" w:cs="Times New Roman"/>
          <w:sz w:val="28"/>
          <w:szCs w:val="24"/>
        </w:rPr>
        <w:t>у</w:t>
      </w:r>
      <w:r w:rsidR="00F46931" w:rsidRPr="00F37634">
        <w:rPr>
          <w:rFonts w:ascii="Times New Roman" w:hAnsi="Times New Roman" w:cs="Times New Roman"/>
          <w:sz w:val="28"/>
          <w:szCs w:val="24"/>
        </w:rPr>
        <w:t>ют на основании данных перевозочных документов в Книге прибытия грузов (форма ГУ-42). Все стран</w:t>
      </w:r>
      <w:r w:rsidRPr="00F37634">
        <w:rPr>
          <w:rFonts w:ascii="Times New Roman" w:hAnsi="Times New Roman" w:cs="Times New Roman"/>
          <w:sz w:val="28"/>
          <w:szCs w:val="24"/>
        </w:rPr>
        <w:t>ицы Книги должны быть последова</w:t>
      </w:r>
      <w:r w:rsidR="00F46931" w:rsidRPr="00F37634">
        <w:rPr>
          <w:rFonts w:ascii="Times New Roman" w:hAnsi="Times New Roman" w:cs="Times New Roman"/>
          <w:sz w:val="28"/>
          <w:szCs w:val="24"/>
        </w:rPr>
        <w:t xml:space="preserve">тельно пронумерованы. </w:t>
      </w:r>
    </w:p>
    <w:p w:rsidR="00F46931" w:rsidRPr="00F37634" w:rsidRDefault="00856A71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ab/>
      </w:r>
      <w:r w:rsidR="00F46931" w:rsidRPr="00F37634">
        <w:rPr>
          <w:rFonts w:ascii="Times New Roman" w:hAnsi="Times New Roman" w:cs="Times New Roman"/>
          <w:sz w:val="28"/>
          <w:szCs w:val="24"/>
        </w:rPr>
        <w:t xml:space="preserve">После записи отправки в Книгу прибытия на лицевой стороне дорожной ведомости проставляют порядковый номер, под </w:t>
      </w:r>
      <w:r w:rsidRPr="00F37634">
        <w:rPr>
          <w:rFonts w:ascii="Times New Roman" w:hAnsi="Times New Roman" w:cs="Times New Roman"/>
          <w:sz w:val="28"/>
          <w:szCs w:val="24"/>
        </w:rPr>
        <w:t>которым отправка записана в Кни</w:t>
      </w:r>
      <w:r w:rsidR="00F46931" w:rsidRPr="00F37634">
        <w:rPr>
          <w:rFonts w:ascii="Times New Roman" w:hAnsi="Times New Roman" w:cs="Times New Roman"/>
          <w:sz w:val="28"/>
          <w:szCs w:val="24"/>
        </w:rPr>
        <w:t>ге прибытия.</w:t>
      </w:r>
    </w:p>
    <w:p w:rsidR="00856A71" w:rsidRPr="00F37634" w:rsidRDefault="00856A71" w:rsidP="00856A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ab/>
      </w:r>
      <w:r w:rsidR="00F46931" w:rsidRPr="00F37634">
        <w:rPr>
          <w:rFonts w:ascii="Times New Roman" w:hAnsi="Times New Roman" w:cs="Times New Roman"/>
          <w:sz w:val="28"/>
          <w:szCs w:val="24"/>
        </w:rPr>
        <w:t>В соответствии со статьей 34</w:t>
      </w:r>
      <w:r w:rsidRPr="00F37634">
        <w:rPr>
          <w:rFonts w:ascii="Times New Roman" w:hAnsi="Times New Roman" w:cs="Times New Roman"/>
          <w:sz w:val="28"/>
          <w:szCs w:val="24"/>
        </w:rPr>
        <w:t xml:space="preserve"> Устава перевозчик обязан уведо</w:t>
      </w:r>
      <w:r w:rsidR="00F46931" w:rsidRPr="00F37634">
        <w:rPr>
          <w:rFonts w:ascii="Times New Roman" w:hAnsi="Times New Roman" w:cs="Times New Roman"/>
          <w:sz w:val="28"/>
          <w:szCs w:val="24"/>
        </w:rPr>
        <w:t>мить грузополучателя о прибывших в его адрес грузах не позднее чем в 12 часов дня, след</w:t>
      </w:r>
      <w:r w:rsidRPr="00F37634">
        <w:rPr>
          <w:rFonts w:ascii="Times New Roman" w:hAnsi="Times New Roman" w:cs="Times New Roman"/>
          <w:sz w:val="28"/>
          <w:szCs w:val="24"/>
        </w:rPr>
        <w:t>ующего за днем прибытия грузов. Для обеспе</w:t>
      </w:r>
      <w:r w:rsidR="00F46931" w:rsidRPr="00F37634">
        <w:rPr>
          <w:rFonts w:ascii="Times New Roman" w:hAnsi="Times New Roman" w:cs="Times New Roman"/>
          <w:sz w:val="28"/>
          <w:szCs w:val="24"/>
        </w:rPr>
        <w:t>чения приема уведомлений груз</w:t>
      </w:r>
      <w:r w:rsidRPr="00F37634">
        <w:rPr>
          <w:rFonts w:ascii="Times New Roman" w:hAnsi="Times New Roman" w:cs="Times New Roman"/>
          <w:sz w:val="28"/>
          <w:szCs w:val="24"/>
        </w:rPr>
        <w:t>ополучателем определяются ответ</w:t>
      </w:r>
      <w:r w:rsidR="00F46931" w:rsidRPr="00F37634">
        <w:rPr>
          <w:rFonts w:ascii="Times New Roman" w:hAnsi="Times New Roman" w:cs="Times New Roman"/>
          <w:sz w:val="28"/>
          <w:szCs w:val="24"/>
        </w:rPr>
        <w:t>ственные по приему уведомлени</w:t>
      </w:r>
      <w:r w:rsidRPr="00F37634">
        <w:rPr>
          <w:rFonts w:ascii="Times New Roman" w:hAnsi="Times New Roman" w:cs="Times New Roman"/>
          <w:sz w:val="28"/>
          <w:szCs w:val="24"/>
        </w:rPr>
        <w:t>й лица, фамилии и номера телефо</w:t>
      </w:r>
      <w:r w:rsidR="00F46931" w:rsidRPr="00F37634">
        <w:rPr>
          <w:rFonts w:ascii="Times New Roman" w:hAnsi="Times New Roman" w:cs="Times New Roman"/>
          <w:sz w:val="28"/>
          <w:szCs w:val="24"/>
        </w:rPr>
        <w:t>нов</w:t>
      </w:r>
      <w:r w:rsidRPr="00F37634">
        <w:rPr>
          <w:rFonts w:ascii="Times New Roman" w:hAnsi="Times New Roman" w:cs="Times New Roman"/>
          <w:sz w:val="28"/>
          <w:szCs w:val="24"/>
        </w:rPr>
        <w:t>.</w:t>
      </w:r>
    </w:p>
    <w:p w:rsidR="00030908" w:rsidRPr="00F37634" w:rsidRDefault="00856A71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ab/>
      </w:r>
      <w:r w:rsidR="00F46931" w:rsidRPr="00F37634">
        <w:rPr>
          <w:rFonts w:ascii="Times New Roman" w:hAnsi="Times New Roman" w:cs="Times New Roman"/>
          <w:sz w:val="28"/>
          <w:szCs w:val="24"/>
        </w:rPr>
        <w:t xml:space="preserve">Передача </w:t>
      </w:r>
      <w:r w:rsidRPr="00F37634">
        <w:rPr>
          <w:rFonts w:ascii="Times New Roman" w:hAnsi="Times New Roman" w:cs="Times New Roman"/>
          <w:sz w:val="28"/>
          <w:szCs w:val="24"/>
        </w:rPr>
        <w:t>уведомлений одновременно регист</w:t>
      </w:r>
      <w:r w:rsidR="00F46931" w:rsidRPr="00F37634">
        <w:rPr>
          <w:rFonts w:ascii="Times New Roman" w:hAnsi="Times New Roman" w:cs="Times New Roman"/>
          <w:sz w:val="28"/>
          <w:szCs w:val="24"/>
        </w:rPr>
        <w:t>рируется на станции в Книге уведомлений о прибытии грузов</w:t>
      </w:r>
      <w:r w:rsidRPr="00F37634">
        <w:rPr>
          <w:rFonts w:ascii="Times New Roman" w:hAnsi="Times New Roman" w:cs="Times New Roman"/>
          <w:sz w:val="28"/>
          <w:szCs w:val="24"/>
        </w:rPr>
        <w:t xml:space="preserve"> (форма ГУ-6)</w:t>
      </w:r>
      <w:r w:rsidR="00F46931" w:rsidRPr="00F37634">
        <w:rPr>
          <w:rFonts w:ascii="Times New Roman" w:hAnsi="Times New Roman" w:cs="Times New Roman"/>
          <w:sz w:val="28"/>
          <w:szCs w:val="24"/>
        </w:rPr>
        <w:t>. В уведомлении о прибытии груза обязательно проставление даты и времени передачи уведомления.</w:t>
      </w:r>
      <w:r w:rsidR="00D559A5" w:rsidRPr="00F37634">
        <w:rPr>
          <w:rFonts w:ascii="Times New Roman" w:hAnsi="Times New Roman" w:cs="Times New Roman"/>
          <w:sz w:val="28"/>
          <w:szCs w:val="24"/>
        </w:rPr>
        <w:t xml:space="preserve"> </w:t>
      </w:r>
      <w:r w:rsidR="00F46931" w:rsidRPr="00F37634">
        <w:rPr>
          <w:rFonts w:ascii="Times New Roman" w:hAnsi="Times New Roman" w:cs="Times New Roman"/>
          <w:sz w:val="28"/>
          <w:szCs w:val="24"/>
        </w:rPr>
        <w:t>Если перевозчик не уведомляет о прибытии грузов, грузополучатель освобождается от платы за пользование вагонами, контейнерами, от сбора за хранение грузов за время до получения уведомления о прибытии в его адрес грузов.</w:t>
      </w:r>
      <w:r w:rsidR="00030908" w:rsidRPr="00F37634">
        <w:rPr>
          <w:rFonts w:ascii="Times New Roman" w:hAnsi="Times New Roman" w:cs="Times New Roman"/>
          <w:sz w:val="28"/>
          <w:szCs w:val="24"/>
        </w:rPr>
        <w:t xml:space="preserve"> После получения уведомления о прибытии груза, грузополучатель обязан явиться на станцию и произвести </w:t>
      </w:r>
      <w:proofErr w:type="spellStart"/>
      <w:r w:rsidR="00030908" w:rsidRPr="00F37634">
        <w:rPr>
          <w:rFonts w:ascii="Times New Roman" w:hAnsi="Times New Roman" w:cs="Times New Roman"/>
          <w:sz w:val="28"/>
          <w:szCs w:val="24"/>
        </w:rPr>
        <w:t>раскредитование</w:t>
      </w:r>
      <w:proofErr w:type="spellEnd"/>
      <w:r w:rsidR="00030908" w:rsidRPr="00F37634">
        <w:rPr>
          <w:rFonts w:ascii="Times New Roman" w:hAnsi="Times New Roman" w:cs="Times New Roman"/>
          <w:sz w:val="28"/>
          <w:szCs w:val="24"/>
        </w:rPr>
        <w:t xml:space="preserve"> перевозочных документов.</w:t>
      </w:r>
    </w:p>
    <w:p w:rsidR="00D559A5" w:rsidRPr="00F37634" w:rsidRDefault="00856A71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ab/>
      </w:r>
      <w:r w:rsidR="00F46931" w:rsidRPr="00F37634">
        <w:rPr>
          <w:rFonts w:ascii="Times New Roman" w:hAnsi="Times New Roman" w:cs="Times New Roman"/>
          <w:sz w:val="28"/>
          <w:szCs w:val="24"/>
        </w:rPr>
        <w:t xml:space="preserve">О времени подачи вагонов, контейнеров </w:t>
      </w:r>
      <w:r w:rsidRPr="00F37634">
        <w:rPr>
          <w:rFonts w:ascii="Times New Roman" w:hAnsi="Times New Roman" w:cs="Times New Roman"/>
          <w:sz w:val="28"/>
          <w:szCs w:val="24"/>
        </w:rPr>
        <w:t>с грузами к месту выг</w:t>
      </w:r>
      <w:r w:rsidR="00F46931" w:rsidRPr="00F37634">
        <w:rPr>
          <w:rFonts w:ascii="Times New Roman" w:hAnsi="Times New Roman" w:cs="Times New Roman"/>
          <w:sz w:val="28"/>
          <w:szCs w:val="24"/>
        </w:rPr>
        <w:t>рузки грузов грузополучателем</w:t>
      </w:r>
      <w:r w:rsidRPr="00F37634">
        <w:rPr>
          <w:rFonts w:ascii="Times New Roman" w:hAnsi="Times New Roman" w:cs="Times New Roman"/>
          <w:sz w:val="28"/>
          <w:szCs w:val="24"/>
        </w:rPr>
        <w:t xml:space="preserve"> железнодорожная станция уведом</w:t>
      </w:r>
      <w:r w:rsidR="00F46931" w:rsidRPr="00F37634">
        <w:rPr>
          <w:rFonts w:ascii="Times New Roman" w:hAnsi="Times New Roman" w:cs="Times New Roman"/>
          <w:sz w:val="28"/>
          <w:szCs w:val="24"/>
        </w:rPr>
        <w:t>ляет грузополучателя не позднее че</w:t>
      </w:r>
      <w:r w:rsidRPr="00F37634">
        <w:rPr>
          <w:rFonts w:ascii="Times New Roman" w:hAnsi="Times New Roman" w:cs="Times New Roman"/>
          <w:sz w:val="28"/>
          <w:szCs w:val="24"/>
        </w:rPr>
        <w:t>м за два часа до объявленной по</w:t>
      </w:r>
      <w:r w:rsidR="00F46931" w:rsidRPr="00F37634">
        <w:rPr>
          <w:rFonts w:ascii="Times New Roman" w:hAnsi="Times New Roman" w:cs="Times New Roman"/>
          <w:sz w:val="28"/>
          <w:szCs w:val="24"/>
        </w:rPr>
        <w:t>дачи вагонов, контейнеров. Эти уведомления регис</w:t>
      </w:r>
      <w:r w:rsidRPr="00F37634">
        <w:rPr>
          <w:rFonts w:ascii="Times New Roman" w:hAnsi="Times New Roman" w:cs="Times New Roman"/>
          <w:sz w:val="28"/>
          <w:szCs w:val="24"/>
        </w:rPr>
        <w:t>трируются в Кни</w:t>
      </w:r>
      <w:r w:rsidR="00F46931" w:rsidRPr="00F37634">
        <w:rPr>
          <w:rFonts w:ascii="Times New Roman" w:hAnsi="Times New Roman" w:cs="Times New Roman"/>
          <w:sz w:val="28"/>
          <w:szCs w:val="24"/>
        </w:rPr>
        <w:t xml:space="preserve">ге уведомлений о времени подачи </w:t>
      </w:r>
      <w:r w:rsidRPr="00F37634">
        <w:rPr>
          <w:rFonts w:ascii="Times New Roman" w:hAnsi="Times New Roman" w:cs="Times New Roman"/>
          <w:sz w:val="28"/>
          <w:szCs w:val="24"/>
        </w:rPr>
        <w:t>вагонов под погрузку или выгруз</w:t>
      </w:r>
      <w:r w:rsidR="00F46931" w:rsidRPr="00F37634">
        <w:rPr>
          <w:rFonts w:ascii="Times New Roman" w:hAnsi="Times New Roman" w:cs="Times New Roman"/>
          <w:sz w:val="28"/>
          <w:szCs w:val="24"/>
        </w:rPr>
        <w:t xml:space="preserve">ку </w:t>
      </w:r>
      <w:r w:rsidR="00D559A5" w:rsidRPr="00F37634">
        <w:rPr>
          <w:rFonts w:ascii="Times New Roman" w:hAnsi="Times New Roman" w:cs="Times New Roman"/>
          <w:sz w:val="28"/>
          <w:szCs w:val="24"/>
        </w:rPr>
        <w:t>(форма</w:t>
      </w:r>
      <w:r w:rsidR="00F46931" w:rsidRPr="00F37634">
        <w:rPr>
          <w:rFonts w:ascii="Times New Roman" w:hAnsi="Times New Roman" w:cs="Times New Roman"/>
          <w:sz w:val="28"/>
          <w:szCs w:val="24"/>
        </w:rPr>
        <w:t xml:space="preserve"> ГУ-2</w:t>
      </w:r>
      <w:r w:rsidR="00D559A5" w:rsidRPr="00F37634">
        <w:rPr>
          <w:rFonts w:ascii="Times New Roman" w:hAnsi="Times New Roman" w:cs="Times New Roman"/>
          <w:sz w:val="28"/>
          <w:szCs w:val="24"/>
        </w:rPr>
        <w:t>)</w:t>
      </w:r>
      <w:r w:rsidR="00F46931" w:rsidRPr="00F37634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BE6CB9" w:rsidRPr="00F37634" w:rsidRDefault="00D559A5" w:rsidP="00F46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ab/>
      </w:r>
      <w:r w:rsidR="00F46931" w:rsidRPr="00F37634">
        <w:rPr>
          <w:rFonts w:ascii="Times New Roman" w:hAnsi="Times New Roman" w:cs="Times New Roman"/>
          <w:sz w:val="28"/>
          <w:szCs w:val="24"/>
        </w:rPr>
        <w:t xml:space="preserve">При подаче перевозчиком вагонов, контейнеров под выгрузку без такого уведомления плата за пользование вагонами, контейнерами или сбор за хранение груза начисляется на грузополучателя по истечении 2 часов </w:t>
      </w:r>
      <w:r w:rsidR="00F46931" w:rsidRPr="00F37634">
        <w:rPr>
          <w:rFonts w:ascii="Times New Roman" w:hAnsi="Times New Roman" w:cs="Times New Roman"/>
          <w:sz w:val="28"/>
          <w:szCs w:val="24"/>
        </w:rPr>
        <w:lastRenderedPageBreak/>
        <w:t xml:space="preserve">после фактической подачи вагонов к месту выгрузки. При подаче </w:t>
      </w:r>
      <w:r w:rsidRPr="00F37634">
        <w:rPr>
          <w:rFonts w:ascii="Times New Roman" w:hAnsi="Times New Roman" w:cs="Times New Roman"/>
          <w:sz w:val="28"/>
          <w:szCs w:val="24"/>
        </w:rPr>
        <w:t>вагонов с опозданием против сро</w:t>
      </w:r>
      <w:r w:rsidR="00F46931" w:rsidRPr="00F37634">
        <w:rPr>
          <w:rFonts w:ascii="Times New Roman" w:hAnsi="Times New Roman" w:cs="Times New Roman"/>
          <w:sz w:val="28"/>
          <w:szCs w:val="24"/>
        </w:rPr>
        <w:t>ка, указанного в уведомлении, в</w:t>
      </w:r>
      <w:r w:rsidRPr="00F37634">
        <w:rPr>
          <w:rFonts w:ascii="Times New Roman" w:hAnsi="Times New Roman" w:cs="Times New Roman"/>
          <w:sz w:val="28"/>
          <w:szCs w:val="24"/>
        </w:rPr>
        <w:t>ремя нахождения вагонов исчисля</w:t>
      </w:r>
      <w:r w:rsidR="00F46931" w:rsidRPr="00F37634">
        <w:rPr>
          <w:rFonts w:ascii="Times New Roman" w:hAnsi="Times New Roman" w:cs="Times New Roman"/>
          <w:sz w:val="28"/>
          <w:szCs w:val="24"/>
        </w:rPr>
        <w:t>ется с момента фактической подачи. Если опоздание превышает два часа, то перевозчик обязан вновь у</w:t>
      </w:r>
      <w:r w:rsidRPr="00F37634">
        <w:rPr>
          <w:rFonts w:ascii="Times New Roman" w:hAnsi="Times New Roman" w:cs="Times New Roman"/>
          <w:sz w:val="28"/>
          <w:szCs w:val="24"/>
        </w:rPr>
        <w:t>ведомить грузополучателя о пред</w:t>
      </w:r>
      <w:r w:rsidR="00F46931" w:rsidRPr="00F37634">
        <w:rPr>
          <w:rFonts w:ascii="Times New Roman" w:hAnsi="Times New Roman" w:cs="Times New Roman"/>
          <w:sz w:val="28"/>
          <w:szCs w:val="24"/>
        </w:rPr>
        <w:t xml:space="preserve">стоящей подаче. </w:t>
      </w:r>
    </w:p>
    <w:p w:rsidR="00F37634" w:rsidRPr="00F37634" w:rsidRDefault="00F37634" w:rsidP="00F376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37634">
        <w:rPr>
          <w:rFonts w:ascii="Times New Roman" w:hAnsi="Times New Roman" w:cs="Times New Roman"/>
          <w:b/>
          <w:sz w:val="28"/>
          <w:szCs w:val="24"/>
        </w:rPr>
        <w:t>Контрольные вопросы:</w:t>
      </w:r>
    </w:p>
    <w:p w:rsidR="00F37634" w:rsidRPr="00F37634" w:rsidRDefault="00F37634" w:rsidP="00F3763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>Где и кем проводится натурная проверка наличия и соответствия документов вагонам и грузам?</w:t>
      </w:r>
    </w:p>
    <w:p w:rsidR="00F37634" w:rsidRPr="00F37634" w:rsidRDefault="00F37634" w:rsidP="00F3763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>Кем проводится коммерческий осмотр прибывших на станцию назначения вагонов?</w:t>
      </w:r>
    </w:p>
    <w:p w:rsidR="00F37634" w:rsidRPr="00F37634" w:rsidRDefault="00F37634" w:rsidP="00F3763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>В какие сроки перевозчик обязан уведомить грузополучателя о прибывших в его адрес грузах?</w:t>
      </w:r>
    </w:p>
    <w:p w:rsidR="00F37634" w:rsidRPr="00F37634" w:rsidRDefault="00F37634" w:rsidP="00F3763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37634">
        <w:rPr>
          <w:rFonts w:ascii="Times New Roman" w:hAnsi="Times New Roman" w:cs="Times New Roman"/>
          <w:sz w:val="28"/>
          <w:szCs w:val="24"/>
        </w:rPr>
        <w:t>В какие сроки перевозчик обязан уведомить грузополучателя о времени подачи вагонов, контейнеров с грузами к месту выгрузки грузов?</w:t>
      </w:r>
    </w:p>
    <w:sectPr w:rsidR="00F37634" w:rsidRPr="00F37634" w:rsidSect="00D559A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D372D"/>
    <w:multiLevelType w:val="hybridMultilevel"/>
    <w:tmpl w:val="1720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549F6"/>
    <w:rsid w:val="00030908"/>
    <w:rsid w:val="00153A43"/>
    <w:rsid w:val="002549F6"/>
    <w:rsid w:val="00396864"/>
    <w:rsid w:val="00856A71"/>
    <w:rsid w:val="00BE6CB9"/>
    <w:rsid w:val="00D559A5"/>
    <w:rsid w:val="00F37634"/>
    <w:rsid w:val="00F46931"/>
    <w:rsid w:val="00F91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6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6</cp:revision>
  <dcterms:created xsi:type="dcterms:W3CDTF">2018-03-28T16:11:00Z</dcterms:created>
  <dcterms:modified xsi:type="dcterms:W3CDTF">2025-05-06T05:45:00Z</dcterms:modified>
</cp:coreProperties>
</file>