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484" w:rsidRPr="00E22484" w:rsidRDefault="00E22484" w:rsidP="00E224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E2248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Практическое занятие №12</w:t>
      </w:r>
      <w:r w:rsidRPr="00E22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Оформление досылки</w:t>
      </w:r>
      <w:r w:rsidRPr="00E224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E22484" w:rsidRPr="00E22484" w:rsidRDefault="00E22484" w:rsidP="00E2248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224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Цель работы: </w:t>
      </w:r>
      <w:r w:rsidRPr="00E22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научиться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оформлять досылку вагонов</w:t>
      </w:r>
    </w:p>
    <w:p w:rsidR="00E22484" w:rsidRPr="00E22484" w:rsidRDefault="00E22484" w:rsidP="00E2248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E224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Задание:</w:t>
      </w:r>
    </w:p>
    <w:p w:rsidR="00E22484" w:rsidRPr="00E22484" w:rsidRDefault="00E22484" w:rsidP="00E22484">
      <w:pPr>
        <w:numPr>
          <w:ilvl w:val="0"/>
          <w:numId w:val="1"/>
        </w:num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E22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Ознакомиться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правилами оформления досылки</w:t>
      </w:r>
    </w:p>
    <w:p w:rsidR="00670D28" w:rsidRDefault="00771E34" w:rsidP="00670D28">
      <w:pPr>
        <w:numPr>
          <w:ilvl w:val="0"/>
          <w:numId w:val="1"/>
        </w:num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Произвести заполнение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досылочной</w:t>
      </w:r>
      <w:proofErr w:type="spellEnd"/>
      <w:r w:rsidR="00670D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дорожной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ведомости</w:t>
      </w:r>
    </w:p>
    <w:p w:rsidR="00670D28" w:rsidRDefault="00670D28" w:rsidP="00670D2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670D28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t>Исходные данные: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от группы вагонов, следующих по одному перевозочному документу, отцеплен вагон, который необходимо отправить на станцию назначения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досылочной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дорожной ведомости</w:t>
      </w:r>
      <w:r w:rsidR="003374F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</w:p>
    <w:tbl>
      <w:tblPr>
        <w:tblStyle w:val="a4"/>
        <w:tblW w:w="10773" w:type="dxa"/>
        <w:tblInd w:w="-1026" w:type="dxa"/>
        <w:tblLook w:val="04A0" w:firstRow="1" w:lastRow="0" w:firstColumn="1" w:lastColumn="0" w:noHBand="0" w:noVBand="1"/>
      </w:tblPr>
      <w:tblGrid>
        <w:gridCol w:w="972"/>
        <w:gridCol w:w="2042"/>
        <w:gridCol w:w="1811"/>
        <w:gridCol w:w="1778"/>
        <w:gridCol w:w="1224"/>
        <w:gridCol w:w="1349"/>
        <w:gridCol w:w="1597"/>
      </w:tblGrid>
      <w:tr w:rsidR="00670D28" w:rsidRPr="00723A85" w:rsidTr="00670D28">
        <w:tc>
          <w:tcPr>
            <w:tcW w:w="972" w:type="dxa"/>
          </w:tcPr>
          <w:p w:rsidR="00670D28" w:rsidRPr="00723A85" w:rsidRDefault="00670D28" w:rsidP="00670D28">
            <w:pPr>
              <w:ind w:right="-142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b/>
                <w:sz w:val="20"/>
                <w:szCs w:val="20"/>
              </w:rPr>
              <w:t>вариант</w:t>
            </w:r>
          </w:p>
        </w:tc>
        <w:tc>
          <w:tcPr>
            <w:tcW w:w="2042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b/>
                <w:sz w:val="20"/>
                <w:szCs w:val="20"/>
              </w:rPr>
              <w:t>Станция отправления</w:t>
            </w:r>
          </w:p>
        </w:tc>
        <w:tc>
          <w:tcPr>
            <w:tcW w:w="1811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b/>
                <w:sz w:val="20"/>
                <w:szCs w:val="20"/>
              </w:rPr>
              <w:t>Станция назначения</w:t>
            </w:r>
          </w:p>
        </w:tc>
        <w:tc>
          <w:tcPr>
            <w:tcW w:w="1778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груза</w:t>
            </w:r>
          </w:p>
        </w:tc>
        <w:tc>
          <w:tcPr>
            <w:tcW w:w="1224" w:type="dxa"/>
          </w:tcPr>
          <w:p w:rsidR="00670D28" w:rsidRPr="00723A85" w:rsidRDefault="00670D28" w:rsidP="00670D28">
            <w:pPr>
              <w:ind w:right="-142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b/>
                <w:sz w:val="20"/>
                <w:szCs w:val="20"/>
              </w:rPr>
              <w:t>Вес груза, т</w:t>
            </w:r>
          </w:p>
        </w:tc>
        <w:tc>
          <w:tcPr>
            <w:tcW w:w="1349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Род </w:t>
            </w:r>
            <w:proofErr w:type="spellStart"/>
            <w:r w:rsidRPr="00723A85">
              <w:rPr>
                <w:rFonts w:ascii="Times New Roman" w:hAnsi="Times New Roman" w:cs="Times New Roman"/>
                <w:b/>
                <w:sz w:val="20"/>
                <w:szCs w:val="20"/>
              </w:rPr>
              <w:t>п.с</w:t>
            </w:r>
            <w:proofErr w:type="spellEnd"/>
            <w:r w:rsidRPr="00723A8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597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мест/ упаковка</w:t>
            </w:r>
          </w:p>
        </w:tc>
      </w:tr>
      <w:tr w:rsidR="00670D28" w:rsidTr="00670D28">
        <w:tc>
          <w:tcPr>
            <w:tcW w:w="972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042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Трофимовский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- 2</w:t>
            </w:r>
          </w:p>
        </w:tc>
        <w:tc>
          <w:tcPr>
            <w:tcW w:w="1811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Полевая</w:t>
            </w:r>
          </w:p>
        </w:tc>
        <w:tc>
          <w:tcPr>
            <w:tcW w:w="1778" w:type="dxa"/>
          </w:tcPr>
          <w:p w:rsidR="00670D28" w:rsidRPr="00723A85" w:rsidRDefault="00EF59F1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материалы строительные</w:t>
            </w:r>
          </w:p>
        </w:tc>
        <w:tc>
          <w:tcPr>
            <w:tcW w:w="1224" w:type="dxa"/>
          </w:tcPr>
          <w:p w:rsidR="00670D28" w:rsidRPr="00723A85" w:rsidRDefault="00EF59F1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70D28" w:rsidRPr="00723A8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49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крытый</w:t>
            </w:r>
          </w:p>
        </w:tc>
        <w:tc>
          <w:tcPr>
            <w:tcW w:w="1597" w:type="dxa"/>
          </w:tcPr>
          <w:p w:rsidR="00670D28" w:rsidRDefault="00670D28" w:rsidP="00670D28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1200/коробка</w:t>
            </w:r>
          </w:p>
        </w:tc>
      </w:tr>
      <w:tr w:rsidR="00670D28" w:rsidTr="00670D28">
        <w:tc>
          <w:tcPr>
            <w:tcW w:w="972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042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Примыкание</w:t>
            </w:r>
          </w:p>
        </w:tc>
        <w:tc>
          <w:tcPr>
            <w:tcW w:w="1811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Мальчики</w:t>
            </w:r>
          </w:p>
        </w:tc>
        <w:tc>
          <w:tcPr>
            <w:tcW w:w="1778" w:type="dxa"/>
          </w:tcPr>
          <w:p w:rsidR="00670D28" w:rsidRPr="00723A85" w:rsidRDefault="00EF59F1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224" w:type="dxa"/>
          </w:tcPr>
          <w:p w:rsidR="00670D28" w:rsidRPr="00723A85" w:rsidRDefault="00EF59F1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70D28" w:rsidRPr="00723A8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49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крытый</w:t>
            </w:r>
          </w:p>
        </w:tc>
        <w:tc>
          <w:tcPr>
            <w:tcW w:w="1597" w:type="dxa"/>
          </w:tcPr>
          <w:p w:rsidR="00670D28" w:rsidRDefault="00670D28" w:rsidP="00670D28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3500/ящик</w:t>
            </w:r>
          </w:p>
        </w:tc>
      </w:tr>
      <w:tr w:rsidR="00670D28" w:rsidTr="00670D28">
        <w:tc>
          <w:tcPr>
            <w:tcW w:w="972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042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Татьянка</w:t>
            </w:r>
            <w:proofErr w:type="spellEnd"/>
          </w:p>
        </w:tc>
        <w:tc>
          <w:tcPr>
            <w:tcW w:w="1811" w:type="dxa"/>
          </w:tcPr>
          <w:p w:rsidR="00670D28" w:rsidRPr="00723A85" w:rsidRDefault="001E0AD9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Данилов</w:t>
            </w:r>
          </w:p>
        </w:tc>
        <w:tc>
          <w:tcPr>
            <w:tcW w:w="1778" w:type="dxa"/>
          </w:tcPr>
          <w:p w:rsidR="00670D28" w:rsidRPr="00723A85" w:rsidRDefault="00EF59F1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сталь листовая</w:t>
            </w:r>
          </w:p>
        </w:tc>
        <w:tc>
          <w:tcPr>
            <w:tcW w:w="1224" w:type="dxa"/>
          </w:tcPr>
          <w:p w:rsidR="00670D28" w:rsidRPr="00723A85" w:rsidRDefault="00EF59F1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49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платформа</w:t>
            </w:r>
          </w:p>
        </w:tc>
        <w:tc>
          <w:tcPr>
            <w:tcW w:w="1597" w:type="dxa"/>
          </w:tcPr>
          <w:p w:rsidR="00670D28" w:rsidRDefault="00EF59F1" w:rsidP="00EF59F1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670D2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рулоны</w:t>
            </w:r>
          </w:p>
        </w:tc>
      </w:tr>
      <w:tr w:rsidR="00670D28" w:rsidTr="00670D28">
        <w:tc>
          <w:tcPr>
            <w:tcW w:w="972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042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Ершов</w:t>
            </w:r>
          </w:p>
        </w:tc>
        <w:tc>
          <w:tcPr>
            <w:tcW w:w="1811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Козино</w:t>
            </w:r>
          </w:p>
        </w:tc>
        <w:tc>
          <w:tcPr>
            <w:tcW w:w="1778" w:type="dxa"/>
          </w:tcPr>
          <w:p w:rsidR="00670D28" w:rsidRPr="00723A85" w:rsidRDefault="00EF59F1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щебень</w:t>
            </w:r>
          </w:p>
        </w:tc>
        <w:tc>
          <w:tcPr>
            <w:tcW w:w="1224" w:type="dxa"/>
          </w:tcPr>
          <w:p w:rsidR="00670D28" w:rsidRPr="00723A85" w:rsidRDefault="00EF59F1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349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полувагон</w:t>
            </w:r>
          </w:p>
        </w:tc>
        <w:tc>
          <w:tcPr>
            <w:tcW w:w="1597" w:type="dxa"/>
          </w:tcPr>
          <w:p w:rsidR="00670D28" w:rsidRDefault="00670D28" w:rsidP="00670D28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навал</w:t>
            </w:r>
            <w:r w:rsidR="00EF59F1">
              <w:rPr>
                <w:rFonts w:ascii="Times New Roman" w:hAnsi="Times New Roman" w:cs="Times New Roman"/>
                <w:sz w:val="20"/>
                <w:szCs w:val="20"/>
              </w:rPr>
              <w:t>/н/у</w:t>
            </w:r>
          </w:p>
        </w:tc>
      </w:tr>
      <w:tr w:rsidR="00670D28" w:rsidTr="00670D28">
        <w:tc>
          <w:tcPr>
            <w:tcW w:w="972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042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Карамыш</w:t>
            </w:r>
          </w:p>
        </w:tc>
        <w:tc>
          <w:tcPr>
            <w:tcW w:w="1811" w:type="dxa"/>
          </w:tcPr>
          <w:p w:rsidR="00670D28" w:rsidRPr="00723A85" w:rsidRDefault="001E0AD9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Жихарево</w:t>
            </w:r>
            <w:proofErr w:type="spellEnd"/>
          </w:p>
        </w:tc>
        <w:tc>
          <w:tcPr>
            <w:tcW w:w="1778" w:type="dxa"/>
          </w:tcPr>
          <w:p w:rsidR="00670D28" w:rsidRPr="00723A85" w:rsidRDefault="00EF59F1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мука ржаная</w:t>
            </w:r>
          </w:p>
        </w:tc>
        <w:tc>
          <w:tcPr>
            <w:tcW w:w="1224" w:type="dxa"/>
          </w:tcPr>
          <w:p w:rsidR="00670D28" w:rsidRPr="00723A85" w:rsidRDefault="00670D28" w:rsidP="00EF59F1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F59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9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крытый</w:t>
            </w:r>
          </w:p>
        </w:tc>
        <w:tc>
          <w:tcPr>
            <w:tcW w:w="1597" w:type="dxa"/>
          </w:tcPr>
          <w:p w:rsidR="00670D28" w:rsidRDefault="00EF59F1" w:rsidP="00670D28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1350/мешки</w:t>
            </w:r>
          </w:p>
        </w:tc>
      </w:tr>
      <w:tr w:rsidR="00670D28" w:rsidTr="00670D28">
        <w:tc>
          <w:tcPr>
            <w:tcW w:w="972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042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Саратов-2 Товарный</w:t>
            </w:r>
          </w:p>
        </w:tc>
        <w:tc>
          <w:tcPr>
            <w:tcW w:w="1811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Адлер</w:t>
            </w:r>
          </w:p>
        </w:tc>
        <w:tc>
          <w:tcPr>
            <w:tcW w:w="1778" w:type="dxa"/>
          </w:tcPr>
          <w:p w:rsidR="00670D28" w:rsidRPr="00723A85" w:rsidRDefault="00EF59F1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уголь древесный</w:t>
            </w:r>
          </w:p>
        </w:tc>
        <w:tc>
          <w:tcPr>
            <w:tcW w:w="1224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349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полувагон</w:t>
            </w:r>
          </w:p>
        </w:tc>
        <w:tc>
          <w:tcPr>
            <w:tcW w:w="1597" w:type="dxa"/>
          </w:tcPr>
          <w:p w:rsidR="00670D28" w:rsidRDefault="00EF59F1" w:rsidP="00670D28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9F1">
              <w:rPr>
                <w:rFonts w:ascii="Times New Roman" w:hAnsi="Times New Roman" w:cs="Times New Roman"/>
                <w:sz w:val="20"/>
                <w:szCs w:val="20"/>
              </w:rPr>
              <w:t>навал/н/у</w:t>
            </w:r>
          </w:p>
        </w:tc>
      </w:tr>
      <w:tr w:rsidR="00670D28" w:rsidTr="00670D28">
        <w:tc>
          <w:tcPr>
            <w:tcW w:w="972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042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Саратов-Порт</w:t>
            </w:r>
          </w:p>
        </w:tc>
        <w:tc>
          <w:tcPr>
            <w:tcW w:w="1811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Ушаки</w:t>
            </w:r>
          </w:p>
        </w:tc>
        <w:tc>
          <w:tcPr>
            <w:tcW w:w="1778" w:type="dxa"/>
          </w:tcPr>
          <w:p w:rsidR="00670D28" w:rsidRPr="00723A85" w:rsidRDefault="00EF59F1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кирпич</w:t>
            </w:r>
          </w:p>
        </w:tc>
        <w:tc>
          <w:tcPr>
            <w:tcW w:w="1224" w:type="dxa"/>
          </w:tcPr>
          <w:p w:rsidR="00670D28" w:rsidRPr="00723A85" w:rsidRDefault="00EF59F1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49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платформа</w:t>
            </w:r>
          </w:p>
        </w:tc>
        <w:tc>
          <w:tcPr>
            <w:tcW w:w="1597" w:type="dxa"/>
          </w:tcPr>
          <w:p w:rsidR="00670D28" w:rsidRDefault="00EF59F1" w:rsidP="00670D28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670D28">
              <w:rPr>
                <w:rFonts w:ascii="Times New Roman" w:hAnsi="Times New Roman" w:cs="Times New Roman"/>
                <w:sz w:val="20"/>
                <w:szCs w:val="20"/>
              </w:rPr>
              <w:t>/ящик</w:t>
            </w:r>
          </w:p>
        </w:tc>
      </w:tr>
      <w:tr w:rsidR="00670D28" w:rsidTr="00670D28">
        <w:tc>
          <w:tcPr>
            <w:tcW w:w="972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042" w:type="dxa"/>
          </w:tcPr>
          <w:p w:rsidR="00670D28" w:rsidRPr="00723A85" w:rsidRDefault="00993BF6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Анисовка</w:t>
            </w:r>
          </w:p>
        </w:tc>
        <w:tc>
          <w:tcPr>
            <w:tcW w:w="1811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Андреево</w:t>
            </w:r>
          </w:p>
        </w:tc>
        <w:tc>
          <w:tcPr>
            <w:tcW w:w="1778" w:type="dxa"/>
          </w:tcPr>
          <w:p w:rsidR="00670D28" w:rsidRPr="00723A85" w:rsidRDefault="00EF59F1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бумага</w:t>
            </w:r>
          </w:p>
        </w:tc>
        <w:tc>
          <w:tcPr>
            <w:tcW w:w="1224" w:type="dxa"/>
          </w:tcPr>
          <w:p w:rsidR="00670D28" w:rsidRPr="00723A85" w:rsidRDefault="00EF59F1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349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крытый</w:t>
            </w:r>
          </w:p>
        </w:tc>
        <w:tc>
          <w:tcPr>
            <w:tcW w:w="1597" w:type="dxa"/>
          </w:tcPr>
          <w:p w:rsidR="00670D28" w:rsidRDefault="00EF59F1" w:rsidP="00670D28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3500/рулоны</w:t>
            </w:r>
          </w:p>
        </w:tc>
      </w:tr>
      <w:tr w:rsidR="00670D28" w:rsidTr="00670D28">
        <w:tc>
          <w:tcPr>
            <w:tcW w:w="972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042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Им. Максима Горького</w:t>
            </w:r>
          </w:p>
        </w:tc>
        <w:tc>
          <w:tcPr>
            <w:tcW w:w="1811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Ершов</w:t>
            </w:r>
          </w:p>
        </w:tc>
        <w:tc>
          <w:tcPr>
            <w:tcW w:w="1778" w:type="dxa"/>
          </w:tcPr>
          <w:p w:rsidR="00670D28" w:rsidRPr="00723A85" w:rsidRDefault="00EF59F1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пил</w:t>
            </w:r>
            <w:r w:rsidR="00670D28" w:rsidRPr="00723A85">
              <w:rPr>
                <w:rFonts w:ascii="Times New Roman" w:hAnsi="Times New Roman" w:cs="Times New Roman"/>
                <w:sz w:val="20"/>
                <w:szCs w:val="20"/>
              </w:rPr>
              <w:t>оматериалы</w:t>
            </w:r>
          </w:p>
        </w:tc>
        <w:tc>
          <w:tcPr>
            <w:tcW w:w="1224" w:type="dxa"/>
          </w:tcPr>
          <w:p w:rsidR="00670D28" w:rsidRPr="00723A85" w:rsidRDefault="00EF59F1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349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полувагон</w:t>
            </w:r>
          </w:p>
        </w:tc>
        <w:tc>
          <w:tcPr>
            <w:tcW w:w="1597" w:type="dxa"/>
          </w:tcPr>
          <w:p w:rsidR="00670D28" w:rsidRDefault="00670D28" w:rsidP="00670D28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2/штабель</w:t>
            </w:r>
          </w:p>
        </w:tc>
      </w:tr>
      <w:tr w:rsidR="00670D28" w:rsidTr="00670D28">
        <w:tc>
          <w:tcPr>
            <w:tcW w:w="972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042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Иловля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-1</w:t>
            </w:r>
          </w:p>
        </w:tc>
        <w:tc>
          <w:tcPr>
            <w:tcW w:w="1811" w:type="dxa"/>
          </w:tcPr>
          <w:p w:rsidR="00670D28" w:rsidRPr="00723A85" w:rsidRDefault="001E0AD9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Костино</w:t>
            </w:r>
          </w:p>
        </w:tc>
        <w:tc>
          <w:tcPr>
            <w:tcW w:w="1778" w:type="dxa"/>
          </w:tcPr>
          <w:p w:rsidR="00670D28" w:rsidRPr="00723A85" w:rsidRDefault="00EF59F1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консервы</w:t>
            </w:r>
          </w:p>
        </w:tc>
        <w:tc>
          <w:tcPr>
            <w:tcW w:w="1224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349" w:type="dxa"/>
          </w:tcPr>
          <w:p w:rsidR="00670D28" w:rsidRPr="00723A85" w:rsidRDefault="00670D28" w:rsidP="00670D28">
            <w:pPr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A85">
              <w:rPr>
                <w:rFonts w:ascii="Times New Roman" w:hAnsi="Times New Roman" w:cs="Times New Roman"/>
                <w:sz w:val="20"/>
                <w:szCs w:val="20"/>
              </w:rPr>
              <w:t>крытый</w:t>
            </w:r>
          </w:p>
        </w:tc>
        <w:tc>
          <w:tcPr>
            <w:tcW w:w="1597" w:type="dxa"/>
          </w:tcPr>
          <w:p w:rsidR="00670D28" w:rsidRDefault="00670D28" w:rsidP="00670D28">
            <w:pPr>
              <w:spacing w:line="36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4200/коробка</w:t>
            </w:r>
          </w:p>
        </w:tc>
      </w:tr>
    </w:tbl>
    <w:p w:rsidR="00670D28" w:rsidRPr="00670D28" w:rsidRDefault="00EF59F1" w:rsidP="00670D2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Грузоподъемность: крытый вагон – 68т, платформа – 70т, полувагон – 69т</w:t>
      </w:r>
    </w:p>
    <w:p w:rsidR="00E22484" w:rsidRPr="00E22484" w:rsidRDefault="00AE136B" w:rsidP="00AE136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</w:pPr>
      <w:r w:rsidRPr="00AE136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Порядок выполнения работы:</w:t>
      </w:r>
      <w:r w:rsidR="00E22484" w:rsidRPr="00E224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E22484" w:rsidRPr="00AE136B" w:rsidRDefault="009144D3" w:rsidP="00771E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E22484" w:rsidRPr="00AE136B">
        <w:rPr>
          <w:rFonts w:ascii="Times New Roman" w:hAnsi="Times New Roman" w:cs="Times New Roman"/>
          <w:b/>
          <w:sz w:val="28"/>
          <w:szCs w:val="28"/>
        </w:rPr>
        <w:t>Досылкой</w:t>
      </w:r>
      <w:r w:rsidR="00E22484" w:rsidRPr="00AE136B">
        <w:rPr>
          <w:rFonts w:ascii="Times New Roman" w:hAnsi="Times New Roman" w:cs="Times New Roman"/>
          <w:sz w:val="28"/>
          <w:szCs w:val="28"/>
        </w:rPr>
        <w:t xml:space="preserve"> считается досылаемая п</w:t>
      </w:r>
      <w:r w:rsidR="00AE136B">
        <w:rPr>
          <w:rFonts w:ascii="Times New Roman" w:hAnsi="Times New Roman" w:cs="Times New Roman"/>
          <w:sz w:val="28"/>
          <w:szCs w:val="28"/>
        </w:rPr>
        <w:t>о назначению часть груза, не от</w:t>
      </w:r>
      <w:r w:rsidR="00E22484" w:rsidRPr="00AE136B">
        <w:rPr>
          <w:rFonts w:ascii="Times New Roman" w:hAnsi="Times New Roman" w:cs="Times New Roman"/>
          <w:sz w:val="28"/>
          <w:szCs w:val="28"/>
        </w:rPr>
        <w:t>правленная по какой-либо причине в одном вагоне с основной партией</w:t>
      </w:r>
      <w:r w:rsidR="00AE136B">
        <w:rPr>
          <w:rFonts w:ascii="Times New Roman" w:hAnsi="Times New Roman" w:cs="Times New Roman"/>
          <w:sz w:val="28"/>
          <w:szCs w:val="28"/>
        </w:rPr>
        <w:t xml:space="preserve"> </w:t>
      </w:r>
      <w:r w:rsidR="00E22484" w:rsidRPr="00AE136B">
        <w:rPr>
          <w:rFonts w:ascii="Times New Roman" w:hAnsi="Times New Roman" w:cs="Times New Roman"/>
          <w:sz w:val="28"/>
          <w:szCs w:val="28"/>
        </w:rPr>
        <w:t xml:space="preserve">груза, перевозимого по одному перевозочному документу. </w:t>
      </w:r>
    </w:p>
    <w:p w:rsidR="00E22484" w:rsidRPr="00AE136B" w:rsidRDefault="00AE136B" w:rsidP="00AE13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E22484" w:rsidRPr="00AE136B">
        <w:rPr>
          <w:rFonts w:ascii="Times New Roman" w:hAnsi="Times New Roman" w:cs="Times New Roman"/>
          <w:sz w:val="28"/>
          <w:szCs w:val="28"/>
        </w:rPr>
        <w:t>Досылка вагона (группы вагонов), отцепленных в пути следования, от маршрутной или групповой отп</w:t>
      </w:r>
      <w:r>
        <w:rPr>
          <w:rFonts w:ascii="Times New Roman" w:hAnsi="Times New Roman" w:cs="Times New Roman"/>
          <w:sz w:val="28"/>
          <w:szCs w:val="28"/>
        </w:rPr>
        <w:t xml:space="preserve">равки оформляется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досылочной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="00E22484" w:rsidRPr="00AE136B">
        <w:rPr>
          <w:rFonts w:ascii="Times New Roman" w:hAnsi="Times New Roman" w:cs="Times New Roman"/>
          <w:sz w:val="28"/>
          <w:szCs w:val="28"/>
        </w:rPr>
        <w:t>рожной ведомостью</w:t>
      </w:r>
      <w:r w:rsidR="00771E34">
        <w:rPr>
          <w:rFonts w:ascii="Times New Roman" w:hAnsi="Times New Roman" w:cs="Times New Roman"/>
          <w:sz w:val="28"/>
          <w:szCs w:val="28"/>
        </w:rPr>
        <w:t>, с которой</w:t>
      </w:r>
      <w:r w:rsidR="00E22484" w:rsidRPr="00AE136B">
        <w:rPr>
          <w:rFonts w:ascii="Times New Roman" w:hAnsi="Times New Roman" w:cs="Times New Roman"/>
          <w:sz w:val="28"/>
          <w:szCs w:val="28"/>
        </w:rPr>
        <w:t xml:space="preserve"> такой вагон следует на станцию назначения.</w:t>
      </w:r>
    </w:p>
    <w:p w:rsidR="00771E34" w:rsidRDefault="00E22484" w:rsidP="009C0C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36B">
        <w:rPr>
          <w:rFonts w:ascii="Times New Roman" w:hAnsi="Times New Roman" w:cs="Times New Roman"/>
          <w:sz w:val="28"/>
          <w:szCs w:val="28"/>
        </w:rPr>
        <w:t>В случае отцепки в пути следова</w:t>
      </w:r>
      <w:r w:rsidR="00AE136B">
        <w:rPr>
          <w:rFonts w:ascii="Times New Roman" w:hAnsi="Times New Roman" w:cs="Times New Roman"/>
          <w:sz w:val="28"/>
          <w:szCs w:val="28"/>
        </w:rPr>
        <w:t>ния вследствие неисправности ва</w:t>
      </w:r>
      <w:r w:rsidRPr="00AE136B">
        <w:rPr>
          <w:rFonts w:ascii="Times New Roman" w:hAnsi="Times New Roman" w:cs="Times New Roman"/>
          <w:sz w:val="28"/>
          <w:szCs w:val="28"/>
        </w:rPr>
        <w:t>гона (группы в</w:t>
      </w:r>
      <w:r w:rsidR="00AE136B">
        <w:rPr>
          <w:rFonts w:ascii="Times New Roman" w:hAnsi="Times New Roman" w:cs="Times New Roman"/>
          <w:sz w:val="28"/>
          <w:szCs w:val="28"/>
        </w:rPr>
        <w:t xml:space="preserve">агонов), </w:t>
      </w:r>
      <w:r w:rsidRPr="00AE136B">
        <w:rPr>
          <w:rFonts w:ascii="Times New Roman" w:hAnsi="Times New Roman" w:cs="Times New Roman"/>
          <w:sz w:val="28"/>
          <w:szCs w:val="28"/>
        </w:rPr>
        <w:t>ст</w:t>
      </w:r>
      <w:r w:rsidR="00AE136B">
        <w:rPr>
          <w:rFonts w:ascii="Times New Roman" w:hAnsi="Times New Roman" w:cs="Times New Roman"/>
          <w:sz w:val="28"/>
          <w:szCs w:val="28"/>
        </w:rPr>
        <w:t>анция после устранения неисправ</w:t>
      </w:r>
      <w:r w:rsidRPr="00AE136B">
        <w:rPr>
          <w:rFonts w:ascii="Times New Roman" w:hAnsi="Times New Roman" w:cs="Times New Roman"/>
          <w:sz w:val="28"/>
          <w:szCs w:val="28"/>
        </w:rPr>
        <w:t xml:space="preserve">ности вагона оформляет </w:t>
      </w:r>
      <w:proofErr w:type="spellStart"/>
      <w:r w:rsidR="00AE136B">
        <w:rPr>
          <w:rFonts w:ascii="Times New Roman" w:hAnsi="Times New Roman" w:cs="Times New Roman"/>
          <w:sz w:val="28"/>
          <w:szCs w:val="28"/>
        </w:rPr>
        <w:t>досылочную</w:t>
      </w:r>
      <w:proofErr w:type="spellEnd"/>
      <w:r w:rsidR="00AE136B">
        <w:rPr>
          <w:rFonts w:ascii="Times New Roman" w:hAnsi="Times New Roman" w:cs="Times New Roman"/>
          <w:sz w:val="28"/>
          <w:szCs w:val="28"/>
        </w:rPr>
        <w:t xml:space="preserve"> дорожную ведомость. </w:t>
      </w:r>
      <w:r w:rsidR="009C0C97" w:rsidRPr="009C0C97">
        <w:rPr>
          <w:rFonts w:ascii="Times New Roman" w:hAnsi="Times New Roman" w:cs="Times New Roman"/>
          <w:sz w:val="28"/>
          <w:szCs w:val="28"/>
        </w:rPr>
        <w:t>При</w:t>
      </w:r>
      <w:r w:rsidR="009C0C97">
        <w:rPr>
          <w:rFonts w:ascii="Times New Roman" w:hAnsi="Times New Roman" w:cs="Times New Roman"/>
          <w:sz w:val="28"/>
          <w:szCs w:val="28"/>
        </w:rPr>
        <w:t xml:space="preserve"> </w:t>
      </w:r>
      <w:r w:rsidR="009C0C97" w:rsidRPr="009C0C97">
        <w:rPr>
          <w:rFonts w:ascii="Times New Roman" w:hAnsi="Times New Roman" w:cs="Times New Roman"/>
          <w:sz w:val="28"/>
          <w:szCs w:val="28"/>
        </w:rPr>
        <w:t>составлении</w:t>
      </w:r>
      <w:r w:rsidR="009C0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0C97" w:rsidRPr="009C0C97">
        <w:rPr>
          <w:rFonts w:ascii="Times New Roman" w:hAnsi="Times New Roman" w:cs="Times New Roman"/>
          <w:sz w:val="28"/>
          <w:szCs w:val="28"/>
        </w:rPr>
        <w:t>досылочной</w:t>
      </w:r>
      <w:proofErr w:type="spellEnd"/>
      <w:r w:rsidR="009C0C97">
        <w:rPr>
          <w:rFonts w:ascii="Times New Roman" w:hAnsi="Times New Roman" w:cs="Times New Roman"/>
          <w:sz w:val="28"/>
          <w:szCs w:val="28"/>
        </w:rPr>
        <w:t xml:space="preserve"> </w:t>
      </w:r>
      <w:r w:rsidR="009C0C97" w:rsidRPr="009C0C97">
        <w:rPr>
          <w:rFonts w:ascii="Times New Roman" w:hAnsi="Times New Roman" w:cs="Times New Roman"/>
          <w:sz w:val="28"/>
          <w:szCs w:val="28"/>
        </w:rPr>
        <w:t>дорожной</w:t>
      </w:r>
      <w:r w:rsidR="009C0C97">
        <w:rPr>
          <w:rFonts w:ascii="Times New Roman" w:hAnsi="Times New Roman" w:cs="Times New Roman"/>
          <w:sz w:val="28"/>
          <w:szCs w:val="28"/>
        </w:rPr>
        <w:t xml:space="preserve"> </w:t>
      </w:r>
      <w:r w:rsidR="009C0C97" w:rsidRPr="009C0C97">
        <w:rPr>
          <w:rFonts w:ascii="Times New Roman" w:hAnsi="Times New Roman" w:cs="Times New Roman"/>
          <w:sz w:val="28"/>
          <w:szCs w:val="28"/>
        </w:rPr>
        <w:t>ведомости</w:t>
      </w:r>
      <w:r w:rsidR="009C0C97">
        <w:rPr>
          <w:rFonts w:ascii="Times New Roman" w:hAnsi="Times New Roman" w:cs="Times New Roman"/>
          <w:sz w:val="28"/>
          <w:szCs w:val="28"/>
        </w:rPr>
        <w:t xml:space="preserve"> </w:t>
      </w:r>
      <w:r w:rsidR="009C0C97" w:rsidRPr="009C0C97">
        <w:rPr>
          <w:rFonts w:ascii="Times New Roman" w:hAnsi="Times New Roman" w:cs="Times New Roman"/>
          <w:sz w:val="28"/>
          <w:szCs w:val="28"/>
        </w:rPr>
        <w:t>в</w:t>
      </w:r>
      <w:r w:rsidR="009C0C97">
        <w:rPr>
          <w:rFonts w:ascii="Times New Roman" w:hAnsi="Times New Roman" w:cs="Times New Roman"/>
          <w:sz w:val="28"/>
          <w:szCs w:val="28"/>
        </w:rPr>
        <w:t xml:space="preserve"> </w:t>
      </w:r>
      <w:r w:rsidR="009C0C97" w:rsidRPr="009C0C97">
        <w:rPr>
          <w:rFonts w:ascii="Times New Roman" w:hAnsi="Times New Roman" w:cs="Times New Roman"/>
          <w:sz w:val="28"/>
          <w:szCs w:val="28"/>
        </w:rPr>
        <w:t>графе "Получатель" указывается "ДС__________" (станции</w:t>
      </w:r>
      <w:r w:rsidR="009C0C97">
        <w:rPr>
          <w:rFonts w:ascii="Times New Roman" w:hAnsi="Times New Roman" w:cs="Times New Roman"/>
          <w:sz w:val="28"/>
          <w:szCs w:val="28"/>
        </w:rPr>
        <w:t xml:space="preserve"> </w:t>
      </w:r>
      <w:r w:rsidR="009C0C97" w:rsidRPr="009C0C97">
        <w:rPr>
          <w:rFonts w:ascii="Times New Roman" w:hAnsi="Times New Roman" w:cs="Times New Roman"/>
          <w:sz w:val="28"/>
          <w:szCs w:val="28"/>
        </w:rPr>
        <w:lastRenderedPageBreak/>
        <w:t>назначения</w:t>
      </w:r>
      <w:r w:rsidR="009C0C97">
        <w:rPr>
          <w:rFonts w:ascii="Times New Roman" w:hAnsi="Times New Roman" w:cs="Times New Roman"/>
          <w:sz w:val="28"/>
          <w:szCs w:val="28"/>
        </w:rPr>
        <w:t xml:space="preserve"> </w:t>
      </w:r>
      <w:r w:rsidR="009C0C97" w:rsidRPr="009C0C97">
        <w:rPr>
          <w:rFonts w:ascii="Times New Roman" w:hAnsi="Times New Roman" w:cs="Times New Roman"/>
          <w:sz w:val="28"/>
          <w:szCs w:val="28"/>
        </w:rPr>
        <w:t>груза), заполняется</w:t>
      </w:r>
      <w:r w:rsidR="009C0C97">
        <w:rPr>
          <w:rFonts w:ascii="Times New Roman" w:hAnsi="Times New Roman" w:cs="Times New Roman"/>
          <w:sz w:val="28"/>
          <w:szCs w:val="28"/>
        </w:rPr>
        <w:t xml:space="preserve"> </w:t>
      </w:r>
      <w:r w:rsidR="009C0C97" w:rsidRPr="009C0C97">
        <w:rPr>
          <w:rFonts w:ascii="Times New Roman" w:hAnsi="Times New Roman" w:cs="Times New Roman"/>
          <w:sz w:val="28"/>
          <w:szCs w:val="28"/>
        </w:rPr>
        <w:t>графа "Наименование</w:t>
      </w:r>
      <w:r w:rsidR="009C0C97">
        <w:rPr>
          <w:rFonts w:ascii="Times New Roman" w:hAnsi="Times New Roman" w:cs="Times New Roman"/>
          <w:sz w:val="28"/>
          <w:szCs w:val="28"/>
        </w:rPr>
        <w:t xml:space="preserve"> </w:t>
      </w:r>
      <w:r w:rsidR="009C0C97" w:rsidRPr="009C0C97">
        <w:rPr>
          <w:rFonts w:ascii="Times New Roman" w:hAnsi="Times New Roman" w:cs="Times New Roman"/>
          <w:sz w:val="28"/>
          <w:szCs w:val="28"/>
        </w:rPr>
        <w:t>груза", под</w:t>
      </w:r>
      <w:r w:rsidR="009C0C97">
        <w:rPr>
          <w:rFonts w:ascii="Times New Roman" w:hAnsi="Times New Roman" w:cs="Times New Roman"/>
          <w:sz w:val="28"/>
          <w:szCs w:val="28"/>
        </w:rPr>
        <w:t xml:space="preserve"> </w:t>
      </w:r>
      <w:r w:rsidR="009C0C97" w:rsidRPr="009C0C97">
        <w:rPr>
          <w:rFonts w:ascii="Times New Roman" w:hAnsi="Times New Roman" w:cs="Times New Roman"/>
          <w:sz w:val="28"/>
          <w:szCs w:val="28"/>
        </w:rPr>
        <w:t>которой</w:t>
      </w:r>
      <w:r w:rsidR="009C0C97">
        <w:rPr>
          <w:rFonts w:ascii="Times New Roman" w:hAnsi="Times New Roman" w:cs="Times New Roman"/>
          <w:sz w:val="28"/>
          <w:szCs w:val="28"/>
        </w:rPr>
        <w:t xml:space="preserve"> </w:t>
      </w:r>
      <w:r w:rsidR="009C0C97" w:rsidRPr="009C0C97">
        <w:rPr>
          <w:rFonts w:ascii="Times New Roman" w:hAnsi="Times New Roman" w:cs="Times New Roman"/>
          <w:sz w:val="28"/>
          <w:szCs w:val="28"/>
        </w:rPr>
        <w:t>делается</w:t>
      </w:r>
      <w:r w:rsidR="009C0C97">
        <w:rPr>
          <w:rFonts w:ascii="Times New Roman" w:hAnsi="Times New Roman" w:cs="Times New Roman"/>
          <w:sz w:val="28"/>
          <w:szCs w:val="28"/>
        </w:rPr>
        <w:t xml:space="preserve"> </w:t>
      </w:r>
      <w:r w:rsidR="009C0C97" w:rsidRPr="009C0C97">
        <w:rPr>
          <w:rFonts w:ascii="Times New Roman" w:hAnsi="Times New Roman" w:cs="Times New Roman"/>
          <w:sz w:val="28"/>
          <w:szCs w:val="28"/>
        </w:rPr>
        <w:t>отметка "Досылается</w:t>
      </w:r>
      <w:r w:rsidR="009C0C97">
        <w:rPr>
          <w:rFonts w:ascii="Times New Roman" w:hAnsi="Times New Roman" w:cs="Times New Roman"/>
          <w:sz w:val="28"/>
          <w:szCs w:val="28"/>
        </w:rPr>
        <w:t xml:space="preserve"> </w:t>
      </w:r>
      <w:r w:rsidR="009C0C97" w:rsidRPr="009C0C97">
        <w:rPr>
          <w:rFonts w:ascii="Times New Roman" w:hAnsi="Times New Roman" w:cs="Times New Roman"/>
          <w:sz w:val="28"/>
          <w:szCs w:val="28"/>
        </w:rPr>
        <w:t>к</w:t>
      </w:r>
      <w:r w:rsidR="009C0C97">
        <w:rPr>
          <w:rFonts w:ascii="Times New Roman" w:hAnsi="Times New Roman" w:cs="Times New Roman"/>
          <w:sz w:val="28"/>
          <w:szCs w:val="28"/>
        </w:rPr>
        <w:t xml:space="preserve"> </w:t>
      </w:r>
      <w:r w:rsidR="009C0C97" w:rsidRPr="009C0C97">
        <w:rPr>
          <w:rFonts w:ascii="Times New Roman" w:hAnsi="Times New Roman" w:cs="Times New Roman"/>
          <w:sz w:val="28"/>
          <w:szCs w:val="28"/>
        </w:rPr>
        <w:t>основной</w:t>
      </w:r>
      <w:r w:rsidR="009C0C97">
        <w:rPr>
          <w:rFonts w:ascii="Times New Roman" w:hAnsi="Times New Roman" w:cs="Times New Roman"/>
          <w:sz w:val="28"/>
          <w:szCs w:val="28"/>
        </w:rPr>
        <w:t xml:space="preserve"> </w:t>
      </w:r>
      <w:r w:rsidR="009C0C97" w:rsidRPr="009C0C97">
        <w:rPr>
          <w:rFonts w:ascii="Times New Roman" w:hAnsi="Times New Roman" w:cs="Times New Roman"/>
          <w:sz w:val="28"/>
          <w:szCs w:val="28"/>
        </w:rPr>
        <w:t>отправке</w:t>
      </w:r>
      <w:r w:rsidR="009C0C97">
        <w:rPr>
          <w:rFonts w:ascii="Times New Roman" w:hAnsi="Times New Roman" w:cs="Times New Roman"/>
          <w:sz w:val="28"/>
          <w:szCs w:val="28"/>
        </w:rPr>
        <w:t xml:space="preserve"> </w:t>
      </w:r>
      <w:r w:rsidR="00771E34">
        <w:rPr>
          <w:rFonts w:ascii="Times New Roman" w:hAnsi="Times New Roman" w:cs="Times New Roman"/>
          <w:sz w:val="28"/>
          <w:szCs w:val="28"/>
        </w:rPr>
        <w:t xml:space="preserve">станции _______________ </w:t>
      </w:r>
      <w:proofErr w:type="spellStart"/>
      <w:r w:rsidR="00771E34">
        <w:rPr>
          <w:rFonts w:ascii="Times New Roman" w:hAnsi="Times New Roman" w:cs="Times New Roman"/>
          <w:sz w:val="28"/>
          <w:szCs w:val="28"/>
        </w:rPr>
        <w:t>ж.д</w:t>
      </w:r>
      <w:proofErr w:type="spellEnd"/>
      <w:r w:rsidR="00771E34">
        <w:rPr>
          <w:rFonts w:ascii="Times New Roman" w:hAnsi="Times New Roman" w:cs="Times New Roman"/>
          <w:sz w:val="28"/>
          <w:szCs w:val="28"/>
        </w:rPr>
        <w:t xml:space="preserve">., </w:t>
      </w:r>
      <w:r w:rsidR="009C0C97" w:rsidRPr="009C0C97">
        <w:rPr>
          <w:rFonts w:ascii="Times New Roman" w:hAnsi="Times New Roman" w:cs="Times New Roman"/>
          <w:sz w:val="28"/>
          <w:szCs w:val="28"/>
        </w:rPr>
        <w:t>для</w:t>
      </w:r>
      <w:r w:rsidR="00771E34">
        <w:rPr>
          <w:rFonts w:ascii="Times New Roman" w:hAnsi="Times New Roman" w:cs="Times New Roman"/>
          <w:sz w:val="28"/>
          <w:szCs w:val="28"/>
        </w:rPr>
        <w:t xml:space="preserve"> </w:t>
      </w:r>
      <w:r w:rsidR="009C0C97" w:rsidRPr="009C0C97">
        <w:rPr>
          <w:rFonts w:ascii="Times New Roman" w:hAnsi="Times New Roman" w:cs="Times New Roman"/>
          <w:sz w:val="28"/>
          <w:szCs w:val="28"/>
        </w:rPr>
        <w:t>выдачи________________________ (наименование</w:t>
      </w:r>
      <w:r w:rsidR="00771E34">
        <w:rPr>
          <w:rFonts w:ascii="Times New Roman" w:hAnsi="Times New Roman" w:cs="Times New Roman"/>
          <w:sz w:val="28"/>
          <w:szCs w:val="28"/>
        </w:rPr>
        <w:t xml:space="preserve"> </w:t>
      </w:r>
      <w:r w:rsidR="009C0C97" w:rsidRPr="009C0C97">
        <w:rPr>
          <w:rFonts w:ascii="Times New Roman" w:hAnsi="Times New Roman" w:cs="Times New Roman"/>
          <w:sz w:val="28"/>
          <w:szCs w:val="28"/>
        </w:rPr>
        <w:t>получателя, его</w:t>
      </w:r>
      <w:r w:rsidR="00771E34">
        <w:rPr>
          <w:rFonts w:ascii="Times New Roman" w:hAnsi="Times New Roman" w:cs="Times New Roman"/>
          <w:sz w:val="28"/>
          <w:szCs w:val="28"/>
        </w:rPr>
        <w:t xml:space="preserve"> </w:t>
      </w:r>
      <w:r w:rsidR="009C0C97" w:rsidRPr="009C0C97">
        <w:rPr>
          <w:rFonts w:ascii="Times New Roman" w:hAnsi="Times New Roman" w:cs="Times New Roman"/>
          <w:sz w:val="28"/>
          <w:szCs w:val="28"/>
        </w:rPr>
        <w:t>почтовый</w:t>
      </w:r>
      <w:r w:rsidR="00771E34">
        <w:rPr>
          <w:rFonts w:ascii="Times New Roman" w:hAnsi="Times New Roman" w:cs="Times New Roman"/>
          <w:sz w:val="28"/>
          <w:szCs w:val="28"/>
        </w:rPr>
        <w:t xml:space="preserve"> </w:t>
      </w:r>
      <w:r w:rsidR="009C0C97" w:rsidRPr="009C0C97">
        <w:rPr>
          <w:rFonts w:ascii="Times New Roman" w:hAnsi="Times New Roman" w:cs="Times New Roman"/>
          <w:sz w:val="28"/>
          <w:szCs w:val="28"/>
        </w:rPr>
        <w:t>адрес)" и</w:t>
      </w:r>
      <w:r w:rsidR="00771E34">
        <w:rPr>
          <w:rFonts w:ascii="Times New Roman" w:hAnsi="Times New Roman" w:cs="Times New Roman"/>
          <w:sz w:val="28"/>
          <w:szCs w:val="28"/>
        </w:rPr>
        <w:t xml:space="preserve"> </w:t>
      </w:r>
      <w:r w:rsidR="009C0C97" w:rsidRPr="009C0C97">
        <w:rPr>
          <w:rFonts w:ascii="Times New Roman" w:hAnsi="Times New Roman" w:cs="Times New Roman"/>
          <w:sz w:val="28"/>
          <w:szCs w:val="28"/>
        </w:rPr>
        <w:t>указываются</w:t>
      </w:r>
      <w:r w:rsidR="00771E34">
        <w:rPr>
          <w:rFonts w:ascii="Times New Roman" w:hAnsi="Times New Roman" w:cs="Times New Roman"/>
          <w:sz w:val="28"/>
          <w:szCs w:val="28"/>
        </w:rPr>
        <w:t xml:space="preserve"> </w:t>
      </w:r>
      <w:r w:rsidR="009C0C97" w:rsidRPr="009C0C97">
        <w:rPr>
          <w:rFonts w:ascii="Times New Roman" w:hAnsi="Times New Roman" w:cs="Times New Roman"/>
          <w:sz w:val="28"/>
          <w:szCs w:val="28"/>
        </w:rPr>
        <w:t>сведения</w:t>
      </w:r>
      <w:r w:rsidR="00771E34">
        <w:rPr>
          <w:rFonts w:ascii="Times New Roman" w:hAnsi="Times New Roman" w:cs="Times New Roman"/>
          <w:sz w:val="28"/>
          <w:szCs w:val="28"/>
        </w:rPr>
        <w:t xml:space="preserve"> </w:t>
      </w:r>
      <w:r w:rsidR="009C0C97" w:rsidRPr="009C0C97">
        <w:rPr>
          <w:rFonts w:ascii="Times New Roman" w:hAnsi="Times New Roman" w:cs="Times New Roman"/>
          <w:sz w:val="28"/>
          <w:szCs w:val="28"/>
        </w:rPr>
        <w:t>о</w:t>
      </w:r>
      <w:r w:rsidR="00771E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C0C97" w:rsidRPr="009C0C97">
        <w:rPr>
          <w:rFonts w:ascii="Times New Roman" w:hAnsi="Times New Roman" w:cs="Times New Roman"/>
          <w:sz w:val="28"/>
          <w:szCs w:val="28"/>
        </w:rPr>
        <w:t>ЗПУ</w:t>
      </w:r>
      <w:proofErr w:type="gramEnd"/>
      <w:r w:rsidR="00771E34">
        <w:rPr>
          <w:rFonts w:ascii="Times New Roman" w:hAnsi="Times New Roman" w:cs="Times New Roman"/>
          <w:sz w:val="28"/>
          <w:szCs w:val="28"/>
        </w:rPr>
        <w:t xml:space="preserve"> и причина отцепки вагона от состава.</w:t>
      </w:r>
    </w:p>
    <w:p w:rsidR="009144D3" w:rsidRDefault="009C0C97" w:rsidP="009C0C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0C97">
        <w:rPr>
          <w:rFonts w:ascii="Times New Roman" w:hAnsi="Times New Roman" w:cs="Times New Roman"/>
          <w:sz w:val="28"/>
          <w:szCs w:val="28"/>
        </w:rPr>
        <w:t>Срок</w:t>
      </w:r>
      <w:r w:rsidR="00771E34">
        <w:rPr>
          <w:rFonts w:ascii="Times New Roman" w:hAnsi="Times New Roman" w:cs="Times New Roman"/>
          <w:sz w:val="28"/>
          <w:szCs w:val="28"/>
        </w:rPr>
        <w:t xml:space="preserve"> </w:t>
      </w:r>
      <w:r w:rsidRPr="009C0C97">
        <w:rPr>
          <w:rFonts w:ascii="Times New Roman" w:hAnsi="Times New Roman" w:cs="Times New Roman"/>
          <w:sz w:val="28"/>
          <w:szCs w:val="28"/>
        </w:rPr>
        <w:t>доставки</w:t>
      </w:r>
      <w:r w:rsidR="00771E34">
        <w:rPr>
          <w:rFonts w:ascii="Times New Roman" w:hAnsi="Times New Roman" w:cs="Times New Roman"/>
          <w:sz w:val="28"/>
          <w:szCs w:val="28"/>
        </w:rPr>
        <w:t xml:space="preserve"> </w:t>
      </w:r>
      <w:r w:rsidRPr="009C0C97">
        <w:rPr>
          <w:rFonts w:ascii="Times New Roman" w:hAnsi="Times New Roman" w:cs="Times New Roman"/>
          <w:sz w:val="28"/>
          <w:szCs w:val="28"/>
        </w:rPr>
        <w:t>груза, находящегося</w:t>
      </w:r>
      <w:r w:rsidR="00771E34">
        <w:rPr>
          <w:rFonts w:ascii="Times New Roman" w:hAnsi="Times New Roman" w:cs="Times New Roman"/>
          <w:sz w:val="28"/>
          <w:szCs w:val="28"/>
        </w:rPr>
        <w:t xml:space="preserve"> </w:t>
      </w:r>
      <w:r w:rsidRPr="009C0C97">
        <w:rPr>
          <w:rFonts w:ascii="Times New Roman" w:hAnsi="Times New Roman" w:cs="Times New Roman"/>
          <w:sz w:val="28"/>
          <w:szCs w:val="28"/>
        </w:rPr>
        <w:t>в</w:t>
      </w:r>
      <w:r w:rsidR="00771E34">
        <w:rPr>
          <w:rFonts w:ascii="Times New Roman" w:hAnsi="Times New Roman" w:cs="Times New Roman"/>
          <w:sz w:val="28"/>
          <w:szCs w:val="28"/>
        </w:rPr>
        <w:t xml:space="preserve"> </w:t>
      </w:r>
      <w:r w:rsidRPr="009C0C97">
        <w:rPr>
          <w:rFonts w:ascii="Times New Roman" w:hAnsi="Times New Roman" w:cs="Times New Roman"/>
          <w:sz w:val="28"/>
          <w:szCs w:val="28"/>
        </w:rPr>
        <w:t>отцепленном</w:t>
      </w:r>
      <w:r w:rsidR="00771E34">
        <w:rPr>
          <w:rFonts w:ascii="Times New Roman" w:hAnsi="Times New Roman" w:cs="Times New Roman"/>
          <w:sz w:val="28"/>
          <w:szCs w:val="28"/>
        </w:rPr>
        <w:t xml:space="preserve"> </w:t>
      </w:r>
      <w:r w:rsidRPr="009C0C97">
        <w:rPr>
          <w:rFonts w:ascii="Times New Roman" w:hAnsi="Times New Roman" w:cs="Times New Roman"/>
          <w:sz w:val="28"/>
          <w:szCs w:val="28"/>
        </w:rPr>
        <w:t>от</w:t>
      </w:r>
      <w:r w:rsidR="00771E34">
        <w:rPr>
          <w:rFonts w:ascii="Times New Roman" w:hAnsi="Times New Roman" w:cs="Times New Roman"/>
          <w:sz w:val="28"/>
          <w:szCs w:val="28"/>
        </w:rPr>
        <w:t xml:space="preserve"> </w:t>
      </w:r>
      <w:r w:rsidRPr="009C0C97">
        <w:rPr>
          <w:rFonts w:ascii="Times New Roman" w:hAnsi="Times New Roman" w:cs="Times New Roman"/>
          <w:sz w:val="28"/>
          <w:szCs w:val="28"/>
        </w:rPr>
        <w:t>маршрутной</w:t>
      </w:r>
      <w:r w:rsidR="00771E34">
        <w:rPr>
          <w:rFonts w:ascii="Times New Roman" w:hAnsi="Times New Roman" w:cs="Times New Roman"/>
          <w:sz w:val="28"/>
          <w:szCs w:val="28"/>
        </w:rPr>
        <w:t xml:space="preserve"> </w:t>
      </w:r>
      <w:r w:rsidRPr="009C0C97">
        <w:rPr>
          <w:rFonts w:ascii="Times New Roman" w:hAnsi="Times New Roman" w:cs="Times New Roman"/>
          <w:sz w:val="28"/>
          <w:szCs w:val="28"/>
        </w:rPr>
        <w:t>или</w:t>
      </w:r>
      <w:r w:rsidR="00771E34">
        <w:rPr>
          <w:rFonts w:ascii="Times New Roman" w:hAnsi="Times New Roman" w:cs="Times New Roman"/>
          <w:sz w:val="28"/>
          <w:szCs w:val="28"/>
        </w:rPr>
        <w:t xml:space="preserve"> </w:t>
      </w:r>
      <w:r w:rsidRPr="009C0C97">
        <w:rPr>
          <w:rFonts w:ascii="Times New Roman" w:hAnsi="Times New Roman" w:cs="Times New Roman"/>
          <w:sz w:val="28"/>
          <w:szCs w:val="28"/>
        </w:rPr>
        <w:t>групповой</w:t>
      </w:r>
      <w:r w:rsidR="00771E34">
        <w:rPr>
          <w:rFonts w:ascii="Times New Roman" w:hAnsi="Times New Roman" w:cs="Times New Roman"/>
          <w:sz w:val="28"/>
          <w:szCs w:val="28"/>
        </w:rPr>
        <w:t xml:space="preserve"> </w:t>
      </w:r>
      <w:r w:rsidRPr="009C0C97">
        <w:rPr>
          <w:rFonts w:ascii="Times New Roman" w:hAnsi="Times New Roman" w:cs="Times New Roman"/>
          <w:sz w:val="28"/>
          <w:szCs w:val="28"/>
        </w:rPr>
        <w:t>отправки</w:t>
      </w:r>
      <w:r w:rsidR="00771E34">
        <w:rPr>
          <w:rFonts w:ascii="Times New Roman" w:hAnsi="Times New Roman" w:cs="Times New Roman"/>
          <w:sz w:val="28"/>
          <w:szCs w:val="28"/>
        </w:rPr>
        <w:t xml:space="preserve"> </w:t>
      </w:r>
      <w:r w:rsidRPr="009C0C97">
        <w:rPr>
          <w:rFonts w:ascii="Times New Roman" w:hAnsi="Times New Roman" w:cs="Times New Roman"/>
          <w:sz w:val="28"/>
          <w:szCs w:val="28"/>
        </w:rPr>
        <w:t>вагоне, после</w:t>
      </w:r>
      <w:r w:rsidR="00771E34">
        <w:rPr>
          <w:rFonts w:ascii="Times New Roman" w:hAnsi="Times New Roman" w:cs="Times New Roman"/>
          <w:sz w:val="28"/>
          <w:szCs w:val="28"/>
        </w:rPr>
        <w:t xml:space="preserve"> </w:t>
      </w:r>
      <w:r w:rsidRPr="009C0C97">
        <w:rPr>
          <w:rFonts w:ascii="Times New Roman" w:hAnsi="Times New Roman" w:cs="Times New Roman"/>
          <w:sz w:val="28"/>
          <w:szCs w:val="28"/>
        </w:rPr>
        <w:t>устранения</w:t>
      </w:r>
      <w:r w:rsidR="00771E34">
        <w:rPr>
          <w:rFonts w:ascii="Times New Roman" w:hAnsi="Times New Roman" w:cs="Times New Roman"/>
          <w:sz w:val="28"/>
          <w:szCs w:val="28"/>
        </w:rPr>
        <w:t xml:space="preserve"> </w:t>
      </w:r>
      <w:r w:rsidRPr="009C0C97">
        <w:rPr>
          <w:rFonts w:ascii="Times New Roman" w:hAnsi="Times New Roman" w:cs="Times New Roman"/>
          <w:sz w:val="28"/>
          <w:szCs w:val="28"/>
        </w:rPr>
        <w:t>неисправности</w:t>
      </w:r>
      <w:r w:rsidR="00771E34">
        <w:rPr>
          <w:rFonts w:ascii="Times New Roman" w:hAnsi="Times New Roman" w:cs="Times New Roman"/>
          <w:sz w:val="28"/>
          <w:szCs w:val="28"/>
        </w:rPr>
        <w:t xml:space="preserve"> </w:t>
      </w:r>
      <w:r w:rsidRPr="009C0C97">
        <w:rPr>
          <w:rFonts w:ascii="Times New Roman" w:hAnsi="Times New Roman" w:cs="Times New Roman"/>
          <w:sz w:val="28"/>
          <w:szCs w:val="28"/>
        </w:rPr>
        <w:t>вагона</w:t>
      </w:r>
      <w:r w:rsidR="00771E34">
        <w:rPr>
          <w:rFonts w:ascii="Times New Roman" w:hAnsi="Times New Roman" w:cs="Times New Roman"/>
          <w:sz w:val="28"/>
          <w:szCs w:val="28"/>
        </w:rPr>
        <w:t xml:space="preserve"> </w:t>
      </w:r>
      <w:r w:rsidRPr="009C0C97">
        <w:rPr>
          <w:rFonts w:ascii="Times New Roman" w:hAnsi="Times New Roman" w:cs="Times New Roman"/>
          <w:sz w:val="28"/>
          <w:szCs w:val="28"/>
        </w:rPr>
        <w:t>исчисляется</w:t>
      </w:r>
      <w:r w:rsidR="00771E34">
        <w:rPr>
          <w:rFonts w:ascii="Times New Roman" w:hAnsi="Times New Roman" w:cs="Times New Roman"/>
          <w:sz w:val="28"/>
          <w:szCs w:val="28"/>
        </w:rPr>
        <w:t xml:space="preserve"> </w:t>
      </w:r>
      <w:r w:rsidRPr="009C0C97">
        <w:rPr>
          <w:rFonts w:ascii="Times New Roman" w:hAnsi="Times New Roman" w:cs="Times New Roman"/>
          <w:sz w:val="28"/>
          <w:szCs w:val="28"/>
        </w:rPr>
        <w:t>исходя</w:t>
      </w:r>
      <w:r w:rsidR="00771E34">
        <w:rPr>
          <w:rFonts w:ascii="Times New Roman" w:hAnsi="Times New Roman" w:cs="Times New Roman"/>
          <w:sz w:val="28"/>
          <w:szCs w:val="28"/>
        </w:rPr>
        <w:t xml:space="preserve"> </w:t>
      </w:r>
      <w:r w:rsidRPr="009C0C97">
        <w:rPr>
          <w:rFonts w:ascii="Times New Roman" w:hAnsi="Times New Roman" w:cs="Times New Roman"/>
          <w:sz w:val="28"/>
          <w:szCs w:val="28"/>
        </w:rPr>
        <w:t>из</w:t>
      </w:r>
      <w:r w:rsidR="00771E34">
        <w:rPr>
          <w:rFonts w:ascii="Times New Roman" w:hAnsi="Times New Roman" w:cs="Times New Roman"/>
          <w:sz w:val="28"/>
          <w:szCs w:val="28"/>
        </w:rPr>
        <w:t xml:space="preserve"> </w:t>
      </w:r>
      <w:r w:rsidRPr="009C0C97">
        <w:rPr>
          <w:rFonts w:ascii="Times New Roman" w:hAnsi="Times New Roman" w:cs="Times New Roman"/>
          <w:sz w:val="28"/>
          <w:szCs w:val="28"/>
        </w:rPr>
        <w:t>нормы</w:t>
      </w:r>
      <w:r w:rsidR="00771E34">
        <w:rPr>
          <w:rFonts w:ascii="Times New Roman" w:hAnsi="Times New Roman" w:cs="Times New Roman"/>
          <w:sz w:val="28"/>
          <w:szCs w:val="28"/>
        </w:rPr>
        <w:t xml:space="preserve"> </w:t>
      </w:r>
      <w:r w:rsidRPr="009C0C97">
        <w:rPr>
          <w:rFonts w:ascii="Times New Roman" w:hAnsi="Times New Roman" w:cs="Times New Roman"/>
          <w:sz w:val="28"/>
          <w:szCs w:val="28"/>
        </w:rPr>
        <w:t>суточного</w:t>
      </w:r>
      <w:r w:rsidR="00771E34">
        <w:rPr>
          <w:rFonts w:ascii="Times New Roman" w:hAnsi="Times New Roman" w:cs="Times New Roman"/>
          <w:sz w:val="28"/>
          <w:szCs w:val="28"/>
        </w:rPr>
        <w:t xml:space="preserve"> </w:t>
      </w:r>
      <w:r w:rsidRPr="009C0C97">
        <w:rPr>
          <w:rFonts w:ascii="Times New Roman" w:hAnsi="Times New Roman" w:cs="Times New Roman"/>
          <w:sz w:val="28"/>
          <w:szCs w:val="28"/>
        </w:rPr>
        <w:t>пробега, установленной</w:t>
      </w:r>
      <w:r w:rsidR="00771E34">
        <w:rPr>
          <w:rFonts w:ascii="Times New Roman" w:hAnsi="Times New Roman" w:cs="Times New Roman"/>
          <w:sz w:val="28"/>
          <w:szCs w:val="28"/>
        </w:rPr>
        <w:t xml:space="preserve"> </w:t>
      </w:r>
      <w:r w:rsidRPr="009C0C97">
        <w:rPr>
          <w:rFonts w:ascii="Times New Roman" w:hAnsi="Times New Roman" w:cs="Times New Roman"/>
          <w:sz w:val="28"/>
          <w:szCs w:val="28"/>
        </w:rPr>
        <w:t>для</w:t>
      </w:r>
      <w:r w:rsidR="00771E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C97">
        <w:rPr>
          <w:rFonts w:ascii="Times New Roman" w:hAnsi="Times New Roman" w:cs="Times New Roman"/>
          <w:sz w:val="28"/>
          <w:szCs w:val="28"/>
        </w:rPr>
        <w:t>повагонной</w:t>
      </w:r>
      <w:proofErr w:type="spellEnd"/>
      <w:r w:rsidR="00771E34">
        <w:rPr>
          <w:rFonts w:ascii="Times New Roman" w:hAnsi="Times New Roman" w:cs="Times New Roman"/>
          <w:sz w:val="28"/>
          <w:szCs w:val="28"/>
        </w:rPr>
        <w:t xml:space="preserve"> </w:t>
      </w:r>
      <w:r w:rsidRPr="009C0C97">
        <w:rPr>
          <w:rFonts w:ascii="Times New Roman" w:hAnsi="Times New Roman" w:cs="Times New Roman"/>
          <w:sz w:val="28"/>
          <w:szCs w:val="28"/>
        </w:rPr>
        <w:t>отправки.</w:t>
      </w:r>
    </w:p>
    <w:p w:rsidR="00E431BE" w:rsidRDefault="009144D3" w:rsidP="00670D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44D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0D28">
        <w:rPr>
          <w:rFonts w:ascii="Times New Roman" w:hAnsi="Times New Roman" w:cs="Times New Roman"/>
          <w:sz w:val="28"/>
          <w:szCs w:val="28"/>
        </w:rPr>
        <w:t xml:space="preserve">Заполнить </w:t>
      </w:r>
      <w:proofErr w:type="spellStart"/>
      <w:r w:rsidR="00670D28">
        <w:rPr>
          <w:rFonts w:ascii="Times New Roman" w:hAnsi="Times New Roman" w:cs="Times New Roman"/>
          <w:sz w:val="28"/>
          <w:szCs w:val="28"/>
        </w:rPr>
        <w:t>досылочную</w:t>
      </w:r>
      <w:proofErr w:type="spellEnd"/>
      <w:r w:rsidR="00670D28">
        <w:rPr>
          <w:rFonts w:ascii="Times New Roman" w:hAnsi="Times New Roman" w:cs="Times New Roman"/>
          <w:sz w:val="28"/>
          <w:szCs w:val="28"/>
        </w:rPr>
        <w:t xml:space="preserve"> дорожную ведомость</w:t>
      </w:r>
      <w:r w:rsidR="009C0C97" w:rsidRPr="009C0C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59F1" w:rsidRPr="005B482E" w:rsidRDefault="00EF59F1" w:rsidP="00EF59F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482E">
        <w:rPr>
          <w:rFonts w:ascii="Times New Roman" w:hAnsi="Times New Roman" w:cs="Times New Roman"/>
          <w:b/>
          <w:sz w:val="28"/>
          <w:szCs w:val="28"/>
        </w:rPr>
        <w:t>Вывод по работе.</w:t>
      </w:r>
      <w:bookmarkStart w:id="0" w:name="_GoBack"/>
      <w:bookmarkEnd w:id="0"/>
    </w:p>
    <w:sectPr w:rsidR="00EF59F1" w:rsidRPr="005B4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3E5F09"/>
    <w:multiLevelType w:val="hybridMultilevel"/>
    <w:tmpl w:val="F0625F74"/>
    <w:lvl w:ilvl="0" w:tplc="B112952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FCF"/>
    <w:rsid w:val="001E0AD9"/>
    <w:rsid w:val="003374FB"/>
    <w:rsid w:val="005B482E"/>
    <w:rsid w:val="00670D28"/>
    <w:rsid w:val="00771E34"/>
    <w:rsid w:val="009144D3"/>
    <w:rsid w:val="00993BF6"/>
    <w:rsid w:val="009C0C97"/>
    <w:rsid w:val="00AE136B"/>
    <w:rsid w:val="00B34FCF"/>
    <w:rsid w:val="00E22484"/>
    <w:rsid w:val="00E431BE"/>
    <w:rsid w:val="00EF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67762-F0B6-4CFD-B526-4866D1423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4D3"/>
    <w:pPr>
      <w:ind w:left="720"/>
      <w:contextualSpacing/>
    </w:pPr>
  </w:style>
  <w:style w:type="table" w:styleId="a4">
    <w:name w:val="Table Grid"/>
    <w:basedOn w:val="a1"/>
    <w:uiPriority w:val="39"/>
    <w:rsid w:val="00670D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2015-03-03T17:43:00Z</dcterms:created>
  <dcterms:modified xsi:type="dcterms:W3CDTF">2020-04-20T09:01:00Z</dcterms:modified>
</cp:coreProperties>
</file>