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1C8" w:rsidRPr="006A51C8" w:rsidRDefault="006A51C8" w:rsidP="006A51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A51C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Практическое занятие №1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3</w:t>
      </w:r>
      <w:r w:rsidRPr="006A5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51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Оформление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переадресовки</w:t>
      </w:r>
      <w:r w:rsidRPr="006A51C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6A51C8" w:rsidRPr="006A51C8" w:rsidRDefault="006A51C8" w:rsidP="006A51C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A51C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Цель работы: </w:t>
      </w:r>
      <w:r w:rsidRPr="006A51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научиться оформлять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переадресовку</w:t>
      </w:r>
      <w:r w:rsidRPr="006A51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вагонов</w:t>
      </w:r>
    </w:p>
    <w:p w:rsidR="006A51C8" w:rsidRPr="006A51C8" w:rsidRDefault="006A51C8" w:rsidP="006A51C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A51C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Задание:</w:t>
      </w:r>
    </w:p>
    <w:p w:rsidR="006A51C8" w:rsidRPr="006A51C8" w:rsidRDefault="006A51C8" w:rsidP="006A51C8">
      <w:pPr>
        <w:numPr>
          <w:ilvl w:val="0"/>
          <w:numId w:val="1"/>
        </w:num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A51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Ознакомиться с правилами оформления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переадресовки</w:t>
      </w:r>
    </w:p>
    <w:p w:rsidR="006A51C8" w:rsidRPr="006A51C8" w:rsidRDefault="00336B52" w:rsidP="006A51C8">
      <w:pPr>
        <w:numPr>
          <w:ilvl w:val="0"/>
          <w:numId w:val="1"/>
        </w:numPr>
        <w:spacing w:after="0" w:line="360" w:lineRule="auto"/>
        <w:ind w:firstLine="360"/>
        <w:contextualSpacing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Составить</w:t>
      </w:r>
      <w:r w:rsidR="00F20E0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заявление на переадресовку груз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bookmarkStart w:id="0" w:name="_GoBack"/>
      <w:bookmarkEnd w:id="0"/>
    </w:p>
    <w:p w:rsidR="006A51C8" w:rsidRPr="006A51C8" w:rsidRDefault="006A51C8" w:rsidP="006A51C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</w:pPr>
      <w:r w:rsidRPr="006A51C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Порядок выполнения работы: </w:t>
      </w:r>
    </w:p>
    <w:p w:rsidR="006A51C8" w:rsidRPr="006A51C8" w:rsidRDefault="006A51C8" w:rsidP="006A51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1C8">
        <w:rPr>
          <w:rFonts w:ascii="Times New Roman" w:hAnsi="Times New Roman" w:cs="Times New Roman"/>
          <w:b/>
          <w:sz w:val="28"/>
          <w:szCs w:val="28"/>
        </w:rPr>
        <w:t>1. Переадресовкой</w:t>
      </w:r>
      <w:r w:rsidRPr="006A51C8">
        <w:rPr>
          <w:rFonts w:ascii="Times New Roman" w:hAnsi="Times New Roman" w:cs="Times New Roman"/>
          <w:sz w:val="28"/>
          <w:szCs w:val="28"/>
        </w:rPr>
        <w:t xml:space="preserve"> называется изменение указанных в перевозочных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1C8">
        <w:rPr>
          <w:rFonts w:ascii="Times New Roman" w:hAnsi="Times New Roman" w:cs="Times New Roman"/>
          <w:sz w:val="28"/>
          <w:szCs w:val="28"/>
        </w:rPr>
        <w:t>документах грузополучателя и (или</w:t>
      </w:r>
      <w:r>
        <w:rPr>
          <w:rFonts w:ascii="Times New Roman" w:hAnsi="Times New Roman" w:cs="Times New Roman"/>
          <w:sz w:val="28"/>
          <w:szCs w:val="28"/>
        </w:rPr>
        <w:t>) железнодорожной станции назна</w:t>
      </w:r>
      <w:r w:rsidRPr="006A51C8">
        <w:rPr>
          <w:rFonts w:ascii="Times New Roman" w:hAnsi="Times New Roman" w:cs="Times New Roman"/>
          <w:sz w:val="28"/>
          <w:szCs w:val="28"/>
        </w:rPr>
        <w:t xml:space="preserve">чения. Переадресовка производится в </w:t>
      </w:r>
      <w:r>
        <w:rPr>
          <w:rFonts w:ascii="Times New Roman" w:hAnsi="Times New Roman" w:cs="Times New Roman"/>
          <w:sz w:val="28"/>
          <w:szCs w:val="28"/>
        </w:rPr>
        <w:t>соответствии со статьей 31 Уста</w:t>
      </w:r>
      <w:r w:rsidRPr="006A51C8">
        <w:rPr>
          <w:rFonts w:ascii="Times New Roman" w:hAnsi="Times New Roman" w:cs="Times New Roman"/>
          <w:sz w:val="28"/>
          <w:szCs w:val="28"/>
        </w:rPr>
        <w:t>ва. Порядок переадресовки указан в Правилах переадресовки грузов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51C8">
        <w:rPr>
          <w:rFonts w:ascii="Times New Roman" w:hAnsi="Times New Roman" w:cs="Times New Roman"/>
          <w:sz w:val="28"/>
          <w:szCs w:val="28"/>
        </w:rPr>
        <w:t xml:space="preserve">железнодорожном транспорте. </w:t>
      </w:r>
    </w:p>
    <w:p w:rsidR="006A51C8" w:rsidRDefault="006A51C8" w:rsidP="006A51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1C8">
        <w:rPr>
          <w:rFonts w:ascii="Times New Roman" w:hAnsi="Times New Roman" w:cs="Times New Roman"/>
          <w:sz w:val="28"/>
          <w:szCs w:val="28"/>
        </w:rPr>
        <w:t>Заявление о переадресовке пер</w:t>
      </w:r>
      <w:r>
        <w:rPr>
          <w:rFonts w:ascii="Times New Roman" w:hAnsi="Times New Roman" w:cs="Times New Roman"/>
          <w:sz w:val="28"/>
          <w:szCs w:val="28"/>
        </w:rPr>
        <w:t>евозимого груза подается в пись</w:t>
      </w:r>
      <w:r w:rsidRPr="006A51C8">
        <w:rPr>
          <w:rFonts w:ascii="Times New Roman" w:hAnsi="Times New Roman" w:cs="Times New Roman"/>
          <w:sz w:val="28"/>
          <w:szCs w:val="28"/>
        </w:rPr>
        <w:t xml:space="preserve">менном виде </w:t>
      </w:r>
      <w:r>
        <w:rPr>
          <w:rFonts w:ascii="Times New Roman" w:hAnsi="Times New Roman" w:cs="Times New Roman"/>
          <w:sz w:val="28"/>
          <w:szCs w:val="28"/>
        </w:rPr>
        <w:t>грузо</w:t>
      </w:r>
      <w:r w:rsidRPr="006A51C8">
        <w:rPr>
          <w:rFonts w:ascii="Times New Roman" w:hAnsi="Times New Roman" w:cs="Times New Roman"/>
          <w:sz w:val="28"/>
          <w:szCs w:val="28"/>
        </w:rPr>
        <w:t>отправителем или грузополучате</w:t>
      </w:r>
      <w:r>
        <w:rPr>
          <w:rFonts w:ascii="Times New Roman" w:hAnsi="Times New Roman" w:cs="Times New Roman"/>
          <w:sz w:val="28"/>
          <w:szCs w:val="28"/>
        </w:rPr>
        <w:t>лем в адрес руководителя, разре</w:t>
      </w:r>
      <w:r w:rsidRPr="006A51C8">
        <w:rPr>
          <w:rFonts w:ascii="Times New Roman" w:hAnsi="Times New Roman" w:cs="Times New Roman"/>
          <w:sz w:val="28"/>
          <w:szCs w:val="28"/>
        </w:rPr>
        <w:t xml:space="preserve">шающего переадресовку. </w:t>
      </w:r>
    </w:p>
    <w:p w:rsidR="00F20E07" w:rsidRPr="00F20E07" w:rsidRDefault="00F20E07" w:rsidP="00F20E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E07">
        <w:rPr>
          <w:rFonts w:ascii="Times New Roman" w:hAnsi="Times New Roman" w:cs="Times New Roman"/>
          <w:sz w:val="28"/>
          <w:szCs w:val="28"/>
        </w:rPr>
        <w:t>В заявлении грузоотправителя или грузополучателя о переадресовке указывается:</w:t>
      </w:r>
    </w:p>
    <w:p w:rsidR="00F20E07" w:rsidRPr="00F20E07" w:rsidRDefault="00F20E07" w:rsidP="00F20E0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07">
        <w:rPr>
          <w:rFonts w:ascii="Times New Roman" w:hAnsi="Times New Roman" w:cs="Times New Roman"/>
          <w:sz w:val="28"/>
          <w:szCs w:val="28"/>
        </w:rPr>
        <w:t>наименование перевозчика;</w:t>
      </w:r>
    </w:p>
    <w:p w:rsidR="00F20E07" w:rsidRPr="00F20E07" w:rsidRDefault="00F20E07" w:rsidP="00F20E0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07">
        <w:rPr>
          <w:rFonts w:ascii="Times New Roman" w:hAnsi="Times New Roman" w:cs="Times New Roman"/>
          <w:sz w:val="28"/>
          <w:szCs w:val="28"/>
        </w:rPr>
        <w:t>номер вагона, контейнера;</w:t>
      </w:r>
    </w:p>
    <w:p w:rsidR="00F20E07" w:rsidRPr="00F20E07" w:rsidRDefault="00F20E07" w:rsidP="00F20E0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07">
        <w:rPr>
          <w:rFonts w:ascii="Times New Roman" w:hAnsi="Times New Roman" w:cs="Times New Roman"/>
          <w:sz w:val="28"/>
          <w:szCs w:val="28"/>
        </w:rPr>
        <w:t>номер транспортной железнодорожной накладной (далее – накладная);</w:t>
      </w:r>
    </w:p>
    <w:p w:rsidR="00F20E07" w:rsidRPr="00F20E07" w:rsidRDefault="00F20E07" w:rsidP="00F20E0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07">
        <w:rPr>
          <w:rFonts w:ascii="Times New Roman" w:hAnsi="Times New Roman" w:cs="Times New Roman"/>
          <w:sz w:val="28"/>
          <w:szCs w:val="28"/>
        </w:rPr>
        <w:t>наименование груза, масса груза;</w:t>
      </w:r>
    </w:p>
    <w:p w:rsidR="00F20E07" w:rsidRPr="00F20E07" w:rsidRDefault="00F20E07" w:rsidP="00F20E0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07">
        <w:rPr>
          <w:rFonts w:ascii="Times New Roman" w:hAnsi="Times New Roman" w:cs="Times New Roman"/>
          <w:sz w:val="28"/>
          <w:szCs w:val="28"/>
        </w:rPr>
        <w:t>наименование грузоотправителя и его код;</w:t>
      </w:r>
    </w:p>
    <w:p w:rsidR="00F20E07" w:rsidRPr="00F20E07" w:rsidRDefault="00F20E07" w:rsidP="00F20E0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07">
        <w:rPr>
          <w:rFonts w:ascii="Times New Roman" w:hAnsi="Times New Roman" w:cs="Times New Roman"/>
          <w:sz w:val="28"/>
          <w:szCs w:val="28"/>
        </w:rPr>
        <w:t>наименование станции отправления и ее код;</w:t>
      </w:r>
    </w:p>
    <w:p w:rsidR="00F20E07" w:rsidRPr="00F20E07" w:rsidRDefault="00F20E07" w:rsidP="00F20E0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07">
        <w:rPr>
          <w:rFonts w:ascii="Times New Roman" w:hAnsi="Times New Roman" w:cs="Times New Roman"/>
          <w:sz w:val="28"/>
          <w:szCs w:val="28"/>
        </w:rPr>
        <w:t>наименование первоначального грузополучателя и его код;</w:t>
      </w:r>
    </w:p>
    <w:p w:rsidR="00F20E07" w:rsidRPr="00F20E07" w:rsidRDefault="00F20E07" w:rsidP="00F20E0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07">
        <w:rPr>
          <w:rFonts w:ascii="Times New Roman" w:hAnsi="Times New Roman" w:cs="Times New Roman"/>
          <w:sz w:val="28"/>
          <w:szCs w:val="28"/>
        </w:rPr>
        <w:t>наименование станции первоначального назначения и ее код;</w:t>
      </w:r>
    </w:p>
    <w:p w:rsidR="00F20E07" w:rsidRPr="00F20E07" w:rsidRDefault="00F20E07" w:rsidP="00F20E0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07">
        <w:rPr>
          <w:rFonts w:ascii="Times New Roman" w:hAnsi="Times New Roman" w:cs="Times New Roman"/>
          <w:sz w:val="28"/>
          <w:szCs w:val="28"/>
        </w:rPr>
        <w:t>наименование станции нового назначения и ее код;</w:t>
      </w:r>
    </w:p>
    <w:p w:rsidR="00F20E07" w:rsidRDefault="00F20E07" w:rsidP="00F20E0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E07">
        <w:rPr>
          <w:rFonts w:ascii="Times New Roman" w:hAnsi="Times New Roman" w:cs="Times New Roman"/>
          <w:sz w:val="28"/>
          <w:szCs w:val="28"/>
        </w:rPr>
        <w:t>наименование нового грузополучателя и его код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0E07" w:rsidRDefault="00F20E07" w:rsidP="00F20E07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причина, по которой осуществляется переадресовка</w:t>
      </w:r>
      <w:r w:rsidRPr="00F20E07">
        <w:rPr>
          <w:rFonts w:ascii="Times New Roman" w:hAnsi="Times New Roman" w:cs="Times New Roman"/>
          <w:sz w:val="28"/>
          <w:szCs w:val="28"/>
        </w:rPr>
        <w:t>.</w:t>
      </w:r>
    </w:p>
    <w:p w:rsidR="00CD2C2E" w:rsidRDefault="00CD2C2E" w:rsidP="00CD2C2E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D2C2E" w:rsidRDefault="00CD2C2E" w:rsidP="00CD2C2E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20E07" w:rsidRPr="006A51C8" w:rsidRDefault="00F20E07" w:rsidP="00CD2C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Заявление должно быть рассмотрено перевозчиком в течении 2-х дней. </w:t>
      </w:r>
    </w:p>
    <w:p w:rsidR="006A51C8" w:rsidRPr="006A51C8" w:rsidRDefault="006A51C8" w:rsidP="00B50D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1C8">
        <w:rPr>
          <w:rFonts w:ascii="Times New Roman" w:hAnsi="Times New Roman" w:cs="Times New Roman"/>
          <w:sz w:val="28"/>
          <w:szCs w:val="28"/>
        </w:rPr>
        <w:t>Переадресовка грузов может производиться на станции назначения или в пути следования. Переадресов</w:t>
      </w:r>
      <w:r w:rsidR="00B50DEA">
        <w:rPr>
          <w:rFonts w:ascii="Times New Roman" w:hAnsi="Times New Roman" w:cs="Times New Roman"/>
          <w:sz w:val="28"/>
          <w:szCs w:val="28"/>
        </w:rPr>
        <w:t>ка грузов в пути следования осу</w:t>
      </w:r>
      <w:r w:rsidRPr="006A51C8">
        <w:rPr>
          <w:rFonts w:ascii="Times New Roman" w:hAnsi="Times New Roman" w:cs="Times New Roman"/>
          <w:sz w:val="28"/>
          <w:szCs w:val="28"/>
        </w:rPr>
        <w:t>ществляется по первоначальным пер</w:t>
      </w:r>
      <w:r w:rsidR="00B50DEA">
        <w:rPr>
          <w:rFonts w:ascii="Times New Roman" w:hAnsi="Times New Roman" w:cs="Times New Roman"/>
          <w:sz w:val="28"/>
          <w:szCs w:val="28"/>
        </w:rPr>
        <w:t>евозочным документам. Переадре</w:t>
      </w:r>
      <w:r w:rsidRPr="006A51C8">
        <w:rPr>
          <w:rFonts w:ascii="Times New Roman" w:hAnsi="Times New Roman" w:cs="Times New Roman"/>
          <w:sz w:val="28"/>
          <w:szCs w:val="28"/>
        </w:rPr>
        <w:t>совка грузов в прямом сообщении н</w:t>
      </w:r>
      <w:r w:rsidR="00B50DEA">
        <w:rPr>
          <w:rFonts w:ascii="Times New Roman" w:hAnsi="Times New Roman" w:cs="Times New Roman"/>
          <w:sz w:val="28"/>
          <w:szCs w:val="28"/>
        </w:rPr>
        <w:t>а станции назначения осуществля</w:t>
      </w:r>
      <w:r w:rsidRPr="006A51C8">
        <w:rPr>
          <w:rFonts w:ascii="Times New Roman" w:hAnsi="Times New Roman" w:cs="Times New Roman"/>
          <w:sz w:val="28"/>
          <w:szCs w:val="28"/>
        </w:rPr>
        <w:t>ется по новым перевозочным документам.</w:t>
      </w:r>
    </w:p>
    <w:p w:rsidR="006A51C8" w:rsidRPr="006A51C8" w:rsidRDefault="00B50DEA" w:rsidP="00B50D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A51C8" w:rsidRPr="006A51C8">
        <w:rPr>
          <w:rFonts w:ascii="Times New Roman" w:hAnsi="Times New Roman" w:cs="Times New Roman"/>
          <w:sz w:val="28"/>
          <w:szCs w:val="28"/>
        </w:rPr>
        <w:t xml:space="preserve"> накладной должны быть указаны наименование и код новой станции назначения и </w:t>
      </w:r>
      <w:r w:rsidRPr="006A51C8">
        <w:rPr>
          <w:rFonts w:ascii="Times New Roman" w:hAnsi="Times New Roman" w:cs="Times New Roman"/>
          <w:sz w:val="28"/>
          <w:szCs w:val="28"/>
        </w:rPr>
        <w:t>наименование,</w:t>
      </w:r>
      <w:r w:rsidR="006A51C8" w:rsidRPr="006A51C8">
        <w:rPr>
          <w:rFonts w:ascii="Times New Roman" w:hAnsi="Times New Roman" w:cs="Times New Roman"/>
          <w:sz w:val="28"/>
          <w:szCs w:val="28"/>
        </w:rPr>
        <w:t xml:space="preserve"> и код нового п</w:t>
      </w:r>
      <w:r>
        <w:rPr>
          <w:rFonts w:ascii="Times New Roman" w:hAnsi="Times New Roman" w:cs="Times New Roman"/>
          <w:sz w:val="28"/>
          <w:szCs w:val="28"/>
        </w:rPr>
        <w:t>олучате</w:t>
      </w:r>
      <w:r w:rsidR="006A51C8" w:rsidRPr="006A51C8">
        <w:rPr>
          <w:rFonts w:ascii="Times New Roman" w:hAnsi="Times New Roman" w:cs="Times New Roman"/>
          <w:sz w:val="28"/>
          <w:szCs w:val="28"/>
        </w:rPr>
        <w:t>ля и его адрес.</w:t>
      </w:r>
    </w:p>
    <w:p w:rsidR="007D1701" w:rsidRPr="00F20E07" w:rsidRDefault="00CD2C2E" w:rsidP="006A51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 по работе.</w:t>
      </w:r>
    </w:p>
    <w:sectPr w:rsidR="007D1701" w:rsidRPr="00F20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3E5F09"/>
    <w:multiLevelType w:val="hybridMultilevel"/>
    <w:tmpl w:val="F0625F74"/>
    <w:lvl w:ilvl="0" w:tplc="B112952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2015A8"/>
    <w:multiLevelType w:val="multilevel"/>
    <w:tmpl w:val="F62C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5B3"/>
    <w:rsid w:val="001C35B3"/>
    <w:rsid w:val="00336B52"/>
    <w:rsid w:val="006A51C8"/>
    <w:rsid w:val="007D1701"/>
    <w:rsid w:val="00B50DEA"/>
    <w:rsid w:val="00CD2C2E"/>
    <w:rsid w:val="00F2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11011-6B35-4323-9427-ECF8F6197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9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2015-03-04T17:41:00Z</dcterms:created>
  <dcterms:modified xsi:type="dcterms:W3CDTF">2020-04-20T09:00:00Z</dcterms:modified>
</cp:coreProperties>
</file>