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4D93" w:rsidRPr="00024D93" w:rsidRDefault="00024D93" w:rsidP="00024D93">
      <w:pPr>
        <w:pStyle w:val="a3"/>
        <w:numPr>
          <w:ilvl w:val="0"/>
          <w:numId w:val="2"/>
        </w:numPr>
        <w:rPr>
          <w:rFonts w:ascii="Times New Roman" w:hAnsi="Times New Roman" w:cs="Times New Roman"/>
          <w:b/>
          <w:sz w:val="28"/>
          <w:szCs w:val="28"/>
        </w:rPr>
      </w:pPr>
      <w:r>
        <w:rPr>
          <w:rFonts w:ascii="Times New Roman" w:hAnsi="Times New Roman" w:cs="Times New Roman"/>
          <w:b/>
          <w:sz w:val="28"/>
          <w:szCs w:val="28"/>
        </w:rPr>
        <w:t>Прочитайте и переведите текст.</w:t>
      </w:r>
    </w:p>
    <w:p w:rsidR="008243DC" w:rsidRPr="008243DC" w:rsidRDefault="008243DC" w:rsidP="008243DC">
      <w:pPr>
        <w:jc w:val="center"/>
        <w:rPr>
          <w:rFonts w:ascii="Times New Roman" w:hAnsi="Times New Roman" w:cs="Times New Roman"/>
          <w:b/>
          <w:sz w:val="28"/>
          <w:szCs w:val="28"/>
          <w:lang w:val="de-DE"/>
        </w:rPr>
      </w:pPr>
      <w:r w:rsidRPr="008243DC">
        <w:rPr>
          <w:rFonts w:ascii="Times New Roman" w:hAnsi="Times New Roman" w:cs="Times New Roman"/>
          <w:b/>
          <w:sz w:val="28"/>
          <w:szCs w:val="28"/>
          <w:lang w:val="de-DE"/>
        </w:rPr>
        <w:t>Sicherungstechnik auf der Eisenbahn</w:t>
      </w:r>
    </w:p>
    <w:p w:rsidR="008243DC" w:rsidRDefault="008243DC" w:rsidP="008243DC">
      <w:pPr>
        <w:rPr>
          <w:rFonts w:ascii="Times New Roman" w:hAnsi="Times New Roman" w:cs="Times New Roman"/>
          <w:sz w:val="28"/>
          <w:szCs w:val="28"/>
          <w:lang w:val="de-DE"/>
        </w:rPr>
      </w:pPr>
      <w:r w:rsidRPr="003A7A2D">
        <w:rPr>
          <w:rFonts w:ascii="Times New Roman" w:hAnsi="Times New Roman" w:cs="Times New Roman"/>
          <w:sz w:val="28"/>
          <w:szCs w:val="28"/>
          <w:lang w:val="de-DE"/>
        </w:rPr>
        <w:t xml:space="preserve">Die auf den Eisenbahnen heute zu verwendende progressive Technik ist von </w:t>
      </w:r>
      <w:proofErr w:type="spellStart"/>
      <w:r w:rsidRPr="003A7A2D">
        <w:rPr>
          <w:rFonts w:ascii="Times New Roman" w:hAnsi="Times New Roman" w:cs="Times New Roman"/>
          <w:sz w:val="28"/>
          <w:szCs w:val="28"/>
          <w:lang w:val="de-DE"/>
        </w:rPr>
        <w:t>gro</w:t>
      </w:r>
      <w:r>
        <w:rPr>
          <w:rFonts w:ascii="Times New Roman" w:hAnsi="Times New Roman" w:cs="Times New Roman"/>
          <w:sz w:val="28"/>
          <w:szCs w:val="28"/>
          <w:lang w:val="de-DE"/>
        </w:rPr>
        <w:t>βer</w:t>
      </w:r>
      <w:proofErr w:type="spellEnd"/>
      <w:r>
        <w:rPr>
          <w:rFonts w:ascii="Times New Roman" w:hAnsi="Times New Roman" w:cs="Times New Roman"/>
          <w:sz w:val="28"/>
          <w:szCs w:val="28"/>
          <w:lang w:val="de-DE"/>
        </w:rPr>
        <w:t xml:space="preserve"> Bedeutung für die Betriebssicherheit. Dazu </w:t>
      </w:r>
      <w:proofErr w:type="spellStart"/>
      <w:r>
        <w:rPr>
          <w:rFonts w:ascii="Times New Roman" w:hAnsi="Times New Roman" w:cs="Times New Roman"/>
          <w:sz w:val="28"/>
          <w:szCs w:val="28"/>
          <w:lang w:val="de-DE"/>
        </w:rPr>
        <w:t>gehӧrt</w:t>
      </w:r>
      <w:proofErr w:type="spellEnd"/>
      <w:r>
        <w:rPr>
          <w:rFonts w:ascii="Times New Roman" w:hAnsi="Times New Roman" w:cs="Times New Roman"/>
          <w:sz w:val="28"/>
          <w:szCs w:val="28"/>
          <w:lang w:val="de-DE"/>
        </w:rPr>
        <w:t xml:space="preserve"> auch die Sicherungstechnik. Sie wird auch bei den Eisenbahnern Signaltechnik genannt. Die Signaltechnik dient der Sicherheit und der schnellen Abwicklung des Eisenbahnbetriebs, sie befreit den Menschen von schwerer </w:t>
      </w:r>
      <w:proofErr w:type="spellStart"/>
      <w:r>
        <w:rPr>
          <w:rFonts w:ascii="Times New Roman" w:hAnsi="Times New Roman" w:cs="Times New Roman"/>
          <w:sz w:val="28"/>
          <w:szCs w:val="28"/>
          <w:lang w:val="de-DE"/>
        </w:rPr>
        <w:t>kӧrperlicher</w:t>
      </w:r>
      <w:proofErr w:type="spellEnd"/>
      <w:r>
        <w:rPr>
          <w:rFonts w:ascii="Times New Roman" w:hAnsi="Times New Roman" w:cs="Times New Roman"/>
          <w:sz w:val="28"/>
          <w:szCs w:val="28"/>
          <w:lang w:val="de-DE"/>
        </w:rPr>
        <w:t xml:space="preserve"> Arbeit. Der schnellen Abwicklung des Betriebs dienen </w:t>
      </w:r>
      <w:proofErr w:type="gramStart"/>
      <w:r>
        <w:rPr>
          <w:rFonts w:ascii="Times New Roman" w:hAnsi="Times New Roman" w:cs="Times New Roman"/>
          <w:sz w:val="28"/>
          <w:szCs w:val="28"/>
          <w:lang w:val="de-DE"/>
        </w:rPr>
        <w:t>Zentralisierung ,</w:t>
      </w:r>
      <w:proofErr w:type="gramEnd"/>
      <w:r>
        <w:rPr>
          <w:rFonts w:ascii="Times New Roman" w:hAnsi="Times New Roman" w:cs="Times New Roman"/>
          <w:sz w:val="28"/>
          <w:szCs w:val="28"/>
          <w:lang w:val="de-DE"/>
        </w:rPr>
        <w:t xml:space="preserve"> Anwendung schnell und genau wirkender elektrischen Einrichtungen und Automatisierung der Prozesse.</w:t>
      </w:r>
    </w:p>
    <w:p w:rsidR="008243DC" w:rsidRDefault="008243DC" w:rsidP="008243DC">
      <w:pPr>
        <w:rPr>
          <w:rFonts w:ascii="Times New Roman" w:hAnsi="Times New Roman" w:cs="Times New Roman"/>
          <w:sz w:val="28"/>
          <w:szCs w:val="28"/>
          <w:lang w:val="de-DE"/>
        </w:rPr>
      </w:pPr>
      <w:r>
        <w:rPr>
          <w:rFonts w:ascii="Times New Roman" w:hAnsi="Times New Roman" w:cs="Times New Roman"/>
          <w:sz w:val="28"/>
          <w:szCs w:val="28"/>
          <w:lang w:val="de-DE"/>
        </w:rPr>
        <w:t>Die wichtigsten, für die Eisenbahnsicherungstechnik zu bestimmenden Anlagen sind Eisenbahnsignale, Stellwerke, Blockanlagen.</w:t>
      </w:r>
    </w:p>
    <w:p w:rsidR="008243DC" w:rsidRDefault="008243DC" w:rsidP="008243DC">
      <w:pPr>
        <w:rPr>
          <w:rFonts w:ascii="Times New Roman" w:hAnsi="Times New Roman" w:cs="Times New Roman"/>
          <w:sz w:val="28"/>
          <w:szCs w:val="28"/>
          <w:lang w:val="de-DE"/>
        </w:rPr>
      </w:pPr>
      <w:r>
        <w:rPr>
          <w:rFonts w:ascii="Times New Roman" w:hAnsi="Times New Roman" w:cs="Times New Roman"/>
          <w:sz w:val="28"/>
          <w:szCs w:val="28"/>
          <w:lang w:val="de-DE"/>
        </w:rPr>
        <w:t>Eisenbahnsignale stellen für das Zugpersonal, besonders für den Lokführer, bestimmte optische und akustische Signale dar, die der sicheren und schnellen Abwicklung des Eisenbahnbetriebs dienen. Die meisten Signale sind ortsfest neben dem Gleis aufgestellt. Heute werden meistens Lichtsignale verwendet, die bei Tag und Nacht zu sehen sind.</w:t>
      </w:r>
    </w:p>
    <w:p w:rsidR="008243DC" w:rsidRDefault="008243DC" w:rsidP="008243DC">
      <w:pPr>
        <w:rPr>
          <w:rFonts w:ascii="Times New Roman" w:hAnsi="Times New Roman" w:cs="Times New Roman"/>
          <w:sz w:val="28"/>
          <w:szCs w:val="28"/>
          <w:lang w:val="de-DE"/>
        </w:rPr>
      </w:pPr>
      <w:r>
        <w:rPr>
          <w:rFonts w:ascii="Times New Roman" w:hAnsi="Times New Roman" w:cs="Times New Roman"/>
          <w:sz w:val="28"/>
          <w:szCs w:val="28"/>
          <w:lang w:val="de-DE"/>
        </w:rPr>
        <w:t xml:space="preserve">Stellwerk ist ein </w:t>
      </w:r>
      <w:proofErr w:type="spellStart"/>
      <w:r>
        <w:rPr>
          <w:rFonts w:ascii="Times New Roman" w:hAnsi="Times New Roman" w:cs="Times New Roman"/>
          <w:sz w:val="28"/>
          <w:szCs w:val="28"/>
          <w:lang w:val="de-DE"/>
        </w:rPr>
        <w:t>Gebӓude</w:t>
      </w:r>
      <w:proofErr w:type="spellEnd"/>
      <w:r>
        <w:rPr>
          <w:rFonts w:ascii="Times New Roman" w:hAnsi="Times New Roman" w:cs="Times New Roman"/>
          <w:sz w:val="28"/>
          <w:szCs w:val="28"/>
          <w:lang w:val="de-DE"/>
        </w:rPr>
        <w:t xml:space="preserve">, wo die Stelleinrichtungen mehrerer </w:t>
      </w:r>
      <w:proofErr w:type="spellStart"/>
      <w:r>
        <w:rPr>
          <w:rFonts w:ascii="Times New Roman" w:hAnsi="Times New Roman" w:cs="Times New Roman"/>
          <w:sz w:val="28"/>
          <w:szCs w:val="28"/>
          <w:lang w:val="de-DE"/>
        </w:rPr>
        <w:t>Weichern</w:t>
      </w:r>
      <w:proofErr w:type="spellEnd"/>
      <w:r>
        <w:rPr>
          <w:rFonts w:ascii="Times New Roman" w:hAnsi="Times New Roman" w:cs="Times New Roman"/>
          <w:sz w:val="28"/>
          <w:szCs w:val="28"/>
          <w:lang w:val="de-DE"/>
        </w:rPr>
        <w:t>, Gleissperren, Signale und Blockanlagen untergebracht sind und bedient werden. Oft stehen auf einem Bahnhof einige Stellwerke. Vom Signalstellwerk aus wird das für die Zugfahrt geltende Signal bedient. Auf dem Befehlstellwerk befindet sich der Fahrdienststeller, der alle auf dem Bahnhof  durchzuführenden Zugfahrten bestimmt und Befehle abgibt. Ein Rangierstellwerk dient nur dem Rangierverkehr.</w:t>
      </w:r>
    </w:p>
    <w:p w:rsidR="008243DC" w:rsidRDefault="008243DC" w:rsidP="008243DC">
      <w:pPr>
        <w:rPr>
          <w:rFonts w:ascii="Times New Roman" w:hAnsi="Times New Roman" w:cs="Times New Roman"/>
          <w:sz w:val="28"/>
          <w:szCs w:val="28"/>
          <w:lang w:val="de-DE"/>
        </w:rPr>
      </w:pPr>
      <w:r>
        <w:rPr>
          <w:rFonts w:ascii="Times New Roman" w:hAnsi="Times New Roman" w:cs="Times New Roman"/>
          <w:sz w:val="28"/>
          <w:szCs w:val="28"/>
          <w:lang w:val="de-DE"/>
        </w:rPr>
        <w:t>Die Stellwerke werden nach der Arbeitsweise eingeteilt in: 1. mechanische Stellwerke, wo Weichen und Signale von Hand mittels Stellhebel umgestellt werden, 2. elektromechanische Stellwerke, in denen Weichen und Signale durch Elektromotoren gestellt werden; die Bedienung erfolgt durch Kontakte, 3. elektrische  Stellwerke, in denen alle Signale elektrisch hergestellt werden.</w:t>
      </w:r>
    </w:p>
    <w:p w:rsidR="008243DC" w:rsidRDefault="008243DC" w:rsidP="008243DC">
      <w:pPr>
        <w:rPr>
          <w:rFonts w:ascii="Times New Roman" w:hAnsi="Times New Roman" w:cs="Times New Roman"/>
          <w:sz w:val="28"/>
          <w:szCs w:val="28"/>
          <w:lang w:val="de-DE"/>
        </w:rPr>
      </w:pPr>
      <w:r>
        <w:rPr>
          <w:rFonts w:ascii="Times New Roman" w:hAnsi="Times New Roman" w:cs="Times New Roman"/>
          <w:sz w:val="28"/>
          <w:szCs w:val="28"/>
          <w:lang w:val="de-DE"/>
        </w:rPr>
        <w:t xml:space="preserve">Besondere Form des Stellwerks ist das Zentralstellwerk, das auf einem Bahnhof das einzige ist. </w:t>
      </w:r>
      <w:proofErr w:type="spellStart"/>
      <w:r>
        <w:rPr>
          <w:rFonts w:ascii="Times New Roman" w:hAnsi="Times New Roman" w:cs="Times New Roman"/>
          <w:sz w:val="28"/>
          <w:szCs w:val="28"/>
          <w:lang w:val="de-DE"/>
        </w:rPr>
        <w:t>Auβerdem</w:t>
      </w:r>
      <w:proofErr w:type="spellEnd"/>
      <w:r>
        <w:rPr>
          <w:rFonts w:ascii="Times New Roman" w:hAnsi="Times New Roman" w:cs="Times New Roman"/>
          <w:sz w:val="28"/>
          <w:szCs w:val="28"/>
          <w:lang w:val="de-DE"/>
        </w:rPr>
        <w:t xml:space="preserve"> gibt es Streckenzentralstellwerke, die den Betrieb auf den Eisenbahnstrecken durch Streckenfernsteuerung regeln.</w:t>
      </w:r>
    </w:p>
    <w:p w:rsidR="008243DC" w:rsidRDefault="008243DC" w:rsidP="008243DC">
      <w:pPr>
        <w:rPr>
          <w:rFonts w:ascii="Times New Roman" w:hAnsi="Times New Roman" w:cs="Times New Roman"/>
          <w:sz w:val="28"/>
          <w:szCs w:val="28"/>
          <w:lang w:val="de-DE"/>
        </w:rPr>
      </w:pPr>
      <w:r>
        <w:rPr>
          <w:rFonts w:ascii="Times New Roman" w:hAnsi="Times New Roman" w:cs="Times New Roman"/>
          <w:sz w:val="28"/>
          <w:szCs w:val="28"/>
          <w:lang w:val="de-DE"/>
        </w:rPr>
        <w:t xml:space="preserve">Blockanlagen sind Einrichtungen der Sicherungstechnik, mit denen einige voneinander entfernt liegende Anlagen untereinander </w:t>
      </w:r>
      <w:proofErr w:type="spellStart"/>
      <w:r>
        <w:rPr>
          <w:rFonts w:ascii="Times New Roman" w:hAnsi="Times New Roman" w:cs="Times New Roman"/>
          <w:sz w:val="28"/>
          <w:szCs w:val="28"/>
          <w:lang w:val="de-DE"/>
        </w:rPr>
        <w:t>abhӓngig</w:t>
      </w:r>
      <w:proofErr w:type="spellEnd"/>
      <w:r>
        <w:rPr>
          <w:rFonts w:ascii="Times New Roman" w:hAnsi="Times New Roman" w:cs="Times New Roman"/>
          <w:sz w:val="28"/>
          <w:szCs w:val="28"/>
          <w:lang w:val="de-DE"/>
        </w:rPr>
        <w:t xml:space="preserve"> gemacht werden. Durch die Blockanlagen werden Blocken und Entblocken der Strecken </w:t>
      </w:r>
      <w:r>
        <w:rPr>
          <w:rFonts w:ascii="Times New Roman" w:hAnsi="Times New Roman" w:cs="Times New Roman"/>
          <w:sz w:val="28"/>
          <w:szCs w:val="28"/>
          <w:lang w:val="de-DE"/>
        </w:rPr>
        <w:lastRenderedPageBreak/>
        <w:t>durchgeführt. Die Blockanlagen befinden sich meistens in den Stellwerken und werden von dort aus bedient.</w:t>
      </w:r>
    </w:p>
    <w:p w:rsidR="008243DC" w:rsidRDefault="008243DC" w:rsidP="008243DC">
      <w:pPr>
        <w:rPr>
          <w:rFonts w:ascii="Times New Roman" w:hAnsi="Times New Roman" w:cs="Times New Roman"/>
          <w:sz w:val="28"/>
          <w:szCs w:val="28"/>
          <w:lang w:val="de-DE"/>
        </w:rPr>
      </w:pPr>
      <w:r>
        <w:rPr>
          <w:rFonts w:ascii="Times New Roman" w:hAnsi="Times New Roman" w:cs="Times New Roman"/>
          <w:sz w:val="28"/>
          <w:szCs w:val="28"/>
          <w:lang w:val="de-DE"/>
        </w:rPr>
        <w:t xml:space="preserve">Die Bedeutung des Signal-, Stellwerks- und Blockwesens im Eisenbahnbetrieb ist sehr </w:t>
      </w:r>
      <w:proofErr w:type="spellStart"/>
      <w:r>
        <w:rPr>
          <w:rFonts w:ascii="Times New Roman" w:hAnsi="Times New Roman" w:cs="Times New Roman"/>
          <w:sz w:val="28"/>
          <w:szCs w:val="28"/>
          <w:lang w:val="de-DE"/>
        </w:rPr>
        <w:t>groβ</w:t>
      </w:r>
      <w:proofErr w:type="spellEnd"/>
      <w:r>
        <w:rPr>
          <w:rFonts w:ascii="Times New Roman" w:hAnsi="Times New Roman" w:cs="Times New Roman"/>
          <w:sz w:val="28"/>
          <w:szCs w:val="28"/>
          <w:lang w:val="de-DE"/>
        </w:rPr>
        <w:t xml:space="preserve">, deshalb arbeiten viele Wissenschaftler und Ingenieure an neuen Projekten von Signal-, Stellwerk- und Blockanlagen, um </w:t>
      </w:r>
      <w:proofErr w:type="spellStart"/>
      <w:r>
        <w:rPr>
          <w:rFonts w:ascii="Times New Roman" w:hAnsi="Times New Roman" w:cs="Times New Roman"/>
          <w:sz w:val="28"/>
          <w:szCs w:val="28"/>
          <w:lang w:val="de-DE"/>
        </w:rPr>
        <w:t>stӓndig</w:t>
      </w:r>
      <w:proofErr w:type="spellEnd"/>
      <w:r>
        <w:rPr>
          <w:rFonts w:ascii="Times New Roman" w:hAnsi="Times New Roman" w:cs="Times New Roman"/>
          <w:sz w:val="28"/>
          <w:szCs w:val="28"/>
          <w:lang w:val="de-DE"/>
        </w:rPr>
        <w:t xml:space="preserve"> die Betriebssicherheit auf den Eisenbahnen zu </w:t>
      </w:r>
      <w:proofErr w:type="spellStart"/>
      <w:r>
        <w:rPr>
          <w:rFonts w:ascii="Times New Roman" w:hAnsi="Times New Roman" w:cs="Times New Roman"/>
          <w:sz w:val="28"/>
          <w:szCs w:val="28"/>
          <w:lang w:val="de-DE"/>
        </w:rPr>
        <w:t>erhӧhen</w:t>
      </w:r>
      <w:proofErr w:type="spellEnd"/>
      <w:r>
        <w:rPr>
          <w:rFonts w:ascii="Times New Roman" w:hAnsi="Times New Roman" w:cs="Times New Roman"/>
          <w:sz w:val="28"/>
          <w:szCs w:val="28"/>
          <w:lang w:val="de-DE"/>
        </w:rPr>
        <w:t>.</w:t>
      </w:r>
    </w:p>
    <w:p w:rsidR="008243DC" w:rsidRPr="008243DC" w:rsidRDefault="008243DC" w:rsidP="008243DC">
      <w:pPr>
        <w:rPr>
          <w:rFonts w:ascii="Times New Roman" w:hAnsi="Times New Roman" w:cs="Times New Roman"/>
          <w:sz w:val="28"/>
          <w:szCs w:val="28"/>
          <w:lang w:val="de-DE"/>
        </w:rPr>
      </w:pPr>
      <w:r>
        <w:rPr>
          <w:rFonts w:ascii="Times New Roman" w:hAnsi="Times New Roman" w:cs="Times New Roman"/>
          <w:sz w:val="28"/>
          <w:szCs w:val="28"/>
        </w:rPr>
        <w:t>Пояснения</w:t>
      </w:r>
      <w:r w:rsidRPr="008243DC">
        <w:rPr>
          <w:rFonts w:ascii="Times New Roman" w:hAnsi="Times New Roman" w:cs="Times New Roman"/>
          <w:sz w:val="28"/>
          <w:szCs w:val="28"/>
          <w:lang w:val="de-DE"/>
        </w:rPr>
        <w:t xml:space="preserve"> </w:t>
      </w:r>
      <w:r>
        <w:rPr>
          <w:rFonts w:ascii="Times New Roman" w:hAnsi="Times New Roman" w:cs="Times New Roman"/>
          <w:sz w:val="28"/>
          <w:szCs w:val="28"/>
        </w:rPr>
        <w:t>к</w:t>
      </w:r>
      <w:r w:rsidRPr="008243DC">
        <w:rPr>
          <w:rFonts w:ascii="Times New Roman" w:hAnsi="Times New Roman" w:cs="Times New Roman"/>
          <w:sz w:val="28"/>
          <w:szCs w:val="28"/>
          <w:lang w:val="de-DE"/>
        </w:rPr>
        <w:t xml:space="preserve"> </w:t>
      </w:r>
      <w:r>
        <w:rPr>
          <w:rFonts w:ascii="Times New Roman" w:hAnsi="Times New Roman" w:cs="Times New Roman"/>
          <w:sz w:val="28"/>
          <w:szCs w:val="28"/>
        </w:rPr>
        <w:t>тексту</w:t>
      </w:r>
      <w:r w:rsidRPr="008243DC">
        <w:rPr>
          <w:rFonts w:ascii="Times New Roman" w:hAnsi="Times New Roman" w:cs="Times New Roman"/>
          <w:sz w:val="28"/>
          <w:szCs w:val="28"/>
          <w:lang w:val="de-DE"/>
        </w:rPr>
        <w:t>:</w:t>
      </w:r>
    </w:p>
    <w:p w:rsidR="008243DC" w:rsidRPr="008243DC" w:rsidRDefault="008243DC" w:rsidP="008243DC">
      <w:pPr>
        <w:rPr>
          <w:rFonts w:ascii="Times New Roman" w:hAnsi="Times New Roman" w:cs="Times New Roman"/>
          <w:sz w:val="28"/>
          <w:szCs w:val="28"/>
          <w:lang w:val="de-DE"/>
        </w:rPr>
      </w:pPr>
      <w:r w:rsidRPr="008243DC">
        <w:rPr>
          <w:rFonts w:ascii="Times New Roman" w:hAnsi="Times New Roman" w:cs="Times New Roman"/>
          <w:sz w:val="28"/>
          <w:szCs w:val="28"/>
          <w:lang w:val="de-DE"/>
        </w:rPr>
        <w:t xml:space="preserve">ortsfest – </w:t>
      </w:r>
      <w:r>
        <w:rPr>
          <w:rFonts w:ascii="Times New Roman" w:hAnsi="Times New Roman" w:cs="Times New Roman"/>
          <w:sz w:val="28"/>
          <w:szCs w:val="28"/>
        </w:rPr>
        <w:t>стационарный</w:t>
      </w:r>
    </w:p>
    <w:p w:rsidR="008243DC" w:rsidRPr="008243DC" w:rsidRDefault="008243DC" w:rsidP="008243DC">
      <w:pPr>
        <w:rPr>
          <w:rFonts w:ascii="Times New Roman" w:hAnsi="Times New Roman" w:cs="Times New Roman"/>
          <w:sz w:val="28"/>
          <w:szCs w:val="28"/>
          <w:lang w:val="de-DE"/>
        </w:rPr>
      </w:pPr>
      <w:r>
        <w:rPr>
          <w:rFonts w:ascii="Times New Roman" w:hAnsi="Times New Roman" w:cs="Times New Roman"/>
          <w:sz w:val="28"/>
          <w:szCs w:val="28"/>
          <w:lang w:val="de-DE"/>
        </w:rPr>
        <w:t>d</w:t>
      </w:r>
      <w:r w:rsidRPr="00AD17D6">
        <w:rPr>
          <w:rFonts w:ascii="Times New Roman" w:hAnsi="Times New Roman" w:cs="Times New Roman"/>
          <w:sz w:val="28"/>
          <w:szCs w:val="28"/>
          <w:lang w:val="de-DE"/>
        </w:rPr>
        <w:t>as</w:t>
      </w:r>
      <w:r w:rsidRPr="008243DC">
        <w:rPr>
          <w:rFonts w:ascii="Times New Roman" w:hAnsi="Times New Roman" w:cs="Times New Roman"/>
          <w:sz w:val="28"/>
          <w:szCs w:val="28"/>
          <w:lang w:val="de-DE"/>
        </w:rPr>
        <w:t xml:space="preserve"> </w:t>
      </w:r>
      <w:r w:rsidRPr="00AD17D6">
        <w:rPr>
          <w:rFonts w:ascii="Times New Roman" w:hAnsi="Times New Roman" w:cs="Times New Roman"/>
          <w:sz w:val="28"/>
          <w:szCs w:val="28"/>
          <w:lang w:val="de-DE"/>
        </w:rPr>
        <w:t>f</w:t>
      </w:r>
      <w:r w:rsidRPr="008243DC">
        <w:rPr>
          <w:rFonts w:ascii="Times New Roman" w:hAnsi="Times New Roman" w:cs="Times New Roman"/>
          <w:sz w:val="28"/>
          <w:szCs w:val="28"/>
          <w:lang w:val="de-DE"/>
        </w:rPr>
        <w:t>ü</w:t>
      </w:r>
      <w:r w:rsidRPr="00AD17D6">
        <w:rPr>
          <w:rFonts w:ascii="Times New Roman" w:hAnsi="Times New Roman" w:cs="Times New Roman"/>
          <w:sz w:val="28"/>
          <w:szCs w:val="28"/>
          <w:lang w:val="de-DE"/>
        </w:rPr>
        <w:t>r</w:t>
      </w:r>
      <w:r w:rsidRPr="008243DC">
        <w:rPr>
          <w:rFonts w:ascii="Times New Roman" w:hAnsi="Times New Roman" w:cs="Times New Roman"/>
          <w:sz w:val="28"/>
          <w:szCs w:val="28"/>
          <w:lang w:val="de-DE"/>
        </w:rPr>
        <w:t xml:space="preserve"> </w:t>
      </w:r>
      <w:r w:rsidRPr="00AD17D6">
        <w:rPr>
          <w:rFonts w:ascii="Times New Roman" w:hAnsi="Times New Roman" w:cs="Times New Roman"/>
          <w:sz w:val="28"/>
          <w:szCs w:val="28"/>
          <w:lang w:val="de-DE"/>
        </w:rPr>
        <w:t>die</w:t>
      </w:r>
      <w:r w:rsidRPr="008243DC">
        <w:rPr>
          <w:rFonts w:ascii="Times New Roman" w:hAnsi="Times New Roman" w:cs="Times New Roman"/>
          <w:sz w:val="28"/>
          <w:szCs w:val="28"/>
          <w:lang w:val="de-DE"/>
        </w:rPr>
        <w:t xml:space="preserve"> </w:t>
      </w:r>
      <w:r w:rsidRPr="00AD17D6">
        <w:rPr>
          <w:rFonts w:ascii="Times New Roman" w:hAnsi="Times New Roman" w:cs="Times New Roman"/>
          <w:sz w:val="28"/>
          <w:szCs w:val="28"/>
          <w:lang w:val="de-DE"/>
        </w:rPr>
        <w:t>Zugfahrt</w:t>
      </w:r>
      <w:r w:rsidRPr="008243DC">
        <w:rPr>
          <w:rFonts w:ascii="Times New Roman" w:hAnsi="Times New Roman" w:cs="Times New Roman"/>
          <w:sz w:val="28"/>
          <w:szCs w:val="28"/>
          <w:lang w:val="de-DE"/>
        </w:rPr>
        <w:t xml:space="preserve"> </w:t>
      </w:r>
      <w:r w:rsidRPr="00AD17D6">
        <w:rPr>
          <w:rFonts w:ascii="Times New Roman" w:hAnsi="Times New Roman" w:cs="Times New Roman"/>
          <w:sz w:val="28"/>
          <w:szCs w:val="28"/>
          <w:lang w:val="de-DE"/>
        </w:rPr>
        <w:t>geltende</w:t>
      </w:r>
      <w:r w:rsidRPr="008243DC">
        <w:rPr>
          <w:rFonts w:ascii="Times New Roman" w:hAnsi="Times New Roman" w:cs="Times New Roman"/>
          <w:sz w:val="28"/>
          <w:szCs w:val="28"/>
          <w:lang w:val="de-DE"/>
        </w:rPr>
        <w:t xml:space="preserve"> </w:t>
      </w:r>
      <w:r w:rsidRPr="00AD17D6">
        <w:rPr>
          <w:rFonts w:ascii="Times New Roman" w:hAnsi="Times New Roman" w:cs="Times New Roman"/>
          <w:sz w:val="28"/>
          <w:szCs w:val="28"/>
          <w:lang w:val="de-DE"/>
        </w:rPr>
        <w:t>Signal</w:t>
      </w:r>
      <w:r w:rsidRPr="008243DC">
        <w:rPr>
          <w:rFonts w:ascii="Times New Roman" w:hAnsi="Times New Roman" w:cs="Times New Roman"/>
          <w:sz w:val="28"/>
          <w:szCs w:val="28"/>
          <w:lang w:val="de-DE"/>
        </w:rPr>
        <w:t xml:space="preserve"> – </w:t>
      </w:r>
      <w:r>
        <w:rPr>
          <w:rFonts w:ascii="Times New Roman" w:hAnsi="Times New Roman" w:cs="Times New Roman"/>
          <w:sz w:val="28"/>
          <w:szCs w:val="28"/>
        </w:rPr>
        <w:t>сигнал</w:t>
      </w:r>
      <w:r w:rsidRPr="008243DC">
        <w:rPr>
          <w:rFonts w:ascii="Times New Roman" w:hAnsi="Times New Roman" w:cs="Times New Roman"/>
          <w:sz w:val="28"/>
          <w:szCs w:val="28"/>
          <w:lang w:val="de-DE"/>
        </w:rPr>
        <w:t xml:space="preserve"> </w:t>
      </w:r>
      <w:r>
        <w:rPr>
          <w:rFonts w:ascii="Times New Roman" w:hAnsi="Times New Roman" w:cs="Times New Roman"/>
          <w:sz w:val="28"/>
          <w:szCs w:val="28"/>
        </w:rPr>
        <w:t>прохождения</w:t>
      </w:r>
      <w:r w:rsidRPr="008243DC">
        <w:rPr>
          <w:rFonts w:ascii="Times New Roman" w:hAnsi="Times New Roman" w:cs="Times New Roman"/>
          <w:sz w:val="28"/>
          <w:szCs w:val="28"/>
          <w:lang w:val="de-DE"/>
        </w:rPr>
        <w:t xml:space="preserve"> </w:t>
      </w:r>
      <w:r>
        <w:rPr>
          <w:rFonts w:ascii="Times New Roman" w:hAnsi="Times New Roman" w:cs="Times New Roman"/>
          <w:sz w:val="28"/>
          <w:szCs w:val="28"/>
        </w:rPr>
        <w:t>поезда</w:t>
      </w:r>
    </w:p>
    <w:p w:rsidR="008243DC" w:rsidRPr="008243DC" w:rsidRDefault="008243DC" w:rsidP="008243DC">
      <w:pPr>
        <w:rPr>
          <w:rFonts w:ascii="Times New Roman" w:hAnsi="Times New Roman" w:cs="Times New Roman"/>
          <w:sz w:val="28"/>
          <w:szCs w:val="28"/>
        </w:rPr>
      </w:pPr>
      <w:proofErr w:type="spellStart"/>
      <w:proofErr w:type="gramStart"/>
      <w:r>
        <w:rPr>
          <w:rFonts w:ascii="Times New Roman" w:hAnsi="Times New Roman" w:cs="Times New Roman"/>
          <w:sz w:val="28"/>
          <w:szCs w:val="28"/>
          <w:lang w:val="en-US"/>
        </w:rPr>
        <w:t>nach</w:t>
      </w:r>
      <w:proofErr w:type="spellEnd"/>
      <w:proofErr w:type="gramEnd"/>
      <w:r w:rsidRPr="00AD17D6">
        <w:rPr>
          <w:rFonts w:ascii="Times New Roman" w:hAnsi="Times New Roman" w:cs="Times New Roman"/>
          <w:sz w:val="28"/>
          <w:szCs w:val="28"/>
        </w:rPr>
        <w:t xml:space="preserve"> </w:t>
      </w:r>
      <w:proofErr w:type="spellStart"/>
      <w:r>
        <w:rPr>
          <w:rFonts w:ascii="Times New Roman" w:hAnsi="Times New Roman" w:cs="Times New Roman"/>
          <w:sz w:val="28"/>
          <w:szCs w:val="28"/>
          <w:lang w:val="en-US"/>
        </w:rPr>
        <w:t>der</w:t>
      </w:r>
      <w:proofErr w:type="spellEnd"/>
      <w:r w:rsidRPr="00AD17D6">
        <w:rPr>
          <w:rFonts w:ascii="Times New Roman" w:hAnsi="Times New Roman" w:cs="Times New Roman"/>
          <w:sz w:val="28"/>
          <w:szCs w:val="28"/>
        </w:rPr>
        <w:t xml:space="preserve"> </w:t>
      </w:r>
      <w:proofErr w:type="spellStart"/>
      <w:r>
        <w:rPr>
          <w:rFonts w:ascii="Times New Roman" w:hAnsi="Times New Roman" w:cs="Times New Roman"/>
          <w:sz w:val="28"/>
          <w:szCs w:val="28"/>
          <w:lang w:val="en-US"/>
        </w:rPr>
        <w:t>Arbeitsweise</w:t>
      </w:r>
      <w:proofErr w:type="spellEnd"/>
      <w:r w:rsidRPr="00AD17D6">
        <w:rPr>
          <w:rFonts w:ascii="Times New Roman" w:hAnsi="Times New Roman" w:cs="Times New Roman"/>
          <w:sz w:val="28"/>
          <w:szCs w:val="28"/>
        </w:rPr>
        <w:t xml:space="preserve"> – </w:t>
      </w:r>
      <w:r>
        <w:rPr>
          <w:rFonts w:ascii="Times New Roman" w:hAnsi="Times New Roman" w:cs="Times New Roman"/>
          <w:sz w:val="28"/>
          <w:szCs w:val="28"/>
        </w:rPr>
        <w:t>по способу действия</w:t>
      </w:r>
    </w:p>
    <w:p w:rsidR="008243DC" w:rsidRPr="00024D93" w:rsidRDefault="008243DC" w:rsidP="00024D93">
      <w:pPr>
        <w:pStyle w:val="a3"/>
        <w:numPr>
          <w:ilvl w:val="0"/>
          <w:numId w:val="2"/>
        </w:numPr>
        <w:rPr>
          <w:rFonts w:ascii="Times New Roman" w:hAnsi="Times New Roman" w:cs="Times New Roman"/>
          <w:b/>
          <w:sz w:val="28"/>
          <w:szCs w:val="28"/>
        </w:rPr>
      </w:pPr>
      <w:r w:rsidRPr="00024D93">
        <w:rPr>
          <w:rFonts w:ascii="Times New Roman" w:hAnsi="Times New Roman" w:cs="Times New Roman"/>
          <w:b/>
          <w:sz w:val="28"/>
          <w:szCs w:val="28"/>
        </w:rPr>
        <w:t>Ответьте на вопросы к тексту:</w:t>
      </w:r>
    </w:p>
    <w:p w:rsidR="008243DC" w:rsidRPr="00AD17D6" w:rsidRDefault="008243DC" w:rsidP="008243DC">
      <w:pPr>
        <w:pStyle w:val="a3"/>
        <w:numPr>
          <w:ilvl w:val="0"/>
          <w:numId w:val="1"/>
        </w:numPr>
        <w:rPr>
          <w:rFonts w:ascii="Times New Roman" w:hAnsi="Times New Roman" w:cs="Times New Roman"/>
          <w:sz w:val="28"/>
          <w:szCs w:val="28"/>
        </w:rPr>
      </w:pPr>
      <w:proofErr w:type="spellStart"/>
      <w:r>
        <w:rPr>
          <w:rFonts w:ascii="Times New Roman" w:hAnsi="Times New Roman" w:cs="Times New Roman"/>
          <w:sz w:val="28"/>
          <w:szCs w:val="28"/>
          <w:lang w:val="en-US"/>
        </w:rPr>
        <w:t>Wozu</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dient</w:t>
      </w:r>
      <w:proofErr w:type="spellEnd"/>
      <w:r>
        <w:rPr>
          <w:rFonts w:ascii="Times New Roman" w:hAnsi="Times New Roman" w:cs="Times New Roman"/>
          <w:sz w:val="28"/>
          <w:szCs w:val="28"/>
          <w:lang w:val="en-US"/>
        </w:rPr>
        <w:t xml:space="preserve"> die</w:t>
      </w:r>
      <w:proofErr w:type="gram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Sicherungstechnik</w:t>
      </w:r>
      <w:proofErr w:type="spellEnd"/>
      <w:r>
        <w:rPr>
          <w:rFonts w:ascii="Times New Roman" w:hAnsi="Times New Roman" w:cs="Times New Roman"/>
          <w:sz w:val="28"/>
          <w:szCs w:val="28"/>
          <w:lang w:val="en-US"/>
        </w:rPr>
        <w:t>?</w:t>
      </w:r>
    </w:p>
    <w:p w:rsidR="008243DC" w:rsidRPr="00AD17D6" w:rsidRDefault="008243DC" w:rsidP="008243DC">
      <w:pPr>
        <w:pStyle w:val="a3"/>
        <w:numPr>
          <w:ilvl w:val="0"/>
          <w:numId w:val="1"/>
        </w:numPr>
        <w:rPr>
          <w:rFonts w:ascii="Times New Roman" w:hAnsi="Times New Roman" w:cs="Times New Roman"/>
          <w:sz w:val="28"/>
          <w:szCs w:val="28"/>
          <w:lang w:val="de-DE"/>
        </w:rPr>
      </w:pPr>
      <w:r w:rsidRPr="00AD17D6">
        <w:rPr>
          <w:rFonts w:ascii="Times New Roman" w:hAnsi="Times New Roman" w:cs="Times New Roman"/>
          <w:sz w:val="28"/>
          <w:szCs w:val="28"/>
          <w:lang w:val="de-DE"/>
        </w:rPr>
        <w:t>Wie hei</w:t>
      </w:r>
      <w:r>
        <w:rPr>
          <w:rFonts w:ascii="Times New Roman" w:hAnsi="Times New Roman" w:cs="Times New Roman"/>
          <w:sz w:val="28"/>
          <w:szCs w:val="28"/>
          <w:lang w:val="en-US"/>
        </w:rPr>
        <w:t>β</w:t>
      </w:r>
      <w:r w:rsidRPr="00AD17D6">
        <w:rPr>
          <w:rFonts w:ascii="Times New Roman" w:hAnsi="Times New Roman" w:cs="Times New Roman"/>
          <w:sz w:val="28"/>
          <w:szCs w:val="28"/>
          <w:lang w:val="de-DE"/>
        </w:rPr>
        <w:t>en die wichtigsten Anlagen der Sicherungstechnik?</w:t>
      </w:r>
    </w:p>
    <w:p w:rsidR="008243DC" w:rsidRDefault="008243DC" w:rsidP="008243DC">
      <w:pPr>
        <w:pStyle w:val="a3"/>
        <w:numPr>
          <w:ilvl w:val="0"/>
          <w:numId w:val="1"/>
        </w:numPr>
        <w:rPr>
          <w:rFonts w:ascii="Times New Roman" w:hAnsi="Times New Roman" w:cs="Times New Roman"/>
          <w:sz w:val="28"/>
          <w:szCs w:val="28"/>
          <w:lang w:val="de-DE"/>
        </w:rPr>
      </w:pPr>
      <w:r>
        <w:rPr>
          <w:rFonts w:ascii="Times New Roman" w:hAnsi="Times New Roman" w:cs="Times New Roman"/>
          <w:sz w:val="28"/>
          <w:szCs w:val="28"/>
          <w:lang w:val="de-DE"/>
        </w:rPr>
        <w:t>Was für eine Anlage ist das Stellwerk?</w:t>
      </w:r>
    </w:p>
    <w:p w:rsidR="008243DC" w:rsidRDefault="008243DC" w:rsidP="008243DC">
      <w:pPr>
        <w:pStyle w:val="a3"/>
        <w:numPr>
          <w:ilvl w:val="0"/>
          <w:numId w:val="1"/>
        </w:numPr>
        <w:rPr>
          <w:rFonts w:ascii="Times New Roman" w:hAnsi="Times New Roman" w:cs="Times New Roman"/>
          <w:sz w:val="28"/>
          <w:szCs w:val="28"/>
          <w:lang w:val="de-DE"/>
        </w:rPr>
      </w:pPr>
      <w:r>
        <w:rPr>
          <w:rFonts w:ascii="Times New Roman" w:hAnsi="Times New Roman" w:cs="Times New Roman"/>
          <w:sz w:val="28"/>
          <w:szCs w:val="28"/>
          <w:lang w:val="de-DE"/>
        </w:rPr>
        <w:t>Wie werden die Stellwerke nach der Arbeitseise eingeteilt?</w:t>
      </w:r>
    </w:p>
    <w:p w:rsidR="008243DC" w:rsidRDefault="008243DC" w:rsidP="008243DC">
      <w:pPr>
        <w:pStyle w:val="a3"/>
        <w:numPr>
          <w:ilvl w:val="0"/>
          <w:numId w:val="1"/>
        </w:numPr>
        <w:rPr>
          <w:rFonts w:ascii="Times New Roman" w:hAnsi="Times New Roman" w:cs="Times New Roman"/>
          <w:sz w:val="28"/>
          <w:szCs w:val="28"/>
          <w:lang w:val="de-DE"/>
        </w:rPr>
      </w:pPr>
      <w:r>
        <w:rPr>
          <w:rFonts w:ascii="Times New Roman" w:hAnsi="Times New Roman" w:cs="Times New Roman"/>
          <w:sz w:val="28"/>
          <w:szCs w:val="28"/>
          <w:lang w:val="de-DE"/>
        </w:rPr>
        <w:t>Wo befinden sich die Blockanlagen?</w:t>
      </w:r>
    </w:p>
    <w:p w:rsidR="008243DC" w:rsidRPr="00AD17D6" w:rsidRDefault="008243DC" w:rsidP="008243DC">
      <w:pPr>
        <w:pStyle w:val="a3"/>
        <w:numPr>
          <w:ilvl w:val="0"/>
          <w:numId w:val="1"/>
        </w:numPr>
        <w:rPr>
          <w:rFonts w:ascii="Times New Roman" w:hAnsi="Times New Roman" w:cs="Times New Roman"/>
          <w:sz w:val="28"/>
          <w:szCs w:val="28"/>
          <w:lang w:val="de-DE"/>
        </w:rPr>
      </w:pPr>
      <w:r>
        <w:rPr>
          <w:rFonts w:ascii="Times New Roman" w:hAnsi="Times New Roman" w:cs="Times New Roman"/>
          <w:sz w:val="28"/>
          <w:szCs w:val="28"/>
          <w:lang w:val="de-DE"/>
        </w:rPr>
        <w:t>Woran arbeiten viele Wissenschaftler und Ingenieure?</w:t>
      </w:r>
    </w:p>
    <w:p w:rsidR="008243DC" w:rsidRPr="00AD17D6" w:rsidRDefault="008243DC" w:rsidP="008243DC">
      <w:pPr>
        <w:rPr>
          <w:rFonts w:ascii="Times New Roman" w:hAnsi="Times New Roman" w:cs="Times New Roman"/>
          <w:sz w:val="28"/>
          <w:szCs w:val="28"/>
          <w:lang w:val="de-DE"/>
        </w:rPr>
      </w:pPr>
    </w:p>
    <w:p w:rsidR="006329C2" w:rsidRPr="008243DC" w:rsidRDefault="006329C2">
      <w:pPr>
        <w:rPr>
          <w:lang w:val="de-DE"/>
        </w:rPr>
      </w:pPr>
    </w:p>
    <w:sectPr w:rsidR="006329C2" w:rsidRPr="008243DC" w:rsidSect="00A5519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5FE2" w:rsidRDefault="00885FE2" w:rsidP="00024D93">
      <w:pPr>
        <w:spacing w:after="0" w:line="240" w:lineRule="auto"/>
      </w:pPr>
      <w:r>
        <w:separator/>
      </w:r>
    </w:p>
  </w:endnote>
  <w:endnote w:type="continuationSeparator" w:id="0">
    <w:p w:rsidR="00885FE2" w:rsidRDefault="00885FE2" w:rsidP="00024D9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5FE2" w:rsidRDefault="00885FE2" w:rsidP="00024D93">
      <w:pPr>
        <w:spacing w:after="0" w:line="240" w:lineRule="auto"/>
      </w:pPr>
      <w:r>
        <w:separator/>
      </w:r>
    </w:p>
  </w:footnote>
  <w:footnote w:type="continuationSeparator" w:id="0">
    <w:p w:rsidR="00885FE2" w:rsidRDefault="00885FE2" w:rsidP="00024D9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F92FC7"/>
    <w:multiLevelType w:val="hybridMultilevel"/>
    <w:tmpl w:val="999A2F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BB51C59"/>
    <w:multiLevelType w:val="hybridMultilevel"/>
    <w:tmpl w:val="53B835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8243DC"/>
    <w:rsid w:val="00024D93"/>
    <w:rsid w:val="003F1FBC"/>
    <w:rsid w:val="005870C1"/>
    <w:rsid w:val="006329C2"/>
    <w:rsid w:val="008243DC"/>
    <w:rsid w:val="00885FE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43D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243DC"/>
    <w:pPr>
      <w:ind w:left="720"/>
      <w:contextualSpacing/>
    </w:pPr>
  </w:style>
  <w:style w:type="paragraph" w:styleId="a4">
    <w:name w:val="header"/>
    <w:basedOn w:val="a"/>
    <w:link w:val="a5"/>
    <w:uiPriority w:val="99"/>
    <w:semiHidden/>
    <w:unhideWhenUsed/>
    <w:rsid w:val="00024D93"/>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024D93"/>
  </w:style>
  <w:style w:type="paragraph" w:styleId="a6">
    <w:name w:val="footer"/>
    <w:basedOn w:val="a"/>
    <w:link w:val="a7"/>
    <w:uiPriority w:val="99"/>
    <w:semiHidden/>
    <w:unhideWhenUsed/>
    <w:rsid w:val="00024D93"/>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024D9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474</Words>
  <Characters>2702</Characters>
  <Application>Microsoft Office Word</Application>
  <DocSecurity>0</DocSecurity>
  <Lines>22</Lines>
  <Paragraphs>6</Paragraphs>
  <ScaleCrop>false</ScaleCrop>
  <Company>Microsoft</Company>
  <LinksUpToDate>false</LinksUpToDate>
  <CharactersWithSpaces>3170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оля</dc:creator>
  <cp:keywords/>
  <dc:description/>
  <cp:lastModifiedBy>оля</cp:lastModifiedBy>
  <cp:revision>3</cp:revision>
  <dcterms:created xsi:type="dcterms:W3CDTF">2025-04-30T14:18:00Z</dcterms:created>
  <dcterms:modified xsi:type="dcterms:W3CDTF">2025-04-30T14:20:00Z</dcterms:modified>
</cp:coreProperties>
</file>