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9B" w:rsidRPr="000F2EC6" w:rsidRDefault="00884ED1" w:rsidP="00884ED1">
      <w:pPr>
        <w:pStyle w:val="a3"/>
        <w:jc w:val="center"/>
        <w:rPr>
          <w:b/>
          <w:iCs/>
          <w:color w:val="000000"/>
          <w:sz w:val="28"/>
          <w:szCs w:val="28"/>
        </w:rPr>
      </w:pPr>
      <w:r w:rsidRPr="000F2EC6">
        <w:rPr>
          <w:b/>
          <w:iCs/>
          <w:color w:val="000000"/>
          <w:sz w:val="28"/>
          <w:szCs w:val="28"/>
        </w:rPr>
        <w:t>Лекция 33-34</w:t>
      </w:r>
    </w:p>
    <w:p w:rsidR="00A9599B" w:rsidRPr="000F2EC6" w:rsidRDefault="00A9599B" w:rsidP="00A9599B">
      <w:pPr>
        <w:pStyle w:val="a3"/>
        <w:jc w:val="center"/>
        <w:rPr>
          <w:b/>
          <w:iCs/>
          <w:color w:val="000000"/>
          <w:sz w:val="28"/>
          <w:szCs w:val="28"/>
        </w:rPr>
      </w:pPr>
      <w:r w:rsidRPr="000F2EC6">
        <w:rPr>
          <w:b/>
          <w:iCs/>
          <w:color w:val="000000"/>
          <w:sz w:val="28"/>
          <w:szCs w:val="28"/>
        </w:rPr>
        <w:t>Связь маркетинга и логистики: Сходства и различи. Логистика в коммерческой деятельности, сбытовые и распределительные  функции</w:t>
      </w:r>
      <w:proofErr w:type="gramStart"/>
      <w:r w:rsidRPr="000F2EC6">
        <w:rPr>
          <w:b/>
          <w:iCs/>
          <w:color w:val="000000"/>
          <w:sz w:val="28"/>
          <w:szCs w:val="28"/>
        </w:rPr>
        <w:t xml:space="preserve"> .</w:t>
      </w:r>
      <w:proofErr w:type="gramEnd"/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iCs/>
          <w:color w:val="000000"/>
          <w:sz w:val="28"/>
          <w:szCs w:val="28"/>
        </w:rPr>
        <w:t xml:space="preserve">    Наиболее тесное взаимодействие логистики и маркетинга необходимо при раз</w:t>
      </w:r>
      <w:r w:rsidRPr="000F2EC6">
        <w:rPr>
          <w:iCs/>
          <w:color w:val="000000"/>
          <w:sz w:val="28"/>
          <w:szCs w:val="28"/>
        </w:rPr>
        <w:softHyphen/>
        <w:t>работке и реализации корпоративных стратегий, направленных на расширение рынков сбыта или значительное увеличение объема продаж. В этом случае союз маркетинга и логистики может позволить не просто повысить конкурентоспо</w:t>
      </w:r>
      <w:r w:rsidRPr="000F2EC6">
        <w:rPr>
          <w:iCs/>
          <w:color w:val="000000"/>
          <w:sz w:val="28"/>
          <w:szCs w:val="28"/>
        </w:rPr>
        <w:softHyphen/>
        <w:t>собность фирмы, но и обеспечить реализацию корпоративных задач с минималь</w:t>
      </w:r>
      <w:r w:rsidRPr="000F2EC6">
        <w:rPr>
          <w:iCs/>
          <w:color w:val="000000"/>
          <w:sz w:val="28"/>
          <w:szCs w:val="28"/>
        </w:rPr>
        <w:softHyphen/>
        <w:t>ными инвестициями.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color w:val="000000"/>
          <w:sz w:val="28"/>
          <w:szCs w:val="28"/>
        </w:rPr>
        <w:t xml:space="preserve">   Тесное сотрудничество логистики и маркетинга продиктовано самой основой существования этих направлений в бизнесе. Более того, современное развитие бизнеса меняет акценты в приоритетах взаимоотношений маркетинга и логистики, так же как меняет</w:t>
      </w:r>
      <w:r w:rsidRPr="000F2EC6">
        <w:rPr>
          <w:color w:val="000000"/>
          <w:sz w:val="28"/>
          <w:szCs w:val="28"/>
        </w:rPr>
        <w:softHyphen/>
        <w:t>ся традиционный подход к деятельности и задачам маркетинга. В классическом варианте маркетинг связывает достижение кон</w:t>
      </w:r>
      <w:r w:rsidRPr="000F2EC6">
        <w:rPr>
          <w:color w:val="000000"/>
          <w:sz w:val="28"/>
          <w:szCs w:val="28"/>
        </w:rPr>
        <w:softHyphen/>
        <w:t>курентных преимуществ с усилением (для производителей) или продвижением (при реализации) сильного бренда, с укреплением имиджа компании, с проведением рекламных акций. А основная деятельность направлена на формирование спроса.</w:t>
      </w:r>
    </w:p>
    <w:p w:rsidR="00A9599B" w:rsidRPr="000F2EC6" w:rsidRDefault="00A9599B" w:rsidP="00A9599B">
      <w:pPr>
        <w:pStyle w:val="a3"/>
        <w:rPr>
          <w:b/>
          <w:color w:val="000000"/>
          <w:sz w:val="28"/>
          <w:szCs w:val="28"/>
        </w:rPr>
      </w:pPr>
      <w:r w:rsidRPr="000F2EC6">
        <w:rPr>
          <w:color w:val="000000"/>
          <w:sz w:val="28"/>
          <w:szCs w:val="28"/>
        </w:rPr>
        <w:t xml:space="preserve">   </w:t>
      </w:r>
      <w:r w:rsidRPr="000F2EC6">
        <w:rPr>
          <w:b/>
          <w:color w:val="000000"/>
          <w:sz w:val="28"/>
          <w:szCs w:val="28"/>
        </w:rPr>
        <w:t>Соответственно, и классический подход к взаимодействию ло</w:t>
      </w:r>
      <w:r w:rsidRPr="000F2EC6">
        <w:rPr>
          <w:b/>
          <w:color w:val="000000"/>
          <w:sz w:val="28"/>
          <w:szCs w:val="28"/>
        </w:rPr>
        <w:softHyphen/>
        <w:t>гистики и маркетинга здесь определяется следующими позициями.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color w:val="000000"/>
          <w:sz w:val="28"/>
          <w:szCs w:val="28"/>
        </w:rPr>
        <w:t>• </w:t>
      </w:r>
      <w:r w:rsidRPr="000F2EC6">
        <w:rPr>
          <w:iCs/>
          <w:color w:val="000000"/>
          <w:sz w:val="28"/>
          <w:szCs w:val="28"/>
        </w:rPr>
        <w:t>Маркетинг </w:t>
      </w:r>
      <w:r w:rsidRPr="000F2EC6">
        <w:rPr>
          <w:color w:val="000000"/>
          <w:sz w:val="28"/>
          <w:szCs w:val="28"/>
        </w:rPr>
        <w:t>занимается развитием и управлением предложени</w:t>
      </w:r>
      <w:r w:rsidRPr="000F2EC6">
        <w:rPr>
          <w:color w:val="000000"/>
          <w:sz w:val="28"/>
          <w:szCs w:val="28"/>
        </w:rPr>
        <w:softHyphen/>
        <w:t>ем и спросом, а также поиском способов дифференциации предла</w:t>
      </w:r>
      <w:r w:rsidRPr="000F2EC6">
        <w:rPr>
          <w:color w:val="000000"/>
          <w:sz w:val="28"/>
          <w:szCs w:val="28"/>
        </w:rPr>
        <w:softHyphen/>
        <w:t>гаемых услуг на рынке.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color w:val="000000"/>
          <w:sz w:val="28"/>
          <w:szCs w:val="28"/>
        </w:rPr>
        <w:t>• </w:t>
      </w:r>
      <w:r w:rsidRPr="000F2EC6">
        <w:rPr>
          <w:iCs/>
          <w:color w:val="000000"/>
          <w:sz w:val="28"/>
          <w:szCs w:val="28"/>
        </w:rPr>
        <w:t>Логистика </w:t>
      </w:r>
      <w:r w:rsidRPr="000F2EC6">
        <w:rPr>
          <w:color w:val="000000"/>
          <w:sz w:val="28"/>
          <w:szCs w:val="28"/>
        </w:rPr>
        <w:t xml:space="preserve">занимается развитием и управлением механизмов реализации этих предложений.   При этом логистика выступает как поддержка при реализации задач маркетинга. Однако в поддержке при реализации своих задач нуждается не только маркетинг, но и логистика. </w:t>
      </w:r>
    </w:p>
    <w:p w:rsidR="00A9599B" w:rsidRPr="000F2EC6" w:rsidRDefault="00A9599B" w:rsidP="00A9599B">
      <w:pPr>
        <w:pStyle w:val="a3"/>
        <w:rPr>
          <w:b/>
          <w:color w:val="000000"/>
          <w:sz w:val="28"/>
          <w:szCs w:val="28"/>
        </w:rPr>
      </w:pPr>
      <w:r w:rsidRPr="000F2EC6">
        <w:rPr>
          <w:b/>
          <w:color w:val="000000"/>
          <w:sz w:val="28"/>
          <w:szCs w:val="28"/>
        </w:rPr>
        <w:t xml:space="preserve">               Такие задачи ло</w:t>
      </w:r>
      <w:r w:rsidRPr="000F2EC6">
        <w:rPr>
          <w:b/>
          <w:color w:val="000000"/>
          <w:sz w:val="28"/>
          <w:szCs w:val="28"/>
        </w:rPr>
        <w:softHyphen/>
        <w:t>гистики, как, например: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color w:val="000000"/>
          <w:sz w:val="28"/>
          <w:szCs w:val="28"/>
        </w:rPr>
        <w:t>• разработка графиков поставок покупателям,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color w:val="000000"/>
          <w:sz w:val="28"/>
          <w:szCs w:val="28"/>
        </w:rPr>
        <w:t>• определение минимальных размеров партии поставки клиентам,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color w:val="000000"/>
          <w:sz w:val="28"/>
          <w:szCs w:val="28"/>
        </w:rPr>
        <w:t>• разработка показателей оценки обслуживания клиентской базы,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color w:val="000000"/>
          <w:sz w:val="28"/>
          <w:szCs w:val="28"/>
        </w:rPr>
        <w:t xml:space="preserve">• управление логистическим процессом на складе и целый ряд других задач логистики складирования,                  </w:t>
      </w:r>
    </w:p>
    <w:p w:rsidR="00A9599B" w:rsidRPr="000F2EC6" w:rsidRDefault="00A9599B" w:rsidP="00A9599B">
      <w:pPr>
        <w:pStyle w:val="a3"/>
        <w:jc w:val="center"/>
        <w:rPr>
          <w:color w:val="000000"/>
          <w:sz w:val="28"/>
          <w:szCs w:val="28"/>
        </w:rPr>
      </w:pPr>
      <w:r w:rsidRPr="000F2EC6">
        <w:rPr>
          <w:color w:val="000000"/>
          <w:sz w:val="28"/>
          <w:szCs w:val="28"/>
        </w:rPr>
        <w:t>1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color w:val="000000"/>
          <w:sz w:val="28"/>
          <w:szCs w:val="28"/>
        </w:rPr>
        <w:lastRenderedPageBreak/>
        <w:t>• формирование системы возврата бракованного товара и т.д., могут быть успешно решены лишь в союзе с маркетингом, так как полученная от него информация является основой для принятия решений.</w:t>
      </w:r>
    </w:p>
    <w:p w:rsidR="00A9599B" w:rsidRPr="000F2EC6" w:rsidRDefault="00A9599B" w:rsidP="00A9599B">
      <w:pPr>
        <w:pStyle w:val="a3"/>
        <w:rPr>
          <w:b/>
          <w:color w:val="000000"/>
          <w:sz w:val="28"/>
          <w:szCs w:val="28"/>
        </w:rPr>
      </w:pPr>
      <w:r w:rsidRPr="000F2EC6">
        <w:rPr>
          <w:color w:val="000000"/>
          <w:sz w:val="28"/>
          <w:szCs w:val="28"/>
        </w:rPr>
        <w:t xml:space="preserve">     </w:t>
      </w:r>
      <w:r w:rsidRPr="000F2EC6">
        <w:rPr>
          <w:b/>
          <w:color w:val="000000"/>
          <w:sz w:val="28"/>
          <w:szCs w:val="28"/>
        </w:rPr>
        <w:t>Традиционно основными областями взаимодействия ло</w:t>
      </w:r>
      <w:r w:rsidRPr="000F2EC6">
        <w:rPr>
          <w:b/>
          <w:color w:val="000000"/>
          <w:sz w:val="28"/>
          <w:szCs w:val="28"/>
        </w:rPr>
        <w:softHyphen/>
        <w:t>гистики и маркетинга считаются следующие.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color w:val="000000"/>
          <w:sz w:val="28"/>
          <w:szCs w:val="28"/>
        </w:rPr>
        <w:t xml:space="preserve">   </w:t>
      </w:r>
      <w:r w:rsidRPr="000F2EC6">
        <w:rPr>
          <w:b/>
          <w:iCs/>
          <w:color w:val="000000"/>
          <w:sz w:val="28"/>
          <w:szCs w:val="28"/>
        </w:rPr>
        <w:t>Установление цены на реализуемый товар</w:t>
      </w:r>
      <w:r w:rsidRPr="000F2EC6">
        <w:rPr>
          <w:iCs/>
          <w:color w:val="000000"/>
          <w:sz w:val="28"/>
          <w:szCs w:val="28"/>
        </w:rPr>
        <w:t>. </w:t>
      </w:r>
      <w:r w:rsidRPr="000F2EC6">
        <w:rPr>
          <w:color w:val="000000"/>
          <w:sz w:val="28"/>
          <w:szCs w:val="28"/>
        </w:rPr>
        <w:t>Ценообразование является одной из основных функций маркетинга. Маркетинг оп</w:t>
      </w:r>
      <w:r w:rsidRPr="000F2EC6">
        <w:rPr>
          <w:color w:val="000000"/>
          <w:sz w:val="28"/>
          <w:szCs w:val="28"/>
        </w:rPr>
        <w:softHyphen/>
        <w:t>ределяет цену на товар с учетом себестоимости продукции, конку</w:t>
      </w:r>
      <w:r w:rsidRPr="000F2EC6">
        <w:rPr>
          <w:color w:val="000000"/>
          <w:sz w:val="28"/>
          <w:szCs w:val="28"/>
        </w:rPr>
        <w:softHyphen/>
        <w:t>рентной среды, целей и задач компании, планируемого уровня прибыли, а также с учетом логистических издержек. Логистика обязана предоставлять маркетингу информацию о предполагаемых издер</w:t>
      </w:r>
      <w:r w:rsidRPr="000F2EC6">
        <w:rPr>
          <w:color w:val="000000"/>
          <w:sz w:val="28"/>
          <w:szCs w:val="28"/>
        </w:rPr>
        <w:softHyphen/>
        <w:t>жках, связанных с обслуживанием клиентов.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iCs/>
          <w:color w:val="000000"/>
          <w:sz w:val="28"/>
          <w:szCs w:val="28"/>
        </w:rPr>
        <w:t xml:space="preserve">  </w:t>
      </w:r>
      <w:r w:rsidRPr="000F2EC6">
        <w:rPr>
          <w:b/>
          <w:iCs/>
          <w:color w:val="000000"/>
          <w:sz w:val="28"/>
          <w:szCs w:val="28"/>
        </w:rPr>
        <w:t>Оформление продукции </w:t>
      </w:r>
      <w:r w:rsidRPr="000F2EC6">
        <w:rPr>
          <w:b/>
          <w:color w:val="000000"/>
          <w:sz w:val="28"/>
          <w:szCs w:val="28"/>
        </w:rPr>
        <w:t>(дизайн и упаковка)</w:t>
      </w:r>
      <w:r w:rsidRPr="000F2EC6">
        <w:rPr>
          <w:color w:val="000000"/>
          <w:sz w:val="28"/>
          <w:szCs w:val="28"/>
        </w:rPr>
        <w:t>, осуществляемое в рамках производственного цикла. Задача маркетинга заключается в оформлении самого изделия и его индивидуальной упаковки и потребительской тары, с учетом отличительных особенностей дизайна и выполнении необходимых требований к информации о товаре. При этом логистика выставляет конкретные требования (ограничения) к типу и размеру упаковки, исходя из стандартизации и унификации транспортной тары и товароносителей.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iCs/>
          <w:color w:val="000000"/>
          <w:sz w:val="28"/>
          <w:szCs w:val="28"/>
        </w:rPr>
        <w:t xml:space="preserve">   </w:t>
      </w:r>
      <w:r w:rsidRPr="000F2EC6">
        <w:rPr>
          <w:b/>
          <w:iCs/>
          <w:color w:val="000000"/>
          <w:sz w:val="28"/>
          <w:szCs w:val="28"/>
        </w:rPr>
        <w:t>Прогнозирование объемов продаж и регионов сбыта</w:t>
      </w:r>
      <w:r w:rsidRPr="000F2EC6">
        <w:rPr>
          <w:iCs/>
          <w:color w:val="000000"/>
          <w:sz w:val="28"/>
          <w:szCs w:val="28"/>
        </w:rPr>
        <w:t>. </w:t>
      </w:r>
      <w:r w:rsidRPr="000F2EC6">
        <w:rPr>
          <w:color w:val="000000"/>
          <w:sz w:val="28"/>
          <w:szCs w:val="28"/>
        </w:rPr>
        <w:t>Этим традиционно занимается маркетинг, так как соответствующие прогнозы являются основой решения многих стратегических задач: завоевание рынка новых регионов, увеличение объемов продаж в регионе</w:t>
      </w:r>
      <w:r w:rsidRPr="000F2EC6">
        <w:rPr>
          <w:b/>
          <w:bCs/>
          <w:color w:val="000000"/>
          <w:sz w:val="28"/>
          <w:szCs w:val="28"/>
        </w:rPr>
        <w:t> </w:t>
      </w:r>
      <w:r w:rsidRPr="000F2EC6">
        <w:rPr>
          <w:color w:val="000000"/>
          <w:sz w:val="28"/>
          <w:szCs w:val="28"/>
        </w:rPr>
        <w:t>существующего рынка сбыта и т.д. От точности таких прогнозов зависит решение многих логистических задач, связанных с реорганизацией логистической системы при управлении распределением, формированием складской сети, определением уровня товарных запасов и их концентрации в сети и т.п.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b/>
          <w:iCs/>
          <w:color w:val="000000"/>
          <w:sz w:val="28"/>
          <w:szCs w:val="28"/>
        </w:rPr>
        <w:t xml:space="preserve">  Создание сбытовых систем</w:t>
      </w:r>
      <w:r w:rsidRPr="000F2EC6">
        <w:rPr>
          <w:iCs/>
          <w:color w:val="000000"/>
          <w:sz w:val="28"/>
          <w:szCs w:val="28"/>
        </w:rPr>
        <w:t>. </w:t>
      </w:r>
      <w:r w:rsidRPr="000F2EC6">
        <w:rPr>
          <w:color w:val="000000"/>
          <w:sz w:val="28"/>
          <w:szCs w:val="28"/>
        </w:rPr>
        <w:t>Задача маркетинга сводит определению наиболее выгодной сбытовой системы (обеспечению купли-продажи) применительно к каждому региону сбыта. А логис</w:t>
      </w:r>
      <w:r w:rsidRPr="000F2EC6">
        <w:rPr>
          <w:color w:val="000000"/>
          <w:sz w:val="28"/>
          <w:szCs w:val="28"/>
        </w:rPr>
        <w:softHyphen/>
        <w:t>тика должна обеспечить продвижение товарных потоков к клиен</w:t>
      </w:r>
      <w:r w:rsidRPr="000F2EC6">
        <w:rPr>
          <w:color w:val="000000"/>
          <w:sz w:val="28"/>
          <w:szCs w:val="28"/>
        </w:rPr>
        <w:softHyphen/>
        <w:t>там через собственную логистическую инфраструктуру или с при</w:t>
      </w:r>
      <w:r w:rsidRPr="000F2EC6">
        <w:rPr>
          <w:color w:val="000000"/>
          <w:sz w:val="28"/>
          <w:szCs w:val="28"/>
        </w:rPr>
        <w:softHyphen/>
        <w:t>влечением услуг логистических посредников. В последнем случае задача логистики сводится к поиску надежных участников системы и организации всего процесса с их участием.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</w:p>
    <w:p w:rsidR="00A9599B" w:rsidRPr="000F2EC6" w:rsidRDefault="00A9599B" w:rsidP="00A9599B">
      <w:pPr>
        <w:pStyle w:val="a3"/>
        <w:jc w:val="center"/>
        <w:rPr>
          <w:color w:val="000000"/>
          <w:sz w:val="28"/>
          <w:szCs w:val="28"/>
        </w:rPr>
      </w:pPr>
    </w:p>
    <w:p w:rsidR="00A9599B" w:rsidRPr="000F2EC6" w:rsidRDefault="00A9599B" w:rsidP="00A9599B">
      <w:pPr>
        <w:pStyle w:val="a3"/>
        <w:jc w:val="center"/>
        <w:rPr>
          <w:color w:val="000000"/>
          <w:sz w:val="28"/>
          <w:szCs w:val="28"/>
        </w:rPr>
      </w:pPr>
      <w:r w:rsidRPr="000F2EC6">
        <w:rPr>
          <w:color w:val="000000"/>
          <w:sz w:val="28"/>
          <w:szCs w:val="28"/>
        </w:rPr>
        <w:t>2</w:t>
      </w:r>
    </w:p>
    <w:p w:rsidR="00A9599B" w:rsidRPr="000F2EC6" w:rsidRDefault="00A9599B" w:rsidP="00A9599B">
      <w:pPr>
        <w:pStyle w:val="a3"/>
        <w:jc w:val="center"/>
        <w:rPr>
          <w:color w:val="000000"/>
          <w:sz w:val="28"/>
          <w:szCs w:val="28"/>
        </w:rPr>
      </w:pP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iCs/>
          <w:color w:val="000000"/>
          <w:sz w:val="28"/>
          <w:szCs w:val="28"/>
        </w:rPr>
        <w:t xml:space="preserve">   </w:t>
      </w:r>
      <w:r w:rsidRPr="000F2EC6">
        <w:rPr>
          <w:b/>
          <w:iCs/>
          <w:color w:val="000000"/>
          <w:sz w:val="28"/>
          <w:szCs w:val="28"/>
        </w:rPr>
        <w:t>Проектирование складской сети</w:t>
      </w:r>
      <w:r w:rsidRPr="000F2EC6">
        <w:rPr>
          <w:iCs/>
          <w:color w:val="000000"/>
          <w:sz w:val="28"/>
          <w:szCs w:val="28"/>
        </w:rPr>
        <w:t xml:space="preserve"> в системе распределения </w:t>
      </w:r>
      <w:r w:rsidRPr="000F2EC6">
        <w:rPr>
          <w:color w:val="000000"/>
          <w:sz w:val="28"/>
          <w:szCs w:val="28"/>
        </w:rPr>
        <w:t>прак</w:t>
      </w:r>
      <w:r w:rsidRPr="000F2EC6">
        <w:rPr>
          <w:color w:val="000000"/>
          <w:sz w:val="28"/>
          <w:szCs w:val="28"/>
        </w:rPr>
        <w:softHyphen/>
        <w:t>тически сводится к формированию складской сети для концентра</w:t>
      </w:r>
      <w:r w:rsidRPr="000F2EC6">
        <w:rPr>
          <w:color w:val="000000"/>
          <w:sz w:val="28"/>
          <w:szCs w:val="28"/>
        </w:rPr>
        <w:softHyphen/>
        <w:t xml:space="preserve">ции товарных запасов в системе распределения. Маркетинг должен </w:t>
      </w:r>
      <w:proofErr w:type="gramStart"/>
      <w:r w:rsidRPr="000F2EC6">
        <w:rPr>
          <w:color w:val="000000"/>
          <w:sz w:val="28"/>
          <w:szCs w:val="28"/>
        </w:rPr>
        <w:t>предоставить логистике основные прогнозные характеристики</w:t>
      </w:r>
      <w:proofErr w:type="gramEnd"/>
      <w:r w:rsidRPr="000F2EC6">
        <w:rPr>
          <w:color w:val="000000"/>
          <w:sz w:val="28"/>
          <w:szCs w:val="28"/>
        </w:rPr>
        <w:t xml:space="preserve"> гру</w:t>
      </w:r>
      <w:r w:rsidRPr="000F2EC6">
        <w:rPr>
          <w:color w:val="000000"/>
          <w:sz w:val="28"/>
          <w:szCs w:val="28"/>
        </w:rPr>
        <w:softHyphen/>
        <w:t>зопотоков, обеспечивающих потребности каждого региона сбыта, а логистика займется определением стратегии складирования запа</w:t>
      </w:r>
      <w:r w:rsidRPr="000F2EC6">
        <w:rPr>
          <w:color w:val="000000"/>
          <w:sz w:val="28"/>
          <w:szCs w:val="28"/>
        </w:rPr>
        <w:softHyphen/>
        <w:t>сов, расчетом оптимального количества складов в сети для концент</w:t>
      </w:r>
      <w:r w:rsidRPr="000F2EC6">
        <w:rPr>
          <w:color w:val="000000"/>
          <w:sz w:val="28"/>
          <w:szCs w:val="28"/>
        </w:rPr>
        <w:softHyphen/>
        <w:t>рации товарных запасов, поиском местоположения склада и разра</w:t>
      </w:r>
      <w:r w:rsidRPr="000F2EC6">
        <w:rPr>
          <w:color w:val="000000"/>
          <w:sz w:val="28"/>
          <w:szCs w:val="28"/>
        </w:rPr>
        <w:softHyphen/>
        <w:t>боткой системы снабжения складов.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iCs/>
          <w:color w:val="000000"/>
          <w:sz w:val="28"/>
          <w:szCs w:val="28"/>
        </w:rPr>
        <w:t xml:space="preserve">    </w:t>
      </w:r>
      <w:r w:rsidRPr="000F2EC6">
        <w:rPr>
          <w:b/>
          <w:iCs/>
          <w:color w:val="000000"/>
          <w:sz w:val="28"/>
          <w:szCs w:val="28"/>
        </w:rPr>
        <w:t>Формирование политики обслуживания клиентов</w:t>
      </w:r>
      <w:r w:rsidRPr="000F2EC6">
        <w:rPr>
          <w:iCs/>
          <w:color w:val="000000"/>
          <w:sz w:val="28"/>
          <w:szCs w:val="28"/>
        </w:rPr>
        <w:t xml:space="preserve"> –</w:t>
      </w:r>
      <w:r w:rsidRPr="000F2EC6">
        <w:rPr>
          <w:color w:val="000000"/>
          <w:sz w:val="28"/>
          <w:szCs w:val="28"/>
        </w:rPr>
        <w:t> прямая за</w:t>
      </w:r>
      <w:r w:rsidRPr="000F2EC6">
        <w:rPr>
          <w:color w:val="000000"/>
          <w:sz w:val="28"/>
          <w:szCs w:val="28"/>
        </w:rPr>
        <w:softHyphen/>
        <w:t>дача маркетинг. Однако эта задача не может быть решена без ана</w:t>
      </w:r>
      <w:r w:rsidRPr="000F2EC6">
        <w:rPr>
          <w:color w:val="000000"/>
          <w:sz w:val="28"/>
          <w:szCs w:val="28"/>
        </w:rPr>
        <w:softHyphen/>
        <w:t>лиза возможностей компании по оказанию услуг клиентам и логис</w:t>
      </w:r>
      <w:r w:rsidRPr="000F2EC6">
        <w:rPr>
          <w:color w:val="000000"/>
          <w:sz w:val="28"/>
          <w:szCs w:val="28"/>
        </w:rPr>
        <w:softHyphen/>
        <w:t>тических затрат, связанных с их предоставлением.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iCs/>
          <w:color w:val="000000"/>
          <w:sz w:val="28"/>
          <w:szCs w:val="28"/>
        </w:rPr>
        <w:t xml:space="preserve">   </w:t>
      </w:r>
      <w:r w:rsidRPr="000F2EC6">
        <w:rPr>
          <w:b/>
          <w:iCs/>
          <w:color w:val="000000"/>
          <w:sz w:val="28"/>
          <w:szCs w:val="28"/>
        </w:rPr>
        <w:t>Управление заказами клиентов</w:t>
      </w:r>
      <w:r w:rsidRPr="000F2EC6">
        <w:rPr>
          <w:iCs/>
          <w:color w:val="000000"/>
          <w:sz w:val="28"/>
          <w:szCs w:val="28"/>
        </w:rPr>
        <w:t>. </w:t>
      </w:r>
      <w:r w:rsidRPr="000F2EC6">
        <w:rPr>
          <w:color w:val="000000"/>
          <w:sz w:val="28"/>
          <w:szCs w:val="28"/>
        </w:rPr>
        <w:t>Данная процедура осуществля</w:t>
      </w:r>
      <w:r w:rsidRPr="000F2EC6">
        <w:rPr>
          <w:color w:val="000000"/>
          <w:sz w:val="28"/>
          <w:szCs w:val="28"/>
        </w:rPr>
        <w:softHyphen/>
        <w:t>ется в несколько этапов, к исполнению которых привлекаются от</w:t>
      </w:r>
      <w:r w:rsidRPr="000F2EC6">
        <w:rPr>
          <w:color w:val="000000"/>
          <w:sz w:val="28"/>
          <w:szCs w:val="28"/>
        </w:rPr>
        <w:softHyphen/>
        <w:t>делы маркетинга, продаж, логистики, финансов и даже бухгалтерия. Маркетинг занимается начальным этапом этой процедуры – пла</w:t>
      </w:r>
      <w:r w:rsidRPr="000F2EC6">
        <w:rPr>
          <w:color w:val="000000"/>
          <w:sz w:val="28"/>
          <w:szCs w:val="28"/>
        </w:rPr>
        <w:softHyphen/>
        <w:t>нированием заказов. Логистика берет на себя процессы, связанные с подготовкой заказов и их доставкой.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iCs/>
          <w:color w:val="000000"/>
          <w:sz w:val="28"/>
          <w:szCs w:val="28"/>
        </w:rPr>
        <w:t xml:space="preserve">    </w:t>
      </w:r>
      <w:r w:rsidRPr="000F2EC6">
        <w:rPr>
          <w:b/>
          <w:iCs/>
          <w:color w:val="000000"/>
          <w:sz w:val="28"/>
          <w:szCs w:val="28"/>
        </w:rPr>
        <w:t>Политика в области запасов </w:t>
      </w:r>
      <w:r w:rsidRPr="000F2EC6">
        <w:rPr>
          <w:b/>
          <w:color w:val="000000"/>
          <w:sz w:val="28"/>
          <w:szCs w:val="28"/>
        </w:rPr>
        <w:t>является</w:t>
      </w:r>
      <w:r w:rsidRPr="000F2EC6">
        <w:rPr>
          <w:color w:val="000000"/>
          <w:sz w:val="28"/>
          <w:szCs w:val="28"/>
        </w:rPr>
        <w:t xml:space="preserve"> единственной областью взаимодействия маркетинга и логистики, которая может вызвать противоречие между ними, приводящее к конфликту. Позиция маркетинга в этом вопросе сводится к стремлению максимально удовлетворить любые потребности всех клиентов, лишь бы это привело к увеличению объемов продаж. Логистика придерживается иной позиции: уровень обслуживания должен быть гибким с уче</w:t>
      </w:r>
      <w:r w:rsidRPr="000F2EC6">
        <w:rPr>
          <w:color w:val="000000"/>
          <w:sz w:val="28"/>
          <w:szCs w:val="28"/>
        </w:rPr>
        <w:softHyphen/>
        <w:t>том особенностей потребителей (объемов партии поставки, сроков выполнения заказа, уровня комплектации при формировании за</w:t>
      </w:r>
      <w:r w:rsidRPr="000F2EC6">
        <w:rPr>
          <w:color w:val="000000"/>
          <w:sz w:val="28"/>
          <w:szCs w:val="28"/>
        </w:rPr>
        <w:softHyphen/>
        <w:t>каза, времени работы клиентов и т.д.). Логистика должна разработать стандарт на каждую услугу логистического сервиса с учетом себестоимости предоставления каждой услуги, иными словами, предложить тарифную сетку услуг и условий их предоставления.</w:t>
      </w: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iCs/>
          <w:color w:val="000000"/>
          <w:sz w:val="28"/>
          <w:szCs w:val="28"/>
        </w:rPr>
        <w:t xml:space="preserve">    </w:t>
      </w:r>
      <w:r w:rsidRPr="000F2EC6">
        <w:rPr>
          <w:b/>
          <w:iCs/>
          <w:color w:val="000000"/>
          <w:sz w:val="28"/>
          <w:szCs w:val="28"/>
        </w:rPr>
        <w:t xml:space="preserve">Логистика и маркетинг при умелом </w:t>
      </w:r>
      <w:r w:rsidRPr="000F2EC6">
        <w:rPr>
          <w:iCs/>
          <w:color w:val="000000"/>
          <w:sz w:val="28"/>
          <w:szCs w:val="28"/>
        </w:rPr>
        <w:t xml:space="preserve">управлении в компании и правильном распределении функций (конкретных операций и задач) и ответственности их исполнение должны работать в тесном сотрудничестве, занимая каждый свою нишу в сфере повышения эффективного функционирования. В этом случае </w:t>
      </w:r>
      <w:r w:rsidR="00502BC9" w:rsidRPr="000F2EC6">
        <w:rPr>
          <w:iCs/>
          <w:color w:val="000000"/>
          <w:sz w:val="28"/>
          <w:szCs w:val="28"/>
        </w:rPr>
        <w:t>ме</w:t>
      </w:r>
      <w:r w:rsidRPr="000F2EC6">
        <w:rPr>
          <w:iCs/>
          <w:color w:val="000000"/>
          <w:sz w:val="28"/>
          <w:szCs w:val="28"/>
        </w:rPr>
        <w:t>жду ними практически не должно возникать поводов для конфликтов.</w:t>
      </w:r>
    </w:p>
    <w:p w:rsidR="00A9599B" w:rsidRPr="000F2EC6" w:rsidRDefault="00A9599B" w:rsidP="00A9599B">
      <w:pPr>
        <w:pStyle w:val="a3"/>
        <w:rPr>
          <w:iCs/>
          <w:color w:val="000000"/>
          <w:sz w:val="28"/>
          <w:szCs w:val="28"/>
        </w:rPr>
      </w:pPr>
    </w:p>
    <w:p w:rsidR="00A9599B" w:rsidRPr="000F2EC6" w:rsidRDefault="00A9599B" w:rsidP="00A9599B">
      <w:pPr>
        <w:pStyle w:val="a3"/>
        <w:jc w:val="center"/>
        <w:rPr>
          <w:iCs/>
          <w:color w:val="000000"/>
          <w:sz w:val="28"/>
          <w:szCs w:val="28"/>
        </w:rPr>
      </w:pPr>
      <w:r w:rsidRPr="000F2EC6">
        <w:rPr>
          <w:iCs/>
          <w:color w:val="000000"/>
          <w:sz w:val="28"/>
          <w:szCs w:val="28"/>
        </w:rPr>
        <w:t>3</w:t>
      </w:r>
    </w:p>
    <w:p w:rsidR="00A9599B" w:rsidRPr="000F2EC6" w:rsidRDefault="00A9599B" w:rsidP="00A9599B">
      <w:pPr>
        <w:pStyle w:val="a3"/>
        <w:rPr>
          <w:iCs/>
          <w:color w:val="000000"/>
          <w:sz w:val="28"/>
          <w:szCs w:val="28"/>
        </w:rPr>
      </w:pPr>
    </w:p>
    <w:p w:rsidR="00A9599B" w:rsidRPr="000F2EC6" w:rsidRDefault="00A9599B" w:rsidP="00A9599B">
      <w:pPr>
        <w:pStyle w:val="a3"/>
        <w:rPr>
          <w:color w:val="000000"/>
          <w:sz w:val="28"/>
          <w:szCs w:val="28"/>
        </w:rPr>
      </w:pPr>
      <w:r w:rsidRPr="000F2EC6">
        <w:rPr>
          <w:iCs/>
          <w:color w:val="000000"/>
          <w:sz w:val="28"/>
          <w:szCs w:val="28"/>
        </w:rPr>
        <w:t xml:space="preserve">   Корпоративная стратегия компании по-прежнему является определяющей при разработке как маркетинговой, так и логистической стратегий. При этом, как и в прошлом, одной из целей логистики остается поддержка марке</w:t>
      </w:r>
      <w:r w:rsidRPr="000F2EC6">
        <w:rPr>
          <w:iCs/>
          <w:color w:val="000000"/>
          <w:sz w:val="28"/>
          <w:szCs w:val="28"/>
        </w:rPr>
        <w:softHyphen/>
        <w:t>тинговой стратегии в ее реализации. Однако логистика и сама начинает влиять на эффективность маркетинга, создавая «ценность для покупателя» на основе предоставления высококачественного обслуживания клиентов, реализуя марке</w:t>
      </w:r>
      <w:r w:rsidRPr="000F2EC6">
        <w:rPr>
          <w:iCs/>
          <w:color w:val="000000"/>
          <w:sz w:val="28"/>
          <w:szCs w:val="28"/>
        </w:rPr>
        <w:softHyphen/>
        <w:t>тинговые предложения. Неразрывность маркетинга и логистики усиливается и тем, что на современных рынках процессы, обеспечивающие предоставление цен</w:t>
      </w:r>
      <w:r w:rsidRPr="000F2EC6">
        <w:rPr>
          <w:iCs/>
          <w:color w:val="000000"/>
          <w:sz w:val="28"/>
          <w:szCs w:val="28"/>
        </w:rPr>
        <w:softHyphen/>
        <w:t>ности покупателям, должны управляться параллельно с основными процессами.</w:t>
      </w:r>
    </w:p>
    <w:p w:rsidR="00A9599B" w:rsidRPr="000F2EC6" w:rsidRDefault="00A9599B">
      <w:pPr>
        <w:rPr>
          <w:rFonts w:ascii="Times New Roman" w:hAnsi="Times New Roman" w:cs="Times New Roman"/>
          <w:sz w:val="28"/>
          <w:szCs w:val="28"/>
        </w:rPr>
      </w:pPr>
    </w:p>
    <w:p w:rsidR="00A9599B" w:rsidRPr="000F2EC6" w:rsidRDefault="007330A7" w:rsidP="00A959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2EC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Коммерческая</w:t>
      </w:r>
      <w:r w:rsidRPr="000F2E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F2EC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логистика </w:t>
      </w:r>
      <w:r w:rsidRPr="000F2E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представляет собой научное направление в организации движении потоков в сфере производства и обращения. Основные функции </w:t>
      </w:r>
      <w:r w:rsidRPr="000F2EC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коммерческой</w:t>
      </w:r>
      <w:r w:rsidRPr="000F2E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F2EC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логистики</w:t>
      </w:r>
      <w:r w:rsidRPr="000F2E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является обеспечение максимальной интеграции материально-технического снабжения оптовой и розничной торговли, транспорта, а так же передача информации о движении товара в единую систему при одновременном достижении экономии издержек обращения.</w:t>
      </w:r>
    </w:p>
    <w:p w:rsidR="007330A7" w:rsidRPr="000F2EC6" w:rsidRDefault="007330A7" w:rsidP="00733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Сбытовая (распределительная) логистика</w:t>
      </w: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функциональная подсистема интегрированной логистики, которая решает вопросы системной интеграции функций, реализуемых в процессе распределения материального и сопутствующих ему потоков между различными потребителями.</w:t>
      </w:r>
    </w:p>
    <w:p w:rsidR="007330A7" w:rsidRPr="000F2EC6" w:rsidRDefault="007330A7" w:rsidP="00733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Объект сбытовой (распределительной) логистики</w:t>
      </w: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мате</w:t>
      </w: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риальный и сопутствующий потоки на стадии движения к потре</w:t>
      </w: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бителю.</w:t>
      </w:r>
    </w:p>
    <w:p w:rsidR="007330A7" w:rsidRPr="000F2EC6" w:rsidRDefault="007330A7" w:rsidP="00733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Основная цель сбытовой (распределительной) логистики</w:t>
      </w: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обеспечение доставки нужных товаров в нужное место, в нужное время с оптимальными затратами.</w:t>
      </w:r>
    </w:p>
    <w:p w:rsidR="007330A7" w:rsidRPr="000F2EC6" w:rsidRDefault="007330A7" w:rsidP="00733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Участники сбытовой цепи:</w:t>
      </w:r>
    </w:p>
    <w:p w:rsidR="00681E62" w:rsidRPr="000F2EC6" w:rsidRDefault="007330A7" w:rsidP="007330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продуценты;</w:t>
      </w:r>
      <w:r w:rsidR="00681E62"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681E62" w:rsidRPr="000F2EC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Продуце́нт</w:t>
      </w:r>
      <w:r w:rsidR="00681E62" w:rsidRPr="000F2E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(от лат. producens, род</w:t>
      </w:r>
      <w:proofErr w:type="gramStart"/>
      <w:r w:rsidR="00681E62" w:rsidRPr="000F2E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681E62" w:rsidRPr="000F2E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681E62" w:rsidRPr="000F2E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="00681E62" w:rsidRPr="000F2E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адеж producentis – производящий, создающий), физическое или юридическое лицо, производящее товар, продукт или оказывающее услуги).</w:t>
      </w:r>
    </w:p>
    <w:p w:rsidR="007330A7" w:rsidRPr="000F2EC6" w:rsidRDefault="007330A7" w:rsidP="007330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торговые и функциональные посредники;</w:t>
      </w:r>
    </w:p>
    <w:p w:rsidR="007330A7" w:rsidRPr="000F2EC6" w:rsidRDefault="007330A7" w:rsidP="007330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конечные потребители.</w:t>
      </w:r>
    </w:p>
    <w:p w:rsidR="007330A7" w:rsidRPr="000F2EC6" w:rsidRDefault="007330A7" w:rsidP="007330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7330A7" w:rsidRPr="000F2EC6" w:rsidRDefault="007330A7" w:rsidP="00733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0A7" w:rsidRPr="000F2EC6" w:rsidRDefault="007330A7" w:rsidP="00733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Основные функции сбытовой (распределительной) логистики:</w:t>
      </w:r>
    </w:p>
    <w:p w:rsidR="007330A7" w:rsidRPr="000F2EC6" w:rsidRDefault="007330A7" w:rsidP="007330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сбыт (обмен – передача собственности)</w:t>
      </w:r>
    </w:p>
    <w:p w:rsidR="007330A7" w:rsidRPr="000F2EC6" w:rsidRDefault="007330A7" w:rsidP="007330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хранение;</w:t>
      </w:r>
    </w:p>
    <w:p w:rsidR="007330A7" w:rsidRPr="000F2EC6" w:rsidRDefault="007330A7" w:rsidP="007330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транспортировка.</w:t>
      </w:r>
    </w:p>
    <w:p w:rsidR="007330A7" w:rsidRPr="000F2EC6" w:rsidRDefault="007330A7" w:rsidP="00733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Обеспечивающие функции сбытовой (распределительной) логистики:</w:t>
      </w:r>
    </w:p>
    <w:p w:rsidR="007330A7" w:rsidRPr="000F2EC6" w:rsidRDefault="007330A7" w:rsidP="007330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стандартизация;</w:t>
      </w:r>
    </w:p>
    <w:p w:rsidR="007330A7" w:rsidRPr="000F2EC6" w:rsidRDefault="007330A7" w:rsidP="007330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финансирование;</w:t>
      </w:r>
    </w:p>
    <w:p w:rsidR="007330A7" w:rsidRPr="000F2EC6" w:rsidRDefault="007330A7" w:rsidP="007330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страхование от рисков;</w:t>
      </w:r>
    </w:p>
    <w:p w:rsidR="007330A7" w:rsidRPr="000F2EC6" w:rsidRDefault="007330A7" w:rsidP="007330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обеспечение;</w:t>
      </w:r>
    </w:p>
    <w:p w:rsidR="007330A7" w:rsidRPr="000F2EC6" w:rsidRDefault="007330A7" w:rsidP="007330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научное обеспечение;</w:t>
      </w:r>
    </w:p>
    <w:p w:rsidR="007330A7" w:rsidRPr="000F2EC6" w:rsidRDefault="007330A7" w:rsidP="007330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логистический сервис.</w:t>
      </w:r>
    </w:p>
    <w:p w:rsidR="007330A7" w:rsidRPr="000F2EC6" w:rsidRDefault="007330A7" w:rsidP="007330A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сбытовой (распределительной) логистики</w:t>
      </w:r>
    </w:p>
    <w:p w:rsidR="007330A7" w:rsidRPr="000F2EC6" w:rsidRDefault="007330A7" w:rsidP="00733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Распределительная логистика охватывает весь комплекс за</w:t>
      </w: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дач по управлению материальным потоком на участке «постав</w:t>
      </w: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щик – потребитель», начиная от момента постановки задачи ре</w:t>
      </w: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ализации и заканчивая моментом выхода поставленного продукта из сферы внимания поставщика. При этом основной удельный вес занимают задачи управления материальными потоками, решае</w:t>
      </w: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мые в процессе продвижения уже готовой продукции к потреби</w:t>
      </w:r>
      <w:r w:rsidRPr="000F2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телю.</w:t>
      </w:r>
    </w:p>
    <w:p w:rsidR="00A9599B" w:rsidRPr="000F2EC6" w:rsidRDefault="00A9599B" w:rsidP="00A9599B">
      <w:pPr>
        <w:rPr>
          <w:rFonts w:ascii="Times New Roman" w:hAnsi="Times New Roman" w:cs="Times New Roman"/>
          <w:sz w:val="28"/>
          <w:szCs w:val="28"/>
        </w:rPr>
      </w:pPr>
    </w:p>
    <w:p w:rsidR="00A9599B" w:rsidRPr="000F2EC6" w:rsidRDefault="00A9599B" w:rsidP="00A9599B">
      <w:pPr>
        <w:rPr>
          <w:rFonts w:ascii="Times New Roman" w:hAnsi="Times New Roman" w:cs="Times New Roman"/>
          <w:sz w:val="28"/>
          <w:szCs w:val="28"/>
        </w:rPr>
      </w:pPr>
    </w:p>
    <w:p w:rsidR="00A9599B" w:rsidRPr="000F2EC6" w:rsidRDefault="00A9599B" w:rsidP="00A9599B">
      <w:pPr>
        <w:rPr>
          <w:rFonts w:ascii="Times New Roman" w:hAnsi="Times New Roman" w:cs="Times New Roman"/>
          <w:sz w:val="28"/>
          <w:szCs w:val="28"/>
        </w:rPr>
      </w:pPr>
    </w:p>
    <w:p w:rsidR="00A9599B" w:rsidRPr="000F2EC6" w:rsidRDefault="00A9599B" w:rsidP="00A9599B">
      <w:pPr>
        <w:rPr>
          <w:rFonts w:ascii="Times New Roman" w:hAnsi="Times New Roman" w:cs="Times New Roman"/>
          <w:sz w:val="28"/>
          <w:szCs w:val="28"/>
        </w:rPr>
      </w:pPr>
    </w:p>
    <w:p w:rsidR="00A9599B" w:rsidRPr="000F2EC6" w:rsidRDefault="00A9599B" w:rsidP="00A9599B">
      <w:pPr>
        <w:rPr>
          <w:rFonts w:ascii="Times New Roman" w:hAnsi="Times New Roman" w:cs="Times New Roman"/>
          <w:sz w:val="28"/>
          <w:szCs w:val="28"/>
        </w:rPr>
      </w:pPr>
    </w:p>
    <w:p w:rsidR="00A9599B" w:rsidRPr="000F2EC6" w:rsidRDefault="00A9599B" w:rsidP="00A9599B">
      <w:pPr>
        <w:rPr>
          <w:rFonts w:ascii="Times New Roman" w:hAnsi="Times New Roman" w:cs="Times New Roman"/>
          <w:sz w:val="28"/>
          <w:szCs w:val="28"/>
        </w:rPr>
      </w:pPr>
    </w:p>
    <w:p w:rsidR="00A9599B" w:rsidRPr="000F2EC6" w:rsidRDefault="00A9599B" w:rsidP="00A9599B">
      <w:pPr>
        <w:rPr>
          <w:rFonts w:ascii="Times New Roman" w:hAnsi="Times New Roman" w:cs="Times New Roman"/>
          <w:sz w:val="28"/>
          <w:szCs w:val="28"/>
        </w:rPr>
      </w:pPr>
    </w:p>
    <w:p w:rsidR="00A9599B" w:rsidRPr="000F2EC6" w:rsidRDefault="00A9599B" w:rsidP="00A9599B">
      <w:pPr>
        <w:rPr>
          <w:rFonts w:ascii="Times New Roman" w:hAnsi="Times New Roman" w:cs="Times New Roman"/>
          <w:sz w:val="28"/>
          <w:szCs w:val="28"/>
        </w:rPr>
      </w:pPr>
    </w:p>
    <w:p w:rsidR="00A9599B" w:rsidRPr="000F2EC6" w:rsidRDefault="00A9599B" w:rsidP="00A9599B">
      <w:pPr>
        <w:rPr>
          <w:rFonts w:ascii="Times New Roman" w:hAnsi="Times New Roman" w:cs="Times New Roman"/>
          <w:sz w:val="28"/>
          <w:szCs w:val="28"/>
        </w:rPr>
      </w:pPr>
    </w:p>
    <w:p w:rsidR="00A9599B" w:rsidRPr="000F2EC6" w:rsidRDefault="007330A7" w:rsidP="007330A7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EC6">
        <w:rPr>
          <w:rFonts w:ascii="Times New Roman" w:hAnsi="Times New Roman" w:cs="Times New Roman"/>
          <w:sz w:val="28"/>
          <w:szCs w:val="28"/>
        </w:rPr>
        <w:t>5</w:t>
      </w:r>
    </w:p>
    <w:p w:rsidR="00A9599B" w:rsidRPr="000F2EC6" w:rsidRDefault="00A9599B" w:rsidP="00A9599B">
      <w:pPr>
        <w:rPr>
          <w:rFonts w:ascii="Times New Roman" w:hAnsi="Times New Roman" w:cs="Times New Roman"/>
          <w:sz w:val="28"/>
          <w:szCs w:val="28"/>
        </w:rPr>
      </w:pPr>
    </w:p>
    <w:p w:rsidR="00A9599B" w:rsidRPr="000F2EC6" w:rsidRDefault="00A9599B" w:rsidP="00A9599B">
      <w:pPr>
        <w:rPr>
          <w:rFonts w:ascii="Times New Roman" w:hAnsi="Times New Roman" w:cs="Times New Roman"/>
          <w:sz w:val="28"/>
          <w:szCs w:val="28"/>
        </w:rPr>
      </w:pPr>
    </w:p>
    <w:p w:rsidR="00A9599B" w:rsidRPr="000F2EC6" w:rsidRDefault="00A9599B" w:rsidP="00A9599B">
      <w:pPr>
        <w:rPr>
          <w:rFonts w:ascii="Times New Roman" w:hAnsi="Times New Roman" w:cs="Times New Roman"/>
          <w:sz w:val="28"/>
          <w:szCs w:val="28"/>
        </w:rPr>
      </w:pPr>
    </w:p>
    <w:p w:rsidR="00A9599B" w:rsidRPr="000F2EC6" w:rsidRDefault="00A9599B" w:rsidP="00A9599B">
      <w:pPr>
        <w:rPr>
          <w:rFonts w:ascii="Times New Roman" w:hAnsi="Times New Roman" w:cs="Times New Roman"/>
          <w:sz w:val="28"/>
          <w:szCs w:val="28"/>
        </w:rPr>
      </w:pPr>
    </w:p>
    <w:p w:rsidR="00A9599B" w:rsidRPr="000F2EC6" w:rsidRDefault="00A9599B" w:rsidP="00A9599B">
      <w:pPr>
        <w:rPr>
          <w:rFonts w:ascii="Times New Roman" w:hAnsi="Times New Roman" w:cs="Times New Roman"/>
          <w:sz w:val="28"/>
          <w:szCs w:val="28"/>
        </w:rPr>
      </w:pPr>
    </w:p>
    <w:p w:rsidR="002876A0" w:rsidRPr="000F2EC6" w:rsidRDefault="002876A0" w:rsidP="00A9599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876A0" w:rsidRPr="000F2EC6" w:rsidSect="002876A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7F4" w:rsidRDefault="000A27F4" w:rsidP="00A9599B">
      <w:pPr>
        <w:spacing w:after="0" w:line="240" w:lineRule="auto"/>
      </w:pPr>
      <w:r>
        <w:separator/>
      </w:r>
    </w:p>
  </w:endnote>
  <w:endnote w:type="continuationSeparator" w:id="1">
    <w:p w:rsidR="000A27F4" w:rsidRDefault="000A27F4" w:rsidP="00A95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99B" w:rsidRDefault="00A9599B" w:rsidP="00A9599B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7F4" w:rsidRDefault="000A27F4" w:rsidP="00A9599B">
      <w:pPr>
        <w:spacing w:after="0" w:line="240" w:lineRule="auto"/>
      </w:pPr>
      <w:r>
        <w:separator/>
      </w:r>
    </w:p>
  </w:footnote>
  <w:footnote w:type="continuationSeparator" w:id="1">
    <w:p w:rsidR="000A27F4" w:rsidRDefault="000A27F4" w:rsidP="00A95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E690C"/>
    <w:multiLevelType w:val="multilevel"/>
    <w:tmpl w:val="6C04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7D5D88"/>
    <w:multiLevelType w:val="multilevel"/>
    <w:tmpl w:val="D8D8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1D5453"/>
    <w:multiLevelType w:val="multilevel"/>
    <w:tmpl w:val="9D46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A9599B"/>
    <w:rsid w:val="000A27F4"/>
    <w:rsid w:val="000F2EC6"/>
    <w:rsid w:val="002876A0"/>
    <w:rsid w:val="00502BC9"/>
    <w:rsid w:val="0058567B"/>
    <w:rsid w:val="00681E62"/>
    <w:rsid w:val="007330A7"/>
    <w:rsid w:val="00884ED1"/>
    <w:rsid w:val="00990124"/>
    <w:rsid w:val="00A9599B"/>
    <w:rsid w:val="00BD253F"/>
    <w:rsid w:val="00C32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6A0"/>
  </w:style>
  <w:style w:type="paragraph" w:styleId="2">
    <w:name w:val="heading 2"/>
    <w:basedOn w:val="a"/>
    <w:link w:val="20"/>
    <w:uiPriority w:val="9"/>
    <w:qFormat/>
    <w:rsid w:val="007330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9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599B"/>
  </w:style>
  <w:style w:type="paragraph" w:styleId="a6">
    <w:name w:val="footer"/>
    <w:basedOn w:val="a"/>
    <w:link w:val="a7"/>
    <w:uiPriority w:val="99"/>
    <w:semiHidden/>
    <w:unhideWhenUsed/>
    <w:rsid w:val="00A9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599B"/>
  </w:style>
  <w:style w:type="character" w:customStyle="1" w:styleId="20">
    <w:name w:val="Заголовок 2 Знак"/>
    <w:basedOn w:val="a0"/>
    <w:link w:val="2"/>
    <w:uiPriority w:val="9"/>
    <w:rsid w:val="007330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8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F5ECF-5958-4343-9FE5-280FCFCAF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2024-01-29T04:46:00Z</dcterms:created>
  <dcterms:modified xsi:type="dcterms:W3CDTF">2024-05-02T05:59:00Z</dcterms:modified>
</cp:coreProperties>
</file>