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D2C" w:rsidRDefault="006648C2" w:rsidP="00EF3D2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срок  до</w:t>
      </w:r>
      <w:r w:rsidR="000A26CD">
        <w:rPr>
          <w:rFonts w:ascii="Times New Roman" w:hAnsi="Times New Roman"/>
          <w:b/>
          <w:sz w:val="28"/>
          <w:szCs w:val="28"/>
        </w:rPr>
        <w:t xml:space="preserve"> 19</w:t>
      </w:r>
      <w:r w:rsidR="00E10E6B">
        <w:rPr>
          <w:rFonts w:ascii="Times New Roman" w:hAnsi="Times New Roman"/>
          <w:b/>
          <w:sz w:val="28"/>
          <w:szCs w:val="28"/>
        </w:rPr>
        <w:t>.02</w:t>
      </w:r>
      <w:r w:rsidR="000A2E6E">
        <w:rPr>
          <w:rFonts w:ascii="Times New Roman" w:hAnsi="Times New Roman"/>
          <w:b/>
          <w:sz w:val="28"/>
          <w:szCs w:val="28"/>
        </w:rPr>
        <w:t>.202</w:t>
      </w:r>
      <w:r w:rsidR="000A26CD">
        <w:rPr>
          <w:rFonts w:ascii="Times New Roman" w:hAnsi="Times New Roman"/>
          <w:b/>
          <w:sz w:val="28"/>
          <w:szCs w:val="28"/>
        </w:rPr>
        <w:t>5</w:t>
      </w:r>
      <w:r w:rsidR="00E10E6B">
        <w:rPr>
          <w:rFonts w:ascii="Times New Roman" w:hAnsi="Times New Roman"/>
          <w:b/>
          <w:sz w:val="28"/>
          <w:szCs w:val="28"/>
        </w:rPr>
        <w:t xml:space="preserve"> </w:t>
      </w:r>
      <w:r w:rsidR="00EF3D2C">
        <w:rPr>
          <w:rFonts w:ascii="Times New Roman" w:hAnsi="Times New Roman"/>
          <w:b/>
          <w:sz w:val="28"/>
          <w:szCs w:val="28"/>
        </w:rPr>
        <w:t>г. выпо</w:t>
      </w:r>
      <w:r w:rsidR="000A2E6E">
        <w:rPr>
          <w:rFonts w:ascii="Times New Roman" w:hAnsi="Times New Roman"/>
          <w:b/>
          <w:sz w:val="28"/>
          <w:szCs w:val="28"/>
        </w:rPr>
        <w:t>лнить по МДК 01.02 ИОПП следующие задания</w:t>
      </w:r>
      <w:r w:rsidR="00EF3D2C">
        <w:rPr>
          <w:rFonts w:ascii="Times New Roman" w:hAnsi="Times New Roman"/>
          <w:b/>
          <w:sz w:val="28"/>
          <w:szCs w:val="28"/>
        </w:rPr>
        <w:t xml:space="preserve"> и предоставить в электронном виде:</w:t>
      </w:r>
    </w:p>
    <w:p w:rsidR="000A2E6E" w:rsidRDefault="00EF3D2C" w:rsidP="00EF3D2C">
      <w:pPr>
        <w:pStyle w:val="a4"/>
        <w:shd w:val="clear" w:color="auto" w:fill="FFFFFF"/>
        <w:spacing w:after="0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А. Изучить тему «</w:t>
      </w:r>
      <w:r w:rsidR="00E10E6B">
        <w:rPr>
          <w:b/>
          <w:i/>
          <w:sz w:val="28"/>
          <w:szCs w:val="28"/>
        </w:rPr>
        <w:t>Модели системы управления</w:t>
      </w:r>
      <w:r>
        <w:rPr>
          <w:b/>
          <w:i/>
          <w:sz w:val="28"/>
          <w:szCs w:val="28"/>
        </w:rPr>
        <w:t>».</w:t>
      </w:r>
      <w:r>
        <w:rPr>
          <w:b/>
          <w:sz w:val="28"/>
          <w:szCs w:val="28"/>
        </w:rPr>
        <w:t xml:space="preserve"> </w:t>
      </w:r>
    </w:p>
    <w:p w:rsidR="00EF3D2C" w:rsidRDefault="000A2E6E" w:rsidP="00EF3D2C">
      <w:pPr>
        <w:pStyle w:val="a4"/>
        <w:shd w:val="clear" w:color="auto" w:fill="FFFFFF"/>
        <w:spacing w:after="0"/>
        <w:rPr>
          <w:b/>
          <w:i/>
          <w:sz w:val="28"/>
          <w:szCs w:val="28"/>
        </w:rPr>
      </w:pPr>
      <w:r w:rsidRPr="000A2E6E">
        <w:rPr>
          <w:b/>
          <w:i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r w:rsidR="00EF3D2C">
        <w:rPr>
          <w:b/>
          <w:i/>
          <w:sz w:val="28"/>
          <w:szCs w:val="28"/>
        </w:rPr>
        <w:t>Подготовить письменный ответ по следующим вопросам:</w:t>
      </w:r>
    </w:p>
    <w:p w:rsidR="00E10E6B" w:rsidRPr="009E43A0" w:rsidRDefault="000A2E6E" w:rsidP="00EF3D2C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E10E6B">
        <w:rPr>
          <w:b/>
          <w:i/>
          <w:sz w:val="28"/>
          <w:szCs w:val="28"/>
        </w:rPr>
        <w:t>Основные понятия систем и системы управления.</w:t>
      </w:r>
    </w:p>
    <w:p w:rsidR="00E10E6B" w:rsidRPr="009E43A0" w:rsidRDefault="000A2E6E" w:rsidP="00EF3D2C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</w:t>
      </w:r>
      <w:r w:rsidR="00E10E6B">
        <w:rPr>
          <w:b/>
          <w:i/>
          <w:sz w:val="28"/>
          <w:szCs w:val="28"/>
        </w:rPr>
        <w:t>Структура и модель системы управления.</w:t>
      </w:r>
    </w:p>
    <w:p w:rsidR="00EF3D2C" w:rsidRPr="009E43A0" w:rsidRDefault="000A2E6E" w:rsidP="00EF3D2C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</w:t>
      </w:r>
      <w:r w:rsidR="00E10E6B">
        <w:rPr>
          <w:b/>
          <w:i/>
          <w:sz w:val="28"/>
          <w:szCs w:val="28"/>
        </w:rPr>
        <w:t>Классификация моделей.</w:t>
      </w:r>
    </w:p>
    <w:p w:rsidR="00EF3D2C" w:rsidRDefault="000A2E6E" w:rsidP="00EF3D2C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4.</w:t>
      </w:r>
      <w:r w:rsidR="00E10E6B">
        <w:rPr>
          <w:b/>
          <w:i/>
          <w:sz w:val="28"/>
          <w:szCs w:val="28"/>
        </w:rPr>
        <w:t>Распределенная система управления.</w:t>
      </w:r>
    </w:p>
    <w:p w:rsidR="00E10E6B" w:rsidRDefault="00E10E6B" w:rsidP="00EF3D2C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5.Промышленные коммуникации.</w:t>
      </w:r>
    </w:p>
    <w:p w:rsidR="00E10E6B" w:rsidRDefault="00E10E6B" w:rsidP="00EF3D2C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6.Информационные потоки.</w:t>
      </w:r>
    </w:p>
    <w:p w:rsidR="00EF3D2C" w:rsidRDefault="00EF3D2C" w:rsidP="00EF3D2C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EF3D2C" w:rsidRDefault="00EF3D2C" w:rsidP="00EF3D2C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Выполненное задание прислать на электронную почту </w:t>
      </w:r>
      <w:hyperlink r:id="rId4" w:history="1">
        <w:r>
          <w:rPr>
            <w:rStyle w:val="a3"/>
            <w:b/>
            <w:bCs/>
            <w:color w:val="000000" w:themeColor="text1"/>
            <w:sz w:val="28"/>
            <w:szCs w:val="28"/>
            <w:shd w:val="clear" w:color="auto" w:fill="FFFFFF"/>
          </w:rPr>
          <w:t>tarasovav108</w:t>
        </w:r>
        <w:r>
          <w:rPr>
            <w:rStyle w:val="a3"/>
            <w:b/>
            <w:color w:val="000000" w:themeColor="text1"/>
            <w:sz w:val="28"/>
            <w:szCs w:val="28"/>
          </w:rPr>
          <w:t>@yandex.ru</w:t>
        </w:r>
      </w:hyperlink>
      <w:r>
        <w:rPr>
          <w:b/>
          <w:color w:val="000000" w:themeColor="text1"/>
          <w:sz w:val="28"/>
          <w:szCs w:val="28"/>
        </w:rPr>
        <w:t xml:space="preserve"> или в ВК </w:t>
      </w:r>
      <w:proofErr w:type="gramStart"/>
      <w:r>
        <w:rPr>
          <w:b/>
          <w:color w:val="000000" w:themeColor="text1"/>
          <w:sz w:val="28"/>
          <w:szCs w:val="28"/>
        </w:rPr>
        <w:t xml:space="preserve">( </w:t>
      </w:r>
      <w:proofErr w:type="gramEnd"/>
      <w:r>
        <w:rPr>
          <w:b/>
          <w:color w:val="000000" w:themeColor="text1"/>
          <w:sz w:val="28"/>
          <w:szCs w:val="28"/>
        </w:rPr>
        <w:t>в личное сообщение ).</w:t>
      </w:r>
    </w:p>
    <w:p w:rsidR="0066066A" w:rsidRDefault="0066066A"/>
    <w:sectPr w:rsidR="0066066A" w:rsidSect="00660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F3D2C"/>
    <w:rsid w:val="00054E2A"/>
    <w:rsid w:val="00060C11"/>
    <w:rsid w:val="000A26CD"/>
    <w:rsid w:val="000A2E6E"/>
    <w:rsid w:val="00123319"/>
    <w:rsid w:val="001F57D4"/>
    <w:rsid w:val="00351A90"/>
    <w:rsid w:val="005636B1"/>
    <w:rsid w:val="0066066A"/>
    <w:rsid w:val="006648C2"/>
    <w:rsid w:val="00675AB2"/>
    <w:rsid w:val="006A6B54"/>
    <w:rsid w:val="009D6997"/>
    <w:rsid w:val="00B1232C"/>
    <w:rsid w:val="00C3622B"/>
    <w:rsid w:val="00D44180"/>
    <w:rsid w:val="00E00525"/>
    <w:rsid w:val="00E10E6B"/>
    <w:rsid w:val="00EC5B66"/>
    <w:rsid w:val="00EF3D2C"/>
    <w:rsid w:val="00F44614"/>
    <w:rsid w:val="00FA3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3D2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3D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rasovav1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tarasovav108@yandex.ru</dc:creator>
  <cp:lastModifiedBy>tarasovav108@yandex.ru</cp:lastModifiedBy>
  <cp:revision>3</cp:revision>
  <dcterms:created xsi:type="dcterms:W3CDTF">2025-02-10T12:54:00Z</dcterms:created>
  <dcterms:modified xsi:type="dcterms:W3CDTF">2025-02-10T13:01:00Z</dcterms:modified>
</cp:coreProperties>
</file>