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F2" w:rsidRPr="008658F2" w:rsidRDefault="008658F2" w:rsidP="008658F2">
      <w:pPr>
        <w:spacing w:after="0" w:line="240" w:lineRule="auto"/>
        <w:jc w:val="center"/>
        <w:rPr>
          <w:rFonts w:ascii="Times New Roman" w:eastAsia="Times New Roman" w:hAnsi="Times New Roman" w:cs="Times New Roman"/>
          <w:caps/>
          <w:sz w:val="28"/>
          <w:szCs w:val="28"/>
        </w:rPr>
      </w:pPr>
      <w:r w:rsidRPr="008658F2">
        <w:rPr>
          <w:rFonts w:ascii="Times New Roman" w:eastAsia="Times New Roman" w:hAnsi="Times New Roman" w:cs="Times New Roman"/>
          <w:caps/>
          <w:sz w:val="28"/>
          <w:szCs w:val="28"/>
        </w:rPr>
        <w:t>Практическая работа № 58</w:t>
      </w:r>
    </w:p>
    <w:p w:rsidR="008658F2" w:rsidRPr="008658F2" w:rsidRDefault="008658F2" w:rsidP="008658F2">
      <w:pPr>
        <w:spacing w:after="0" w:line="240" w:lineRule="auto"/>
        <w:jc w:val="center"/>
        <w:rPr>
          <w:rFonts w:ascii="Times New Roman" w:eastAsia="Times New Roman" w:hAnsi="Times New Roman" w:cs="Times New Roman"/>
          <w:b/>
          <w:bCs/>
          <w:i/>
          <w:sz w:val="28"/>
          <w:szCs w:val="28"/>
        </w:rPr>
      </w:pPr>
      <w:r w:rsidRPr="008658F2">
        <w:rPr>
          <w:rFonts w:ascii="Times New Roman" w:eastAsia="Times New Roman" w:hAnsi="Times New Roman" w:cs="Times New Roman"/>
          <w:b/>
          <w:bCs/>
          <w:sz w:val="28"/>
          <w:szCs w:val="28"/>
        </w:rPr>
        <w:t>Тема 3.2. «Детали, механизмы. Оборудование, работа</w:t>
      </w:r>
      <w:r w:rsidRPr="008658F2">
        <w:rPr>
          <w:rFonts w:ascii="Times New Roman" w:eastAsia="Times New Roman" w:hAnsi="Times New Roman" w:cs="Times New Roman"/>
          <w:b/>
          <w:bCs/>
          <w:i/>
          <w:sz w:val="28"/>
          <w:szCs w:val="28"/>
        </w:rPr>
        <w:t xml:space="preserve">. </w:t>
      </w:r>
      <w:r w:rsidRPr="008658F2">
        <w:rPr>
          <w:rFonts w:ascii="Times New Roman" w:eastAsia="Times New Roman" w:hAnsi="Times New Roman" w:cs="Times New Roman"/>
          <w:b/>
          <w:bCs/>
          <w:sz w:val="28"/>
          <w:szCs w:val="28"/>
        </w:rPr>
        <w:t>Подземные железные дороги» (2ч.)</w:t>
      </w:r>
    </w:p>
    <w:p w:rsidR="008658F2" w:rsidRPr="008658F2" w:rsidRDefault="008658F2" w:rsidP="008658F2">
      <w:pPr>
        <w:spacing w:after="0" w:line="240" w:lineRule="auto"/>
        <w:jc w:val="center"/>
        <w:rPr>
          <w:rFonts w:ascii="Times New Roman" w:eastAsia="Times New Roman" w:hAnsi="Times New Roman" w:cs="Times New Roman"/>
          <w:b/>
          <w:sz w:val="28"/>
          <w:szCs w:val="28"/>
        </w:rPr>
      </w:pPr>
      <w:r w:rsidRPr="008658F2">
        <w:rPr>
          <w:rFonts w:ascii="Times New Roman" w:eastAsia="Times New Roman" w:hAnsi="Times New Roman" w:cs="Times New Roman"/>
          <w:b/>
          <w:sz w:val="28"/>
          <w:szCs w:val="28"/>
        </w:rPr>
        <w:t>Содержание практической работы:</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Развитие навыков устной и письменной речи по теме.</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b/>
          <w:bCs/>
          <w:sz w:val="28"/>
          <w:szCs w:val="28"/>
          <w:u w:val="single"/>
        </w:rPr>
        <w:t>Цель:</w:t>
      </w:r>
    </w:p>
    <w:p w:rsidR="008658F2" w:rsidRPr="008658F2" w:rsidRDefault="008658F2" w:rsidP="008658F2">
      <w:pPr>
        <w:pStyle w:val="a3"/>
        <w:numPr>
          <w:ilvl w:val="0"/>
          <w:numId w:val="1"/>
        </w:numPr>
        <w:spacing w:after="0" w:line="240" w:lineRule="auto"/>
        <w:jc w:val="both"/>
        <w:rPr>
          <w:rFonts w:ascii="Times New Roman" w:hAnsi="Times New Roman" w:cs="Times New Roman"/>
          <w:b/>
          <w:i/>
          <w:sz w:val="28"/>
          <w:szCs w:val="28"/>
        </w:rPr>
      </w:pPr>
      <w:r w:rsidRPr="008658F2">
        <w:rPr>
          <w:rFonts w:ascii="Times New Roman" w:hAnsi="Times New Roman" w:cs="Times New Roman"/>
          <w:i/>
          <w:sz w:val="28"/>
          <w:szCs w:val="28"/>
        </w:rPr>
        <w:t>Совершенствование  и развитие навыков устной и письменной речи, навыков чтения и перевода.</w:t>
      </w:r>
    </w:p>
    <w:p w:rsidR="008658F2" w:rsidRPr="008658F2" w:rsidRDefault="008658F2" w:rsidP="008658F2">
      <w:pPr>
        <w:pStyle w:val="a3"/>
        <w:numPr>
          <w:ilvl w:val="0"/>
          <w:numId w:val="1"/>
        </w:numPr>
        <w:spacing w:after="0" w:line="240" w:lineRule="auto"/>
        <w:jc w:val="both"/>
        <w:rPr>
          <w:rFonts w:ascii="Times New Roman" w:eastAsia="Times New Roman" w:hAnsi="Times New Roman" w:cs="Times New Roman"/>
          <w:i/>
          <w:iCs/>
          <w:sz w:val="28"/>
          <w:szCs w:val="28"/>
        </w:rPr>
      </w:pPr>
      <w:r w:rsidRPr="008658F2">
        <w:rPr>
          <w:rFonts w:ascii="Times New Roman" w:eastAsia="Times New Roman" w:hAnsi="Times New Roman" w:cs="Times New Roman"/>
          <w:i/>
          <w:iCs/>
          <w:sz w:val="28"/>
          <w:szCs w:val="28"/>
        </w:rPr>
        <w:t>Развитие  навыков  использования в речи ранее изученного грамматического материала.</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b/>
          <w:bCs/>
          <w:sz w:val="28"/>
          <w:szCs w:val="28"/>
          <w:u w:val="single"/>
        </w:rPr>
        <w:t>Комплексно-методическое обеспечение:</w:t>
      </w:r>
      <w:r w:rsidRPr="008658F2">
        <w:rPr>
          <w:rFonts w:ascii="Times New Roman" w:eastAsia="Times New Roman" w:hAnsi="Times New Roman" w:cs="Times New Roman"/>
          <w:sz w:val="28"/>
          <w:szCs w:val="28"/>
        </w:rPr>
        <w:t xml:space="preserve"> </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 xml:space="preserve">Методическое пособие по проведению практических занятий  для студентов третьего курса. </w:t>
      </w:r>
      <w:proofErr w:type="spellStart"/>
      <w:r w:rsidRPr="008658F2">
        <w:rPr>
          <w:rFonts w:ascii="Times New Roman" w:eastAsia="Times New Roman" w:hAnsi="Times New Roman" w:cs="Times New Roman"/>
          <w:sz w:val="28"/>
          <w:szCs w:val="28"/>
        </w:rPr>
        <w:t>Прфессионально</w:t>
      </w:r>
      <w:proofErr w:type="spellEnd"/>
      <w:r w:rsidRPr="008658F2">
        <w:rPr>
          <w:rFonts w:ascii="Times New Roman" w:eastAsia="Times New Roman" w:hAnsi="Times New Roman" w:cs="Times New Roman"/>
          <w:sz w:val="28"/>
          <w:szCs w:val="28"/>
        </w:rPr>
        <w:t xml:space="preserve"> направленный модуль.</w:t>
      </w:r>
    </w:p>
    <w:p w:rsidR="008658F2" w:rsidRPr="008658F2" w:rsidRDefault="008658F2" w:rsidP="008658F2">
      <w:pPr>
        <w:pStyle w:val="a3"/>
        <w:numPr>
          <w:ilvl w:val="0"/>
          <w:numId w:val="2"/>
        </w:numPr>
        <w:spacing w:after="0" w:line="240" w:lineRule="auto"/>
        <w:jc w:val="both"/>
        <w:rPr>
          <w:rFonts w:ascii="Times New Roman" w:eastAsia="Times New Roman" w:hAnsi="Times New Roman" w:cs="Times New Roman"/>
          <w:bCs/>
          <w:sz w:val="28"/>
          <w:szCs w:val="28"/>
        </w:rPr>
      </w:pPr>
      <w:r w:rsidRPr="008658F2">
        <w:rPr>
          <w:rFonts w:ascii="Times New Roman" w:eastAsia="Times New Roman" w:hAnsi="Times New Roman" w:cs="Times New Roman"/>
          <w:bCs/>
          <w:sz w:val="28"/>
          <w:szCs w:val="28"/>
        </w:rPr>
        <w:t>Карпова Т.А. Английский язык для колледжей. Учебное пособие;</w:t>
      </w:r>
    </w:p>
    <w:p w:rsidR="008658F2" w:rsidRPr="008658F2" w:rsidRDefault="008658F2" w:rsidP="008658F2">
      <w:pPr>
        <w:pStyle w:val="a3"/>
        <w:numPr>
          <w:ilvl w:val="0"/>
          <w:numId w:val="2"/>
        </w:numPr>
        <w:spacing w:after="0" w:line="240" w:lineRule="auto"/>
        <w:jc w:val="both"/>
        <w:rPr>
          <w:rFonts w:ascii="Times New Roman" w:eastAsia="Times New Roman" w:hAnsi="Times New Roman" w:cs="Times New Roman"/>
          <w:bCs/>
          <w:sz w:val="28"/>
          <w:szCs w:val="28"/>
        </w:rPr>
      </w:pPr>
      <w:proofErr w:type="spellStart"/>
      <w:r w:rsidRPr="008658F2">
        <w:rPr>
          <w:rFonts w:ascii="Times New Roman" w:eastAsia="Times New Roman" w:hAnsi="Times New Roman" w:cs="Times New Roman"/>
          <w:bCs/>
          <w:sz w:val="28"/>
          <w:szCs w:val="28"/>
        </w:rPr>
        <w:t>Восковская</w:t>
      </w:r>
      <w:proofErr w:type="spellEnd"/>
      <w:r w:rsidRPr="008658F2">
        <w:rPr>
          <w:rFonts w:ascii="Times New Roman" w:eastAsia="Times New Roman" w:hAnsi="Times New Roman" w:cs="Times New Roman"/>
          <w:bCs/>
          <w:sz w:val="28"/>
          <w:szCs w:val="28"/>
        </w:rPr>
        <w:t xml:space="preserve"> А.С., Карпова Т.А. Английский язык. Учебник;</w:t>
      </w:r>
    </w:p>
    <w:p w:rsidR="008658F2" w:rsidRPr="008658F2" w:rsidRDefault="008658F2" w:rsidP="008658F2">
      <w:pPr>
        <w:pStyle w:val="a3"/>
        <w:numPr>
          <w:ilvl w:val="0"/>
          <w:numId w:val="2"/>
        </w:numPr>
        <w:spacing w:after="0" w:line="240" w:lineRule="auto"/>
        <w:jc w:val="both"/>
        <w:rPr>
          <w:rFonts w:ascii="Times New Roman" w:eastAsia="Times New Roman" w:hAnsi="Times New Roman" w:cs="Times New Roman"/>
          <w:bCs/>
          <w:sz w:val="28"/>
          <w:szCs w:val="28"/>
        </w:rPr>
      </w:pPr>
      <w:r w:rsidRPr="008658F2">
        <w:rPr>
          <w:rFonts w:ascii="Times New Roman" w:eastAsia="Times New Roman" w:hAnsi="Times New Roman" w:cs="Times New Roman"/>
          <w:bCs/>
          <w:sz w:val="28"/>
          <w:szCs w:val="28"/>
        </w:rPr>
        <w:t>Раздаточный материал;</w:t>
      </w:r>
    </w:p>
    <w:p w:rsidR="008658F2" w:rsidRPr="008658F2" w:rsidRDefault="008658F2" w:rsidP="008658F2">
      <w:pPr>
        <w:pStyle w:val="a3"/>
        <w:numPr>
          <w:ilvl w:val="0"/>
          <w:numId w:val="2"/>
        </w:numPr>
        <w:spacing w:after="0" w:line="240" w:lineRule="auto"/>
        <w:jc w:val="both"/>
        <w:rPr>
          <w:rFonts w:ascii="Times New Roman" w:eastAsia="Times New Roman" w:hAnsi="Times New Roman" w:cs="Times New Roman"/>
          <w:bCs/>
          <w:sz w:val="28"/>
          <w:szCs w:val="28"/>
        </w:rPr>
      </w:pPr>
      <w:r w:rsidRPr="008658F2">
        <w:rPr>
          <w:rFonts w:ascii="Times New Roman" w:eastAsia="Times New Roman" w:hAnsi="Times New Roman" w:cs="Times New Roman"/>
          <w:bCs/>
          <w:sz w:val="28"/>
          <w:szCs w:val="28"/>
        </w:rPr>
        <w:t>Электронный грамматический справочник. Режим доступа: http://studyspace.ru/uchebniki-po-angliyskomu-yazyiku/grammar-for-beginner.-grammatika-angliyskogo-yazyika-dlya-nachinayusc.html.</w:t>
      </w:r>
    </w:p>
    <w:p w:rsidR="008658F2" w:rsidRPr="008658F2" w:rsidRDefault="008658F2" w:rsidP="008658F2">
      <w:pPr>
        <w:pStyle w:val="a3"/>
        <w:numPr>
          <w:ilvl w:val="0"/>
          <w:numId w:val="2"/>
        </w:numPr>
        <w:spacing w:after="0" w:line="240" w:lineRule="auto"/>
        <w:jc w:val="both"/>
        <w:rPr>
          <w:rFonts w:ascii="Times New Roman" w:eastAsia="Times New Roman" w:hAnsi="Times New Roman" w:cs="Times New Roman"/>
          <w:sz w:val="28"/>
          <w:szCs w:val="28"/>
        </w:rPr>
      </w:pPr>
      <w:proofErr w:type="spellStart"/>
      <w:r w:rsidRPr="008658F2">
        <w:rPr>
          <w:rFonts w:ascii="Times New Roman" w:eastAsia="Times New Roman" w:hAnsi="Times New Roman" w:cs="Times New Roman"/>
          <w:sz w:val="28"/>
          <w:szCs w:val="28"/>
        </w:rPr>
        <w:t>мультимедиапроектор</w:t>
      </w:r>
      <w:proofErr w:type="spellEnd"/>
      <w:r w:rsidRPr="008658F2">
        <w:rPr>
          <w:rFonts w:ascii="Times New Roman" w:eastAsia="Times New Roman" w:hAnsi="Times New Roman" w:cs="Times New Roman"/>
          <w:sz w:val="28"/>
          <w:szCs w:val="28"/>
        </w:rPr>
        <w:t>.</w:t>
      </w:r>
    </w:p>
    <w:p w:rsidR="008658F2" w:rsidRPr="008658F2" w:rsidRDefault="008658F2" w:rsidP="008658F2">
      <w:pPr>
        <w:spacing w:after="0" w:line="240" w:lineRule="auto"/>
        <w:jc w:val="both"/>
        <w:rPr>
          <w:rFonts w:ascii="Times New Roman" w:eastAsia="Times New Roman" w:hAnsi="Times New Roman" w:cs="Times New Roman"/>
          <w:b/>
          <w:bCs/>
          <w:sz w:val="28"/>
          <w:szCs w:val="28"/>
          <w:u w:val="single"/>
        </w:rPr>
      </w:pPr>
      <w:r w:rsidRPr="008658F2">
        <w:rPr>
          <w:rFonts w:ascii="Times New Roman" w:eastAsia="Times New Roman" w:hAnsi="Times New Roman" w:cs="Times New Roman"/>
          <w:b/>
          <w:bCs/>
          <w:sz w:val="28"/>
          <w:szCs w:val="28"/>
          <w:u w:val="single"/>
        </w:rPr>
        <w:t>Порядок выполнения:</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 xml:space="preserve">- подготовиться к выполнению заданий; </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 внимательно прочитать задание;</w:t>
      </w:r>
    </w:p>
    <w:p w:rsidR="008658F2" w:rsidRPr="008658F2" w:rsidRDefault="008658F2" w:rsidP="008658F2">
      <w:pPr>
        <w:spacing w:after="0"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 для выполнения грамматического задания повторить теорию;</w:t>
      </w:r>
    </w:p>
    <w:p w:rsidR="008658F2" w:rsidRPr="008658F2" w:rsidRDefault="008658F2" w:rsidP="008658F2">
      <w:pPr>
        <w:spacing w:line="240" w:lineRule="auto"/>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 xml:space="preserve">- </w:t>
      </w:r>
      <w:proofErr w:type="spellStart"/>
      <w:r w:rsidRPr="008658F2">
        <w:rPr>
          <w:rFonts w:ascii="Times New Roman" w:eastAsia="Times New Roman" w:hAnsi="Times New Roman" w:cs="Times New Roman"/>
          <w:sz w:val="28"/>
          <w:szCs w:val="28"/>
        </w:rPr>
        <w:t>письменно\</w:t>
      </w:r>
      <w:proofErr w:type="spellEnd"/>
      <w:r w:rsidRPr="008658F2">
        <w:rPr>
          <w:rFonts w:ascii="Times New Roman" w:eastAsia="Times New Roman" w:hAnsi="Times New Roman" w:cs="Times New Roman"/>
          <w:sz w:val="28"/>
          <w:szCs w:val="28"/>
        </w:rPr>
        <w:t xml:space="preserve"> устно  выполнить задание</w:t>
      </w:r>
    </w:p>
    <w:p w:rsidR="008658F2" w:rsidRPr="008658F2" w:rsidRDefault="008658F2" w:rsidP="008658F2">
      <w:pPr>
        <w:contextualSpacing/>
        <w:jc w:val="both"/>
        <w:rPr>
          <w:rFonts w:ascii="Times New Roman" w:eastAsia="Times New Roman" w:hAnsi="Times New Roman" w:cs="Times New Roman"/>
          <w:sz w:val="28"/>
          <w:szCs w:val="28"/>
        </w:rPr>
      </w:pPr>
      <w:r w:rsidRPr="008658F2">
        <w:rPr>
          <w:rFonts w:ascii="Times New Roman" w:eastAsia="Times New Roman" w:hAnsi="Times New Roman" w:cs="Times New Roman"/>
          <w:b/>
          <w:sz w:val="28"/>
          <w:szCs w:val="28"/>
        </w:rPr>
        <w:t>Задание 1</w:t>
      </w:r>
      <w:r w:rsidRPr="008658F2">
        <w:rPr>
          <w:sz w:val="28"/>
          <w:szCs w:val="28"/>
        </w:rPr>
        <w:t xml:space="preserve"> </w:t>
      </w:r>
      <w:r w:rsidRPr="008658F2">
        <w:rPr>
          <w:rFonts w:ascii="Times New Roman" w:eastAsia="Times New Roman" w:hAnsi="Times New Roman" w:cs="Times New Roman"/>
          <w:sz w:val="28"/>
          <w:szCs w:val="28"/>
          <w:lang w:val="en-US"/>
        </w:rPr>
        <w:t>Read</w:t>
      </w:r>
      <w:r w:rsidRPr="008658F2">
        <w:rPr>
          <w:rFonts w:ascii="Times New Roman" w:eastAsia="Times New Roman" w:hAnsi="Times New Roman" w:cs="Times New Roman"/>
          <w:sz w:val="28"/>
          <w:szCs w:val="28"/>
        </w:rPr>
        <w:t xml:space="preserve"> </w:t>
      </w:r>
      <w:r w:rsidRPr="008658F2">
        <w:rPr>
          <w:rFonts w:ascii="Times New Roman" w:eastAsia="Times New Roman" w:hAnsi="Times New Roman" w:cs="Times New Roman"/>
          <w:sz w:val="28"/>
          <w:szCs w:val="28"/>
          <w:lang w:val="en-US"/>
        </w:rPr>
        <w:t>and</w:t>
      </w:r>
      <w:r w:rsidRPr="008658F2">
        <w:rPr>
          <w:rFonts w:ascii="Times New Roman" w:eastAsia="Times New Roman" w:hAnsi="Times New Roman" w:cs="Times New Roman"/>
          <w:sz w:val="28"/>
          <w:szCs w:val="28"/>
        </w:rPr>
        <w:t xml:space="preserve"> </w:t>
      </w:r>
      <w:r w:rsidRPr="008658F2">
        <w:rPr>
          <w:rFonts w:ascii="Times New Roman" w:eastAsia="Times New Roman" w:hAnsi="Times New Roman" w:cs="Times New Roman"/>
          <w:sz w:val="28"/>
          <w:szCs w:val="28"/>
          <w:lang w:val="en-US"/>
        </w:rPr>
        <w:t>translate</w:t>
      </w:r>
      <w:r w:rsidRPr="008658F2">
        <w:rPr>
          <w:rFonts w:ascii="Times New Roman" w:eastAsia="Times New Roman" w:hAnsi="Times New Roman" w:cs="Times New Roman"/>
          <w:sz w:val="28"/>
          <w:szCs w:val="28"/>
        </w:rPr>
        <w:t xml:space="preserve"> </w:t>
      </w:r>
      <w:r w:rsidRPr="008658F2">
        <w:rPr>
          <w:rFonts w:ascii="Times New Roman" w:eastAsia="Times New Roman" w:hAnsi="Times New Roman" w:cs="Times New Roman"/>
          <w:sz w:val="28"/>
          <w:szCs w:val="28"/>
          <w:lang w:val="en-US"/>
        </w:rPr>
        <w:t>the</w:t>
      </w:r>
      <w:r w:rsidRPr="008658F2">
        <w:rPr>
          <w:rFonts w:ascii="Times New Roman" w:eastAsia="Times New Roman" w:hAnsi="Times New Roman" w:cs="Times New Roman"/>
          <w:sz w:val="28"/>
          <w:szCs w:val="28"/>
        </w:rPr>
        <w:t xml:space="preserve"> </w:t>
      </w:r>
      <w:r w:rsidRPr="008658F2">
        <w:rPr>
          <w:rFonts w:ascii="Times New Roman" w:eastAsia="Times New Roman" w:hAnsi="Times New Roman" w:cs="Times New Roman"/>
          <w:sz w:val="28"/>
          <w:szCs w:val="28"/>
          <w:lang w:val="en-US"/>
        </w:rPr>
        <w:t>text</w:t>
      </w:r>
      <w:r w:rsidRPr="008658F2">
        <w:rPr>
          <w:rFonts w:ascii="Times New Roman" w:eastAsia="Times New Roman" w:hAnsi="Times New Roman" w:cs="Times New Roman"/>
          <w:sz w:val="28"/>
          <w:szCs w:val="28"/>
        </w:rPr>
        <w:t>.</w:t>
      </w:r>
    </w:p>
    <w:p w:rsidR="008658F2" w:rsidRPr="008658F2" w:rsidRDefault="008658F2" w:rsidP="008658F2">
      <w:pPr>
        <w:contextualSpacing/>
        <w:jc w:val="both"/>
        <w:rPr>
          <w:rFonts w:ascii="Times New Roman" w:eastAsia="Times New Roman" w:hAnsi="Times New Roman" w:cs="Times New Roman"/>
          <w:sz w:val="28"/>
          <w:szCs w:val="28"/>
        </w:rPr>
      </w:pPr>
      <w:r w:rsidRPr="008658F2">
        <w:rPr>
          <w:rFonts w:ascii="Times New Roman" w:eastAsia="Times New Roman" w:hAnsi="Times New Roman" w:cs="Times New Roman"/>
          <w:sz w:val="28"/>
          <w:szCs w:val="28"/>
        </w:rPr>
        <w:t xml:space="preserve">                                  </w:t>
      </w:r>
    </w:p>
    <w:p w:rsidR="008658F2" w:rsidRPr="008658F2" w:rsidRDefault="008658F2" w:rsidP="008658F2">
      <w:pPr>
        <w:contextualSpacing/>
        <w:jc w:val="center"/>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LONDON UNDERGROUND</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Nowadays the London Underground (it is often called the Tube) is the most popular means of city transport because it is relatively cheap, convenient, quick and safe. Its length is about 400 km.</w:t>
      </w:r>
    </w:p>
    <w:p w:rsidR="008658F2" w:rsidRPr="008658F2" w:rsidRDefault="008658F2" w:rsidP="008658F2">
      <w:pPr>
        <w:ind w:firstLine="708"/>
        <w:contextualSpacing/>
        <w:jc w:val="both"/>
        <w:rPr>
          <w:rFonts w:ascii="Times New Roman" w:eastAsia="Times New Roman" w:hAnsi="Times New Roman" w:cs="Times New Roman"/>
          <w:sz w:val="28"/>
          <w:szCs w:val="28"/>
          <w:lang w:val="en-US"/>
        </w:rPr>
      </w:pPr>
      <w:proofErr w:type="gramStart"/>
      <w:r w:rsidRPr="008658F2">
        <w:rPr>
          <w:rFonts w:ascii="Times New Roman" w:eastAsia="Times New Roman" w:hAnsi="Times New Roman" w:cs="Times New Roman"/>
          <w:sz w:val="28"/>
          <w:szCs w:val="28"/>
          <w:lang w:val="en-US"/>
        </w:rPr>
        <w:t>Every day the Tube carries over 2.5 million passengers.</w:t>
      </w:r>
      <w:proofErr w:type="gramEnd"/>
      <w:r w:rsidRPr="008658F2">
        <w:rPr>
          <w:rFonts w:ascii="Times New Roman" w:eastAsia="Times New Roman" w:hAnsi="Times New Roman" w:cs="Times New Roman"/>
          <w:sz w:val="28"/>
          <w:szCs w:val="28"/>
          <w:lang w:val="en-US"/>
        </w:rPr>
        <w:t xml:space="preserve"> The total number of passengers carried by the Underground each year is enormous and it is constantly growing.</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In the London Metro there are 11 underground lines, each of them has got its own color. For example, the lines are called: Central (red), Circle (yellow), East London (orange), Metropolitan (dark brown), Northern (black), Victoria (light blue) and so on.</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Only half of the trains go under the ground, new lines that connect London with its suburbs go over the ground. On such routes express trains are operated. They </w:t>
      </w:r>
      <w:r w:rsidRPr="008658F2">
        <w:rPr>
          <w:rFonts w:ascii="Times New Roman" w:eastAsia="Times New Roman" w:hAnsi="Times New Roman" w:cs="Times New Roman"/>
          <w:sz w:val="28"/>
          <w:szCs w:val="28"/>
          <w:lang w:val="en-US"/>
        </w:rPr>
        <w:lastRenderedPageBreak/>
        <w:t>stop at a very few stations on their way that is very convenient for those people who live in the suburbs but work in the center of London.</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There are 275 stations in the London Metro. Most of them are old and not attractive to the eye. The walls are simply white or gray plastered with all kinds of advertisements. Numerous stations which are rather deep under the ground are equipped with escalators. About 200 escalators can carry 10,000 passengers an hour at maximum speed. The longest one is at the station “Leicester Square”, its length is over 80 feet. On long escalators the speed is changeable. The “up” escalator runs at full speed when carrying passengers but when empty it moves at half speed. It is known that traffic is left-hand in Britain, but when passengers get on the escalator they stand on the right. People who hurry can run by on the left, and it seems that everybody in the Underground always hurries.</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The atmosphere «underground» is considered even better than that outside. There are special pumps and fans that suck in the air from the street, purify it, and make it warm or cool on its way to the station. The air in the Underground is changed every quarter of an hour, and the temperature all year round is maintained at 69-79 degrees Fahrenheit.</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The fare in the London Underground depends on the distance you travel, but the lowest is 50 pence. Tickets can be bought in the booking offices but for short journeys that cost a few pence, tickets can be obtained from automatic machines.</w:t>
      </w: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Safety was always one of the main concerns of the London transport. In spite of the fact that trains often follow each other within 1-3 minutes, it is said that the London Underground is the safest form of transport in the world. The most up-to-date electronic equipment is used for controlling train movement: if changes are necessary, they are made automatically and with</w:t>
      </w:r>
    </w:p>
    <w:p w:rsidR="008658F2" w:rsidRPr="008658F2" w:rsidRDefault="008658F2" w:rsidP="008658F2">
      <w:pPr>
        <w:contextualSpacing/>
        <w:jc w:val="both"/>
        <w:rPr>
          <w:rFonts w:ascii="Times New Roman" w:eastAsia="Times New Roman" w:hAnsi="Times New Roman" w:cs="Times New Roman"/>
          <w:sz w:val="28"/>
          <w:szCs w:val="28"/>
          <w:lang w:val="en-US"/>
        </w:rPr>
      </w:pPr>
      <w:proofErr w:type="gramStart"/>
      <w:r w:rsidRPr="008658F2">
        <w:rPr>
          <w:rFonts w:ascii="Times New Roman" w:eastAsia="Times New Roman" w:hAnsi="Times New Roman" w:cs="Times New Roman"/>
          <w:sz w:val="28"/>
          <w:szCs w:val="28"/>
          <w:lang w:val="en-US"/>
        </w:rPr>
        <w:t>lightning</w:t>
      </w:r>
      <w:proofErr w:type="gramEnd"/>
      <w:r w:rsidRPr="008658F2">
        <w:rPr>
          <w:rFonts w:ascii="Times New Roman" w:eastAsia="Times New Roman" w:hAnsi="Times New Roman" w:cs="Times New Roman"/>
          <w:sz w:val="28"/>
          <w:szCs w:val="28"/>
          <w:lang w:val="en-US"/>
        </w:rPr>
        <w:t xml:space="preserve"> speed. No accident can happen because of human errors.</w:t>
      </w:r>
    </w:p>
    <w:p w:rsidR="008658F2" w:rsidRPr="008658F2" w:rsidRDefault="008658F2" w:rsidP="008658F2">
      <w:pPr>
        <w:contextualSpacing/>
        <w:jc w:val="both"/>
        <w:rPr>
          <w:rFonts w:ascii="Times New Roman" w:eastAsia="Times New Roman" w:hAnsi="Times New Roman" w:cs="Times New Roman"/>
          <w:sz w:val="28"/>
          <w:szCs w:val="28"/>
          <w:lang w:val="en-US"/>
        </w:rPr>
      </w:pPr>
    </w:p>
    <w:p w:rsidR="008658F2" w:rsidRPr="008658F2" w:rsidRDefault="008658F2" w:rsidP="008658F2">
      <w:pPr>
        <w:contextualSpacing/>
        <w:jc w:val="both"/>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w:t>
      </w:r>
      <w:r w:rsidRPr="008658F2">
        <w:rPr>
          <w:rFonts w:ascii="Times New Roman" w:eastAsia="Times New Roman" w:hAnsi="Times New Roman" w:cs="Times New Roman"/>
          <w:b/>
          <w:sz w:val="28"/>
          <w:szCs w:val="28"/>
        </w:rPr>
        <w:t>Задание</w:t>
      </w:r>
      <w:r w:rsidRPr="008658F2">
        <w:rPr>
          <w:rFonts w:ascii="Times New Roman" w:eastAsia="Times New Roman" w:hAnsi="Times New Roman" w:cs="Times New Roman"/>
          <w:b/>
          <w:sz w:val="28"/>
          <w:szCs w:val="28"/>
          <w:lang w:val="en-US"/>
        </w:rPr>
        <w:t xml:space="preserve"> 2</w:t>
      </w:r>
      <w:r w:rsidRPr="008658F2">
        <w:rPr>
          <w:rFonts w:ascii="Times New Roman" w:eastAsia="Times New Roman" w:hAnsi="Times New Roman" w:cs="Times New Roman"/>
          <w:sz w:val="28"/>
          <w:szCs w:val="28"/>
          <w:lang w:val="en-US"/>
        </w:rPr>
        <w:t xml:space="preserve">   Answer the following general questions.</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1) Does the London Underground carry over 2.5 million passengers a day at present? </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2) Do all Metro trains go under the ground? </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3) Are all stations equipped with escalators?                                        </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4) Was safety always one of the main concerns of London transport?                                                                                                                  5) Can any accident happen because of human errors in the London Underground?</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6) Is the number of passengers carried by the London Underground constantly growing?                                                                    7) Do express trains stop at all the stations on their way?                                  </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8) Are there twelve Underground lines in London?                                                </w:t>
      </w:r>
    </w:p>
    <w:p w:rsidR="008658F2" w:rsidRPr="008658F2" w:rsidRDefault="008658F2" w:rsidP="008658F2">
      <w:pPr>
        <w:contextualSpacing/>
        <w:rPr>
          <w:rFonts w:ascii="Times New Roman" w:eastAsia="Times New Roman" w:hAnsi="Times New Roman" w:cs="Times New Roman"/>
          <w:sz w:val="28"/>
          <w:szCs w:val="28"/>
          <w:lang w:val="en-US"/>
        </w:rPr>
      </w:pPr>
      <w:r w:rsidRPr="008658F2">
        <w:rPr>
          <w:rFonts w:ascii="Times New Roman" w:eastAsia="Times New Roman" w:hAnsi="Times New Roman" w:cs="Times New Roman"/>
          <w:sz w:val="28"/>
          <w:szCs w:val="28"/>
          <w:lang w:val="en-US"/>
        </w:rPr>
        <w:t xml:space="preserve"> 9) Do all the underground lines have their own color?</w:t>
      </w:r>
    </w:p>
    <w:p w:rsidR="008658F2" w:rsidRPr="008658F2" w:rsidRDefault="008658F2" w:rsidP="008658F2">
      <w:pPr>
        <w:spacing w:after="0" w:line="240" w:lineRule="auto"/>
        <w:jc w:val="center"/>
        <w:rPr>
          <w:rFonts w:ascii="Times New Roman" w:eastAsia="Times New Roman" w:hAnsi="Times New Roman" w:cs="Times New Roman"/>
          <w:caps/>
          <w:sz w:val="28"/>
          <w:szCs w:val="28"/>
          <w:lang w:val="en-US"/>
        </w:rPr>
      </w:pPr>
    </w:p>
    <w:p w:rsidR="008658F2" w:rsidRPr="008658F2" w:rsidRDefault="008658F2" w:rsidP="008658F2">
      <w:pPr>
        <w:spacing w:after="0" w:line="240" w:lineRule="auto"/>
        <w:jc w:val="center"/>
        <w:rPr>
          <w:rFonts w:ascii="Times New Roman" w:eastAsia="Times New Roman" w:hAnsi="Times New Roman" w:cs="Times New Roman"/>
          <w:caps/>
          <w:sz w:val="28"/>
          <w:szCs w:val="28"/>
          <w:lang w:val="en-US"/>
        </w:rPr>
      </w:pPr>
    </w:p>
    <w:p w:rsidR="0071699E" w:rsidRPr="008658F2" w:rsidRDefault="0071699E">
      <w:pPr>
        <w:rPr>
          <w:sz w:val="28"/>
          <w:szCs w:val="28"/>
          <w:lang w:val="en-US"/>
        </w:rPr>
      </w:pPr>
    </w:p>
    <w:sectPr w:rsidR="0071699E" w:rsidRPr="008658F2" w:rsidSect="00716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658F2"/>
    <w:rsid w:val="0071699E"/>
    <w:rsid w:val="008658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8F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8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2025-01-31T17:10:00Z</dcterms:created>
  <dcterms:modified xsi:type="dcterms:W3CDTF">2025-01-31T17:10:00Z</dcterms:modified>
</cp:coreProperties>
</file>