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header35.xml" ContentType="application/vnd.openxmlformats-officedocument.wordprocessingml.header+xml"/>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Default="00EF3CA9"/>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D52042" w:rsidTr="00D52042">
        <w:tc>
          <w:tcPr>
            <w:tcW w:w="2977"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sz w:val="28"/>
                <w:szCs w:val="28"/>
              </w:rPr>
            </w:pPr>
          </w:p>
        </w:tc>
        <w:tc>
          <w:tcPr>
            <w:tcW w:w="4253"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D52042">
              <w:rPr>
                <w:rFonts w:ascii="Times New Roman" w:hAnsi="Times New Roman"/>
                <w:b/>
                <w:bCs/>
                <w:color w:val="auto"/>
              </w:rPr>
              <w:t xml:space="preserve">Приложение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к рабочей программе  по</w:t>
            </w:r>
            <w:r>
              <w:rPr>
                <w:rFonts w:ascii="Times New Roman" w:hAnsi="Times New Roman"/>
                <w:color w:val="auto"/>
              </w:rPr>
              <w:t xml:space="preserve"> </w:t>
            </w:r>
            <w:r w:rsidRPr="00D52042">
              <w:rPr>
                <w:rFonts w:ascii="Times New Roman" w:hAnsi="Times New Roman"/>
                <w:color w:val="auto"/>
              </w:rPr>
              <w:t xml:space="preserve">специальности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23.02.01 Организация перевозок и управление на транспорте (по видам)</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sz w:val="28"/>
                <w:szCs w:val="28"/>
              </w:rPr>
            </w:pPr>
          </w:p>
        </w:tc>
      </w:tr>
    </w:tbl>
    <w:p w:rsidR="00D52042" w:rsidRPr="00D52042"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методические указания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по выполнению практических работ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8"/>
          <w:szCs w:val="28"/>
          <w:lang w:bidi="ar-SA"/>
        </w:rPr>
      </w:pPr>
    </w:p>
    <w:p w:rsidR="00EF3CA9"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по ПМ.01 МДК 01.0</w:t>
      </w:r>
      <w:r w:rsidR="00326301">
        <w:rPr>
          <w:rFonts w:ascii="Times New Roman" w:eastAsia="Times New Roman" w:hAnsi="Times New Roman" w:cs="Times New Roman"/>
          <w:b/>
          <w:bCs/>
          <w:color w:val="auto"/>
          <w:lang w:bidi="ar-SA"/>
        </w:rPr>
        <w:t>3</w:t>
      </w:r>
      <w:r w:rsidRPr="00D52042">
        <w:rPr>
          <w:rFonts w:ascii="Times New Roman" w:eastAsia="Times New Roman" w:hAnsi="Times New Roman" w:cs="Times New Roman"/>
          <w:b/>
          <w:bCs/>
          <w:color w:val="auto"/>
          <w:lang w:bidi="ar-SA"/>
        </w:rPr>
        <w:t xml:space="preserve"> </w:t>
      </w:r>
      <w:r w:rsidR="00EF3CA9">
        <w:rPr>
          <w:rFonts w:ascii="Times New Roman" w:eastAsia="Times New Roman" w:hAnsi="Times New Roman" w:cs="Times New Roman"/>
          <w:b/>
          <w:bCs/>
          <w:color w:val="auto"/>
          <w:lang w:bidi="ar-SA"/>
        </w:rPr>
        <w:t xml:space="preserve"> </w:t>
      </w:r>
      <w:r w:rsidR="00326301">
        <w:rPr>
          <w:rFonts w:ascii="Times New Roman" w:eastAsia="Times New Roman" w:hAnsi="Times New Roman" w:cs="Times New Roman"/>
          <w:b/>
          <w:bCs/>
          <w:color w:val="auto"/>
          <w:lang w:bidi="ar-SA"/>
        </w:rPr>
        <w:t>Автоматизированные системы управления</w:t>
      </w:r>
      <w:r w:rsidR="00DE0D90">
        <w:rPr>
          <w:rFonts w:ascii="Times New Roman" w:eastAsia="Times New Roman" w:hAnsi="Times New Roman" w:cs="Times New Roman"/>
          <w:b/>
          <w:bCs/>
          <w:color w:val="auto"/>
          <w:lang w:bidi="ar-SA"/>
        </w:rPr>
        <w:t xml:space="preserve"> на транспорте</w:t>
      </w:r>
      <w:r w:rsidR="00EF3CA9">
        <w:rPr>
          <w:rFonts w:ascii="Times New Roman" w:eastAsia="Times New Roman" w:hAnsi="Times New Roman" w:cs="Times New Roman"/>
          <w:b/>
          <w:bCs/>
          <w:color w:val="auto"/>
          <w:lang w:bidi="ar-SA"/>
        </w:rPr>
        <w:t xml:space="preserve"> </w:t>
      </w:r>
    </w:p>
    <w:p w:rsidR="00474F5D" w:rsidRPr="0032630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(на железнодорожном транспорте)</w:t>
      </w:r>
    </w:p>
    <w:p w:rsidR="00474F5D" w:rsidRDefault="00474F5D">
      <w:pPr>
        <w:pStyle w:val="20"/>
        <w:shd w:val="clear" w:color="auto" w:fill="auto"/>
      </w:pPr>
    </w:p>
    <w:p w:rsidR="00474F5D" w:rsidRDefault="00474F5D"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474F5D" w:rsidRDefault="00474F5D">
      <w:pPr>
        <w:pStyle w:val="20"/>
        <w:shd w:val="clear" w:color="auto" w:fill="auto"/>
      </w:pPr>
    </w:p>
    <w:p w:rsidR="009219AF" w:rsidRDefault="00A21FD2">
      <w:pPr>
        <w:pStyle w:val="20"/>
        <w:shd w:val="clear" w:color="auto" w:fill="auto"/>
      </w:pPr>
      <w:r>
        <w:t>Введение</w:t>
      </w:r>
    </w:p>
    <w:p w:rsidR="00EF3CA9" w:rsidRDefault="00EF3CA9">
      <w:pPr>
        <w:pStyle w:val="20"/>
        <w:shd w:val="clear" w:color="auto" w:fill="auto"/>
      </w:pPr>
    </w:p>
    <w:p w:rsidR="009219AF" w:rsidRDefault="00A21FD2">
      <w:pPr>
        <w:pStyle w:val="1"/>
        <w:shd w:val="clear" w:color="auto" w:fill="auto"/>
        <w:ind w:firstLine="420"/>
        <w:jc w:val="both"/>
      </w:pPr>
      <w:r>
        <w:t>Методическое пособие содержит рекомендации по проведению прак</w:t>
      </w:r>
      <w:r>
        <w:softHyphen/>
        <w:t xml:space="preserve">тических и лабораторных занятий со студентами специальности </w:t>
      </w:r>
      <w:r w:rsidR="00EF3CA9">
        <w:t>23.02.01</w:t>
      </w:r>
      <w:r>
        <w:t xml:space="preserve"> Организация перевозок и управление на транспорте (по видам) по междисциплинарному курсу «Автомати</w:t>
      </w:r>
      <w:r>
        <w:softHyphen/>
        <w:t>зированные системы управления на транспорте</w:t>
      </w:r>
      <w:r w:rsidR="00EF3CA9">
        <w:t xml:space="preserve"> (на железнодорожном транспорте)</w:t>
      </w:r>
      <w:r>
        <w:t>».</w:t>
      </w:r>
    </w:p>
    <w:p w:rsidR="009219AF" w:rsidRDefault="00A21FD2">
      <w:pPr>
        <w:pStyle w:val="1"/>
        <w:shd w:val="clear" w:color="auto" w:fill="auto"/>
        <w:ind w:firstLine="420"/>
        <w:jc w:val="both"/>
      </w:pPr>
      <w:r>
        <w:t>Пособие составлено в соответствии с примерной программой профес</w:t>
      </w:r>
      <w:r>
        <w:softHyphen/>
        <w:t>сионального модуля ПМ.01. Организация перевозочного процесса (по ви</w:t>
      </w:r>
      <w:r>
        <w:softHyphen/>
        <w:t xml:space="preserve">дам транспорта) и включает порядок проведения </w:t>
      </w:r>
      <w:r w:rsidR="00133997">
        <w:t xml:space="preserve">10 </w:t>
      </w:r>
      <w:r>
        <w:t>практических занятий.</w:t>
      </w:r>
    </w:p>
    <w:p w:rsidR="009219AF" w:rsidRDefault="00A21FD2">
      <w:pPr>
        <w:pStyle w:val="1"/>
        <w:shd w:val="clear" w:color="auto" w:fill="auto"/>
        <w:ind w:firstLine="420"/>
        <w:jc w:val="both"/>
      </w:pPr>
      <w:r>
        <w:t>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позволит конкретизировать, углу</w:t>
      </w:r>
      <w:r>
        <w:softHyphen/>
        <w:t>бить и закрепить полученные студентами знания, а также на практике ос</w:t>
      </w:r>
      <w:r>
        <w:softHyphen/>
        <w:t>воить технологию выполнения работ с автоматизированными системами.</w:t>
      </w:r>
    </w:p>
    <w:p w:rsidR="009219AF" w:rsidRDefault="00A21FD2">
      <w:pPr>
        <w:pStyle w:val="1"/>
        <w:shd w:val="clear" w:color="auto" w:fill="auto"/>
        <w:ind w:firstLine="420"/>
        <w:jc w:val="both"/>
      </w:pPr>
      <w:r>
        <w:t>Преподаватель заранее информирует студентов о предстоящем прак</w:t>
      </w:r>
      <w:r>
        <w:softHyphen/>
        <w:t>тическом занятии или лабораторной работе для того, чтобы дать им воз</w:t>
      </w:r>
      <w:r>
        <w:softHyphen/>
        <w:t>можность подготовиться и наиболее эффективно использовать отведен</w:t>
      </w:r>
      <w:r>
        <w:softHyphen/>
        <w:t xml:space="preserve">ное на выполнение работы время. Для выполнения </w:t>
      </w:r>
      <w:r w:rsidR="00133997">
        <w:t xml:space="preserve">практической </w:t>
      </w:r>
      <w:r>
        <w:t>работы № 2 рекомендуется организовать экскурсию в диспетчерский центр.</w:t>
      </w:r>
    </w:p>
    <w:p w:rsidR="009219AF" w:rsidRDefault="00A21FD2">
      <w:pPr>
        <w:pStyle w:val="1"/>
        <w:shd w:val="clear" w:color="auto" w:fill="auto"/>
        <w:ind w:firstLine="420"/>
        <w:jc w:val="both"/>
      </w:pPr>
      <w:r>
        <w:t>Для проведения практических занятий и лабораторных работ учеб</w:t>
      </w:r>
      <w:r>
        <w:softHyphen/>
        <w:t>ную группу рекомендуется делить на 2 подгруппы численностью не бо</w:t>
      </w:r>
      <w:r>
        <w:softHyphen/>
        <w:t>лее 15 человек.</w:t>
      </w:r>
    </w:p>
    <w:p w:rsidR="009219AF" w:rsidRDefault="00A21FD2">
      <w:pPr>
        <w:pStyle w:val="1"/>
        <w:shd w:val="clear" w:color="auto" w:fill="auto"/>
        <w:ind w:firstLine="420"/>
        <w:jc w:val="both"/>
      </w:pPr>
      <w: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CD2BF9" w:rsidRDefault="00A21FD2" w:rsidP="0027343D">
      <w:pPr>
        <w:pStyle w:val="1"/>
        <w:shd w:val="clear" w:color="auto" w:fill="auto"/>
        <w:ind w:firstLine="420"/>
        <w:jc w:val="both"/>
      </w:pPr>
      <w:r>
        <w:t>По итогам практического занятия или лабораторной работы студен</w:t>
      </w:r>
      <w:r>
        <w:softHyphen/>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w:t>
      </w:r>
      <w:bookmarkStart w:id="0" w:name="bookmark0"/>
      <w:bookmarkStart w:id="1" w:name="bookmark1"/>
      <w:r w:rsidR="0027343D">
        <w:t>но или дополнено преподавателем</w:t>
      </w:r>
    </w:p>
    <w:p w:rsidR="009219AF" w:rsidRDefault="00A21FD2">
      <w:pPr>
        <w:pStyle w:val="11"/>
        <w:keepNext/>
        <w:keepLines/>
        <w:shd w:val="clear" w:color="auto" w:fill="auto"/>
        <w:spacing w:before="0"/>
      </w:pPr>
      <w:r>
        <w:lastRenderedPageBreak/>
        <w:t>Практическое занятие № 1</w:t>
      </w:r>
      <w:bookmarkEnd w:id="0"/>
      <w:bookmarkEnd w:id="1"/>
    </w:p>
    <w:p w:rsidR="009219AF" w:rsidRDefault="00A21FD2" w:rsidP="0053165E">
      <w:pPr>
        <w:pStyle w:val="24"/>
        <w:keepNext/>
        <w:keepLines/>
        <w:shd w:val="clear" w:color="auto" w:fill="auto"/>
        <w:tabs>
          <w:tab w:val="left" w:pos="2977"/>
        </w:tabs>
      </w:pPr>
      <w:bookmarkStart w:id="2" w:name="bookmark2"/>
      <w:bookmarkStart w:id="3" w:name="bookmark3"/>
      <w:r>
        <w:t>Определение величины информационных потоков</w:t>
      </w:r>
      <w:r>
        <w:br/>
        <w:t>для АСУ грузовой (участковой, сортировочной)</w:t>
      </w:r>
      <w:r w:rsidR="0053165E">
        <w:t xml:space="preserve">  </w:t>
      </w:r>
      <w:r>
        <w:t>станции</w:t>
      </w:r>
      <w:bookmarkEnd w:id="2"/>
      <w:bookmarkEnd w:id="3"/>
    </w:p>
    <w:p w:rsidR="009219AF" w:rsidRDefault="00A21FD2">
      <w:pPr>
        <w:pStyle w:val="1"/>
        <w:shd w:val="clear" w:color="auto" w:fill="auto"/>
        <w:jc w:val="both"/>
      </w:pPr>
      <w:r>
        <w:rPr>
          <w:b/>
          <w:bCs/>
          <w:i/>
          <w:iCs/>
        </w:rPr>
        <w:t>Цель:</w:t>
      </w:r>
      <w: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27343D" w:rsidRDefault="00A21FD2">
      <w:pPr>
        <w:pStyle w:val="1"/>
        <w:shd w:val="clear" w:color="auto" w:fill="auto"/>
        <w:jc w:val="both"/>
      </w:pPr>
      <w:r>
        <w:rPr>
          <w:b/>
          <w:bCs/>
          <w:i/>
          <w:iCs/>
        </w:rPr>
        <w:t>Задания:</w:t>
      </w:r>
      <w:r>
        <w:t xml:space="preserve"> </w:t>
      </w:r>
    </w:p>
    <w:p w:rsidR="0027343D" w:rsidRDefault="00A21FD2">
      <w:pPr>
        <w:pStyle w:val="1"/>
        <w:shd w:val="clear" w:color="auto" w:fill="auto"/>
        <w:jc w:val="both"/>
      </w:pPr>
      <w:r>
        <w:t xml:space="preserve">1) определить величину информационных потоков </w:t>
      </w:r>
      <w:r w:rsidR="00D36DBC">
        <w:t>для при</w:t>
      </w:r>
      <w:r>
        <w:t>бывающих на железнодорожную станцию поездов и вагонов;</w:t>
      </w:r>
    </w:p>
    <w:p w:rsidR="009219AF" w:rsidRDefault="00A21FD2">
      <w:pPr>
        <w:pStyle w:val="1"/>
        <w:shd w:val="clear" w:color="auto" w:fill="auto"/>
        <w:jc w:val="both"/>
      </w:pPr>
      <w:r>
        <w:t xml:space="preserve"> 2) определить величину информационных потоков для </w:t>
      </w:r>
      <w:r w:rsidR="00D36DBC">
        <w:t>вагонов, находящихся на железно</w:t>
      </w:r>
      <w:r>
        <w:t>дорожной станции.</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spacing w:line="276" w:lineRule="auto"/>
        <w:jc w:val="right"/>
      </w:pPr>
      <w:r>
        <w:rPr>
          <w:b w:val="0"/>
          <w:bCs w:val="0"/>
          <w:i/>
          <w:iCs/>
        </w:rPr>
        <w:t>Таблица 1:1</w:t>
      </w:r>
    </w:p>
    <w:p w:rsidR="009219AF" w:rsidRDefault="00A21FD2">
      <w:pPr>
        <w:pStyle w:val="a7"/>
        <w:shd w:val="clear" w:color="auto" w:fill="auto"/>
        <w:spacing w:line="276" w:lineRule="auto"/>
        <w:ind w:left="571"/>
      </w:pPr>
      <w: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Вариант</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вагонов по категориям</w:t>
            </w:r>
          </w:p>
        </w:tc>
      </w:tr>
      <w:tr w:rsidR="009219AF">
        <w:trPr>
          <w:trHeight w:hRule="exact" w:val="250"/>
          <w:jc w:val="center"/>
        </w:trPr>
        <w:tc>
          <w:tcPr>
            <w:tcW w:w="350" w:type="dxa"/>
            <w:vMerge/>
            <w:tcBorders>
              <w:left w:val="single" w:sz="4" w:space="0" w:color="auto"/>
            </w:tcBorders>
            <w:shd w:val="clear" w:color="auto" w:fill="FFFFFF"/>
            <w:textDirection w:val="btLr"/>
          </w:tcPr>
          <w:p w:rsidR="009219AF" w:rsidRDefault="009219AF"/>
        </w:tc>
        <w:tc>
          <w:tcPr>
            <w:tcW w:w="124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1421"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М</w:t>
            </w:r>
          </w:p>
        </w:tc>
        <w:tc>
          <w:tcPr>
            <w:tcW w:w="1190"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к</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ко</w:t>
            </w:r>
          </w:p>
        </w:tc>
        <w:tc>
          <w:tcPr>
            <w:tcW w:w="57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мо</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140"/>
              <w:jc w:val="both"/>
              <w:rPr>
                <w:sz w:val="17"/>
                <w:szCs w:val="17"/>
              </w:rPr>
            </w:pPr>
            <w:r>
              <w:rPr>
                <w:sz w:val="17"/>
                <w:szCs w:val="17"/>
              </w:rPr>
              <w:t>Н</w:t>
            </w:r>
            <w:r w:rsidR="00C1669D" w:rsidRPr="00C1669D">
              <w:rPr>
                <w:sz w:val="17"/>
                <w:szCs w:val="17"/>
                <w:vertAlign w:val="subscript"/>
              </w:rPr>
              <w:t>п</w:t>
            </w:r>
            <w:r w:rsidRPr="00C1669D">
              <w:rPr>
                <w:sz w:val="17"/>
                <w:szCs w:val="17"/>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Default="00D072D6" w:rsidP="00C1669D">
            <w:pPr>
              <w:pStyle w:val="a5"/>
              <w:shd w:val="clear" w:color="auto" w:fill="auto"/>
              <w:spacing w:line="240" w:lineRule="auto"/>
              <w:ind w:firstLine="160"/>
              <w:jc w:val="both"/>
              <w:rPr>
                <w:sz w:val="17"/>
                <w:szCs w:val="17"/>
              </w:rPr>
            </w:pPr>
            <w:r>
              <w:rPr>
                <w:sz w:val="17"/>
                <w:szCs w:val="17"/>
              </w:rPr>
              <w:t>Н</w:t>
            </w:r>
            <w:r w:rsidR="00C1669D" w:rsidRPr="00C1669D">
              <w:rPr>
                <w:sz w:val="17"/>
                <w:szCs w:val="17"/>
                <w:vertAlign w:val="subscript"/>
              </w:rPr>
              <w:t>п</w:t>
            </w:r>
          </w:p>
        </w:tc>
      </w:tr>
      <w:tr w:rsidR="009219AF">
        <w:trPr>
          <w:trHeight w:hRule="exact" w:val="259"/>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1</w:t>
            </w:r>
          </w:p>
        </w:tc>
        <w:tc>
          <w:tcPr>
            <w:tcW w:w="1248" w:type="dxa"/>
            <w:tcBorders>
              <w:top w:val="single" w:sz="4" w:space="0" w:color="auto"/>
              <w:left w:val="single" w:sz="4" w:space="0" w:color="auto"/>
            </w:tcBorders>
            <w:shd w:val="clear" w:color="auto" w:fill="FFFFFF"/>
            <w:vAlign w:val="center"/>
          </w:tcPr>
          <w:p w:rsidR="009219AF" w:rsidRDefault="00A21FD2" w:rsidP="00D072D6">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80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2</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center"/>
          </w:tcPr>
          <w:p w:rsidR="009219AF" w:rsidRDefault="00A21FD2" w:rsidP="00C1669D">
            <w:pPr>
              <w:pStyle w:val="a5"/>
              <w:shd w:val="clear" w:color="auto" w:fill="auto"/>
              <w:spacing w:line="240" w:lineRule="auto"/>
              <w:ind w:firstLine="140"/>
              <w:jc w:val="center"/>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C1669D" w:rsidP="00C1669D">
            <w:pPr>
              <w:pStyle w:val="a5"/>
              <w:shd w:val="clear" w:color="auto" w:fill="auto"/>
              <w:spacing w:line="240" w:lineRule="auto"/>
              <w:ind w:firstLine="0"/>
              <w:jc w:val="center"/>
              <w:rPr>
                <w:sz w:val="17"/>
                <w:szCs w:val="17"/>
              </w:rPr>
            </w:pPr>
            <w:r>
              <w:rPr>
                <w:sz w:val="17"/>
                <w:szCs w:val="17"/>
              </w:rPr>
              <w:t>110</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3</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60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4</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9"/>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5</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6</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20"/>
              <w:jc w:val="both"/>
              <w:rPr>
                <w:sz w:val="17"/>
                <w:szCs w:val="17"/>
              </w:rPr>
            </w:pPr>
            <w:r>
              <w:rPr>
                <w:sz w:val="17"/>
                <w:szCs w:val="17"/>
              </w:rPr>
              <w:t>14</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7</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95</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8</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6</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9</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rsidP="00D072D6">
            <w:pPr>
              <w:pStyle w:val="a5"/>
              <w:shd w:val="clear" w:color="auto" w:fill="auto"/>
              <w:spacing w:line="240" w:lineRule="auto"/>
              <w:ind w:firstLine="620"/>
              <w:jc w:val="both"/>
              <w:rPr>
                <w:sz w:val="17"/>
                <w:szCs w:val="17"/>
              </w:rPr>
            </w:pPr>
            <w:r>
              <w:rPr>
                <w:sz w:val="17"/>
                <w:szCs w:val="17"/>
              </w:rPr>
              <w:t xml:space="preserve">3 </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75</w:t>
            </w:r>
          </w:p>
        </w:tc>
      </w:tr>
      <w:tr w:rsidR="009219AF">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10</w:t>
            </w:r>
          </w:p>
        </w:tc>
        <w:tc>
          <w:tcPr>
            <w:tcW w:w="124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20"/>
              <w:jc w:val="both"/>
              <w:rPr>
                <w:sz w:val="17"/>
                <w:szCs w:val="17"/>
              </w:rPr>
            </w:pPr>
            <w:r>
              <w:rPr>
                <w:sz w:val="17"/>
                <w:szCs w:val="17"/>
              </w:rPr>
              <w:t>17</w:t>
            </w:r>
          </w:p>
        </w:tc>
        <w:tc>
          <w:tcPr>
            <w:tcW w:w="119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7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100</w:t>
            </w:r>
          </w:p>
        </w:tc>
      </w:tr>
    </w:tbl>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BE3C70" w:rsidRDefault="00BE3C70">
      <w:pPr>
        <w:pStyle w:val="a7"/>
        <w:shd w:val="clear" w:color="auto" w:fill="auto"/>
        <w:ind w:left="5520"/>
        <w:rPr>
          <w:i/>
          <w:iCs/>
        </w:rPr>
      </w:pPr>
    </w:p>
    <w:p w:rsidR="0027343D" w:rsidRDefault="0027343D">
      <w:pPr>
        <w:pStyle w:val="a7"/>
        <w:shd w:val="clear" w:color="auto" w:fill="auto"/>
        <w:ind w:left="5520"/>
        <w:rPr>
          <w:i/>
          <w:iCs/>
        </w:rPr>
      </w:pPr>
    </w:p>
    <w:p w:rsidR="0027343D" w:rsidRDefault="0027343D">
      <w:pPr>
        <w:pStyle w:val="a7"/>
        <w:shd w:val="clear" w:color="auto" w:fill="auto"/>
        <w:ind w:left="5520"/>
        <w:rPr>
          <w:i/>
          <w:iCs/>
        </w:rPr>
      </w:pPr>
    </w:p>
    <w:p w:rsidR="008B3AFE" w:rsidRDefault="008B3AFE">
      <w:pPr>
        <w:pStyle w:val="a7"/>
        <w:shd w:val="clear" w:color="auto" w:fill="auto"/>
        <w:ind w:left="5520"/>
        <w:rPr>
          <w:i/>
          <w:iCs/>
        </w:rPr>
      </w:pPr>
    </w:p>
    <w:p w:rsidR="009219AF" w:rsidRDefault="00A21FD2">
      <w:pPr>
        <w:pStyle w:val="a7"/>
        <w:shd w:val="clear" w:color="auto" w:fill="auto"/>
        <w:ind w:left="5520"/>
      </w:pPr>
      <w:r>
        <w:rPr>
          <w:i/>
          <w:iCs/>
        </w:rPr>
        <w:lastRenderedPageBreak/>
        <w:t>Таблица 1.2</w:t>
      </w:r>
    </w:p>
    <w:p w:rsidR="009219AF" w:rsidRDefault="00A21FD2">
      <w:pPr>
        <w:pStyle w:val="a7"/>
        <w:shd w:val="clear" w:color="auto" w:fill="auto"/>
        <w:spacing w:line="276" w:lineRule="auto"/>
        <w:jc w:val="center"/>
      </w:pPr>
      <w: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trPr>
          <w:trHeight w:hRule="exact" w:val="691"/>
          <w:jc w:val="center"/>
        </w:trPr>
        <w:tc>
          <w:tcPr>
            <w:tcW w:w="797"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9" w:lineRule="auto"/>
              <w:ind w:firstLine="0"/>
              <w:jc w:val="center"/>
              <w:rPr>
                <w:sz w:val="17"/>
                <w:szCs w:val="17"/>
              </w:rPr>
            </w:pPr>
            <w:r>
              <w:rPr>
                <w:sz w:val="17"/>
                <w:szCs w:val="17"/>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передач сообщения в ИВЦ</w:t>
            </w:r>
          </w:p>
        </w:tc>
      </w:tr>
      <w:tr w:rsidR="009219AF">
        <w:trPr>
          <w:trHeight w:hRule="exact" w:val="250"/>
          <w:jc w:val="center"/>
        </w:trPr>
        <w:tc>
          <w:tcPr>
            <w:tcW w:w="797" w:type="dxa"/>
            <w:vMerge/>
            <w:tcBorders>
              <w:left w:val="single" w:sz="4" w:space="0" w:color="auto"/>
            </w:tcBorders>
            <w:shd w:val="clear" w:color="auto" w:fill="FFFFFF"/>
            <w:vAlign w:val="center"/>
          </w:tcPr>
          <w:p w:rsidR="009219AF" w:rsidRDefault="009219AF"/>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w:t>
            </w:r>
          </w:p>
        </w:tc>
        <w:tc>
          <w:tcPr>
            <w:tcW w:w="2155"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0"/>
              <w:jc w:val="center"/>
              <w:rPr>
                <w:sz w:val="22"/>
                <w:szCs w:val="22"/>
              </w:rPr>
            </w:pPr>
            <w:r>
              <w:rPr>
                <w:rFonts w:ascii="Arial" w:eastAsia="Arial" w:hAnsi="Arial" w:cs="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А</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1</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2</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3</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w:t>
            </w:r>
          </w:p>
        </w:tc>
        <w:tc>
          <w:tcPr>
            <w:tcW w:w="1877" w:type="dxa"/>
            <w:tcBorders>
              <w:top w:val="single" w:sz="4" w:space="0" w:color="auto"/>
              <w:left w:val="single" w:sz="4" w:space="0" w:color="auto"/>
            </w:tcBorders>
            <w:shd w:val="clear" w:color="auto" w:fill="FFFFFF"/>
            <w:vAlign w:val="bottom"/>
          </w:tcPr>
          <w:p w:rsidR="009219AF" w:rsidRDefault="00D072D6">
            <w:pPr>
              <w:pStyle w:val="a5"/>
              <w:shd w:val="clear" w:color="auto" w:fill="auto"/>
              <w:spacing w:line="240" w:lineRule="auto"/>
              <w:ind w:firstLine="520"/>
              <w:jc w:val="both"/>
              <w:rPr>
                <w:sz w:val="17"/>
                <w:szCs w:val="17"/>
              </w:rPr>
            </w:pPr>
            <w:r>
              <w:rPr>
                <w:sz w:val="17"/>
                <w:szCs w:val="17"/>
              </w:rPr>
              <w:t xml:space="preserve">        </w:t>
            </w:r>
            <w:r w:rsidR="00A21FD2">
              <w:rPr>
                <w:sz w:val="17"/>
                <w:szCs w:val="17"/>
              </w:rPr>
              <w:t>85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6</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7</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8</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9</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320"/>
              <w:rPr>
                <w:sz w:val="17"/>
                <w:szCs w:val="17"/>
              </w:rPr>
            </w:pPr>
            <w:r>
              <w:rPr>
                <w:sz w:val="17"/>
                <w:szCs w:val="17"/>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C1669D" w:rsidRDefault="00C1669D">
      <w:pPr>
        <w:pStyle w:val="20"/>
        <w:shd w:val="clear" w:color="auto" w:fill="auto"/>
      </w:pPr>
    </w:p>
    <w:p w:rsidR="009219AF" w:rsidRDefault="00A21FD2">
      <w:pPr>
        <w:pStyle w:val="1"/>
        <w:shd w:val="clear" w:color="auto" w:fill="auto"/>
        <w:ind w:firstLine="420"/>
        <w:jc w:val="both"/>
      </w:pPr>
      <w:r>
        <w:t xml:space="preserve">Под </w:t>
      </w:r>
      <w:r>
        <w:rPr>
          <w:b/>
          <w:bCs/>
          <w:i/>
          <w:iCs/>
        </w:rPr>
        <w:t>информацией</w:t>
      </w:r>
      <w:r>
        <w:t xml:space="preserve"> понимаются с</w:t>
      </w:r>
      <w:r w:rsidR="00C1669D">
        <w:t>ведения о фактах, событиях, про</w:t>
      </w:r>
      <w:r>
        <w:t>цессах и явлениях, состоянии объектов (их свойствах, характеристиках) в некоторой предметной области, в</w:t>
      </w:r>
      <w:r w:rsidR="00C1669D">
        <w:t>оспринимаемые человеком или спе</w:t>
      </w:r>
      <w:r>
        <w:t>циальным устройством и используемые (необходимые) для оптимизации принимаемых решений в процессе управления данными объектами.</w:t>
      </w:r>
    </w:p>
    <w:p w:rsidR="009219AF" w:rsidRDefault="00C1669D" w:rsidP="007F6502">
      <w:pPr>
        <w:pStyle w:val="1"/>
        <w:shd w:val="clear" w:color="auto" w:fill="auto"/>
        <w:tabs>
          <w:tab w:val="left" w:leader="underscore" w:pos="216"/>
        </w:tabs>
        <w:ind w:firstLine="0"/>
        <w:jc w:val="both"/>
      </w:pPr>
      <w:r>
        <w:tab/>
      </w:r>
      <w:r w:rsidR="00A21FD2">
        <w:t>Информация может существовать в раз</w:t>
      </w:r>
      <w:r>
        <w:t>личных формах в виде сово</w:t>
      </w:r>
      <w:r w:rsidR="00A21FD2">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w:t>
      </w:r>
      <w:r>
        <w:t>х системах, построенных на осно</w:t>
      </w:r>
      <w:r w:rsidR="00A21FD2">
        <w:t>ве современных средств вычислительной техники и связи.</w:t>
      </w:r>
    </w:p>
    <w:p w:rsidR="00C1669D" w:rsidRDefault="00A21FD2" w:rsidP="00C1669D">
      <w:pPr>
        <w:pStyle w:val="1"/>
        <w:shd w:val="clear" w:color="auto" w:fill="auto"/>
        <w:ind w:firstLine="420"/>
        <w:jc w:val="both"/>
      </w:pPr>
      <w:r>
        <w:t>На железнодорожном транспорте информация представляется в виде сообщений, передаваемых в а</w:t>
      </w:r>
      <w:r w:rsidR="00C1669D">
        <w:t>втоматизированную систему опера</w:t>
      </w:r>
      <w:r>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Pr>
          <w:b/>
          <w:bCs/>
          <w:i/>
          <w:iCs/>
        </w:rPr>
        <w:t>служебная фраза -</w:t>
      </w:r>
      <w:r>
        <w:t xml:space="preserve"> номер сообщения, выполняемая операция и общие сведения об объекте; </w:t>
      </w:r>
      <w:r>
        <w:rPr>
          <w:b/>
          <w:bCs/>
          <w:i/>
          <w:iCs/>
        </w:rPr>
        <w:t>информационная фраза -</w:t>
      </w:r>
      <w:r w:rsidR="00C1669D">
        <w:t xml:space="preserve"> сведения о каждом ваго</w:t>
      </w:r>
      <w:r>
        <w:t>не, грузе, клиенте в отдельности.</w:t>
      </w:r>
    </w:p>
    <w:p w:rsidR="008B3AFE" w:rsidRDefault="008B3AFE">
      <w:pPr>
        <w:pStyle w:val="1"/>
        <w:shd w:val="clear" w:color="auto" w:fill="auto"/>
        <w:ind w:firstLine="420"/>
        <w:jc w:val="both"/>
      </w:pPr>
      <w:r>
        <w:t xml:space="preserve"> </w:t>
      </w:r>
    </w:p>
    <w:p w:rsidR="00C1669D" w:rsidRDefault="00C1669D" w:rsidP="00C1669D">
      <w:pPr>
        <w:pStyle w:val="1"/>
        <w:shd w:val="clear" w:color="auto" w:fill="auto"/>
        <w:jc w:val="both"/>
        <w:sectPr w:rsidR="00C1669D" w:rsidSect="00CD2BF9">
          <w:footerReference w:type="even" r:id="rId8"/>
          <w:footerReference w:type="default" r:id="rId9"/>
          <w:pgSz w:w="8400" w:h="11900"/>
          <w:pgMar w:top="1134" w:right="715" w:bottom="709" w:left="1075" w:header="0" w:footer="0" w:gutter="0"/>
          <w:pgNumType w:start="3"/>
          <w:cols w:space="720"/>
          <w:noEndnote/>
          <w:docGrid w:linePitch="360"/>
        </w:sectPr>
      </w:pPr>
    </w:p>
    <w:p w:rsidR="009219AF" w:rsidRDefault="00A21FD2">
      <w:pPr>
        <w:pStyle w:val="1"/>
        <w:shd w:val="clear" w:color="auto" w:fill="auto"/>
        <w:ind w:firstLine="420"/>
        <w:jc w:val="both"/>
      </w:pPr>
      <w:r>
        <w:lastRenderedPageBreak/>
        <w:t>Сообщения, переданные в автома</w:t>
      </w:r>
      <w:r w:rsidR="00C1669D">
        <w:t>тизированной системе оперативно</w:t>
      </w:r>
      <w:r>
        <w:t>го управления перевозками (АСОУП) с ошибкой, отклонением от макета, будут возвращены системой отправителю для корректировки.</w:t>
      </w:r>
    </w:p>
    <w:p w:rsidR="009219AF" w:rsidRDefault="00A21FD2">
      <w:pPr>
        <w:pStyle w:val="1"/>
        <w:shd w:val="clear" w:color="auto" w:fill="auto"/>
        <w:ind w:firstLine="420"/>
        <w:jc w:val="both"/>
      </w:pPr>
      <w:r>
        <w:t>АСОУП предназначена для создан</w:t>
      </w:r>
      <w:r w:rsidR="00C1669D">
        <w:t>ия и поддержания в реальном вре</w:t>
      </w:r>
      <w:r>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w:t>
      </w:r>
      <w:r w:rsidR="00C1669D">
        <w:t>формацией соответствующих работ</w:t>
      </w:r>
      <w:r>
        <w:t>ников своей дороги и центр управления перевозками (ЦУП) ОАО «РЖД». Эта система является центральной час</w:t>
      </w:r>
      <w:r w:rsidR="00C1669D">
        <w:t>тью действующей системы управле</w:t>
      </w:r>
      <w:r>
        <w:t>ния перевозками. Общее число подкл</w:t>
      </w:r>
      <w:r w:rsidR="00C1669D">
        <w:t>юченных к АСОУП абонентов превы</w:t>
      </w:r>
      <w:r>
        <w:t>шает 18 тыс. Ежедневно ими вводится 300 тыс. информационных сообщений (80 млн знаков) и формируется более 420 т</w:t>
      </w:r>
      <w:r w:rsidR="00C1669D">
        <w:t>ыс. документов. В систему посту</w:t>
      </w:r>
      <w:r>
        <w:t>пает практически 100% телеграмм-натур</w:t>
      </w:r>
      <w:r w:rsidR="007F6502">
        <w:t>н</w:t>
      </w:r>
      <w:r>
        <w:t>ых листов. В среднем на каждый поезд передается 8 входных сообщений, п</w:t>
      </w:r>
      <w:r w:rsidR="00C1669D">
        <w:t>отребляется 15 документов по за</w:t>
      </w:r>
      <w:r>
        <w:t xml:space="preserve">просу и 33 документов в регламенте. АСОУП - первая попытка построить глобальную систему управления железнодорожным транспортом в целом. По замыслу разработчиков в системе должна собираться </w:t>
      </w:r>
      <w:r w:rsidR="00C1669D">
        <w:t>и храниться инфор</w:t>
      </w:r>
      <w:r>
        <w:t>мация обо всех перемещаемых объектах же</w:t>
      </w:r>
      <w:r w:rsidR="00C1669D">
        <w:t>лезнодорожного транспорта, к ко</w:t>
      </w:r>
      <w:r>
        <w:t>торым относятся вагоны, грузы, контейнеры, поезда, локомотивы, отправки. Информация в базу данных системы пос</w:t>
      </w:r>
      <w:r w:rsidR="00C1669D">
        <w:t>тупает с помощью макетов сообще</w:t>
      </w:r>
      <w:r>
        <w:t>ний. В основу построения модели положен пономерной учет объектов.</w:t>
      </w:r>
    </w:p>
    <w:p w:rsidR="009219AF" w:rsidRDefault="00A21FD2">
      <w:pPr>
        <w:pStyle w:val="1"/>
        <w:shd w:val="clear" w:color="auto" w:fill="auto"/>
        <w:ind w:firstLine="420"/>
        <w:jc w:val="both"/>
      </w:pPr>
      <w:r>
        <w:t>Одними из первых сообщений АСОУП - телеграмма-</w:t>
      </w:r>
      <w:r w:rsidR="008B3AFE">
        <w:t>н</w:t>
      </w:r>
      <w: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Pr="00C30C66" w:rsidRDefault="00A21FD2">
      <w:pPr>
        <w:pStyle w:val="1"/>
        <w:shd w:val="clear" w:color="auto" w:fill="auto"/>
        <w:ind w:firstLine="420"/>
        <w:jc w:val="both"/>
        <w:rPr>
          <w:b/>
        </w:rPr>
      </w:pPr>
      <w:r w:rsidRPr="00C30C66">
        <w:rPr>
          <w:b/>
        </w:rPr>
        <w:t>Телеграмма-натурный лист (ТГН</w:t>
      </w:r>
      <w:r w:rsidR="00C1669D" w:rsidRPr="00C30C66">
        <w:rPr>
          <w:b/>
        </w:rPr>
        <w:t>Л) грузового поезда является ос</w:t>
      </w:r>
      <w:r w:rsidRPr="00C30C66">
        <w:rPr>
          <w:b/>
        </w:rPr>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Default="00A21FD2">
      <w:pPr>
        <w:pStyle w:val="1"/>
        <w:shd w:val="clear" w:color="auto" w:fill="auto"/>
        <w:ind w:firstLine="420"/>
        <w:jc w:val="both"/>
      </w:pPr>
      <w:r>
        <w:t>Пример [4]:</w:t>
      </w:r>
    </w:p>
    <w:p w:rsidR="008B3AFE" w:rsidRDefault="00A21FD2">
      <w:pPr>
        <w:pStyle w:val="1"/>
        <w:shd w:val="clear" w:color="auto" w:fill="auto"/>
        <w:ind w:firstLine="420"/>
      </w:pPr>
      <w:r>
        <w:t>(: 02 6251 4221 6541 020 6544 08 12 13 05 045 2559 5 0000 0 0:</w:t>
      </w:r>
    </w:p>
    <w:p w:rsidR="008B3AFE" w:rsidRDefault="00A21FD2">
      <w:pPr>
        <w:pStyle w:val="1"/>
        <w:shd w:val="clear" w:color="auto" w:fill="auto"/>
        <w:ind w:firstLine="420"/>
      </w:pPr>
      <w:r>
        <w:t xml:space="preserve"> 01 52255689 20 025 65874 69855 2554 0 0 0 2 00/00 00000 000 охр:</w:t>
      </w:r>
    </w:p>
    <w:p w:rsidR="008B3AFE" w:rsidRDefault="00A21FD2">
      <w:pPr>
        <w:pStyle w:val="1"/>
        <w:shd w:val="clear" w:color="auto" w:fill="auto"/>
        <w:ind w:firstLine="420"/>
      </w:pPr>
      <w:r>
        <w:t xml:space="preserve"> 02 52244785 20 045 65874 69855 2554 0 0 0 2 00/00 00000 000 охр </w:t>
      </w:r>
    </w:p>
    <w:p w:rsidR="009219AF" w:rsidRDefault="00A21FD2">
      <w:pPr>
        <w:pStyle w:val="1"/>
        <w:shd w:val="clear" w:color="auto" w:fill="auto"/>
        <w:ind w:firstLine="420"/>
      </w:pPr>
      <w:r>
        <w:t xml:space="preserve">Все сообщения и запросы в(из) АСОУП составляют </w:t>
      </w:r>
      <w:r w:rsidR="00C1669D">
        <w:rPr>
          <w:b/>
          <w:bCs/>
          <w:i/>
          <w:iCs/>
        </w:rPr>
        <w:t>информацион</w:t>
      </w:r>
      <w:r>
        <w:rPr>
          <w:b/>
          <w:bCs/>
          <w:i/>
          <w:iCs/>
        </w:rPr>
        <w:t>ный поток.</w:t>
      </w:r>
      <w:r>
        <w:t xml:space="preserve"> Для обработки данного</w:t>
      </w:r>
      <w:r w:rsidR="00C1669D">
        <w:t xml:space="preserve"> потока АСОУП состоит из следую</w:t>
      </w:r>
      <w:r>
        <w:t>щих взаимосвязанных компонентов:</w:t>
      </w:r>
    </w:p>
    <w:p w:rsidR="009219AF" w:rsidRDefault="00A21FD2">
      <w:pPr>
        <w:pStyle w:val="1"/>
        <w:shd w:val="clear" w:color="auto" w:fill="auto"/>
        <w:ind w:left="400" w:hanging="180"/>
        <w:jc w:val="both"/>
      </w:pPr>
      <w:r>
        <w:t>- технических средств обработки и передачи данных (средств вычис</w:t>
      </w:r>
      <w:r>
        <w:softHyphen/>
        <w:t>лительной техники и связи);</w:t>
      </w:r>
    </w:p>
    <w:p w:rsidR="008B3AFE" w:rsidRDefault="00576ADD" w:rsidP="00E863B4">
      <w:pPr>
        <w:pStyle w:val="1"/>
        <w:shd w:val="clear" w:color="auto" w:fill="auto"/>
        <w:ind w:firstLine="0"/>
        <w:jc w:val="both"/>
      </w:pPr>
      <w:r>
        <w:rPr>
          <w:noProof/>
          <w:lang w:bidi="ar-SA"/>
        </w:rPr>
        <w:lastRenderedPageBreak/>
        <w:drawing>
          <wp:inline distT="0" distB="0" distL="0" distR="0">
            <wp:extent cx="4474845" cy="634459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532425" cy="6426234"/>
                    </a:xfrm>
                    <a:prstGeom prst="rect">
                      <a:avLst/>
                    </a:prstGeom>
                  </pic:spPr>
                </pic:pic>
              </a:graphicData>
            </a:graphic>
          </wp:inline>
        </w:drawing>
      </w:r>
    </w:p>
    <w:p w:rsidR="009219AF" w:rsidRDefault="00E863B4">
      <w:pPr>
        <w:pStyle w:val="20"/>
        <w:shd w:val="clear" w:color="auto" w:fill="auto"/>
        <w:spacing w:line="228" w:lineRule="auto"/>
      </w:pPr>
      <w:r>
        <w:rPr>
          <w:noProof/>
          <w:lang w:bidi="ar-SA"/>
        </w:rPr>
        <w:lastRenderedPageBreak/>
        <w:drawing>
          <wp:inline distT="0" distB="0" distL="0" distR="0">
            <wp:extent cx="4197350" cy="64731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197350" cy="6473190"/>
                    </a:xfrm>
                    <a:prstGeom prst="rect">
                      <a:avLst/>
                    </a:prstGeom>
                  </pic:spPr>
                </pic:pic>
              </a:graphicData>
            </a:graphic>
          </wp:inline>
        </w:drawing>
      </w:r>
      <w:r w:rsidR="00A21FD2">
        <w:lastRenderedPageBreak/>
        <w:t>Контрольные вопросы</w:t>
      </w:r>
    </w:p>
    <w:p w:rsidR="009219AF" w:rsidRDefault="00A21FD2">
      <w:pPr>
        <w:pStyle w:val="1"/>
        <w:numPr>
          <w:ilvl w:val="0"/>
          <w:numId w:val="4"/>
        </w:numPr>
        <w:shd w:val="clear" w:color="auto" w:fill="auto"/>
        <w:tabs>
          <w:tab w:val="left" w:pos="715"/>
        </w:tabs>
        <w:spacing w:line="264" w:lineRule="auto"/>
        <w:jc w:val="both"/>
      </w:pPr>
      <w:r>
        <w:t>Дайте определение понятию «информация».</w:t>
      </w:r>
    </w:p>
    <w:p w:rsidR="009219AF" w:rsidRDefault="00A21FD2">
      <w:pPr>
        <w:pStyle w:val="1"/>
        <w:numPr>
          <w:ilvl w:val="0"/>
          <w:numId w:val="4"/>
        </w:numPr>
        <w:shd w:val="clear" w:color="auto" w:fill="auto"/>
        <w:tabs>
          <w:tab w:val="left" w:pos="728"/>
        </w:tabs>
        <w:spacing w:line="264" w:lineRule="auto"/>
        <w:jc w:val="both"/>
      </w:pPr>
      <w:r>
        <w:t>Назовите, в каком виде чаще всего представлена информация на железнодорожном транспорте.</w:t>
      </w:r>
    </w:p>
    <w:p w:rsidR="009219AF" w:rsidRDefault="00A21FD2">
      <w:pPr>
        <w:pStyle w:val="1"/>
        <w:numPr>
          <w:ilvl w:val="0"/>
          <w:numId w:val="4"/>
        </w:numPr>
        <w:shd w:val="clear" w:color="auto" w:fill="auto"/>
        <w:tabs>
          <w:tab w:val="left" w:pos="739"/>
        </w:tabs>
        <w:spacing w:line="264" w:lineRule="auto"/>
      </w:pPr>
      <w:r>
        <w:t>Объясните, что означает понятие макет сообщения.</w:t>
      </w:r>
    </w:p>
    <w:p w:rsidR="009219AF" w:rsidRDefault="00A21FD2">
      <w:pPr>
        <w:pStyle w:val="1"/>
        <w:numPr>
          <w:ilvl w:val="0"/>
          <w:numId w:val="4"/>
        </w:numPr>
        <w:shd w:val="clear" w:color="auto" w:fill="auto"/>
        <w:tabs>
          <w:tab w:val="left" w:pos="739"/>
        </w:tabs>
        <w:spacing w:line="264" w:lineRule="auto"/>
        <w:jc w:val="both"/>
      </w:pPr>
      <w:r>
        <w:t>Дайте определение понятию АСУОП.</w:t>
      </w:r>
    </w:p>
    <w:p w:rsidR="009219AF" w:rsidRDefault="00A21FD2">
      <w:pPr>
        <w:pStyle w:val="1"/>
        <w:numPr>
          <w:ilvl w:val="0"/>
          <w:numId w:val="4"/>
        </w:numPr>
        <w:shd w:val="clear" w:color="auto" w:fill="auto"/>
        <w:tabs>
          <w:tab w:val="left" w:pos="728"/>
        </w:tabs>
        <w:spacing w:line="264" w:lineRule="auto"/>
        <w:jc w:val="both"/>
      </w:pPr>
      <w:r>
        <w:t>Перечислите, какие сообщения передаются в АСОУП наиболее часто и почему.</w:t>
      </w:r>
    </w:p>
    <w:p w:rsidR="009219AF" w:rsidRDefault="00A21FD2">
      <w:pPr>
        <w:pStyle w:val="1"/>
        <w:numPr>
          <w:ilvl w:val="0"/>
          <w:numId w:val="4"/>
        </w:numPr>
        <w:shd w:val="clear" w:color="auto" w:fill="auto"/>
        <w:tabs>
          <w:tab w:val="left" w:pos="728"/>
        </w:tabs>
        <w:jc w:val="both"/>
        <w:sectPr w:rsidR="009219AF" w:rsidSect="0098771F">
          <w:footerReference w:type="even" r:id="rId12"/>
          <w:footerReference w:type="default" r:id="rId13"/>
          <w:type w:val="continuous"/>
          <w:pgSz w:w="8400" w:h="11900"/>
          <w:pgMar w:top="426" w:right="715" w:bottom="1069" w:left="1075" w:header="536" w:footer="641" w:gutter="0"/>
          <w:pgNumType w:start="10"/>
          <w:cols w:space="720"/>
          <w:noEndnote/>
          <w:docGrid w:linePitch="360"/>
        </w:sectPr>
      </w:pPr>
      <w:r>
        <w:t>Объясните, для чего произво</w:t>
      </w:r>
      <w:r w:rsidR="00D36DBC">
        <w:t>дится расчет величины информаци</w:t>
      </w:r>
      <w:r>
        <w:t>онных потоков на железнодорожном транспорте.</w:t>
      </w:r>
    </w:p>
    <w:p w:rsidR="009219AF" w:rsidRDefault="00A21FD2">
      <w:pPr>
        <w:pStyle w:val="11"/>
        <w:keepNext/>
        <w:keepLines/>
        <w:shd w:val="clear" w:color="auto" w:fill="auto"/>
        <w:spacing w:before="260" w:line="269" w:lineRule="auto"/>
      </w:pPr>
      <w:bookmarkStart w:id="4" w:name="bookmark4"/>
      <w:bookmarkStart w:id="5" w:name="bookmark5"/>
      <w:r>
        <w:lastRenderedPageBreak/>
        <w:t>Практическое занятие № 2</w:t>
      </w:r>
      <w:bookmarkEnd w:id="4"/>
      <w:bookmarkEnd w:id="5"/>
    </w:p>
    <w:p w:rsidR="009219AF" w:rsidRDefault="00A21FD2">
      <w:pPr>
        <w:pStyle w:val="24"/>
        <w:keepNext/>
        <w:keepLines/>
        <w:shd w:val="clear" w:color="auto" w:fill="auto"/>
        <w:spacing w:after="220" w:line="269" w:lineRule="auto"/>
      </w:pPr>
      <w:bookmarkStart w:id="6" w:name="bookmark6"/>
      <w:bookmarkStart w:id="7" w:name="bookmark7"/>
      <w:r>
        <w:t>Расчет технических норм эксплуатационной работы</w:t>
      </w:r>
      <w:r>
        <w:br/>
        <w:t>инфраструктуры на ЭВМ</w:t>
      </w:r>
      <w:bookmarkEnd w:id="6"/>
      <w:bookmarkEnd w:id="7"/>
    </w:p>
    <w:p w:rsidR="009219AF" w:rsidRDefault="00A21FD2">
      <w:pPr>
        <w:pStyle w:val="1"/>
        <w:shd w:val="clear" w:color="auto" w:fill="auto"/>
        <w:jc w:val="both"/>
      </w:pPr>
      <w:r>
        <w:rPr>
          <w:b/>
          <w:bCs/>
          <w:i/>
          <w:iCs/>
        </w:rPr>
        <w:t>Цель</w:t>
      </w:r>
      <w:r w:rsidR="008B3AFE">
        <w:rPr>
          <w:b/>
          <w:bCs/>
          <w:i/>
          <w:iCs/>
        </w:rPr>
        <w:t>:</w:t>
      </w:r>
      <w:r>
        <w:t xml:space="preserve"> научиться рассчитывать ос</w:t>
      </w:r>
      <w:r w:rsidR="0027343D">
        <w:t>новные показатели эксплуатацион</w:t>
      </w:r>
      <w:r>
        <w:t>ной работы инфраструктуры на ЭВМ.</w:t>
      </w:r>
    </w:p>
    <w:p w:rsidR="0027343D" w:rsidRDefault="00A21FD2">
      <w:pPr>
        <w:pStyle w:val="1"/>
        <w:shd w:val="clear" w:color="auto" w:fill="auto"/>
        <w:jc w:val="both"/>
      </w:pPr>
      <w:r>
        <w:rPr>
          <w:b/>
          <w:bCs/>
          <w:i/>
          <w:iCs/>
        </w:rPr>
        <w:t>Задания:</w:t>
      </w:r>
      <w:r>
        <w:t xml:space="preserve"> </w:t>
      </w:r>
    </w:p>
    <w:p w:rsidR="0027343D" w:rsidRDefault="00A21FD2">
      <w:pPr>
        <w:pStyle w:val="1"/>
        <w:shd w:val="clear" w:color="auto" w:fill="auto"/>
        <w:jc w:val="both"/>
      </w:pPr>
      <w:r>
        <w:t>1) рассчитать погрузку</w:t>
      </w:r>
      <w:r w:rsidR="0027343D">
        <w:t xml:space="preserve"> за определенный промежуток вре</w:t>
      </w:r>
      <w:r>
        <w:t xml:space="preserve">мени (сут.); </w:t>
      </w:r>
    </w:p>
    <w:p w:rsidR="0027343D" w:rsidRDefault="00A21FD2">
      <w:pPr>
        <w:pStyle w:val="1"/>
        <w:shd w:val="clear" w:color="auto" w:fill="auto"/>
        <w:jc w:val="both"/>
      </w:pPr>
      <w:r>
        <w:t>2) рассчитать выгрузку за о</w:t>
      </w:r>
      <w:r w:rsidR="0027343D">
        <w:t>пределенный промежуток време</w:t>
      </w:r>
      <w:r>
        <w:t>ни (сут.);</w:t>
      </w:r>
    </w:p>
    <w:p w:rsidR="0027343D" w:rsidRDefault="00A21FD2">
      <w:pPr>
        <w:pStyle w:val="1"/>
        <w:shd w:val="clear" w:color="auto" w:fill="auto"/>
        <w:jc w:val="both"/>
      </w:pPr>
      <w:r>
        <w:t xml:space="preserve"> 3) рассчитать среднесуточную погрузку вагонов; </w:t>
      </w:r>
    </w:p>
    <w:p w:rsidR="009219AF" w:rsidRDefault="00A21FD2">
      <w:pPr>
        <w:pStyle w:val="1"/>
        <w:shd w:val="clear" w:color="auto" w:fill="auto"/>
        <w:jc w:val="both"/>
      </w:pPr>
      <w:r>
        <w:t>4) рассчитать оборот грузового вагона по дороге.</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jc w:val="right"/>
      </w:pPr>
      <w:r>
        <w:rPr>
          <w:b w:val="0"/>
          <w:bCs w:val="0"/>
          <w:i/>
          <w:iCs/>
        </w:rPr>
        <w:t>Таблица 2.1</w:t>
      </w:r>
    </w:p>
    <w:p w:rsidR="009219AF" w:rsidRDefault="00A21FD2">
      <w:pPr>
        <w:pStyle w:val="a7"/>
        <w:shd w:val="clear" w:color="auto" w:fill="auto"/>
        <w:ind w:left="926"/>
      </w:pPr>
      <w: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Вывоз груза </w:t>
            </w:r>
            <w:r>
              <w:rPr>
                <w:sz w:val="26"/>
                <w:szCs w:val="26"/>
              </w:rPr>
              <w:t>о</w:t>
            </w:r>
            <w:r>
              <w:rPr>
                <w:sz w:val="26"/>
                <w:szCs w:val="26"/>
                <w:vertAlign w:val="subscript"/>
              </w:rPr>
              <w:t>выв</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95" w:lineRule="auto"/>
              <w:ind w:firstLine="0"/>
              <w:jc w:val="center"/>
              <w:rPr>
                <w:sz w:val="17"/>
                <w:szCs w:val="17"/>
              </w:rPr>
            </w:pPr>
            <w:r>
              <w:rPr>
                <w:sz w:val="17"/>
                <w:szCs w:val="17"/>
              </w:rPr>
              <w:t>Ввоз груза О</w:t>
            </w:r>
            <w:r>
              <w:rPr>
                <w:sz w:val="17"/>
                <w:szCs w:val="17"/>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Местная работа объекта </w:t>
            </w:r>
            <w:r>
              <w:rPr>
                <w:sz w:val="26"/>
                <w:szCs w:val="26"/>
              </w:rPr>
              <w:t>о</w:t>
            </w:r>
            <w:r>
              <w:rPr>
                <w:sz w:val="26"/>
                <w:szCs w:val="26"/>
                <w:vertAlign w:val="subscript"/>
              </w:rPr>
              <w:t>мр</w:t>
            </w:r>
          </w:p>
        </w:tc>
      </w:tr>
      <w:tr w:rsidR="009219AF">
        <w:trPr>
          <w:trHeight w:hRule="exact" w:val="235"/>
          <w:jc w:val="center"/>
        </w:trPr>
        <w:tc>
          <w:tcPr>
            <w:tcW w:w="974" w:type="dxa"/>
            <w:vMerge/>
            <w:tcBorders>
              <w:left w:val="single" w:sz="4" w:space="0" w:color="auto"/>
            </w:tcBorders>
            <w:shd w:val="clear" w:color="auto" w:fill="FFFFFF"/>
            <w:vAlign w:val="center"/>
          </w:tcPr>
          <w:p w:rsidR="009219AF" w:rsidRDefault="009219AF"/>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ТЫС. тонн</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1</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178</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2</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126</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3</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4</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120</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5</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162</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6</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185</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7</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193</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8</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00"/>
              <w:jc w:val="both"/>
              <w:rPr>
                <w:sz w:val="17"/>
                <w:szCs w:val="17"/>
              </w:rPr>
            </w:pPr>
            <w:r>
              <w:rPr>
                <w:sz w:val="17"/>
                <w:szCs w:val="17"/>
              </w:rPr>
              <w:t>167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149</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54</w:t>
            </w:r>
          </w:p>
        </w:tc>
      </w:tr>
      <w:tr w:rsidR="009219AF">
        <w:trPr>
          <w:trHeight w:hRule="exact" w:val="216"/>
          <w:jc w:val="center"/>
        </w:trPr>
        <w:tc>
          <w:tcPr>
            <w:tcW w:w="974"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jc w:val="both"/>
              <w:rPr>
                <w:sz w:val="17"/>
                <w:szCs w:val="17"/>
              </w:rPr>
            </w:pPr>
            <w:r>
              <w:rPr>
                <w:sz w:val="17"/>
                <w:szCs w:val="17"/>
              </w:rPr>
              <w:t>9</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187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600"/>
              <w:jc w:val="both"/>
              <w:rPr>
                <w:sz w:val="17"/>
                <w:szCs w:val="17"/>
              </w:rPr>
            </w:pPr>
            <w:r>
              <w:rPr>
                <w:sz w:val="17"/>
                <w:szCs w:val="17"/>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219" w:line="1" w:lineRule="exact"/>
      </w:pPr>
    </w:p>
    <w:p w:rsidR="009219AF" w:rsidRDefault="00A21FD2">
      <w:pPr>
        <w:pStyle w:val="a7"/>
        <w:shd w:val="clear" w:color="auto" w:fill="auto"/>
        <w:jc w:val="right"/>
      </w:pPr>
      <w:r>
        <w:rPr>
          <w:b w:val="0"/>
          <w:bCs w:val="0"/>
          <w:i/>
          <w:iCs/>
        </w:rPr>
        <w:t>Таблица 2.2</w:t>
      </w:r>
    </w:p>
    <w:p w:rsidR="009219AF" w:rsidRDefault="00A21FD2">
      <w:pPr>
        <w:pStyle w:val="a7"/>
        <w:shd w:val="clear" w:color="auto" w:fill="auto"/>
        <w:ind w:left="298"/>
      </w:pPr>
      <w: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40" w:lineRule="auto"/>
              <w:ind w:firstLine="0"/>
              <w:jc w:val="center"/>
              <w:rPr>
                <w:sz w:val="17"/>
                <w:szCs w:val="17"/>
              </w:rPr>
            </w:pPr>
            <w:r>
              <w:rPr>
                <w:sz w:val="17"/>
                <w:szCs w:val="17"/>
              </w:rPr>
              <w:t>Вариант</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 xml:space="preserve">Планируемый период, </w:t>
            </w:r>
            <w:r>
              <w:rPr>
                <w:i/>
                <w:iCs/>
                <w:sz w:val="18"/>
                <w:szCs w:val="18"/>
              </w:rPr>
              <w:t>Т,</w:t>
            </w:r>
            <w:r>
              <w:rPr>
                <w:sz w:val="17"/>
                <w:szCs w:val="17"/>
              </w:rPr>
              <w:t xml:space="preserve"> сут.</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14" w:lineRule="auto"/>
              <w:ind w:firstLine="0"/>
              <w:jc w:val="center"/>
              <w:rPr>
                <w:sz w:val="17"/>
                <w:szCs w:val="17"/>
              </w:rPr>
            </w:pPr>
            <w:r>
              <w:rPr>
                <w:sz w:val="17"/>
                <w:szCs w:val="17"/>
              </w:rPr>
              <w:t xml:space="preserve">Техническая норма загрузки вагонов, </w:t>
            </w:r>
            <w:r>
              <w:rPr>
                <w:i/>
                <w:iCs/>
                <w:sz w:val="18"/>
                <w:szCs w:val="18"/>
              </w:rPr>
              <w:t xml:space="preserve">К </w:t>
            </w:r>
            <w:r>
              <w:rPr>
                <w:sz w:val="17"/>
                <w:szCs w:val="17"/>
              </w:rPr>
              <w:t>т</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62" w:lineRule="auto"/>
              <w:ind w:firstLine="0"/>
              <w:jc w:val="center"/>
              <w:rPr>
                <w:sz w:val="18"/>
                <w:szCs w:val="18"/>
              </w:rPr>
            </w:pPr>
            <w:r>
              <w:rPr>
                <w:color w:val="0D082D"/>
                <w:sz w:val="17"/>
                <w:szCs w:val="17"/>
              </w:rPr>
              <w:t xml:space="preserve">Коэффициент неравномерности </w:t>
            </w:r>
            <w:r>
              <w:rPr>
                <w:sz w:val="17"/>
                <w:szCs w:val="17"/>
              </w:rPr>
              <w:t xml:space="preserve">загрузки вагонов, </w:t>
            </w:r>
            <w:r>
              <w:rPr>
                <w:i/>
                <w:iCs/>
                <w:sz w:val="18"/>
                <w:szCs w:val="18"/>
              </w:rPr>
              <w:t>К</w:t>
            </w:r>
          </w:p>
          <w:p w:rsidR="009219AF" w:rsidRDefault="00A21FD2">
            <w:pPr>
              <w:pStyle w:val="a5"/>
              <w:shd w:val="clear" w:color="auto" w:fill="auto"/>
              <w:spacing w:line="180" w:lineRule="auto"/>
              <w:ind w:firstLine="0"/>
              <w:jc w:val="center"/>
              <w:rPr>
                <w:sz w:val="17"/>
                <w:szCs w:val="17"/>
              </w:rPr>
            </w:pPr>
            <w:r>
              <w:rPr>
                <w:color w:val="0D082D"/>
                <w:sz w:val="17"/>
                <w:szCs w:val="17"/>
              </w:rPr>
              <w:t>ЗВ</w:t>
            </w:r>
          </w:p>
        </w:tc>
      </w:tr>
      <w:tr w:rsidR="009219AF">
        <w:trPr>
          <w:trHeight w:hRule="exact" w:val="235"/>
          <w:jc w:val="center"/>
        </w:trPr>
        <w:tc>
          <w:tcPr>
            <w:tcW w:w="40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40"/>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1,24</w:t>
            </w: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trPr>
          <w:trHeight w:hRule="exact" w:val="254"/>
          <w:jc w:val="center"/>
        </w:trPr>
        <w:tc>
          <w:tcPr>
            <w:tcW w:w="394"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lastRenderedPageBreak/>
              <w:t>1</w:t>
            </w:r>
          </w:p>
        </w:tc>
        <w:tc>
          <w:tcPr>
            <w:tcW w:w="1363"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2</w:t>
            </w:r>
          </w:p>
        </w:tc>
        <w:tc>
          <w:tcPr>
            <w:tcW w:w="1416"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5</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1,54</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45</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45"/>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39</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1,29</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62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1,38</w:t>
            </w:r>
          </w:p>
        </w:tc>
      </w:tr>
      <w:tr w:rsidR="009219AF">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580"/>
              <w:jc w:val="both"/>
              <w:rPr>
                <w:sz w:val="17"/>
                <w:szCs w:val="17"/>
              </w:rPr>
            </w:pPr>
            <w:r>
              <w:rPr>
                <w:sz w:val="17"/>
                <w:szCs w:val="17"/>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1,21</w:t>
            </w:r>
          </w:p>
        </w:tc>
      </w:tr>
    </w:tbl>
    <w:p w:rsidR="009219AF" w:rsidRDefault="00A21FD2">
      <w:pPr>
        <w:pStyle w:val="a7"/>
        <w:shd w:val="clear" w:color="auto" w:fill="auto"/>
        <w:jc w:val="right"/>
      </w:pPr>
      <w:r>
        <w:rPr>
          <w:b w:val="0"/>
          <w:bCs w:val="0"/>
          <w:i/>
          <w:iCs/>
        </w:rPr>
        <w:t>Таблица 2.3</w:t>
      </w:r>
    </w:p>
    <w:p w:rsidR="009219AF" w:rsidRDefault="009219AF">
      <w:pPr>
        <w:spacing w:after="59" w:line="1" w:lineRule="exact"/>
      </w:pPr>
    </w:p>
    <w:p w:rsidR="009219AF" w:rsidRDefault="00A21FD2">
      <w:pPr>
        <w:pStyle w:val="a7"/>
        <w:shd w:val="clear" w:color="auto" w:fill="auto"/>
        <w:ind w:left="595"/>
      </w:pPr>
      <w: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Рейс груженого вагона, /</w:t>
            </w:r>
            <w:r>
              <w:rPr>
                <w:sz w:val="17"/>
                <w:szCs w:val="17"/>
                <w:vertAlign w:val="subscript"/>
              </w:rPr>
              <w:t>гр</w:t>
            </w:r>
            <w:r>
              <w:rPr>
                <w:sz w:val="17"/>
                <w:szCs w:val="17"/>
              </w:rPr>
              <w:t>, км</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xml:space="preserve">Плечо оборота вагона, </w:t>
            </w:r>
            <w:r>
              <w:rPr>
                <w:i/>
                <w:iCs/>
                <w:sz w:val="18"/>
                <w:szCs w:val="18"/>
              </w:rPr>
              <w:t>Р,</w:t>
            </w:r>
            <w:r>
              <w:rPr>
                <w:sz w:val="17"/>
                <w:szCs w:val="17"/>
              </w:rPr>
              <w:t xml:space="preserve"> км</w:t>
            </w:r>
          </w:p>
        </w:tc>
        <w:tc>
          <w:tcPr>
            <w:tcW w:w="136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Средняя участковая скорость, Ру,,, км/ч</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66" w:lineRule="auto"/>
              <w:ind w:firstLine="0"/>
              <w:jc w:val="center"/>
              <w:rPr>
                <w:sz w:val="17"/>
                <w:szCs w:val="17"/>
              </w:rPr>
            </w:pPr>
            <w:r>
              <w:rPr>
                <w:sz w:val="17"/>
                <w:szCs w:val="17"/>
              </w:rPr>
              <w:t>Простой вагонов под одной грузовой операцией Т</w:t>
            </w:r>
            <w:r>
              <w:rPr>
                <w:sz w:val="17"/>
                <w:szCs w:val="17"/>
                <w:vertAlign w:val="subscript"/>
              </w:rPr>
              <w:t>ф</w:t>
            </w:r>
            <w:r>
              <w:rPr>
                <w:sz w:val="17"/>
                <w:szCs w:val="17"/>
              </w:rPr>
              <w:t>, часов</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450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2</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358</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r>
      <w:tr w:rsidR="009219AF">
        <w:trPr>
          <w:trHeight w:hRule="exact" w:val="254"/>
          <w:jc w:val="center"/>
        </w:trPr>
        <w:tc>
          <w:tcPr>
            <w:tcW w:w="312" w:type="dxa"/>
            <w:tcBorders>
              <w:top w:val="single" w:sz="4" w:space="0" w:color="auto"/>
              <w:left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3</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650</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80"/>
              <w:jc w:val="both"/>
              <w:rPr>
                <w:sz w:val="17"/>
                <w:szCs w:val="17"/>
              </w:rPr>
            </w:pPr>
            <w:r>
              <w:rPr>
                <w:sz w:val="17"/>
                <w:szCs w:val="17"/>
              </w:rPr>
              <w:t>230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312" w:type="dxa"/>
            <w:tcBorders>
              <w:top w:val="single" w:sz="4" w:space="0" w:color="auto"/>
              <w:left w:val="single" w:sz="4" w:space="0" w:color="auto"/>
            </w:tcBorders>
            <w:shd w:val="clear" w:color="auto" w:fill="FFFFFF"/>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13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240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120</w:t>
            </w:r>
          </w:p>
        </w:tc>
        <w:tc>
          <w:tcPr>
            <w:tcW w:w="136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101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51</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652</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355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430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270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220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375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280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w:t>
            </w:r>
          </w:p>
        </w:tc>
      </w:tr>
      <w:tr w:rsidR="009219AF">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13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365</w:t>
            </w:r>
          </w:p>
        </w:tc>
        <w:tc>
          <w:tcPr>
            <w:tcW w:w="125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480"/>
              <w:jc w:val="both"/>
              <w:rPr>
                <w:sz w:val="17"/>
                <w:szCs w:val="17"/>
              </w:rPr>
            </w:pPr>
            <w:r>
              <w:rPr>
                <w:sz w:val="17"/>
                <w:szCs w:val="17"/>
              </w:rPr>
              <w:t>265</w:t>
            </w:r>
          </w:p>
        </w:tc>
        <w:tc>
          <w:tcPr>
            <w:tcW w:w="136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6,5</w:t>
            </w:r>
          </w:p>
        </w:tc>
        <w:tc>
          <w:tcPr>
            <w:tcW w:w="101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9219AF" w:rsidRDefault="00A21FD2">
      <w:pPr>
        <w:pStyle w:val="1"/>
        <w:shd w:val="clear" w:color="auto" w:fill="auto"/>
        <w:spacing w:after="60"/>
        <w:jc w:val="both"/>
        <w:sectPr w:rsidR="009219AF" w:rsidSect="0027343D">
          <w:headerReference w:type="even" r:id="rId14"/>
          <w:headerReference w:type="default" r:id="rId15"/>
          <w:footerReference w:type="even" r:id="rId16"/>
          <w:footerReference w:type="default" r:id="rId17"/>
          <w:pgSz w:w="8400" w:h="11900"/>
          <w:pgMar w:top="851" w:right="640" w:bottom="844" w:left="1170" w:header="0" w:footer="3" w:gutter="0"/>
          <w:pgNumType w:start="10"/>
          <w:cols w:space="720"/>
          <w:noEndnote/>
          <w:docGrid w:linePitch="360"/>
        </w:sectPr>
      </w:pPr>
      <w:r>
        <w:t>Для более эффективной работы</w:t>
      </w:r>
      <w:r w:rsidR="0027343D">
        <w:t xml:space="preserve"> железнодорожного транспорта не</w:t>
      </w:r>
      <w:r>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w:t>
      </w:r>
      <w:r w:rsidR="0027343D">
        <w:t xml:space="preserve"> центры организации работ желез</w:t>
      </w:r>
      <w:r>
        <w:t>нодорожных станций (ЦОРС), дорога</w:t>
      </w:r>
      <w:r w:rsidR="0027343D">
        <w:t xml:space="preserve"> и сеть за определенный промежу</w:t>
      </w:r>
      <w:r>
        <w:t>ток времени. Данные для нормирован</w:t>
      </w:r>
      <w:r w:rsidR="0027343D">
        <w:t>ия определяются на основе систе</w:t>
      </w:r>
      <w:r>
        <w:t>мы автоматизированного сбора и обработки заявок на перевозку ГУ-12 в автоматизированной системе (АС) ЭТРАН.</w:t>
      </w:r>
    </w:p>
    <w:p w:rsidR="009219AF" w:rsidRDefault="00A21FD2">
      <w:pPr>
        <w:pStyle w:val="1"/>
        <w:shd w:val="clear" w:color="auto" w:fill="auto"/>
        <w:jc w:val="both"/>
      </w:pPr>
      <w:r>
        <w:lastRenderedPageBreak/>
        <w:t>Данными для нормирования служат:</w:t>
      </w:r>
    </w:p>
    <w:p w:rsidR="009219AF" w:rsidRDefault="00A21FD2">
      <w:pPr>
        <w:pStyle w:val="1"/>
        <w:numPr>
          <w:ilvl w:val="0"/>
          <w:numId w:val="1"/>
        </w:numPr>
        <w:shd w:val="clear" w:color="auto" w:fill="auto"/>
        <w:tabs>
          <w:tab w:val="left" w:pos="550"/>
        </w:tabs>
        <w:ind w:firstLine="240"/>
        <w:jc w:val="both"/>
      </w:pPr>
      <w:r>
        <w:t>план формирования поездов;</w:t>
      </w:r>
    </w:p>
    <w:p w:rsidR="009219AF" w:rsidRDefault="00A21FD2">
      <w:pPr>
        <w:pStyle w:val="1"/>
        <w:numPr>
          <w:ilvl w:val="0"/>
          <w:numId w:val="1"/>
        </w:numPr>
        <w:shd w:val="clear" w:color="auto" w:fill="auto"/>
        <w:tabs>
          <w:tab w:val="left" w:pos="555"/>
        </w:tabs>
        <w:ind w:firstLine="240"/>
        <w:jc w:val="both"/>
      </w:pPr>
      <w:r>
        <w:t>график движения,</w:t>
      </w:r>
    </w:p>
    <w:p w:rsidR="009219AF" w:rsidRDefault="00A21FD2">
      <w:pPr>
        <w:pStyle w:val="1"/>
        <w:numPr>
          <w:ilvl w:val="0"/>
          <w:numId w:val="1"/>
        </w:numPr>
        <w:shd w:val="clear" w:color="auto" w:fill="auto"/>
        <w:tabs>
          <w:tab w:val="left" w:pos="555"/>
        </w:tabs>
        <w:ind w:left="400" w:hanging="160"/>
        <w:jc w:val="both"/>
      </w:pPr>
      <w:r>
        <w:t>техническое оснащение объектов</w:t>
      </w:r>
      <w:r w:rsidR="0027343D">
        <w:t xml:space="preserve"> (железнодорожных станций, пере</w:t>
      </w:r>
      <w:r>
        <w:t>гонов);</w:t>
      </w:r>
    </w:p>
    <w:p w:rsidR="009219AF" w:rsidRDefault="00A21FD2">
      <w:pPr>
        <w:pStyle w:val="1"/>
        <w:numPr>
          <w:ilvl w:val="0"/>
          <w:numId w:val="1"/>
        </w:numPr>
        <w:shd w:val="clear" w:color="auto" w:fill="auto"/>
        <w:tabs>
          <w:tab w:val="left" w:pos="555"/>
        </w:tabs>
        <w:ind w:firstLine="240"/>
        <w:jc w:val="both"/>
      </w:pPr>
      <w:r>
        <w:t>расположение локомотивного и вагонного депо на участке;</w:t>
      </w:r>
    </w:p>
    <w:p w:rsidR="009219AF" w:rsidRDefault="00A21FD2">
      <w:pPr>
        <w:pStyle w:val="1"/>
        <w:shd w:val="clear" w:color="auto" w:fill="auto"/>
        <w:ind w:left="400" w:hanging="160"/>
        <w:jc w:val="both"/>
      </w:pPr>
      <w:r>
        <w:t>-перерабатывающая способность железнодорожных станций на участке;</w:t>
      </w:r>
    </w:p>
    <w:p w:rsidR="009219AF" w:rsidRDefault="00A21FD2">
      <w:pPr>
        <w:pStyle w:val="1"/>
        <w:numPr>
          <w:ilvl w:val="0"/>
          <w:numId w:val="1"/>
        </w:numPr>
        <w:shd w:val="clear" w:color="auto" w:fill="auto"/>
        <w:tabs>
          <w:tab w:val="left" w:pos="555"/>
        </w:tabs>
        <w:ind w:firstLine="240"/>
        <w:jc w:val="both"/>
      </w:pPr>
      <w:r>
        <w:t>пропускная способность участка.</w:t>
      </w:r>
    </w:p>
    <w:p w:rsidR="009219AF" w:rsidRDefault="00A21FD2">
      <w:pPr>
        <w:pStyle w:val="1"/>
        <w:shd w:val="clear" w:color="auto" w:fill="auto"/>
        <w:ind w:firstLine="420"/>
        <w:jc w:val="both"/>
      </w:pPr>
      <w:r>
        <w:t>При техническом нормировании о</w:t>
      </w:r>
      <w:r w:rsidR="0027343D">
        <w:t>пределяются две группы показате</w:t>
      </w:r>
      <w:r>
        <w:t xml:space="preserve">лей: </w:t>
      </w:r>
      <w:r>
        <w:rPr>
          <w:b/>
          <w:bCs/>
          <w:i/>
          <w:iCs/>
        </w:rPr>
        <w:t>количественные</w:t>
      </w:r>
      <w:r>
        <w:t xml:space="preserve"> и </w:t>
      </w:r>
      <w:r>
        <w:rPr>
          <w:b/>
          <w:bCs/>
          <w:i/>
          <w:iCs/>
        </w:rPr>
        <w:t>качественные.</w:t>
      </w:r>
    </w:p>
    <w:p w:rsidR="009219AF" w:rsidRDefault="00A21FD2">
      <w:pPr>
        <w:pStyle w:val="1"/>
        <w:shd w:val="clear" w:color="auto" w:fill="auto"/>
        <w:ind w:firstLine="420"/>
        <w:jc w:val="both"/>
      </w:pPr>
      <w:r>
        <w:t xml:space="preserve">Количественные показатели рассчитываются в числовом эквиваленте. К ним относятся показатели по работе </w:t>
      </w:r>
      <w:r w:rsidR="0027343D">
        <w:t>вагонного парка и размерам пере</w:t>
      </w:r>
      <w:r>
        <w:t>возимого груза: количество погруженн</w:t>
      </w:r>
      <w:r w:rsidR="0027343D">
        <w:t>ых тонн груза, количество погру</w:t>
      </w:r>
      <w:r>
        <w:t>женных вагонов, сдача поездов по стыкам дорог и участков, груженый и порожний пробеги вагонов и пр.</w:t>
      </w:r>
    </w:p>
    <w:p w:rsidR="009219AF" w:rsidRDefault="00A21FD2">
      <w:pPr>
        <w:pStyle w:val="1"/>
        <w:shd w:val="clear" w:color="auto" w:fill="auto"/>
        <w:ind w:firstLine="420"/>
        <w:jc w:val="both"/>
      </w:pPr>
      <w:r>
        <w:t>К качественным показателям относятся участковая скорость, оборот вагона и пр.</w:t>
      </w:r>
    </w:p>
    <w:p w:rsidR="005F4885" w:rsidRDefault="005F4885">
      <w:pPr>
        <w:pStyle w:val="1"/>
        <w:shd w:val="clear" w:color="auto" w:fill="auto"/>
        <w:ind w:firstLine="420"/>
        <w:jc w:val="both"/>
      </w:pPr>
      <w:r>
        <w:t>Комплексным показателем качества использования грузовых вагонов во времени является оборот вагона.</w:t>
      </w:r>
    </w:p>
    <w:p w:rsidR="009219AF" w:rsidRDefault="00A21FD2">
      <w:pPr>
        <w:pStyle w:val="1"/>
        <w:shd w:val="clear" w:color="auto" w:fill="auto"/>
        <w:ind w:firstLine="420"/>
        <w:jc w:val="both"/>
      </w:pPr>
      <w:r>
        <w:t xml:space="preserve">Оборотом </w:t>
      </w:r>
      <w:r w:rsidR="005F4885">
        <w:t xml:space="preserve">грузового </w:t>
      </w:r>
      <w:r>
        <w:t>вагона называется время,</w:t>
      </w:r>
      <w:r w:rsidR="005F4885">
        <w:t xml:space="preserve"> затрачиваемое на выполнение цикла операций от момента окончания одной погрузки до момента окончания следующей. </w:t>
      </w:r>
      <w:r>
        <w:t>Функцией нормирования призвано по возможности уменьшить данный показатель.</w:t>
      </w:r>
    </w:p>
    <w:p w:rsidR="00215398" w:rsidRDefault="00E863B4" w:rsidP="005F4885">
      <w:pPr>
        <w:pStyle w:val="1"/>
        <w:shd w:val="clear" w:color="auto" w:fill="auto"/>
        <w:spacing w:after="100" w:line="240" w:lineRule="auto"/>
        <w:ind w:hanging="142"/>
        <w:jc w:val="both"/>
      </w:pPr>
      <w:r>
        <w:rPr>
          <w:noProof/>
          <w:lang w:bidi="ar-SA"/>
        </w:rPr>
        <w:drawing>
          <wp:inline distT="0" distB="0" distL="0" distR="0">
            <wp:extent cx="3322320" cy="2342713"/>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380307" cy="2383602"/>
                    </a:xfrm>
                    <a:prstGeom prst="rect">
                      <a:avLst/>
                    </a:prstGeom>
                  </pic:spPr>
                </pic:pic>
              </a:graphicData>
            </a:graphic>
          </wp:inline>
        </w:drawing>
      </w:r>
    </w:p>
    <w:p w:rsidR="00215398" w:rsidRDefault="00215398">
      <w:pPr>
        <w:pStyle w:val="1"/>
        <w:shd w:val="clear" w:color="auto" w:fill="auto"/>
        <w:spacing w:after="100" w:line="240" w:lineRule="auto"/>
        <w:ind w:firstLine="380"/>
        <w:jc w:val="both"/>
      </w:pPr>
      <w:r>
        <w:t>12</w:t>
      </w:r>
    </w:p>
    <w:p w:rsidR="004466F8" w:rsidRPr="005F4885" w:rsidRDefault="00EC3467" w:rsidP="000659A8">
      <w:pPr>
        <w:rPr>
          <w:noProof/>
          <w:color w:val="FFFFFF" w:themeColor="background1"/>
          <w:lang w:bidi="ar-SA"/>
        </w:rPr>
      </w:pPr>
      <w:r>
        <w:rPr>
          <w:noProof/>
          <w:color w:val="FFFFFF" w:themeColor="background1"/>
          <w:lang w:bidi="ar-SA"/>
        </w:rPr>
        <w:lastRenderedPageBreak/>
        <w:t>==</w:t>
      </w:r>
      <w:r w:rsidR="000659A8">
        <w:rPr>
          <w:noProof/>
          <w:color w:val="FFFFFF" w:themeColor="background1"/>
          <w:lang w:bidi="ar-SA"/>
        </w:rPr>
        <w:t>ы</w:t>
      </w:r>
    </w:p>
    <w:p w:rsidR="000659A8" w:rsidRPr="00B325F6" w:rsidRDefault="004466F8" w:rsidP="00A95C33">
      <w:pPr>
        <w:ind w:left="567"/>
        <w:rPr>
          <w:noProof/>
          <w:color w:val="auto"/>
          <w:sz w:val="22"/>
          <w:szCs w:val="22"/>
          <w:lang w:eastAsia="en-US" w:bidi="ar-SA"/>
        </w:rPr>
      </w:pPr>
      <w:r>
        <w:rPr>
          <w:rFonts w:ascii="Times New Roman" w:hAnsi="Times New Roman" w:cs="Times New Roman"/>
          <w:noProof/>
          <w:color w:val="auto"/>
          <w:sz w:val="22"/>
          <w:szCs w:val="22"/>
          <w:lang w:eastAsia="en-US" w:bidi="ar-SA"/>
        </w:rPr>
        <w:t>Оборот  грузового вагона по дороге рассчитывается по формуле:</w:t>
      </w:r>
      <w:r>
        <w:rPr>
          <w:rFonts w:ascii="Cambria Math" w:eastAsiaTheme="minorHAnsi" w:hAnsi="Times New Roman" w:cs="Times New Roman"/>
          <w:color w:val="auto"/>
          <w:sz w:val="22"/>
          <w:szCs w:val="22"/>
          <w:lang w:eastAsia="en-US" w:bidi="ar-SA"/>
        </w:rPr>
        <w:br/>
      </w:r>
      <m:oMathPara>
        <m:oMath>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w</m:t>
              </m:r>
            </m:e>
            <m:sub>
              <m:r>
                <m:rPr>
                  <m:sty m:val="p"/>
                </m:rPr>
                <w:rPr>
                  <w:rFonts w:ascii="Cambria Math" w:hAnsi="Cambria Math"/>
                </w:rPr>
                <m:t>в</m:t>
              </m:r>
            </m:sub>
          </m:sSub>
          <m:r>
            <m:rPr>
              <m:sty m:val="p"/>
            </m:rPr>
            <w:rPr>
              <w:rFonts w:ascii="Cambria Math" w:hAnsi="Cambria Math"/>
            </w:rPr>
            <m:t>=</m:t>
          </m:r>
          <m:f>
            <m:fPr>
              <m:ctrlPr>
                <w:rPr>
                  <w:rFonts w:ascii="Cambria Math" w:eastAsiaTheme="minorHAnsi" w:hAnsi="Cambria Math" w:cstheme="minorBidi"/>
                  <w:color w:val="auto"/>
                  <w:sz w:val="22"/>
                  <w:szCs w:val="22"/>
                  <w:lang w:eastAsia="en-US" w:bidi="ar-SA"/>
                </w:rPr>
              </m:ctrlPr>
            </m:fPr>
            <m:num>
              <m:r>
                <m:rPr>
                  <m:sty m:val="p"/>
                </m:rPr>
                <w:rPr>
                  <w:rFonts w:ascii="Cambria Math" w:hAnsi="Cambria Math"/>
                </w:rPr>
                <m:t>1</m:t>
              </m:r>
            </m:num>
            <m:den>
              <m:r>
                <m:rPr>
                  <m:sty m:val="p"/>
                </m:rPr>
                <w:rPr>
                  <w:rFonts w:ascii="Cambria Math" w:hAnsi="Cambria Math"/>
                </w:rPr>
                <m:t>24</m:t>
              </m:r>
            </m:den>
          </m:f>
          <m:d>
            <m:dPr>
              <m:begChr m:val="["/>
              <m:endChr m:val="]"/>
              <m:ctrlPr>
                <w:rPr>
                  <w:rFonts w:ascii="Cambria Math" w:eastAsiaTheme="minorHAnsi" w:hAnsi="Cambria Math" w:cstheme="minorBidi"/>
                  <w:color w:val="auto"/>
                  <w:sz w:val="22"/>
                  <w:szCs w:val="22"/>
                  <w:lang w:eastAsia="en-US" w:bidi="ar-SA"/>
                </w:rPr>
              </m:ctrlPr>
            </m:dPr>
            <m:e>
              <m:d>
                <m:dPr>
                  <m:ctrlPr>
                    <w:rPr>
                      <w:rFonts w:ascii="Cambria Math" w:eastAsiaTheme="minorHAnsi" w:hAnsi="Cambria Math" w:cstheme="minorBidi"/>
                      <w:color w:val="auto"/>
                      <w:sz w:val="22"/>
                      <w:szCs w:val="22"/>
                      <w:lang w:eastAsia="en-US" w:bidi="ar-SA"/>
                    </w:rPr>
                  </m:ctrlPr>
                </m:dPr>
                <m:e>
                  <m:f>
                    <m:fPr>
                      <m:ctrlPr>
                        <w:rPr>
                          <w:rFonts w:ascii="Cambria Math" w:eastAsiaTheme="minorHAnsi" w:hAnsi="Cambria Math" w:cstheme="minorBidi"/>
                          <w:color w:val="auto"/>
                          <w:sz w:val="22"/>
                          <w:szCs w:val="22"/>
                          <w:lang w:eastAsia="en-US" w:bidi="ar-SA"/>
                        </w:rPr>
                      </m:ctrlPr>
                    </m:fPr>
                    <m:num>
                      <m:sSub>
                        <m:sSubPr>
                          <m:ctrlPr>
                            <w:rPr>
                              <w:rFonts w:ascii="Cambria Math" w:eastAsiaTheme="minorHAnsi" w:hAnsi="Cambria Math" w:cstheme="minorBidi"/>
                              <w:color w:val="auto"/>
                              <w:sz w:val="22"/>
                              <w:szCs w:val="22"/>
                              <w:lang w:val="en-US" w:eastAsia="en-US" w:bidi="ar-SA"/>
                            </w:rPr>
                          </m:ctrlPr>
                        </m:sSubPr>
                        <m:e>
                          <m:r>
                            <m:rPr>
                              <m:sty m:val="p"/>
                            </m:rPr>
                            <w:rPr>
                              <w:rFonts w:ascii="Cambria Math" w:hAnsi="Cambria Math"/>
                              <w:lang w:val="en-US"/>
                            </w:rPr>
                            <m:t>l</m:t>
                          </m:r>
                        </m:e>
                        <m:sub>
                          <m:r>
                            <m:rPr>
                              <m:sty m:val="p"/>
                            </m:rPr>
                            <w:rPr>
                              <w:rFonts w:ascii="Cambria Math" w:hAnsi="Cambria Math"/>
                            </w:rPr>
                            <m:t>гр</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m:rPr>
                              <m:sty m:val="b"/>
                            </m:rPr>
                            <w:rPr>
                              <w:rFonts w:ascii="Cambria Math" w:hAnsi="Cambria Math" w:cs="Arial"/>
                              <w:color w:val="333333"/>
                              <w:sz w:val="20"/>
                              <w:szCs w:val="20"/>
                              <w:shd w:val="clear" w:color="auto" w:fill="FFFFFF"/>
                            </w:rPr>
                            <m:t>λ</m:t>
                          </m:r>
                          <m:ctrlPr>
                            <w:rPr>
                              <w:rFonts w:ascii="Cambria Math" w:hAnsi="Arial" w:cs="Arial"/>
                              <w:b/>
                              <w:bCs/>
                              <w:color w:val="333333"/>
                              <w:sz w:val="20"/>
                              <w:szCs w:val="20"/>
                              <w:shd w:val="clear" w:color="auto" w:fill="FFFFFF"/>
                            </w:rPr>
                          </m:ctrlPr>
                        </m:e>
                      </m:d>
                    </m:num>
                    <m:den>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V</m:t>
                          </m:r>
                        </m:e>
                        <m:sub>
                          <m:r>
                            <m:rPr>
                              <m:sty m:val="p"/>
                            </m:rPr>
                            <w:rPr>
                              <w:rFonts w:ascii="Cambria Math" w:hAnsi="Cambria Math"/>
                            </w:rPr>
                            <m:t>УЧ</m:t>
                          </m:r>
                        </m:sub>
                      </m:sSub>
                    </m:den>
                  </m:f>
                </m:e>
              </m:d>
              <m:r>
                <m:rPr>
                  <m:sty m:val="p"/>
                </m:rPr>
                <w:rPr>
                  <w:rFonts w:ascii="Cambria Math" w:hAnsi="Cambria Math"/>
                </w:rPr>
                <m:t>+</m:t>
              </m:r>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lang w:val="en-US"/>
                    </w:rPr>
                    <m:t>k</m:t>
                  </m:r>
                </m:e>
                <m:sub>
                  <m:r>
                    <m:rPr>
                      <m:sty m:val="p"/>
                    </m:rPr>
                    <w:rPr>
                      <w:rFonts w:ascii="Cambria Math" w:hAnsi="Cambria Math"/>
                    </w:rPr>
                    <m:t>м</m:t>
                  </m:r>
                </m:sub>
              </m:sSub>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Т</m:t>
                  </m:r>
                </m:e>
                <m:sub>
                  <m:r>
                    <m:rPr>
                      <m:sty m:val="p"/>
                    </m:rPr>
                    <w:rPr>
                      <w:rFonts w:ascii="Cambria Math" w:hAnsi="Cambria Math"/>
                    </w:rPr>
                    <m:t>гр</m:t>
                  </m:r>
                </m:sub>
              </m:sSub>
              <m:r>
                <m:rPr>
                  <m:sty m:val="p"/>
                </m:rPr>
                <w:rPr>
                  <w:rFonts w:ascii="Cambria Math" w:hAnsi="Cambria Math"/>
                </w:rPr>
                <m:t>+</m:t>
              </m:r>
              <m:d>
                <m:dPr>
                  <m:ctrlPr>
                    <w:rPr>
                      <w:rFonts w:ascii="Cambria Math" w:eastAsiaTheme="minorHAnsi" w:hAnsi="Cambria Math" w:cstheme="minorBidi"/>
                      <w:color w:val="auto"/>
                      <w:sz w:val="22"/>
                      <w:szCs w:val="22"/>
                      <w:lang w:eastAsia="en-US" w:bidi="ar-SA"/>
                    </w:rPr>
                  </m:ctrlPr>
                </m:dPr>
                <m:e>
                  <m:f>
                    <m:fPr>
                      <m:ctrlPr>
                        <w:rPr>
                          <w:rFonts w:ascii="Cambria Math" w:eastAsiaTheme="minorHAnsi" w:hAnsi="Cambria Math" w:cstheme="minorBidi"/>
                          <w:color w:val="auto"/>
                          <w:sz w:val="22"/>
                          <w:szCs w:val="22"/>
                          <w:lang w:eastAsia="en-US" w:bidi="ar-SA"/>
                        </w:rPr>
                      </m:ctrlPr>
                    </m:fPr>
                    <m:num>
                      <m:sSub>
                        <m:sSubPr>
                          <m:ctrlPr>
                            <w:rPr>
                              <w:rFonts w:ascii="Cambria Math" w:eastAsiaTheme="minorHAnsi" w:hAnsi="Cambria Math" w:cstheme="minorBidi"/>
                              <w:color w:val="auto"/>
                              <w:sz w:val="22"/>
                              <w:szCs w:val="22"/>
                              <w:lang w:val="en-US" w:eastAsia="en-US" w:bidi="ar-SA"/>
                            </w:rPr>
                          </m:ctrlPr>
                        </m:sSubPr>
                        <m:e>
                          <m:r>
                            <m:rPr>
                              <m:sty m:val="p"/>
                            </m:rPr>
                            <w:rPr>
                              <w:rFonts w:ascii="Cambria Math" w:hAnsi="Cambria Math"/>
                              <w:lang w:val="en-US"/>
                            </w:rPr>
                            <m:t>l</m:t>
                          </m:r>
                        </m:e>
                        <m:sub>
                          <m:r>
                            <m:rPr>
                              <m:sty m:val="p"/>
                            </m:rPr>
                            <w:rPr>
                              <w:rFonts w:ascii="Cambria Math" w:hAnsi="Cambria Math"/>
                            </w:rPr>
                            <m:t>гр</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m:rPr>
                              <m:sty m:val="b"/>
                            </m:rPr>
                            <w:rPr>
                              <w:rFonts w:ascii="Cambria Math" w:hAnsi="Cambria Math" w:cs="Arial"/>
                              <w:color w:val="333333"/>
                              <w:sz w:val="20"/>
                              <w:szCs w:val="20"/>
                              <w:shd w:val="clear" w:color="auto" w:fill="FFFFFF"/>
                            </w:rPr>
                            <m:t>λ</m:t>
                          </m:r>
                          <m:ctrlPr>
                            <w:rPr>
                              <w:rFonts w:ascii="Cambria Math" w:hAnsi="Arial" w:cs="Arial"/>
                              <w:b/>
                              <w:bCs/>
                              <w:color w:val="333333"/>
                              <w:sz w:val="20"/>
                              <w:szCs w:val="20"/>
                              <w:shd w:val="clear" w:color="auto" w:fill="FFFFFF"/>
                            </w:rPr>
                          </m:ctrlPr>
                        </m:e>
                      </m:d>
                    </m:num>
                    <m:den>
                      <m:r>
                        <m:rPr>
                          <m:sty m:val="p"/>
                        </m:rPr>
                        <w:rPr>
                          <w:rFonts w:ascii="Cambria Math" w:hAnsi="Cambria Math"/>
                        </w:rPr>
                        <m:t>Р</m:t>
                      </m:r>
                    </m:den>
                  </m:f>
                </m:e>
              </m:d>
              <m:r>
                <m:rPr>
                  <m:sty m:val="p"/>
                </m:rPr>
                <w:rPr>
                  <w:rFonts w:ascii="Cambria Math" w:hAnsi="Cambria Math"/>
                </w:rPr>
                <m:t>×П</m:t>
              </m:r>
            </m:e>
          </m:d>
          <m:r>
            <w:rPr>
              <w:rFonts w:ascii="Cambria Math" w:eastAsiaTheme="minorHAnsi" w:hAnsi="Cambria Math" w:cstheme="minorBidi"/>
              <w:color w:val="auto"/>
              <w:sz w:val="22"/>
              <w:szCs w:val="22"/>
              <w:lang w:eastAsia="en-US" w:bidi="ar-SA"/>
            </w:rPr>
            <m:t>,</m:t>
          </m:r>
        </m:oMath>
      </m:oMathPara>
    </w:p>
    <w:p w:rsidR="004466F8" w:rsidRPr="004466F8" w:rsidRDefault="004466F8" w:rsidP="004466F8">
      <w:pPr>
        <w:jc w:val="both"/>
        <w:rPr>
          <w:rFonts w:ascii="Times New Roman" w:hAnsi="Times New Roman" w:cs="Times New Roman"/>
          <w:noProof/>
          <w:color w:val="auto"/>
          <w:sz w:val="18"/>
          <w:szCs w:val="18"/>
          <w:lang w:eastAsia="en-US" w:bidi="ar-SA"/>
        </w:rPr>
      </w:pPr>
      <w:r>
        <w:rPr>
          <w:rFonts w:ascii="Times New Roman" w:hAnsi="Times New Roman" w:cs="Times New Roman"/>
          <w:noProof/>
          <w:color w:val="auto"/>
          <w:sz w:val="18"/>
          <w:szCs w:val="18"/>
          <w:lang w:eastAsia="en-US" w:bidi="ar-SA"/>
        </w:rPr>
        <w:t>г</w:t>
      </w:r>
      <w:r w:rsidR="00B325F6" w:rsidRPr="004466F8">
        <w:rPr>
          <w:rFonts w:ascii="Times New Roman" w:hAnsi="Times New Roman" w:cs="Times New Roman"/>
          <w:noProof/>
          <w:color w:val="auto"/>
          <w:sz w:val="18"/>
          <w:szCs w:val="18"/>
          <w:lang w:eastAsia="en-US" w:bidi="ar-SA"/>
        </w:rPr>
        <w:t>де</w:t>
      </w:r>
      <w:r>
        <w:rPr>
          <w:rFonts w:ascii="Times New Roman" w:hAnsi="Times New Roman" w:cs="Times New Roman"/>
          <w:noProof/>
          <w:color w:val="auto"/>
          <w:sz w:val="18"/>
          <w:szCs w:val="18"/>
          <w:lang w:eastAsia="en-US" w:bidi="ar-SA"/>
        </w:rPr>
        <w:t xml:space="preserve"> </w:t>
      </w:r>
      <m:oMath>
        <m:sSub>
          <m:sSubPr>
            <m:ctrlPr>
              <w:rPr>
                <w:rFonts w:ascii="Cambria Math" w:hAnsi="Times New Roman" w:cs="Times New Roman"/>
                <w:noProof/>
                <w:color w:val="auto"/>
                <w:sz w:val="18"/>
                <w:szCs w:val="18"/>
                <w:lang w:eastAsia="en-US" w:bidi="ar-SA"/>
              </w:rPr>
            </m:ctrlPr>
          </m:sSubPr>
          <m:e>
            <m:r>
              <m:rPr>
                <m:sty m:val="p"/>
              </m:rPr>
              <w:rPr>
                <w:rFonts w:ascii="Cambria Math" w:hAnsi="Cambria Math" w:cs="Times New Roman"/>
                <w:noProof/>
                <w:color w:val="auto"/>
                <w:sz w:val="18"/>
                <w:szCs w:val="18"/>
                <w:lang w:val="en-US" w:eastAsia="en-US" w:bidi="ar-SA"/>
              </w:rPr>
              <m:t>l</m:t>
            </m:r>
          </m:e>
          <m:sub>
            <m:r>
              <m:rPr>
                <m:sty m:val="p"/>
              </m:rPr>
              <w:rPr>
                <w:rFonts w:ascii="Cambria Math" w:hAnsi="Cambria Math" w:cs="Times New Roman"/>
                <w:noProof/>
                <w:color w:val="auto"/>
                <w:sz w:val="18"/>
                <w:szCs w:val="18"/>
                <w:lang w:eastAsia="en-US" w:bidi="ar-SA"/>
              </w:rPr>
              <m:t>гр</m:t>
            </m:r>
          </m:sub>
        </m:sSub>
        <m:r>
          <m:rPr>
            <m:sty m:val="p"/>
          </m:rPr>
          <w:rPr>
            <w:rFonts w:ascii="Cambria Math" w:hAnsi="Cambria Math" w:cs="Times New Roman"/>
            <w:noProof/>
            <w:color w:val="auto"/>
            <w:sz w:val="18"/>
            <w:szCs w:val="18"/>
            <w:lang w:eastAsia="en-US" w:bidi="ar-SA"/>
          </w:rPr>
          <m:t>-рейс</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руженого</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вагона</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км</m:t>
        </m:r>
        <m:r>
          <m:rPr>
            <m:sty m:val="p"/>
          </m:rPr>
          <w:rPr>
            <w:rFonts w:ascii="Cambria Math" w:hAnsi="Times New Roman" w:cs="Times New Roman"/>
            <w:noProof/>
            <w:color w:val="auto"/>
            <w:sz w:val="18"/>
            <w:szCs w:val="18"/>
            <w:lang w:eastAsia="en-US" w:bidi="ar-SA"/>
          </w:rPr>
          <m:t>;</m:t>
        </m:r>
      </m:oMath>
    </w:p>
    <w:p w:rsidR="00B325F6" w:rsidRPr="004466F8" w:rsidRDefault="00B325F6" w:rsidP="004466F8">
      <w:pPr>
        <w:ind w:firstLine="709"/>
        <w:jc w:val="both"/>
        <w:rPr>
          <w:rFonts w:ascii="Times New Roman" w:hAnsi="Times New Roman" w:cs="Times New Roman"/>
          <w:noProof/>
          <w:color w:val="auto"/>
          <w:sz w:val="18"/>
          <w:szCs w:val="18"/>
          <w:lang w:eastAsia="en-US" w:bidi="ar-SA"/>
        </w:rPr>
      </w:pPr>
      <w:r w:rsidRPr="004466F8">
        <w:rPr>
          <w:rFonts w:ascii="Times New Roman" w:hAnsi="Times New Roman" w:cs="Times New Roman"/>
          <w:bCs/>
          <w:color w:val="auto"/>
          <w:sz w:val="18"/>
          <w:szCs w:val="18"/>
          <w:shd w:val="clear" w:color="auto" w:fill="FFFFFF"/>
        </w:rPr>
        <w:t>λ- коэффициент порожнего пробега (равен 0,5);</w:t>
      </w:r>
    </w:p>
    <w:p w:rsidR="00B325F6" w:rsidRPr="004466F8" w:rsidRDefault="00F2747C" w:rsidP="004466F8">
      <w:pPr>
        <w:ind w:firstLine="709"/>
        <w:jc w:val="both"/>
        <w:rPr>
          <w:rFonts w:ascii="Times New Roman" w:hAnsi="Times New Roman" w:cs="Times New Roman"/>
          <w:bCs/>
          <w:color w:val="auto"/>
          <w:sz w:val="18"/>
          <w:szCs w:val="18"/>
          <w:shd w:val="clear" w:color="auto" w:fill="FFFFFF"/>
        </w:rPr>
      </w:pPr>
      <m:oMath>
        <m:sSub>
          <m:sSubPr>
            <m:ctrlPr>
              <w:rPr>
                <w:rFonts w:ascii="Cambria Math" w:hAnsi="Cambria Math" w:cs="Times New Roman"/>
                <w:bCs/>
                <w:i/>
                <w:color w:val="auto"/>
                <w:sz w:val="18"/>
                <w:szCs w:val="18"/>
                <w:shd w:val="clear" w:color="auto" w:fill="FFFFFF"/>
              </w:rPr>
            </m:ctrlPr>
          </m:sSubPr>
          <m:e>
            <m:r>
              <w:rPr>
                <w:rFonts w:ascii="Cambria Math" w:hAnsi="Cambria Math" w:cs="Times New Roman"/>
                <w:color w:val="auto"/>
                <w:sz w:val="18"/>
                <w:szCs w:val="18"/>
                <w:shd w:val="clear" w:color="auto" w:fill="FFFFFF"/>
                <w:lang w:val="en-US"/>
              </w:rPr>
              <m:t>V</m:t>
            </m:r>
          </m:e>
          <m:sub>
            <m:r>
              <w:rPr>
                <w:rFonts w:ascii="Cambria Math" w:hAnsi="Cambria Math" w:cs="Times New Roman"/>
                <w:color w:val="auto"/>
                <w:sz w:val="18"/>
                <w:szCs w:val="18"/>
                <w:shd w:val="clear" w:color="auto" w:fill="FFFFFF"/>
              </w:rPr>
              <m:t>уч</m:t>
            </m:r>
          </m:sub>
        </m:sSub>
      </m:oMath>
      <w:r w:rsidR="00B325F6" w:rsidRPr="004466F8">
        <w:rPr>
          <w:rFonts w:ascii="Times New Roman" w:hAnsi="Times New Roman" w:cs="Times New Roman"/>
          <w:bCs/>
          <w:color w:val="auto"/>
          <w:sz w:val="18"/>
          <w:szCs w:val="18"/>
          <w:shd w:val="clear" w:color="auto" w:fill="FFFFFF"/>
        </w:rPr>
        <w:t>- средняя участковая скорость, км/ч;</w:t>
      </w:r>
    </w:p>
    <w:p w:rsidR="004466F8" w:rsidRPr="004466F8" w:rsidRDefault="00F2747C" w:rsidP="004466F8">
      <w:pPr>
        <w:ind w:firstLine="709"/>
        <w:jc w:val="both"/>
        <w:rPr>
          <w:rFonts w:ascii="Times New Roman" w:hAnsi="Times New Roman" w:cs="Times New Roman"/>
          <w:noProof/>
          <w:color w:val="auto"/>
          <w:sz w:val="18"/>
          <w:szCs w:val="18"/>
          <w:lang w:eastAsia="en-US" w:bidi="ar-SA"/>
        </w:rPr>
      </w:pPr>
      <m:oMath>
        <m:sSub>
          <m:sSubPr>
            <m:ctrlPr>
              <w:rPr>
                <w:rFonts w:ascii="Cambria Math" w:hAnsi="Cambria Math" w:cs="Times New Roman"/>
                <w:i/>
                <w:noProof/>
                <w:color w:val="auto"/>
                <w:sz w:val="18"/>
                <w:szCs w:val="18"/>
                <w:lang w:eastAsia="en-US" w:bidi="ar-SA"/>
              </w:rPr>
            </m:ctrlPr>
          </m:sSubPr>
          <m:e>
            <m:r>
              <w:rPr>
                <w:rFonts w:ascii="Cambria Math" w:hAnsi="Cambria Math" w:cs="Times New Roman"/>
                <w:noProof/>
                <w:color w:val="auto"/>
                <w:sz w:val="18"/>
                <w:szCs w:val="18"/>
                <w:lang w:val="en-US" w:eastAsia="en-US" w:bidi="ar-SA"/>
              </w:rPr>
              <m:t>k</m:t>
            </m:r>
          </m:e>
          <m:sub>
            <m:r>
              <w:rPr>
                <w:rFonts w:ascii="Cambria Math" w:hAnsi="Cambria Math" w:cs="Times New Roman"/>
                <w:noProof/>
                <w:color w:val="auto"/>
                <w:sz w:val="18"/>
                <w:szCs w:val="18"/>
                <w:lang w:eastAsia="en-US" w:bidi="ar-SA"/>
              </w:rPr>
              <m:t>м</m:t>
            </m:r>
          </m:sub>
        </m:sSub>
        <m:r>
          <w:rPr>
            <w:rFonts w:ascii="Cambria Math" w:hAnsi="Cambria Math" w:cs="Times New Roman"/>
            <w:noProof/>
            <w:color w:val="auto"/>
            <w:sz w:val="18"/>
            <w:szCs w:val="18"/>
            <w:lang w:eastAsia="en-US" w:bidi="ar-SA"/>
          </w:rPr>
          <m:t xml:space="preserve">-коэффициент местной работы </m:t>
        </m:r>
        <m:d>
          <m:dPr>
            <m:ctrlPr>
              <w:rPr>
                <w:rFonts w:ascii="Cambria Math" w:hAnsi="Cambria Math" w:cs="Times New Roman"/>
                <w:i/>
                <w:noProof/>
                <w:color w:val="auto"/>
                <w:sz w:val="18"/>
                <w:szCs w:val="18"/>
                <w:lang w:eastAsia="en-US" w:bidi="ar-SA"/>
              </w:rPr>
            </m:ctrlPr>
          </m:dPr>
          <m:e>
            <m:r>
              <w:rPr>
                <w:rFonts w:ascii="Cambria Math" w:hAnsi="Cambria Math" w:cs="Times New Roman"/>
                <w:noProof/>
                <w:color w:val="auto"/>
                <w:sz w:val="18"/>
                <w:szCs w:val="18"/>
                <w:lang w:eastAsia="en-US" w:bidi="ar-SA"/>
              </w:rPr>
              <m:t>равен 0,8</m:t>
            </m:r>
          </m:e>
        </m:d>
        <m:r>
          <w:rPr>
            <w:rFonts w:ascii="Cambria Math" w:hAnsi="Cambria Math" w:cs="Times New Roman"/>
            <w:noProof/>
            <w:color w:val="auto"/>
            <w:sz w:val="18"/>
            <w:szCs w:val="18"/>
            <w:lang w:eastAsia="en-US" w:bidi="ar-SA"/>
          </w:rPr>
          <m:t>;</m:t>
        </m:r>
      </m:oMath>
      <w:r w:rsidR="00B325F6" w:rsidRPr="004466F8">
        <w:rPr>
          <w:rFonts w:ascii="Times New Roman" w:hAnsi="Times New Roman" w:cs="Times New Roman"/>
          <w:noProof/>
          <w:color w:val="auto"/>
          <w:sz w:val="18"/>
          <w:szCs w:val="18"/>
          <w:lang w:eastAsia="en-US" w:bidi="ar-SA"/>
        </w:rPr>
        <w:t xml:space="preserve"> </w:t>
      </w:r>
    </w:p>
    <w:p w:rsidR="004466F8" w:rsidRPr="004466F8" w:rsidRDefault="00F2747C" w:rsidP="00A95C33">
      <w:pPr>
        <w:ind w:left="709" w:firstLine="851"/>
        <w:jc w:val="both"/>
        <w:rPr>
          <w:rFonts w:ascii="Times New Roman" w:hAnsi="Times New Roman" w:cs="Times New Roman"/>
          <w:noProof/>
          <w:color w:val="auto"/>
          <w:sz w:val="18"/>
          <w:szCs w:val="18"/>
          <w:lang w:eastAsia="en-US" w:bidi="ar-SA"/>
        </w:rPr>
      </w:pPr>
      <m:oMathPara>
        <m:oMathParaPr>
          <m:jc m:val="left"/>
        </m:oMathParaPr>
        <m:oMath>
          <m:sSub>
            <m:sSubPr>
              <m:ctrlPr>
                <w:rPr>
                  <w:rFonts w:ascii="Cambria Math" w:eastAsia="Times New Roman" w:hAnsi="Cambria Math" w:cs="Times New Roman"/>
                  <w:bCs/>
                  <w:i/>
                  <w:sz w:val="18"/>
                  <w:szCs w:val="18"/>
                </w:rPr>
              </m:ctrlPr>
            </m:sSubPr>
            <m:e>
              <m:r>
                <w:rPr>
                  <w:rFonts w:ascii="Cambria Math" w:hAnsi="Cambria Math"/>
                  <w:sz w:val="18"/>
                  <w:szCs w:val="18"/>
                </w:rPr>
                <m:t>Т</m:t>
              </m:r>
            </m:e>
            <m:sub>
              <m:r>
                <w:rPr>
                  <w:rFonts w:ascii="Cambria Math" w:hAnsi="Cambria Math"/>
                  <w:sz w:val="18"/>
                  <w:szCs w:val="18"/>
                </w:rPr>
                <m:t>гр</m:t>
              </m:r>
            </m:sub>
          </m:sSub>
          <m:r>
            <m:rPr>
              <m:sty m:val="p"/>
            </m:rPr>
            <w:rPr>
              <w:rFonts w:ascii="Cambria Math" w:hAnsi="Cambria Math"/>
              <w:sz w:val="18"/>
              <w:szCs w:val="18"/>
            </w:rPr>
            <m:t>-простой вагона под одной грузов</m:t>
          </m:r>
          <m:r>
            <m:rPr>
              <m:sty m:val="bi"/>
            </m:rPr>
            <w:rPr>
              <w:rFonts w:ascii="Cambria Math" w:hAnsi="Cambria Math"/>
              <w:sz w:val="18"/>
              <w:szCs w:val="18"/>
            </w:rPr>
            <m:t>ой операцией</m:t>
          </m:r>
          <m:r>
            <m:rPr>
              <m:sty m:val="bi"/>
            </m:rPr>
            <w:rPr>
              <w:rFonts w:ascii="Cambria Math" w:hAnsi="Cambria Math"/>
              <w:sz w:val="18"/>
              <w:szCs w:val="18"/>
              <w:lang w:val="en-US"/>
            </w:rPr>
            <m:t>,</m:t>
          </m:r>
          <m:r>
            <m:rPr>
              <m:sty m:val="bi"/>
            </m:rPr>
            <w:rPr>
              <w:rFonts w:ascii="Cambria Math" w:hAnsi="Cambria Math"/>
              <w:sz w:val="18"/>
              <w:szCs w:val="18"/>
            </w:rPr>
            <m:t xml:space="preserve"> ч;</m:t>
          </m:r>
        </m:oMath>
      </m:oMathPara>
    </w:p>
    <w:p w:rsidR="004466F8" w:rsidRPr="004466F8" w:rsidRDefault="004466F8" w:rsidP="004466F8">
      <w:pPr>
        <w:pStyle w:val="20"/>
        <w:shd w:val="clear" w:color="auto" w:fill="auto"/>
        <w:ind w:firstLine="709"/>
        <w:jc w:val="both"/>
        <w:rPr>
          <w:rFonts w:eastAsia="Courier New"/>
          <w:b w:val="0"/>
          <w:noProof/>
          <w:sz w:val="18"/>
          <w:szCs w:val="18"/>
        </w:rPr>
      </w:pPr>
      <w:r w:rsidRPr="004466F8">
        <w:rPr>
          <w:rFonts w:eastAsia="Courier New"/>
          <w:b w:val="0"/>
          <w:i/>
          <w:noProof/>
          <w:sz w:val="18"/>
          <w:szCs w:val="18"/>
          <w:lang w:val="en-US"/>
        </w:rPr>
        <w:t>P</w:t>
      </w:r>
      <w:r w:rsidRPr="004466F8">
        <w:rPr>
          <w:rFonts w:eastAsia="Courier New"/>
          <w:b w:val="0"/>
          <w:i/>
          <w:noProof/>
          <w:sz w:val="18"/>
          <w:szCs w:val="18"/>
        </w:rPr>
        <w:t xml:space="preserve"> </w:t>
      </w:r>
      <w:r w:rsidRPr="004466F8">
        <w:rPr>
          <w:rFonts w:eastAsia="Courier New"/>
          <w:b w:val="0"/>
          <w:noProof/>
          <w:sz w:val="18"/>
          <w:szCs w:val="18"/>
        </w:rPr>
        <w:t>– плечо оборота вагона, км;</w:t>
      </w:r>
    </w:p>
    <w:p w:rsidR="004466F8" w:rsidRPr="004466F8" w:rsidRDefault="004466F8" w:rsidP="004466F8">
      <w:pPr>
        <w:pStyle w:val="20"/>
        <w:shd w:val="clear" w:color="auto" w:fill="auto"/>
        <w:ind w:firstLine="709"/>
        <w:jc w:val="both"/>
        <w:rPr>
          <w:rFonts w:eastAsia="Courier New"/>
          <w:b w:val="0"/>
          <w:noProof/>
          <w:sz w:val="18"/>
          <w:szCs w:val="18"/>
        </w:rPr>
      </w:pPr>
      <w:r w:rsidRPr="004466F8">
        <w:rPr>
          <w:rFonts w:eastAsia="Courier New"/>
          <w:b w:val="0"/>
          <w:i/>
          <w:noProof/>
          <w:sz w:val="18"/>
          <w:szCs w:val="18"/>
        </w:rPr>
        <w:t>П</w:t>
      </w:r>
      <w:r w:rsidRPr="004466F8">
        <w:rPr>
          <w:rFonts w:eastAsia="Courier New"/>
          <w:b w:val="0"/>
          <w:noProof/>
          <w:sz w:val="18"/>
          <w:szCs w:val="18"/>
        </w:rPr>
        <w:t xml:space="preserve"> – простой вагона на технологических железнодорожных станциях, ч.</w:t>
      </w:r>
    </w:p>
    <w:p w:rsidR="00215398" w:rsidRDefault="00215398" w:rsidP="004466F8">
      <w:pPr>
        <w:pStyle w:val="20"/>
        <w:shd w:val="clear" w:color="auto" w:fill="auto"/>
        <w:jc w:val="left"/>
      </w:pPr>
      <w:r>
        <w:t xml:space="preserve"> </w:t>
      </w:r>
    </w:p>
    <w:p w:rsidR="009219AF" w:rsidRDefault="00A21FD2">
      <w:pPr>
        <w:pStyle w:val="20"/>
        <w:shd w:val="clear" w:color="auto" w:fill="auto"/>
      </w:pPr>
      <w:r>
        <w:t>Порядок выполнения</w:t>
      </w:r>
    </w:p>
    <w:p w:rsidR="009219AF" w:rsidRDefault="00A21FD2">
      <w:pPr>
        <w:pStyle w:val="1"/>
        <w:numPr>
          <w:ilvl w:val="0"/>
          <w:numId w:val="5"/>
        </w:numPr>
        <w:shd w:val="clear" w:color="auto" w:fill="auto"/>
        <w:tabs>
          <w:tab w:val="left" w:pos="709"/>
        </w:tabs>
        <w:jc w:val="both"/>
      </w:pPr>
      <w:r>
        <w:t>Рассчитать погрузку и выгрузку тонн груза по объекту и дать срав</w:t>
      </w:r>
      <w:r>
        <w:softHyphen/>
        <w:t>нительную характеристику полученным результатам.</w:t>
      </w:r>
    </w:p>
    <w:p w:rsidR="009219AF" w:rsidRDefault="00A21FD2">
      <w:pPr>
        <w:pStyle w:val="1"/>
        <w:numPr>
          <w:ilvl w:val="0"/>
          <w:numId w:val="5"/>
        </w:numPr>
        <w:shd w:val="clear" w:color="auto" w:fill="auto"/>
        <w:tabs>
          <w:tab w:val="left" w:pos="739"/>
        </w:tabs>
        <w:jc w:val="both"/>
      </w:pPr>
      <w:r>
        <w:t>Рассчитать количество погруженных вагонов.</w:t>
      </w:r>
    </w:p>
    <w:p w:rsidR="009219AF" w:rsidRDefault="00A21FD2">
      <w:pPr>
        <w:pStyle w:val="1"/>
        <w:numPr>
          <w:ilvl w:val="0"/>
          <w:numId w:val="5"/>
        </w:numPr>
        <w:shd w:val="clear" w:color="auto" w:fill="auto"/>
        <w:tabs>
          <w:tab w:val="left" w:pos="714"/>
        </w:tabs>
        <w:spacing w:after="100"/>
        <w:jc w:val="both"/>
      </w:pPr>
      <w:r>
        <w:t>Определить оборот грузового в</w:t>
      </w:r>
      <w:r w:rsidR="0027343D">
        <w:t>агона и дать характеристику дан</w:t>
      </w:r>
      <w:r>
        <w:t>ного показателя.</w:t>
      </w:r>
    </w:p>
    <w:p w:rsidR="009219AF" w:rsidRDefault="00A21FD2">
      <w:pPr>
        <w:pStyle w:val="20"/>
        <w:shd w:val="clear" w:color="auto" w:fill="auto"/>
      </w:pPr>
      <w:r>
        <w:t>Содержание отчета</w:t>
      </w:r>
    </w:p>
    <w:p w:rsidR="009219AF" w:rsidRDefault="00A21FD2">
      <w:pPr>
        <w:pStyle w:val="1"/>
        <w:numPr>
          <w:ilvl w:val="0"/>
          <w:numId w:val="6"/>
        </w:numPr>
        <w:shd w:val="clear" w:color="auto" w:fill="auto"/>
        <w:tabs>
          <w:tab w:val="left" w:pos="709"/>
        </w:tabs>
        <w:jc w:val="both"/>
      </w:pPr>
      <w:r>
        <w:t>Расчет погрузки-выгрузки пог</w:t>
      </w:r>
      <w:r w:rsidR="0027343D">
        <w:t>руженных вагонов, оборота грузо</w:t>
      </w:r>
      <w:r>
        <w:t>вого вагона.</w:t>
      </w:r>
    </w:p>
    <w:p w:rsidR="009219AF" w:rsidRDefault="00A21FD2">
      <w:pPr>
        <w:pStyle w:val="1"/>
        <w:numPr>
          <w:ilvl w:val="0"/>
          <w:numId w:val="6"/>
        </w:numPr>
        <w:shd w:val="clear" w:color="auto" w:fill="auto"/>
        <w:tabs>
          <w:tab w:val="left" w:pos="739"/>
        </w:tabs>
        <w:jc w:val="both"/>
      </w:pPr>
      <w:r>
        <w:t>Анализ полученных результатов и выводы.</w:t>
      </w:r>
    </w:p>
    <w:p w:rsidR="009219AF" w:rsidRDefault="00A21FD2">
      <w:pPr>
        <w:pStyle w:val="1"/>
        <w:numPr>
          <w:ilvl w:val="0"/>
          <w:numId w:val="6"/>
        </w:numPr>
        <w:shd w:val="clear" w:color="auto" w:fill="auto"/>
        <w:tabs>
          <w:tab w:val="left" w:pos="719"/>
        </w:tabs>
        <w:spacing w:after="100"/>
        <w:ind w:firstLine="38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5F4885" w:rsidRDefault="005F4885">
      <w:pPr>
        <w:pStyle w:val="20"/>
        <w:shd w:val="clear" w:color="auto" w:fill="auto"/>
      </w:pPr>
    </w:p>
    <w:p w:rsidR="005F4885" w:rsidRDefault="005F4885" w:rsidP="005F4885">
      <w:pPr>
        <w:pStyle w:val="1"/>
        <w:numPr>
          <w:ilvl w:val="0"/>
          <w:numId w:val="7"/>
        </w:numPr>
        <w:shd w:val="clear" w:color="auto" w:fill="auto"/>
        <w:tabs>
          <w:tab w:val="left" w:pos="718"/>
        </w:tabs>
        <w:jc w:val="both"/>
      </w:pPr>
      <w:r>
        <w:t>Что называется оборот грузового вагона?</w:t>
      </w:r>
    </w:p>
    <w:p w:rsidR="005F4885" w:rsidRDefault="00A21FD2" w:rsidP="005F4885">
      <w:pPr>
        <w:pStyle w:val="1"/>
        <w:numPr>
          <w:ilvl w:val="0"/>
          <w:numId w:val="7"/>
        </w:numPr>
        <w:shd w:val="clear" w:color="auto" w:fill="auto"/>
        <w:tabs>
          <w:tab w:val="left" w:pos="718"/>
        </w:tabs>
        <w:jc w:val="both"/>
      </w:pPr>
      <w:r>
        <w:t>Перечислите, какие количественные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8"/>
        </w:tabs>
        <w:jc w:val="both"/>
      </w:pPr>
      <w:r>
        <w:t>Перечислите, какие качественные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4"/>
        </w:tabs>
        <w:jc w:val="both"/>
      </w:pPr>
      <w:r>
        <w:t>Объясните, к чему может при</w:t>
      </w:r>
      <w:r w:rsidR="0027343D">
        <w:t>вести избыток или недостаток по</w:t>
      </w:r>
      <w:r>
        <w:t>рожних вагонов на дороге.</w:t>
      </w:r>
    </w:p>
    <w:p w:rsidR="009219AF" w:rsidRDefault="00A21FD2">
      <w:pPr>
        <w:pStyle w:val="1"/>
        <w:numPr>
          <w:ilvl w:val="0"/>
          <w:numId w:val="7"/>
        </w:numPr>
        <w:shd w:val="clear" w:color="auto" w:fill="auto"/>
        <w:tabs>
          <w:tab w:val="left" w:pos="734"/>
        </w:tabs>
        <w:jc w:val="both"/>
      </w:pPr>
      <w:r>
        <w:t>Назовите объекты, для которых рассчитываются данные нормативы.</w:t>
      </w:r>
    </w:p>
    <w:p w:rsidR="009219AF" w:rsidRDefault="00A21FD2">
      <w:pPr>
        <w:pStyle w:val="1"/>
        <w:numPr>
          <w:ilvl w:val="0"/>
          <w:numId w:val="7"/>
        </w:numPr>
        <w:shd w:val="clear" w:color="auto" w:fill="auto"/>
        <w:tabs>
          <w:tab w:val="left" w:pos="709"/>
        </w:tabs>
        <w:jc w:val="both"/>
      </w:pPr>
      <w:r>
        <w:t>Назовите, с помощью, каких автоматизированных систем, сбор инфор</w:t>
      </w:r>
      <w:r>
        <w:softHyphen/>
        <w:t>мации, необходимой для расчета технических нормативов железных дорог.</w:t>
      </w:r>
    </w:p>
    <w:p w:rsidR="00215398" w:rsidRDefault="00215398" w:rsidP="005F4885">
      <w:pPr>
        <w:pStyle w:val="1"/>
        <w:shd w:val="clear" w:color="auto" w:fill="auto"/>
        <w:tabs>
          <w:tab w:val="left" w:pos="709"/>
        </w:tabs>
        <w:ind w:firstLine="0"/>
        <w:jc w:val="both"/>
      </w:pPr>
    </w:p>
    <w:p w:rsidR="00215398" w:rsidRDefault="00215398" w:rsidP="00215398">
      <w:pPr>
        <w:pStyle w:val="1"/>
        <w:shd w:val="clear" w:color="auto" w:fill="auto"/>
        <w:tabs>
          <w:tab w:val="left" w:pos="709"/>
        </w:tabs>
        <w:jc w:val="both"/>
        <w:sectPr w:rsidR="00215398" w:rsidSect="005F4885">
          <w:headerReference w:type="even" r:id="rId19"/>
          <w:headerReference w:type="default" r:id="rId20"/>
          <w:footerReference w:type="even" r:id="rId21"/>
          <w:footerReference w:type="default" r:id="rId22"/>
          <w:pgSz w:w="8400" w:h="11900"/>
          <w:pgMar w:top="1135" w:right="607" w:bottom="887" w:left="1183" w:header="1009" w:footer="459" w:gutter="0"/>
          <w:pgNumType w:start="14"/>
          <w:cols w:space="720"/>
          <w:noEndnote/>
          <w:docGrid w:linePitch="360"/>
        </w:sectPr>
      </w:pPr>
      <w:r>
        <w:t xml:space="preserve">   </w:t>
      </w:r>
    </w:p>
    <w:p w:rsidR="009219AF" w:rsidRDefault="00A21FD2">
      <w:pPr>
        <w:pStyle w:val="11"/>
        <w:keepNext/>
        <w:keepLines/>
        <w:shd w:val="clear" w:color="auto" w:fill="auto"/>
        <w:spacing w:before="0" w:line="240" w:lineRule="auto"/>
      </w:pPr>
      <w:bookmarkStart w:id="8" w:name="bookmark8"/>
      <w:bookmarkStart w:id="9" w:name="bookmark9"/>
      <w:r>
        <w:lastRenderedPageBreak/>
        <w:t xml:space="preserve">Практическое занятие № </w:t>
      </w:r>
      <w:bookmarkEnd w:id="8"/>
      <w:bookmarkEnd w:id="9"/>
      <w:r>
        <w:t>3</w:t>
      </w:r>
    </w:p>
    <w:p w:rsidR="009219AF" w:rsidRDefault="00A21FD2">
      <w:pPr>
        <w:pStyle w:val="24"/>
        <w:keepNext/>
        <w:keepLines/>
        <w:shd w:val="clear" w:color="auto" w:fill="auto"/>
        <w:spacing w:after="260" w:line="240" w:lineRule="auto"/>
      </w:pPr>
      <w:bookmarkStart w:id="10" w:name="bookmark10"/>
      <w:bookmarkStart w:id="11" w:name="bookmark11"/>
      <w:r>
        <w:t xml:space="preserve">Составление </w:t>
      </w:r>
      <w:r w:rsidR="004C0FAC">
        <w:t>СПГ</w:t>
      </w:r>
      <w:r>
        <w:t xml:space="preserve"> в электронном виде</w:t>
      </w:r>
      <w:bookmarkEnd w:id="10"/>
      <w:bookmarkEnd w:id="11"/>
    </w:p>
    <w:p w:rsidR="009219AF" w:rsidRDefault="00A21FD2">
      <w:pPr>
        <w:pStyle w:val="1"/>
        <w:shd w:val="clear" w:color="auto" w:fill="auto"/>
        <w:spacing w:line="269" w:lineRule="auto"/>
        <w:jc w:val="both"/>
      </w:pPr>
      <w:r>
        <w:rPr>
          <w:b/>
          <w:bCs/>
          <w:i/>
          <w:iCs/>
        </w:rPr>
        <w:t>Цель:</w:t>
      </w:r>
      <w:r>
        <w:t xml:space="preserve"> научиться выполнять суточный план-график (СПГ) на ЭВМ.</w:t>
      </w:r>
    </w:p>
    <w:p w:rsidR="009219AF" w:rsidRDefault="00A21FD2">
      <w:pPr>
        <w:pStyle w:val="1"/>
        <w:shd w:val="clear" w:color="auto" w:fill="auto"/>
        <w:spacing w:line="269" w:lineRule="auto"/>
        <w:jc w:val="both"/>
      </w:pPr>
      <w:r>
        <w:rPr>
          <w:b/>
          <w:bCs/>
          <w:i/>
          <w:iCs/>
        </w:rPr>
        <w:t>Задания:</w:t>
      </w:r>
      <w:r>
        <w:t xml:space="preserve"> 1) ознакомиться с мет</w:t>
      </w:r>
      <w:r w:rsidR="00E22991">
        <w:t>одикой выполнения СПГ на ЭВМ</w:t>
      </w:r>
      <w:r>
        <w:t>;</w:t>
      </w:r>
    </w:p>
    <w:p w:rsidR="009219AF" w:rsidRDefault="00A21FD2">
      <w:pPr>
        <w:pStyle w:val="1"/>
        <w:shd w:val="clear" w:color="auto" w:fill="auto"/>
        <w:spacing w:line="269" w:lineRule="auto"/>
        <w:ind w:firstLine="0"/>
        <w:jc w:val="both"/>
        <w:rPr>
          <w:lang w:eastAsia="en-US" w:bidi="en-US"/>
        </w:rPr>
      </w:pPr>
      <w:r>
        <w:t xml:space="preserve">2) на основании исходных данных выполнить СПГ на ЭВМ в программе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E22991" w:rsidRDefault="00E22991">
      <w:pPr>
        <w:pStyle w:val="1"/>
        <w:shd w:val="clear" w:color="auto" w:fill="auto"/>
        <w:spacing w:line="269" w:lineRule="auto"/>
        <w:ind w:firstLine="0"/>
        <w:jc w:val="both"/>
      </w:pPr>
    </w:p>
    <w:p w:rsidR="009219AF" w:rsidRDefault="00A21FD2">
      <w:pPr>
        <w:pStyle w:val="1"/>
        <w:shd w:val="clear" w:color="auto" w:fill="auto"/>
        <w:spacing w:line="269" w:lineRule="auto"/>
      </w:pPr>
      <w:r>
        <w:rPr>
          <w:b/>
          <w:bCs/>
          <w:i/>
          <w:iCs/>
        </w:rPr>
        <w:t>Исходные данные:</w:t>
      </w:r>
    </w:p>
    <w:p w:rsidR="009219AF" w:rsidRDefault="00A21FD2">
      <w:pPr>
        <w:pStyle w:val="1"/>
        <w:numPr>
          <w:ilvl w:val="0"/>
          <w:numId w:val="8"/>
        </w:numPr>
        <w:shd w:val="clear" w:color="auto" w:fill="auto"/>
        <w:tabs>
          <w:tab w:val="left" w:pos="738"/>
        </w:tabs>
        <w:spacing w:line="269" w:lineRule="auto"/>
        <w:ind w:firstLine="420"/>
        <w:jc w:val="both"/>
      </w:pPr>
      <w:r>
        <w:t xml:space="preserve">Расписание прибывающих </w:t>
      </w:r>
      <w:r w:rsidR="0027343D">
        <w:t>на железнодорожную станцию тран</w:t>
      </w:r>
      <w:r>
        <w:t xml:space="preserve">зитных поездов без переработки (табл. </w:t>
      </w:r>
      <w:r w:rsidR="0053165E">
        <w:t>3.</w:t>
      </w:r>
      <w:r>
        <w:t>1).</w:t>
      </w:r>
    </w:p>
    <w:p w:rsidR="009219AF" w:rsidRDefault="00A21FD2">
      <w:pPr>
        <w:pStyle w:val="1"/>
        <w:numPr>
          <w:ilvl w:val="0"/>
          <w:numId w:val="8"/>
        </w:numPr>
        <w:shd w:val="clear" w:color="auto" w:fill="auto"/>
        <w:tabs>
          <w:tab w:val="left" w:pos="733"/>
        </w:tabs>
        <w:spacing w:line="269" w:lineRule="auto"/>
        <w:ind w:firstLine="420"/>
        <w:jc w:val="both"/>
      </w:pPr>
      <w:r>
        <w:t xml:space="preserve">Расписание прибытия поездов, поступающих в расформирование (табл. </w:t>
      </w:r>
      <w:r w:rsidR="0053165E">
        <w:t>3</w:t>
      </w:r>
      <w:r>
        <w:t>.2).</w:t>
      </w:r>
    </w:p>
    <w:p w:rsidR="009219AF" w:rsidRDefault="00A21FD2">
      <w:pPr>
        <w:pStyle w:val="1"/>
        <w:numPr>
          <w:ilvl w:val="0"/>
          <w:numId w:val="8"/>
        </w:numPr>
        <w:shd w:val="clear" w:color="auto" w:fill="auto"/>
        <w:tabs>
          <w:tab w:val="left" w:pos="738"/>
        </w:tabs>
        <w:spacing w:line="269" w:lineRule="auto"/>
        <w:ind w:firstLine="420"/>
        <w:jc w:val="both"/>
      </w:pPr>
      <w:r>
        <w:t>Схема участков, примыкающих к железнодорожной станции Л (рис 1.1).</w:t>
      </w:r>
    </w:p>
    <w:p w:rsidR="009219AF" w:rsidRDefault="00A21FD2">
      <w:pPr>
        <w:pStyle w:val="1"/>
        <w:numPr>
          <w:ilvl w:val="0"/>
          <w:numId w:val="8"/>
        </w:numPr>
        <w:shd w:val="clear" w:color="auto" w:fill="auto"/>
        <w:tabs>
          <w:tab w:val="left" w:pos="738"/>
        </w:tabs>
        <w:spacing w:line="269" w:lineRule="auto"/>
        <w:ind w:firstLine="420"/>
        <w:jc w:val="both"/>
      </w:pPr>
      <w:r>
        <w:t>Условные обозначения и время выполнения основных операций (рис. 1.2).</w:t>
      </w:r>
    </w:p>
    <w:p w:rsidR="009219AF" w:rsidRDefault="00A21FD2">
      <w:pPr>
        <w:pStyle w:val="a7"/>
        <w:shd w:val="clear" w:color="auto" w:fill="auto"/>
        <w:spacing w:line="276" w:lineRule="auto"/>
        <w:jc w:val="right"/>
      </w:pPr>
      <w:r>
        <w:rPr>
          <w:b w:val="0"/>
          <w:bCs w:val="0"/>
          <w:i/>
          <w:iCs/>
        </w:rPr>
        <w:t xml:space="preserve">Таблица </w:t>
      </w:r>
      <w:r w:rsidR="00215398">
        <w:rPr>
          <w:b w:val="0"/>
          <w:bCs w:val="0"/>
          <w:i/>
          <w:iCs/>
        </w:rPr>
        <w:t>3</w:t>
      </w:r>
      <w:r>
        <w:rPr>
          <w:b w:val="0"/>
          <w:bCs w:val="0"/>
          <w:i/>
          <w:iCs/>
        </w:rPr>
        <w:t>.1</w:t>
      </w:r>
    </w:p>
    <w:p w:rsidR="009219AF" w:rsidRDefault="00A21FD2">
      <w:pPr>
        <w:pStyle w:val="a7"/>
        <w:shd w:val="clear" w:color="auto" w:fill="auto"/>
        <w:spacing w:line="276" w:lineRule="auto"/>
        <w:jc w:val="center"/>
      </w:pPr>
      <w: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22"/>
        <w:gridCol w:w="2381"/>
        <w:gridCol w:w="1944"/>
      </w:tblGrid>
      <w:tr w:rsidR="009219AF">
        <w:trPr>
          <w:trHeight w:hRule="exact" w:val="576"/>
          <w:jc w:val="center"/>
        </w:trPr>
        <w:tc>
          <w:tcPr>
            <w:tcW w:w="222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Номер транзитного поезда и направление следования</w:t>
            </w:r>
          </w:p>
        </w:tc>
        <w:tc>
          <w:tcPr>
            <w:tcW w:w="238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Количество вагонов в поезде</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Время прибытия</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654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80"/>
              <w:jc w:val="both"/>
              <w:rPr>
                <w:sz w:val="17"/>
                <w:szCs w:val="17"/>
              </w:rPr>
            </w:pPr>
            <w:r>
              <w:rPr>
                <w:sz w:val="17"/>
                <w:szCs w:val="17"/>
              </w:rPr>
              <w:t>3.55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6.00</w:t>
            </w:r>
          </w:p>
        </w:tc>
      </w:tr>
      <w:tr w:rsidR="009219AF">
        <w:trPr>
          <w:trHeight w:hRule="exact" w:val="240"/>
          <w:jc w:val="center"/>
        </w:trPr>
        <w:tc>
          <w:tcPr>
            <w:tcW w:w="222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7.00</w:t>
            </w:r>
          </w:p>
        </w:tc>
      </w:tr>
      <w:tr w:rsidR="009219AF">
        <w:trPr>
          <w:trHeight w:hRule="exact" w:val="254"/>
          <w:jc w:val="center"/>
        </w:trPr>
        <w:tc>
          <w:tcPr>
            <w:tcW w:w="222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7.30</w:t>
            </w: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2203"/>
        <w:gridCol w:w="2381"/>
        <w:gridCol w:w="1949"/>
      </w:tblGrid>
      <w:tr w:rsidR="009219AF">
        <w:trPr>
          <w:trHeight w:hRule="exact" w:val="25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12.25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16.45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17.35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0.50</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3.00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5.50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6.05</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9.30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12.30</w:t>
            </w:r>
          </w:p>
        </w:tc>
      </w:tr>
      <w:tr w:rsidR="009219AF">
        <w:trPr>
          <w:trHeight w:hRule="exact" w:val="269"/>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2013 наМ</w:t>
            </w:r>
          </w:p>
        </w:tc>
        <w:tc>
          <w:tcPr>
            <w:tcW w:w="238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14.40</w:t>
            </w:r>
          </w:p>
        </w:tc>
      </w:tr>
    </w:tbl>
    <w:p w:rsidR="009219AF" w:rsidRDefault="009219AF">
      <w:pPr>
        <w:sectPr w:rsidR="009219AF">
          <w:headerReference w:type="even" r:id="rId23"/>
          <w:headerReference w:type="default" r:id="rId24"/>
          <w:footerReference w:type="even" r:id="rId25"/>
          <w:footerReference w:type="default" r:id="rId26"/>
          <w:headerReference w:type="first" r:id="rId27"/>
          <w:footerReference w:type="first" r:id="rId28"/>
          <w:pgSz w:w="8400" w:h="11900"/>
          <w:pgMar w:top="1437" w:right="607" w:bottom="887" w:left="1183" w:header="0" w:footer="3" w:gutter="0"/>
          <w:pgNumType w:start="14"/>
          <w:cols w:space="720"/>
          <w:noEndnote/>
          <w:titlePg/>
          <w:docGrid w:linePitch="360"/>
        </w:sectPr>
      </w:pPr>
    </w:p>
    <w:tbl>
      <w:tblPr>
        <w:tblOverlap w:val="never"/>
        <w:tblW w:w="0" w:type="auto"/>
        <w:jc w:val="center"/>
        <w:tblLayout w:type="fixed"/>
        <w:tblCellMar>
          <w:left w:w="10" w:type="dxa"/>
          <w:right w:w="10" w:type="dxa"/>
        </w:tblCellMar>
        <w:tblLook w:val="0000"/>
      </w:tblPr>
      <w:tblGrid>
        <w:gridCol w:w="2232"/>
        <w:gridCol w:w="2381"/>
        <w:gridCol w:w="1954"/>
      </w:tblGrid>
      <w:tr w:rsidR="009219AF">
        <w:trPr>
          <w:trHeight w:hRule="exact" w:val="25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16.40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2021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w:t>
            </w:r>
          </w:p>
        </w:tc>
      </w:tr>
      <w:tr w:rsidR="009219AF">
        <w:trPr>
          <w:trHeight w:hRule="exact" w:val="240"/>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22.25</w:t>
            </w:r>
          </w:p>
        </w:tc>
      </w:tr>
      <w:tr w:rsidR="009219AF">
        <w:trPr>
          <w:trHeight w:hRule="exact" w:val="240"/>
          <w:jc w:val="center"/>
        </w:trPr>
        <w:tc>
          <w:tcPr>
            <w:tcW w:w="656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3.00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6.10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12.35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18.25</w:t>
            </w:r>
          </w:p>
        </w:tc>
      </w:tr>
      <w:tr w:rsidR="009219AF">
        <w:trPr>
          <w:trHeight w:hRule="exact" w:val="254"/>
          <w:jc w:val="center"/>
        </w:trPr>
        <w:tc>
          <w:tcPr>
            <w:tcW w:w="223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20.05</w:t>
            </w:r>
          </w:p>
        </w:tc>
      </w:tr>
    </w:tbl>
    <w:p w:rsidR="009219AF" w:rsidRDefault="009219AF">
      <w:pPr>
        <w:sectPr w:rsidR="009219AF">
          <w:headerReference w:type="even" r:id="rId29"/>
          <w:headerReference w:type="default" r:id="rId30"/>
          <w:footerReference w:type="even" r:id="rId31"/>
          <w:footerReference w:type="default" r:id="rId32"/>
          <w:pgSz w:w="8400" w:h="11900"/>
          <w:pgMar w:top="1437" w:right="607" w:bottom="887" w:left="118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203"/>
        <w:gridCol w:w="2386"/>
        <w:gridCol w:w="1944"/>
      </w:tblGrid>
      <w:tr w:rsidR="009219AF">
        <w:trPr>
          <w:trHeight w:hRule="exact" w:val="24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21.45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22.35</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4.15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6.40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8.40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14.45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50"/>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22.35</w:t>
            </w:r>
          </w:p>
        </w:tc>
      </w:tr>
    </w:tbl>
    <w:p w:rsidR="009219AF" w:rsidRDefault="009219AF">
      <w:pPr>
        <w:sectPr w:rsidR="009219AF">
          <w:headerReference w:type="even" r:id="rId33"/>
          <w:headerReference w:type="default" r:id="rId34"/>
          <w:footerReference w:type="even" r:id="rId35"/>
          <w:footerReference w:type="default" r:id="rId36"/>
          <w:pgSz w:w="8400" w:h="11900"/>
          <w:pgMar w:top="1437" w:right="607" w:bottom="887" w:left="1183" w:header="0" w:footer="459" w:gutter="0"/>
          <w:pgNumType w:start="18"/>
          <w:cols w:space="720"/>
          <w:noEndnote/>
          <w:docGrid w:linePitch="360"/>
        </w:sectPr>
      </w:pPr>
    </w:p>
    <w:p w:rsidR="009219AF" w:rsidRDefault="00A21FD2">
      <w:pPr>
        <w:pStyle w:val="a7"/>
        <w:shd w:val="clear" w:color="auto" w:fill="auto"/>
        <w:ind w:left="4800"/>
      </w:pPr>
      <w:r>
        <w:rPr>
          <w:b w:val="0"/>
          <w:bCs w:val="0"/>
          <w:i/>
          <w:iCs/>
        </w:rPr>
        <w:lastRenderedPageBreak/>
        <w:t xml:space="preserve">Окончание табл. </w:t>
      </w:r>
      <w:r w:rsidR="00215398">
        <w:rPr>
          <w:b w:val="0"/>
          <w:bCs w:val="0"/>
          <w:i/>
          <w:iCs/>
        </w:rPr>
        <w:t>3</w:t>
      </w:r>
      <w:r>
        <w:rPr>
          <w:b w:val="0"/>
          <w:bCs w:val="0"/>
          <w:i/>
          <w:iCs/>
        </w:rPr>
        <w:t>.1</w:t>
      </w:r>
    </w:p>
    <w:tbl>
      <w:tblPr>
        <w:tblOverlap w:val="never"/>
        <w:tblW w:w="0" w:type="auto"/>
        <w:jc w:val="center"/>
        <w:tblLayout w:type="fixed"/>
        <w:tblCellMar>
          <w:left w:w="10" w:type="dxa"/>
          <w:right w:w="10" w:type="dxa"/>
        </w:tblCellMar>
        <w:tblLook w:val="0000"/>
      </w:tblPr>
      <w:tblGrid>
        <w:gridCol w:w="2237"/>
        <w:gridCol w:w="2386"/>
        <w:gridCol w:w="1958"/>
      </w:tblGrid>
      <w:tr w:rsidR="009219AF">
        <w:trPr>
          <w:trHeight w:hRule="exact" w:val="26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6" w:type="dxa"/>
            <w:tcBorders>
              <w:top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8" w:type="dxa"/>
            <w:tcBorders>
              <w:top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50"/>
          <w:jc w:val="center"/>
        </w:trPr>
        <w:tc>
          <w:tcPr>
            <w:tcW w:w="6581"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2001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 '</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3.12</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6.40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8.35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480"/>
              <w:jc w:val="both"/>
              <w:rPr>
                <w:sz w:val="17"/>
                <w:szCs w:val="17"/>
              </w:rPr>
            </w:pPr>
            <w:r>
              <w:rPr>
                <w:sz w:val="17"/>
                <w:szCs w:val="17"/>
              </w:rPr>
              <w:t xml:space="preserve">     </w:t>
            </w:r>
            <w:r w:rsidR="00A21FD2">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tabs>
                <w:tab w:val="left" w:pos="698"/>
              </w:tabs>
              <w:spacing w:line="240" w:lineRule="auto"/>
              <w:ind w:firstLine="420"/>
              <w:jc w:val="both"/>
              <w:rPr>
                <w:sz w:val="17"/>
                <w:szCs w:val="17"/>
              </w:rPr>
            </w:pPr>
            <w:r>
              <w:rPr>
                <w:sz w:val="17"/>
                <w:szCs w:val="17"/>
              </w:rPr>
              <w:tab/>
              <w:t>2017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18.30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20.00</w:t>
            </w:r>
          </w:p>
        </w:tc>
      </w:tr>
      <w:tr w:rsidR="009219AF">
        <w:trPr>
          <w:trHeight w:hRule="exact" w:val="25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22.20</w:t>
            </w:r>
          </w:p>
        </w:tc>
      </w:tr>
      <w:tr w:rsidR="009219AF">
        <w:trPr>
          <w:trHeight w:hRule="exact" w:val="274"/>
          <w:jc w:val="center"/>
        </w:trPr>
        <w:tc>
          <w:tcPr>
            <w:tcW w:w="223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bl>
    <w:p w:rsidR="009219AF" w:rsidRDefault="00A21FD2">
      <w:pPr>
        <w:spacing w:line="1" w:lineRule="exact"/>
        <w:rPr>
          <w:sz w:val="2"/>
          <w:szCs w:val="2"/>
        </w:rPr>
      </w:pPr>
      <w:r>
        <w:br w:type="page"/>
      </w:r>
    </w:p>
    <w:p w:rsidR="009219AF" w:rsidRDefault="00215398">
      <w:pPr>
        <w:pStyle w:val="a7"/>
        <w:shd w:val="clear" w:color="auto" w:fill="auto"/>
        <w:jc w:val="right"/>
      </w:pPr>
      <w:r>
        <w:rPr>
          <w:b w:val="0"/>
          <w:bCs w:val="0"/>
          <w:i/>
          <w:iCs/>
        </w:rPr>
        <w:lastRenderedPageBreak/>
        <w:t>Таблица 3</w:t>
      </w:r>
      <w:r w:rsidR="00A21FD2">
        <w:rPr>
          <w:b w:val="0"/>
          <w:bCs w:val="0"/>
          <w:i/>
          <w:iCs/>
        </w:rPr>
        <w:t>.2</w:t>
      </w:r>
    </w:p>
    <w:p w:rsidR="009219AF" w:rsidRDefault="00A21FD2">
      <w:pPr>
        <w:pStyle w:val="a7"/>
        <w:shd w:val="clear" w:color="auto" w:fill="auto"/>
        <w:ind w:left="230"/>
      </w:pPr>
      <w:r>
        <w:t>Расписание прибытия поездов, поступающих в расформирование</w:t>
      </w:r>
    </w:p>
    <w:tbl>
      <w:tblPr>
        <w:tblOverlap w:val="never"/>
        <w:tblW w:w="0" w:type="auto"/>
        <w:jc w:val="center"/>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trPr>
          <w:trHeight w:hRule="exact" w:val="250"/>
          <w:jc w:val="center"/>
        </w:trPr>
        <w:tc>
          <w:tcPr>
            <w:tcW w:w="499"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w:t>
            </w:r>
          </w:p>
        </w:tc>
        <w:tc>
          <w:tcPr>
            <w:tcW w:w="73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поезда</w:t>
            </w:r>
          </w:p>
        </w:tc>
        <w:tc>
          <w:tcPr>
            <w:tcW w:w="965"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Назначение вагонов</w:t>
            </w:r>
          </w:p>
        </w:tc>
      </w:tr>
      <w:tr w:rsidR="009219AF">
        <w:trPr>
          <w:trHeight w:hRule="exact" w:val="1248"/>
          <w:jc w:val="center"/>
        </w:trPr>
        <w:tc>
          <w:tcPr>
            <w:tcW w:w="499" w:type="dxa"/>
            <w:vMerge/>
            <w:tcBorders>
              <w:left w:val="single" w:sz="4" w:space="0" w:color="auto"/>
            </w:tcBorders>
            <w:shd w:val="clear" w:color="auto" w:fill="FFFFFF"/>
            <w:vAlign w:val="center"/>
          </w:tcPr>
          <w:p w:rsidR="009219AF" w:rsidRDefault="009219AF"/>
        </w:tc>
        <w:tc>
          <w:tcPr>
            <w:tcW w:w="734" w:type="dxa"/>
            <w:vMerge/>
            <w:tcBorders>
              <w:left w:val="single" w:sz="4" w:space="0" w:color="auto"/>
            </w:tcBorders>
            <w:shd w:val="clear" w:color="auto" w:fill="FFFFFF"/>
            <w:vAlign w:val="center"/>
          </w:tcPr>
          <w:p w:rsidR="009219AF" w:rsidRDefault="009219AF"/>
        </w:tc>
        <w:tc>
          <w:tcPr>
            <w:tcW w:w="965" w:type="dxa"/>
            <w:vMerge/>
            <w:tcBorders>
              <w:left w:val="single" w:sz="4" w:space="0" w:color="auto"/>
            </w:tcBorders>
            <w:shd w:val="clear" w:color="auto" w:fill="FFFFFF"/>
            <w:vAlign w:val="center"/>
          </w:tcPr>
          <w:p w:rsidR="009219AF" w:rsidRDefault="009219AF"/>
        </w:tc>
        <w:tc>
          <w:tcPr>
            <w:tcW w:w="1080" w:type="dxa"/>
            <w:vMerge/>
            <w:tcBorders>
              <w:left w:val="single" w:sz="4" w:space="0" w:color="auto"/>
            </w:tcBorders>
            <w:shd w:val="clear" w:color="auto" w:fill="FFFFFF"/>
            <w:vAlign w:val="center"/>
          </w:tcPr>
          <w:p w:rsidR="009219AF" w:rsidRDefault="009219AF"/>
        </w:tc>
        <w:tc>
          <w:tcPr>
            <w:tcW w:w="677"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71" w:lineRule="auto"/>
              <w:ind w:firstLine="0"/>
              <w:jc w:val="center"/>
              <w:rPr>
                <w:sz w:val="17"/>
                <w:szCs w:val="17"/>
              </w:rPr>
            </w:pPr>
            <w:r>
              <w:rPr>
                <w:sz w:val="17"/>
                <w:szCs w:val="17"/>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К-Л</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Н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Л-Н</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станция Л</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2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9</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26"/>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5</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9,50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26"/>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18,15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color w:val="614B49"/>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tcPr>
          <w:p w:rsidR="009219AF" w:rsidRDefault="00072D9C" w:rsidP="00072D9C">
            <w:pPr>
              <w:jc w:val="center"/>
              <w:rPr>
                <w:sz w:val="10"/>
                <w:szCs w:val="10"/>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60"/>
              <w:jc w:val="both"/>
              <w:rPr>
                <w:sz w:val="17"/>
                <w:szCs w:val="17"/>
              </w:rPr>
            </w:pPr>
            <w:r>
              <w:rPr>
                <w:sz w:val="17"/>
                <w:szCs w:val="17"/>
              </w:rPr>
              <w:t>9,30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11,20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6"/>
                <w:szCs w:val="16"/>
              </w:rPr>
            </w:pPr>
            <w:r>
              <w:rPr>
                <w:sz w:val="16"/>
                <w:szCs w:val="16"/>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072D9C">
        <w:trPr>
          <w:trHeight w:hRule="exact" w:val="216"/>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pPr>
              <w:pStyle w:val="a5"/>
              <w:shd w:val="clear" w:color="auto" w:fill="auto"/>
              <w:spacing w:line="240" w:lineRule="auto"/>
              <w:ind w:firstLine="180"/>
              <w:jc w:val="both"/>
              <w:rPr>
                <w:sz w:val="16"/>
                <w:szCs w:val="16"/>
              </w:rPr>
            </w:pPr>
            <w:r>
              <w:rPr>
                <w:sz w:val="16"/>
                <w:szCs w:val="16"/>
              </w:rPr>
              <w:t>9</w:t>
            </w:r>
          </w:p>
        </w:tc>
        <w:tc>
          <w:tcPr>
            <w:tcW w:w="73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r>
              <w:rPr>
                <w:sz w:val="17"/>
                <w:szCs w:val="17"/>
              </w:rPr>
              <w:t>3106</w:t>
            </w:r>
          </w:p>
        </w:tc>
        <w:tc>
          <w:tcPr>
            <w:tcW w:w="965"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r>
              <w:rPr>
                <w:sz w:val="17"/>
                <w:szCs w:val="17"/>
              </w:rPr>
              <w:t>18,20</w:t>
            </w:r>
          </w:p>
        </w:tc>
        <w:tc>
          <w:tcPr>
            <w:tcW w:w="1080"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50</w:t>
            </w:r>
          </w:p>
        </w:tc>
        <w:tc>
          <w:tcPr>
            <w:tcW w:w="677"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509"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15</w:t>
            </w:r>
          </w:p>
        </w:tc>
        <w:tc>
          <w:tcPr>
            <w:tcW w:w="39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15</w:t>
            </w:r>
          </w:p>
        </w:tc>
        <w:tc>
          <w:tcPr>
            <w:tcW w:w="418" w:type="dxa"/>
            <w:vMerge w:val="restart"/>
            <w:tcBorders>
              <w:top w:val="single" w:sz="4" w:space="0" w:color="auto"/>
              <w:left w:val="single" w:sz="4" w:space="0" w:color="auto"/>
              <w:right w:val="single" w:sz="4" w:space="0" w:color="auto"/>
            </w:tcBorders>
            <w:shd w:val="clear" w:color="auto" w:fill="FFFFFF"/>
          </w:tcPr>
          <w:p w:rsidR="00072D9C" w:rsidRDefault="00072D9C">
            <w:pPr>
              <w:rPr>
                <w:sz w:val="10"/>
                <w:szCs w:val="10"/>
              </w:rPr>
            </w:pPr>
          </w:p>
        </w:tc>
      </w:tr>
      <w:tr w:rsidR="00072D9C" w:rsidTr="00A819BD">
        <w:trPr>
          <w:trHeight w:hRule="exact" w:val="16"/>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pacing w:line="240" w:lineRule="auto"/>
              <w:ind w:firstLine="180"/>
              <w:jc w:val="both"/>
              <w:rPr>
                <w:sz w:val="16"/>
                <w:szCs w:val="16"/>
              </w:rPr>
            </w:pPr>
          </w:p>
        </w:tc>
        <w:tc>
          <w:tcPr>
            <w:tcW w:w="73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p>
        </w:tc>
        <w:tc>
          <w:tcPr>
            <w:tcW w:w="965"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p>
        </w:tc>
        <w:tc>
          <w:tcPr>
            <w:tcW w:w="1080"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677"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8"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398" w:type="dxa"/>
            <w:vMerge/>
            <w:tcBorders>
              <w:left w:val="single" w:sz="4" w:space="0" w:color="auto"/>
            </w:tcBorders>
            <w:shd w:val="clear" w:color="auto" w:fill="FFFFFF"/>
          </w:tcPr>
          <w:p w:rsidR="00072D9C" w:rsidRDefault="00072D9C">
            <w:pPr>
              <w:rPr>
                <w:sz w:val="10"/>
                <w:szCs w:val="10"/>
              </w:rPr>
            </w:pPr>
          </w:p>
        </w:tc>
        <w:tc>
          <w:tcPr>
            <w:tcW w:w="398" w:type="dxa"/>
            <w:vMerge/>
            <w:tcBorders>
              <w:left w:val="single" w:sz="4" w:space="0" w:color="auto"/>
            </w:tcBorders>
            <w:shd w:val="clear" w:color="auto" w:fill="FFFFFF"/>
          </w:tcPr>
          <w:p w:rsidR="00072D9C" w:rsidRDefault="00072D9C">
            <w:pPr>
              <w:rPr>
                <w:sz w:val="10"/>
                <w:szCs w:val="10"/>
              </w:rPr>
            </w:pPr>
          </w:p>
        </w:tc>
        <w:tc>
          <w:tcPr>
            <w:tcW w:w="509"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418" w:type="dxa"/>
            <w:vMerge/>
            <w:tcBorders>
              <w:left w:val="single" w:sz="4" w:space="0" w:color="auto"/>
              <w:right w:val="single" w:sz="4" w:space="0" w:color="auto"/>
            </w:tcBorders>
            <w:shd w:val="clear" w:color="auto" w:fill="FFFFFF"/>
          </w:tcPr>
          <w:p w:rsidR="00072D9C" w:rsidRDefault="00072D9C">
            <w:pPr>
              <w:rPr>
                <w:sz w:val="10"/>
                <w:szCs w:val="10"/>
              </w:rPr>
            </w:pPr>
          </w:p>
        </w:tc>
      </w:tr>
      <w:tr w:rsidR="009219AF">
        <w:trPr>
          <w:trHeight w:hRule="exact" w:val="235"/>
          <w:jc w:val="center"/>
        </w:trPr>
        <w:tc>
          <w:tcPr>
            <w:tcW w:w="499" w:type="dxa"/>
            <w:tcBorders>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21,10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rsidP="00072D9C">
            <w:pPr>
              <w:pStyle w:val="a5"/>
              <w:shd w:val="clear" w:color="auto" w:fill="auto"/>
              <w:spacing w:line="240" w:lineRule="auto"/>
              <w:ind w:firstLine="240"/>
              <w:jc w:val="center"/>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5"/>
          <w:jc w:val="center"/>
        </w:trPr>
        <w:tc>
          <w:tcPr>
            <w:tcW w:w="499" w:type="dxa"/>
            <w:tcBorders>
              <w:top w:val="single" w:sz="4" w:space="0" w:color="auto"/>
              <w:left w:val="single" w:sz="4" w:space="0" w:color="auto"/>
              <w:bottom w:val="single" w:sz="4" w:space="0" w:color="auto"/>
            </w:tcBorders>
            <w:shd w:val="clear" w:color="auto" w:fill="FFFFFF"/>
            <w:vAlign w:val="center"/>
          </w:tcPr>
          <w:p w:rsidR="009219AF" w:rsidRDefault="00072D9C" w:rsidP="00072D9C">
            <w:pPr>
              <w:pStyle w:val="a5"/>
              <w:spacing w:after="60" w:line="240" w:lineRule="auto"/>
              <w:ind w:firstLine="180"/>
              <w:jc w:val="center"/>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center"/>
          </w:tcPr>
          <w:p w:rsidR="00072D9C" w:rsidRDefault="00072D9C" w:rsidP="00072D9C">
            <w:pPr>
              <w:pStyle w:val="a5"/>
              <w:shd w:val="clear" w:color="auto" w:fill="auto"/>
              <w:spacing w:after="60" w:line="240" w:lineRule="auto"/>
              <w:ind w:firstLine="0"/>
              <w:jc w:val="center"/>
              <w:rPr>
                <w:sz w:val="17"/>
                <w:szCs w:val="17"/>
              </w:rPr>
            </w:pPr>
            <w:r>
              <w:rPr>
                <w:sz w:val="17"/>
                <w:szCs w:val="17"/>
              </w:rPr>
              <w:t>3</w:t>
            </w:r>
          </w:p>
          <w:p w:rsidR="00072D9C" w:rsidRDefault="00072D9C" w:rsidP="00072D9C">
            <w:pPr>
              <w:pStyle w:val="a5"/>
              <w:shd w:val="clear" w:color="auto" w:fill="auto"/>
              <w:spacing w:line="240" w:lineRule="auto"/>
              <w:ind w:firstLine="0"/>
              <w:jc w:val="center"/>
              <w:rPr>
                <w:sz w:val="17"/>
                <w:szCs w:val="17"/>
              </w:rPr>
            </w:pPr>
            <w:r>
              <w:rPr>
                <w:sz w:val="17"/>
                <w:szCs w:val="17"/>
              </w:rPr>
              <w:t>1</w:t>
            </w:r>
          </w:p>
          <w:p w:rsidR="00072D9C" w:rsidRDefault="00072D9C" w:rsidP="00072D9C">
            <w:pPr>
              <w:pStyle w:val="a5"/>
              <w:shd w:val="clear" w:color="auto" w:fill="auto"/>
              <w:spacing w:after="60" w:line="240" w:lineRule="auto"/>
              <w:ind w:firstLine="180"/>
              <w:jc w:val="center"/>
              <w:rPr>
                <w:sz w:val="17"/>
                <w:szCs w:val="17"/>
              </w:rPr>
            </w:pPr>
            <w:r>
              <w:rPr>
                <w:sz w:val="17"/>
                <w:szCs w:val="17"/>
              </w:rPr>
              <w:t>5</w:t>
            </w:r>
          </w:p>
          <w:p w:rsidR="009219AF" w:rsidRDefault="00072D9C" w:rsidP="00072D9C">
            <w:pPr>
              <w:pStyle w:val="a5"/>
              <w:spacing w:after="60" w:line="240" w:lineRule="auto"/>
              <w:ind w:firstLine="180"/>
              <w:jc w:val="cente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A819BD">
        <w:trPr>
          <w:trHeight w:hRule="exact" w:val="235"/>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80"/>
              <w:jc w:val="center"/>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260"/>
              <w:jc w:val="both"/>
              <w:rPr>
                <w:sz w:val="17"/>
                <w:szCs w:val="17"/>
              </w:rPr>
            </w:pPr>
            <w:r>
              <w:rPr>
                <w:sz w:val="17"/>
                <w:szCs w:val="17"/>
              </w:rPr>
              <w:t>5,30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6</w:t>
            </w:r>
          </w:p>
        </w:tc>
        <w:tc>
          <w:tcPr>
            <w:tcW w:w="73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10,25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7</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12,20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5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6"/>
                <w:szCs w:val="16"/>
              </w:rPr>
            </w:pPr>
            <w:r>
              <w:rPr>
                <w:sz w:val="16"/>
                <w:szCs w:val="16"/>
              </w:rPr>
              <w:t>8</w:t>
            </w:r>
          </w:p>
        </w:tc>
        <w:tc>
          <w:tcPr>
            <w:tcW w:w="734"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260"/>
              <w:jc w:val="both"/>
              <w:rPr>
                <w:sz w:val="17"/>
                <w:szCs w:val="17"/>
              </w:rPr>
            </w:pPr>
            <w:r>
              <w:rPr>
                <w:sz w:val="17"/>
                <w:szCs w:val="17"/>
              </w:rPr>
              <w:t>15,50</w:t>
            </w:r>
          </w:p>
        </w:tc>
        <w:tc>
          <w:tcPr>
            <w:tcW w:w="1080"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72D9C" w:rsidRDefault="00072D9C" w:rsidP="00072D9C">
            <w:pPr>
              <w:rPr>
                <w:sz w:val="10"/>
                <w:szCs w:val="10"/>
              </w:rPr>
            </w:pPr>
          </w:p>
        </w:tc>
      </w:tr>
    </w:tbl>
    <w:p w:rsidR="009219AF" w:rsidRDefault="00A21FD2">
      <w:pPr>
        <w:spacing w:line="1" w:lineRule="exact"/>
        <w:rPr>
          <w:sz w:val="2"/>
          <w:szCs w:val="2"/>
        </w:rPr>
      </w:pPr>
      <w:r>
        <w:br w:type="page"/>
      </w:r>
    </w:p>
    <w:p w:rsidR="009219AF" w:rsidRDefault="00215398">
      <w:pPr>
        <w:pStyle w:val="a7"/>
        <w:shd w:val="clear" w:color="auto" w:fill="auto"/>
        <w:ind w:left="4766"/>
      </w:pPr>
      <w:r>
        <w:rPr>
          <w:b w:val="0"/>
          <w:bCs w:val="0"/>
          <w:i/>
          <w:iCs/>
        </w:rPr>
        <w:lastRenderedPageBreak/>
        <w:t>Окончание табл. 3</w:t>
      </w:r>
      <w:r w:rsidR="00A21FD2">
        <w:rPr>
          <w:b w:val="0"/>
          <w:bCs w:val="0"/>
          <w:i/>
          <w:iCs/>
        </w:rPr>
        <w:t>.2</w:t>
      </w:r>
    </w:p>
    <w:tbl>
      <w:tblPr>
        <w:tblOverlap w:val="never"/>
        <w:tblW w:w="0" w:type="auto"/>
        <w:jc w:val="center"/>
        <w:tblLayout w:type="fixed"/>
        <w:tblCellMar>
          <w:left w:w="10" w:type="dxa"/>
          <w:right w:w="10" w:type="dxa"/>
        </w:tblCellMar>
        <w:tblLook w:val="0000"/>
      </w:tblPr>
      <w:tblGrid>
        <w:gridCol w:w="528"/>
        <w:gridCol w:w="739"/>
        <w:gridCol w:w="965"/>
        <w:gridCol w:w="1080"/>
        <w:gridCol w:w="677"/>
        <w:gridCol w:w="398"/>
        <w:gridCol w:w="398"/>
        <w:gridCol w:w="398"/>
        <w:gridCol w:w="509"/>
        <w:gridCol w:w="398"/>
        <w:gridCol w:w="422"/>
      </w:tblGrid>
      <w:tr w:rsidR="009219AF">
        <w:trPr>
          <w:trHeight w:hRule="exact" w:val="25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35"/>
          <w:jc w:val="center"/>
        </w:trPr>
        <w:tc>
          <w:tcPr>
            <w:tcW w:w="52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20,20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2</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9,10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6</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12,50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color w:val="0D082D"/>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16,20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18,30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11,15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59"/>
          <w:jc w:val="center"/>
        </w:trPr>
        <w:tc>
          <w:tcPr>
            <w:tcW w:w="52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17,40</w:t>
            </w:r>
          </w:p>
        </w:tc>
        <w:tc>
          <w:tcPr>
            <w:tcW w:w="108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59" w:line="1" w:lineRule="exact"/>
      </w:pPr>
    </w:p>
    <w:p w:rsidR="009219AF" w:rsidRDefault="00A21FD2">
      <w:pPr>
        <w:jc w:val="center"/>
        <w:rPr>
          <w:sz w:val="2"/>
          <w:szCs w:val="2"/>
        </w:rPr>
      </w:pPr>
      <w:r>
        <w:rPr>
          <w:noProof/>
          <w:lang w:bidi="ar-SA"/>
        </w:rPr>
        <w:drawing>
          <wp:inline distT="0" distB="0" distL="0" distR="0">
            <wp:extent cx="4506163" cy="1799539"/>
            <wp:effectExtent l="19050" t="0" r="8687"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7" cstate="print"/>
                    <a:stretch/>
                  </pic:blipFill>
                  <pic:spPr>
                    <a:xfrm>
                      <a:off x="0" y="0"/>
                      <a:ext cx="4511475" cy="1801660"/>
                    </a:xfrm>
                    <a:prstGeom prst="rect">
                      <a:avLst/>
                    </a:prstGeom>
                  </pic:spPr>
                </pic:pic>
              </a:graphicData>
            </a:graphic>
          </wp:inline>
        </w:drawing>
      </w:r>
    </w:p>
    <w:p w:rsidR="009219AF" w:rsidRDefault="00A21FD2">
      <w:pPr>
        <w:pStyle w:val="a9"/>
        <w:shd w:val="clear" w:color="auto" w:fill="auto"/>
        <w:ind w:left="1714"/>
        <w:sectPr w:rsidR="009219AF">
          <w:headerReference w:type="even" r:id="rId38"/>
          <w:headerReference w:type="default" r:id="rId39"/>
          <w:footerReference w:type="even" r:id="rId40"/>
          <w:footerReference w:type="default" r:id="rId41"/>
          <w:pgSz w:w="8400" w:h="11900"/>
          <w:pgMar w:top="1259" w:right="261" w:bottom="803" w:left="261" w:header="0" w:footer="3" w:gutter="1292"/>
          <w:pgNumType w:start="18"/>
          <w:cols w:space="720"/>
          <w:noEndnote/>
          <w:rtlGutter/>
          <w:docGrid w:linePitch="360"/>
        </w:sectPr>
      </w:pPr>
      <w:r>
        <w:t>Рис. 1.1. Схема участков, примыкающих к железнодорожной станции Л</w:t>
      </w:r>
    </w:p>
    <w:p w:rsidR="009219AF" w:rsidRDefault="00215398">
      <w:pPr>
        <w:pStyle w:val="a7"/>
        <w:shd w:val="clear" w:color="auto" w:fill="auto"/>
        <w:ind w:left="437"/>
        <w:rPr>
          <w:sz w:val="17"/>
          <w:szCs w:val="17"/>
        </w:rPr>
      </w:pPr>
      <w:r>
        <w:rPr>
          <w:noProof/>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181475" cy="3702050"/>
                    </a:xfrm>
                    <a:prstGeom prst="rect">
                      <a:avLst/>
                    </a:prstGeom>
                  </pic:spPr>
                </pic:pic>
              </a:graphicData>
            </a:graphic>
          </wp:inline>
        </w:drawing>
      </w:r>
      <w:r>
        <w:rPr>
          <w:b w:val="0"/>
          <w:bCs w:val="0"/>
          <w:sz w:val="17"/>
          <w:szCs w:val="17"/>
        </w:rPr>
        <w:t xml:space="preserve"> </w:t>
      </w:r>
      <w:r w:rsidR="00A21FD2">
        <w:rPr>
          <w:b w:val="0"/>
          <w:bCs w:val="0"/>
          <w:sz w:val="17"/>
          <w:szCs w:val="17"/>
        </w:rPr>
        <w:t>Рис. 1.2. Условные обозначения и время выполнения основных операций</w:t>
      </w:r>
    </w:p>
    <w:p w:rsidR="009219AF" w:rsidRDefault="009219AF">
      <w:pPr>
        <w:spacing w:after="219" w:line="1" w:lineRule="exact"/>
      </w:pPr>
    </w:p>
    <w:p w:rsidR="009219AF" w:rsidRDefault="00A21FD2">
      <w:pPr>
        <w:pStyle w:val="1"/>
        <w:shd w:val="clear" w:color="auto" w:fill="auto"/>
        <w:spacing w:after="220"/>
        <w:jc w:val="both"/>
      </w:pPr>
      <w:r>
        <w:rPr>
          <w:b/>
          <w:bCs/>
          <w:i/>
          <w:iCs/>
        </w:rPr>
        <w:t>Примечания.</w:t>
      </w:r>
      <w:r>
        <w:t xml:space="preserve"> Время на погрузку </w:t>
      </w:r>
      <w:r w:rsidR="0027343D">
        <w:t>равно времени выгрузки и составит -</w:t>
      </w:r>
      <w:r>
        <w:t xml:space="preserve"> .3 часа. Коэффициент сдвоенных операций равен 2. Все местны</w:t>
      </w:r>
      <w:r w:rsidR="0027343D">
        <w:t>е ваг</w:t>
      </w:r>
      <w:r>
        <w:t>оны подаются на грузовой район и после погрузки отправляются на I Время хода по перегонам принять 15 минут. Время на технический и коммерческий осмотры принять за 30 минут.</w:t>
      </w: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1309D8" w:rsidRDefault="001309D8">
      <w:pPr>
        <w:pStyle w:val="1"/>
        <w:shd w:val="clear" w:color="auto" w:fill="auto"/>
        <w:spacing w:after="220"/>
        <w:jc w:val="both"/>
      </w:pPr>
      <w:r>
        <w:rPr>
          <w:b/>
          <w:bCs/>
          <w:i/>
          <w:iCs/>
        </w:rPr>
        <w:t>С</w:t>
      </w:r>
      <w:r w:rsidR="00A21FD2">
        <w:rPr>
          <w:b/>
          <w:bCs/>
          <w:i/>
          <w:iCs/>
        </w:rPr>
        <w:t>уточным планом-графиком</w:t>
      </w:r>
      <w:r w:rsidR="00A21FD2">
        <w:t xml:space="preserve"> называется графическое изображе</w:t>
      </w:r>
      <w:r>
        <w:t>ние</w:t>
      </w:r>
      <w:r w:rsidR="00A21FD2">
        <w:t xml:space="preserve"> работы железнодорожной станции:</w:t>
      </w:r>
      <w:r w:rsidR="008D22E7">
        <w:t xml:space="preserve"> прием поездов, их обработка в п</w:t>
      </w:r>
      <w:r w:rsidR="00A21FD2">
        <w:t>арках и отправления. На планах-графиках также отражается обработ</w:t>
      </w:r>
      <w:r>
        <w:t>ка</w:t>
      </w:r>
      <w:r w:rsidR="00A21FD2">
        <w:t xml:space="preserve"> местных вагонов, сортировка контейнеров и мелких отправок. </w:t>
      </w:r>
    </w:p>
    <w:p w:rsidR="009219AF" w:rsidRDefault="00A21FD2">
      <w:pPr>
        <w:pStyle w:val="1"/>
        <w:shd w:val="clear" w:color="auto" w:fill="auto"/>
        <w:spacing w:after="220"/>
        <w:jc w:val="both"/>
      </w:pPr>
      <w:r>
        <w:t>Цели</w:t>
      </w:r>
      <w:r w:rsidR="002607DA">
        <w:t xml:space="preserve"> СПГ:</w:t>
      </w:r>
    </w:p>
    <w:p w:rsidR="002607DA" w:rsidRDefault="002607DA">
      <w:pPr>
        <w:pStyle w:val="1"/>
        <w:shd w:val="clear" w:color="auto" w:fill="auto"/>
        <w:ind w:firstLine="0"/>
        <w:jc w:val="both"/>
      </w:pPr>
      <w:r>
        <w:rPr>
          <w:noProof/>
          <w:lang w:bidi="ar-SA"/>
        </w:rPr>
        <w:lastRenderedPageBreak/>
        <w:drawing>
          <wp:inline distT="0" distB="0" distL="0" distR="0">
            <wp:extent cx="4181475" cy="6034405"/>
            <wp:effectExtent l="0" t="0" r="952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181475" cy="6034405"/>
                    </a:xfrm>
                    <a:prstGeom prst="rect">
                      <a:avLst/>
                    </a:prstGeom>
                  </pic:spPr>
                </pic:pic>
              </a:graphicData>
            </a:graphic>
          </wp:inline>
        </w:drawing>
      </w:r>
      <w:r>
        <w:t xml:space="preserve"> </w:t>
      </w:r>
    </w:p>
    <w:p w:rsidR="002607DA" w:rsidRDefault="002607DA">
      <w:pPr>
        <w:pStyle w:val="1"/>
        <w:shd w:val="clear" w:color="auto" w:fill="auto"/>
        <w:ind w:firstLine="0"/>
        <w:jc w:val="both"/>
      </w:pPr>
    </w:p>
    <w:p w:rsidR="009219AF" w:rsidRDefault="00A21FD2" w:rsidP="00E22991">
      <w:pPr>
        <w:pStyle w:val="1"/>
        <w:shd w:val="clear" w:color="auto" w:fill="auto"/>
        <w:ind w:firstLine="0"/>
        <w:jc w:val="both"/>
      </w:pPr>
      <w:r>
        <w:lastRenderedPageBreak/>
        <w:t>неприема железнодорожной станцией всле</w:t>
      </w:r>
      <w:r w:rsidR="00D36DBC">
        <w:t>дствие недостаточности путе</w:t>
      </w:r>
      <w:r>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w:t>
      </w:r>
      <w:r w:rsidR="00D36DBC">
        <w:t xml:space="preserve"> сортировочного, горочного и вы</w:t>
      </w:r>
      <w:r>
        <w:t>тяжного железнодорожного пути, маневрового локомотива, всех важных грузовых пунктов, с контролем загру</w:t>
      </w:r>
      <w:r w:rsidR="00D36DBC">
        <w:t>зки стрелок, лимитирующих движе</w:t>
      </w:r>
      <w:r>
        <w:t>ние. Для построения плана-графика используются расчетные нормативы, определяющие технологию работы железнодорожной станции:</w:t>
      </w:r>
    </w:p>
    <w:p w:rsidR="009219AF" w:rsidRDefault="00A21FD2" w:rsidP="00E22991">
      <w:pPr>
        <w:pStyle w:val="1"/>
        <w:numPr>
          <w:ilvl w:val="0"/>
          <w:numId w:val="1"/>
        </w:numPr>
        <w:shd w:val="clear" w:color="auto" w:fill="auto"/>
        <w:tabs>
          <w:tab w:val="left" w:pos="490"/>
        </w:tabs>
        <w:ind w:firstLine="240"/>
        <w:jc w:val="both"/>
      </w:pPr>
      <w:r>
        <w:t>схема железнодорожной станции и грузовых пунктов;</w:t>
      </w:r>
    </w:p>
    <w:p w:rsidR="009219AF" w:rsidRDefault="00A21FD2" w:rsidP="00E22991">
      <w:pPr>
        <w:pStyle w:val="1"/>
        <w:numPr>
          <w:ilvl w:val="0"/>
          <w:numId w:val="1"/>
        </w:numPr>
        <w:shd w:val="clear" w:color="auto" w:fill="auto"/>
        <w:tabs>
          <w:tab w:val="left" w:pos="495"/>
        </w:tabs>
        <w:ind w:firstLine="240"/>
        <w:jc w:val="both"/>
      </w:pPr>
      <w:r>
        <w:t>специализация парков и железнодорожных путей;</w:t>
      </w:r>
    </w:p>
    <w:p w:rsidR="009219AF" w:rsidRDefault="00A21FD2" w:rsidP="00E22991">
      <w:pPr>
        <w:pStyle w:val="1"/>
        <w:numPr>
          <w:ilvl w:val="0"/>
          <w:numId w:val="1"/>
        </w:numPr>
        <w:shd w:val="clear" w:color="auto" w:fill="auto"/>
        <w:tabs>
          <w:tab w:val="left" w:pos="495"/>
        </w:tabs>
        <w:ind w:firstLine="240"/>
        <w:jc w:val="both"/>
      </w:pPr>
      <w:r>
        <w:t>техническо-распорядительный акт;</w:t>
      </w:r>
    </w:p>
    <w:p w:rsidR="009219AF" w:rsidRDefault="00A21FD2" w:rsidP="00E22991">
      <w:pPr>
        <w:pStyle w:val="1"/>
        <w:numPr>
          <w:ilvl w:val="0"/>
          <w:numId w:val="1"/>
        </w:numPr>
        <w:shd w:val="clear" w:color="auto" w:fill="auto"/>
        <w:tabs>
          <w:tab w:val="left" w:pos="495"/>
        </w:tabs>
        <w:ind w:firstLine="240"/>
        <w:jc w:val="both"/>
      </w:pPr>
      <w:r>
        <w:t>график движения поездов на прилегающих участках;</w:t>
      </w:r>
    </w:p>
    <w:p w:rsidR="009219AF" w:rsidRDefault="00A21FD2" w:rsidP="00E22991">
      <w:pPr>
        <w:pStyle w:val="1"/>
        <w:numPr>
          <w:ilvl w:val="0"/>
          <w:numId w:val="1"/>
        </w:numPr>
        <w:shd w:val="clear" w:color="auto" w:fill="auto"/>
        <w:tabs>
          <w:tab w:val="left" w:pos="495"/>
        </w:tabs>
        <w:ind w:firstLine="240"/>
        <w:jc w:val="both"/>
      </w:pPr>
      <w:r>
        <w:t>план формирования поездов и план маршрутизации перевозок;</w:t>
      </w:r>
    </w:p>
    <w:p w:rsidR="009219AF" w:rsidRDefault="00A21FD2" w:rsidP="00E22991">
      <w:pPr>
        <w:pStyle w:val="1"/>
        <w:numPr>
          <w:ilvl w:val="0"/>
          <w:numId w:val="1"/>
        </w:numPr>
        <w:shd w:val="clear" w:color="auto" w:fill="auto"/>
        <w:tabs>
          <w:tab w:val="left" w:pos="495"/>
        </w:tabs>
        <w:ind w:firstLine="240"/>
        <w:jc w:val="both"/>
      </w:pPr>
      <w:r>
        <w:t>кооперационные графики обработки поездов всех категорий;</w:t>
      </w:r>
    </w:p>
    <w:p w:rsidR="009219AF" w:rsidRDefault="00A21FD2" w:rsidP="00E22991">
      <w:pPr>
        <w:pStyle w:val="1"/>
        <w:numPr>
          <w:ilvl w:val="0"/>
          <w:numId w:val="1"/>
        </w:numPr>
        <w:shd w:val="clear" w:color="auto" w:fill="auto"/>
        <w:tabs>
          <w:tab w:val="left" w:pos="495"/>
        </w:tabs>
        <w:ind w:left="420" w:hanging="180"/>
        <w:jc w:val="both"/>
      </w:pPr>
      <w:r>
        <w:t>норма времени на все виды маневров и операций обработки поездов и вагонов.</w:t>
      </w:r>
    </w:p>
    <w:p w:rsidR="009219AF" w:rsidRDefault="00A21FD2" w:rsidP="00E22991">
      <w:pPr>
        <w:pStyle w:val="1"/>
        <w:shd w:val="clear" w:color="auto" w:fill="auto"/>
        <w:ind w:firstLine="420"/>
        <w:jc w:val="both"/>
      </w:pPr>
      <w:r>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w:t>
      </w:r>
      <w:r w:rsidR="00D36DBC">
        <w:t>гад ПТО и ПКО; выявить узкие ме</w:t>
      </w:r>
      <w:r>
        <w:t>ста в работе железнодорожной станции и рассчитать плановые нормативы.</w:t>
      </w:r>
    </w:p>
    <w:p w:rsidR="009219AF" w:rsidRDefault="00A21FD2" w:rsidP="00E22991">
      <w:pPr>
        <w:pStyle w:val="1"/>
        <w:shd w:val="clear" w:color="auto" w:fill="auto"/>
        <w:ind w:firstLine="420"/>
        <w:jc w:val="both"/>
      </w:pPr>
      <w: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Default="00A21FD2" w:rsidP="00E22991">
      <w:pPr>
        <w:pStyle w:val="1"/>
        <w:shd w:val="clear" w:color="auto" w:fill="auto"/>
        <w:ind w:right="10" w:firstLine="420"/>
        <w:jc w:val="both"/>
      </w:pPr>
      <w: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Default="00A21FD2" w:rsidP="00E22991">
      <w:pPr>
        <w:pStyle w:val="1"/>
        <w:shd w:val="clear" w:color="auto" w:fill="auto"/>
        <w:ind w:right="10" w:firstLine="420"/>
        <w:jc w:val="both"/>
      </w:pPr>
      <w:r>
        <w:t>Форма плана-графика:</w:t>
      </w:r>
    </w:p>
    <w:p w:rsidR="009219AF" w:rsidRDefault="00A21FD2" w:rsidP="00E22991">
      <w:pPr>
        <w:pStyle w:val="1"/>
        <w:numPr>
          <w:ilvl w:val="0"/>
          <w:numId w:val="10"/>
        </w:numPr>
        <w:shd w:val="clear" w:color="auto" w:fill="auto"/>
        <w:tabs>
          <w:tab w:val="left" w:pos="678"/>
        </w:tabs>
        <w:ind w:right="10" w:firstLine="420"/>
        <w:jc w:val="both"/>
      </w:pPr>
      <w:r>
        <w:t>По горизонтали сверху вниз</w:t>
      </w:r>
      <w:r w:rsidR="00D36DBC">
        <w:t>: примыкающие перегоны; стрелоч</w:t>
      </w:r>
      <w:r>
        <w:t>ные горловины; железнодорожного п</w:t>
      </w:r>
      <w:r w:rsidR="00D36DBC">
        <w:t>ути приема; горки и горочные ло</w:t>
      </w:r>
      <w:r>
        <w:t>комотивы; железнодорожного пути сортировочного парка; вытяжные железнодорожные пути и маневровые</w:t>
      </w:r>
      <w:r w:rsidR="00D36DBC">
        <w:t xml:space="preserve"> локомотивы; грузовые точки; же</w:t>
      </w:r>
      <w:r>
        <w:t>лезнодорожного пути отправления; примыкающие перегоны.</w:t>
      </w:r>
    </w:p>
    <w:p w:rsidR="009219AF" w:rsidRDefault="00A21FD2" w:rsidP="00E22991">
      <w:pPr>
        <w:pStyle w:val="1"/>
        <w:numPr>
          <w:ilvl w:val="0"/>
          <w:numId w:val="10"/>
        </w:numPr>
        <w:shd w:val="clear" w:color="auto" w:fill="auto"/>
        <w:tabs>
          <w:tab w:val="left" w:pos="673"/>
        </w:tabs>
        <w:ind w:right="10" w:firstLine="420"/>
        <w:jc w:val="both"/>
      </w:pPr>
      <w:r>
        <w:t>По вертикали слева направо: де</w:t>
      </w:r>
      <w:r w:rsidR="00D36DBC">
        <w:t>ление на 24 часа с показом полу</w:t>
      </w:r>
      <w:r>
        <w:t>часовых и десятиминутных интервалов.</w:t>
      </w:r>
    </w:p>
    <w:p w:rsidR="009219AF" w:rsidRDefault="00A21FD2" w:rsidP="00E22991">
      <w:pPr>
        <w:pStyle w:val="1"/>
        <w:shd w:val="clear" w:color="auto" w:fill="auto"/>
        <w:ind w:right="10" w:firstLine="420"/>
        <w:jc w:val="both"/>
      </w:pPr>
      <w:r>
        <w:t>В строках, обозначающих прил</w:t>
      </w:r>
      <w:r w:rsidR="00D36DBC">
        <w:t>егающие перегоны, наклонными ли</w:t>
      </w:r>
      <w:r>
        <w:t>ниями показываются прибывающие и отправляющиеся поезда.</w:t>
      </w:r>
    </w:p>
    <w:p w:rsidR="000840AB" w:rsidRDefault="00A21FD2" w:rsidP="00E22991">
      <w:pPr>
        <w:pStyle w:val="1"/>
        <w:shd w:val="clear" w:color="auto" w:fill="auto"/>
        <w:ind w:right="10" w:firstLine="420"/>
        <w:jc w:val="both"/>
        <w:rPr>
          <w:noProof/>
          <w:lang w:bidi="ar-SA"/>
        </w:rPr>
      </w:pPr>
      <w:r>
        <w:t>В графе «горловина» горизонта</w:t>
      </w:r>
      <w:r w:rsidR="00D36DBC">
        <w:t>льные строки соответствуют марш</w:t>
      </w:r>
      <w:r>
        <w:t>рутам следования поездов по стрелкам. На них показывается занятость</w:t>
      </w:r>
    </w:p>
    <w:p w:rsidR="000840AB" w:rsidRDefault="000840AB" w:rsidP="00E22991">
      <w:pPr>
        <w:pStyle w:val="1"/>
        <w:shd w:val="clear" w:color="auto" w:fill="auto"/>
        <w:jc w:val="both"/>
        <w:rPr>
          <w:noProof/>
          <w:lang w:bidi="ar-SA"/>
        </w:rPr>
      </w:pPr>
    </w:p>
    <w:p w:rsidR="000840AB" w:rsidRDefault="000840AB">
      <w:pPr>
        <w:pStyle w:val="1"/>
        <w:shd w:val="clear" w:color="auto" w:fill="auto"/>
        <w:jc w:val="both"/>
      </w:pPr>
      <w:r>
        <w:rPr>
          <w:noProof/>
          <w:lang w:bidi="ar-SA"/>
        </w:rPr>
        <w:lastRenderedPageBreak/>
        <w:drawing>
          <wp:inline distT="0" distB="0" distL="0" distR="0">
            <wp:extent cx="4196715" cy="586486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196715" cy="5864860"/>
                    </a:xfrm>
                    <a:prstGeom prst="rect">
                      <a:avLst/>
                    </a:prstGeom>
                  </pic:spPr>
                </pic:pic>
              </a:graphicData>
            </a:graphic>
          </wp:inline>
        </w:drawing>
      </w:r>
      <w:r>
        <w:t xml:space="preserve"> </w:t>
      </w:r>
    </w:p>
    <w:p w:rsidR="000840AB" w:rsidRDefault="000840AB">
      <w:pPr>
        <w:pStyle w:val="1"/>
        <w:shd w:val="clear" w:color="auto" w:fill="auto"/>
        <w:jc w:val="both"/>
      </w:pPr>
      <w:r>
        <w:t xml:space="preserve">   24                                                 </w:t>
      </w:r>
    </w:p>
    <w:p w:rsidR="009219AF" w:rsidRDefault="000840AB">
      <w:pPr>
        <w:pStyle w:val="30"/>
        <w:shd w:val="clear" w:color="auto" w:fill="auto"/>
        <w:spacing w:after="240" w:line="240" w:lineRule="auto"/>
        <w:ind w:left="0" w:firstLine="0"/>
        <w:jc w:val="both"/>
      </w:pPr>
      <w:r>
        <w:rPr>
          <w:noProof/>
          <w:lang w:bidi="ar-SA"/>
        </w:rPr>
        <w:lastRenderedPageBreak/>
        <w:drawing>
          <wp:inline distT="0" distB="0" distL="0" distR="0">
            <wp:extent cx="4196715" cy="22485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196715" cy="2248535"/>
                    </a:xfrm>
                    <a:prstGeom prst="rect">
                      <a:avLst/>
                    </a:prstGeom>
                  </pic:spPr>
                </pic:pic>
              </a:graphicData>
            </a:graphic>
          </wp:inline>
        </w:drawing>
      </w:r>
      <w:r>
        <w:t xml:space="preserve"> </w:t>
      </w:r>
    </w:p>
    <w:p w:rsidR="009219AF" w:rsidRDefault="00A21FD2">
      <w:pPr>
        <w:pStyle w:val="20"/>
        <w:shd w:val="clear" w:color="auto" w:fill="auto"/>
      </w:pPr>
      <w:r>
        <w:t>Порядок выполнения</w:t>
      </w:r>
    </w:p>
    <w:p w:rsidR="009219AF" w:rsidRDefault="00A21FD2">
      <w:pPr>
        <w:pStyle w:val="1"/>
        <w:numPr>
          <w:ilvl w:val="0"/>
          <w:numId w:val="11"/>
        </w:numPr>
        <w:shd w:val="clear" w:color="auto" w:fill="auto"/>
        <w:tabs>
          <w:tab w:val="left" w:pos="733"/>
        </w:tabs>
        <w:ind w:firstLine="420"/>
        <w:jc w:val="both"/>
      </w:pPr>
      <w:r>
        <w:t xml:space="preserve">Ознакомиться с методикой выполнения СПГ на ЭВМ с помощью программы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9219AF" w:rsidRDefault="00A21FD2">
      <w:pPr>
        <w:pStyle w:val="1"/>
        <w:numPr>
          <w:ilvl w:val="0"/>
          <w:numId w:val="11"/>
        </w:numPr>
        <w:shd w:val="clear" w:color="auto" w:fill="auto"/>
        <w:tabs>
          <w:tab w:val="left" w:pos="759"/>
        </w:tabs>
        <w:spacing w:after="240"/>
        <w:ind w:firstLine="420"/>
        <w:jc w:val="both"/>
      </w:pPr>
      <w:r>
        <w:t>Выполнить СПГ на ЭВМ, пользуясь исходными данными.</w:t>
      </w:r>
    </w:p>
    <w:p w:rsidR="009219AF" w:rsidRDefault="00A21FD2">
      <w:pPr>
        <w:pStyle w:val="20"/>
        <w:shd w:val="clear" w:color="auto" w:fill="auto"/>
      </w:pPr>
      <w:r>
        <w:t>Содержание отчета</w:t>
      </w:r>
    </w:p>
    <w:p w:rsidR="009219AF" w:rsidRDefault="00A21FD2">
      <w:pPr>
        <w:pStyle w:val="1"/>
        <w:numPr>
          <w:ilvl w:val="0"/>
          <w:numId w:val="12"/>
        </w:numPr>
        <w:shd w:val="clear" w:color="auto" w:fill="auto"/>
        <w:tabs>
          <w:tab w:val="left" w:pos="715"/>
        </w:tabs>
        <w:spacing w:line="240" w:lineRule="auto"/>
        <w:jc w:val="both"/>
      </w:pPr>
      <w:r>
        <w:t>Описание общих требований, предъявляемых к разработке СПГ.</w:t>
      </w:r>
    </w:p>
    <w:p w:rsidR="009219AF" w:rsidRDefault="00A21FD2">
      <w:pPr>
        <w:pStyle w:val="1"/>
        <w:numPr>
          <w:ilvl w:val="0"/>
          <w:numId w:val="12"/>
        </w:numPr>
        <w:shd w:val="clear" w:color="auto" w:fill="auto"/>
        <w:tabs>
          <w:tab w:val="left" w:pos="739"/>
        </w:tabs>
        <w:spacing w:line="240" w:lineRule="auto"/>
        <w:jc w:val="both"/>
      </w:pPr>
      <w:r>
        <w:t>Вывод по результатам работы.</w:t>
      </w:r>
    </w:p>
    <w:p w:rsidR="009219AF" w:rsidRDefault="00A21FD2">
      <w:pPr>
        <w:pStyle w:val="1"/>
        <w:numPr>
          <w:ilvl w:val="0"/>
          <w:numId w:val="12"/>
        </w:numPr>
        <w:shd w:val="clear" w:color="auto" w:fill="auto"/>
        <w:tabs>
          <w:tab w:val="left" w:pos="739"/>
        </w:tabs>
        <w:spacing w:after="240" w:line="240" w:lineRule="auto"/>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13"/>
        </w:numPr>
        <w:shd w:val="clear" w:color="auto" w:fill="auto"/>
        <w:tabs>
          <w:tab w:val="left" w:pos="720"/>
        </w:tabs>
        <w:spacing w:line="240" w:lineRule="auto"/>
        <w:jc w:val="both"/>
      </w:pPr>
      <w:r>
        <w:t>Объясните, для чего на железнодорожных станциях ведется СПГ.</w:t>
      </w:r>
    </w:p>
    <w:p w:rsidR="009219AF" w:rsidRDefault="00A21FD2">
      <w:pPr>
        <w:pStyle w:val="1"/>
        <w:numPr>
          <w:ilvl w:val="0"/>
          <w:numId w:val="13"/>
        </w:numPr>
        <w:shd w:val="clear" w:color="auto" w:fill="auto"/>
        <w:tabs>
          <w:tab w:val="left" w:pos="739"/>
        </w:tabs>
        <w:spacing w:line="240" w:lineRule="auto"/>
        <w:jc w:val="both"/>
      </w:pPr>
      <w:r>
        <w:t>Перечислите операции, которые отражаются на СПГ.</w:t>
      </w:r>
    </w:p>
    <w:p w:rsidR="009219AF" w:rsidRDefault="00A21FD2">
      <w:pPr>
        <w:pStyle w:val="1"/>
        <w:numPr>
          <w:ilvl w:val="0"/>
          <w:numId w:val="13"/>
        </w:numPr>
        <w:shd w:val="clear" w:color="auto" w:fill="auto"/>
        <w:tabs>
          <w:tab w:val="left" w:pos="739"/>
        </w:tabs>
        <w:spacing w:line="240" w:lineRule="auto"/>
        <w:jc w:val="both"/>
      </w:pPr>
      <w:r>
        <w:t>Объясните, к чему могут привести неучтенные враждебные маршруты.</w:t>
      </w:r>
    </w:p>
    <w:p w:rsidR="009219AF" w:rsidRDefault="00A21FD2">
      <w:pPr>
        <w:pStyle w:val="1"/>
        <w:numPr>
          <w:ilvl w:val="0"/>
          <w:numId w:val="13"/>
        </w:numPr>
        <w:shd w:val="clear" w:color="auto" w:fill="auto"/>
        <w:tabs>
          <w:tab w:val="left" w:pos="739"/>
        </w:tabs>
        <w:spacing w:line="240" w:lineRule="auto"/>
        <w:jc w:val="both"/>
        <w:sectPr w:rsidR="009219AF" w:rsidSect="00E22991">
          <w:headerReference w:type="even" r:id="rId46"/>
          <w:headerReference w:type="default" r:id="rId47"/>
          <w:footerReference w:type="even" r:id="rId48"/>
          <w:footerReference w:type="default" r:id="rId49"/>
          <w:pgSz w:w="8400" w:h="11900"/>
          <w:pgMar w:top="1141" w:right="320" w:bottom="949" w:left="982" w:header="713" w:footer="521" w:gutter="0"/>
          <w:pgNumType w:start="26"/>
          <w:cols w:space="720"/>
          <w:noEndnote/>
          <w:docGrid w:linePitch="360"/>
        </w:sectPr>
      </w:pPr>
      <w:r>
        <w:t>Назовите нормативы, которые рассчитываются по СПГ.</w:t>
      </w:r>
    </w:p>
    <w:p w:rsidR="009219AF" w:rsidRDefault="0063678F" w:rsidP="0063678F">
      <w:pPr>
        <w:pStyle w:val="24"/>
        <w:keepNext/>
        <w:keepLines/>
        <w:shd w:val="clear" w:color="auto" w:fill="auto"/>
        <w:spacing w:before="520" w:line="480" w:lineRule="auto"/>
      </w:pPr>
      <w:bookmarkStart w:id="12" w:name="bookmark12"/>
      <w:bookmarkStart w:id="13" w:name="bookmark13"/>
      <w:r>
        <w:rPr>
          <w:i/>
          <w:iCs/>
        </w:rPr>
        <w:lastRenderedPageBreak/>
        <w:t xml:space="preserve">Практическое занятие </w:t>
      </w:r>
      <w:r w:rsidR="00A21FD2">
        <w:rPr>
          <w:i/>
          <w:iCs/>
        </w:rPr>
        <w:t xml:space="preserve"> № </w:t>
      </w:r>
      <w:r>
        <w:rPr>
          <w:i/>
          <w:iCs/>
        </w:rPr>
        <w:t>4</w:t>
      </w:r>
      <w:r w:rsidR="00A21FD2">
        <w:rPr>
          <w:i/>
          <w:iCs/>
        </w:rPr>
        <w:br/>
      </w:r>
      <w:r w:rsidR="00A21FD2">
        <w:t xml:space="preserve">Работа в программе </w:t>
      </w:r>
      <w:r>
        <w:t>«</w:t>
      </w:r>
      <w:r w:rsidR="00A21FD2">
        <w:t>ГИД</w:t>
      </w:r>
      <w:bookmarkEnd w:id="12"/>
      <w:bookmarkEnd w:id="13"/>
      <w:r w:rsidR="00E35566">
        <w:t>-</w:t>
      </w:r>
      <w:r>
        <w:t>Урал»</w:t>
      </w:r>
    </w:p>
    <w:p w:rsidR="00E22991" w:rsidRDefault="000840AB">
      <w:pPr>
        <w:pStyle w:val="20"/>
        <w:shd w:val="clear" w:color="auto" w:fill="auto"/>
        <w:spacing w:after="240" w:line="269" w:lineRule="auto"/>
      </w:pPr>
      <w:r>
        <w:rPr>
          <w:noProof/>
          <w:lang w:bidi="ar-SA"/>
        </w:rPr>
        <w:drawing>
          <wp:inline distT="0" distB="0" distL="0" distR="0">
            <wp:extent cx="4221416" cy="1089965"/>
            <wp:effectExtent l="19050" t="0" r="7684"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221480" cy="1089981"/>
                    </a:xfrm>
                    <a:prstGeom prst="rect">
                      <a:avLst/>
                    </a:prstGeom>
                  </pic:spPr>
                </pic:pic>
              </a:graphicData>
            </a:graphic>
          </wp:inline>
        </w:drawing>
      </w:r>
    </w:p>
    <w:p w:rsidR="009219AF" w:rsidRDefault="000840AB">
      <w:pPr>
        <w:pStyle w:val="20"/>
        <w:shd w:val="clear" w:color="auto" w:fill="auto"/>
        <w:spacing w:after="240" w:line="269" w:lineRule="auto"/>
      </w:pPr>
      <w:r>
        <w:t xml:space="preserve"> </w:t>
      </w:r>
      <w:r w:rsidR="00A21FD2">
        <w:t>Краткие теоретические сведении</w:t>
      </w:r>
    </w:p>
    <w:p w:rsidR="009219AF" w:rsidRDefault="00A21FD2">
      <w:pPr>
        <w:pStyle w:val="32"/>
        <w:keepNext/>
        <w:keepLines/>
        <w:shd w:val="clear" w:color="auto" w:fill="auto"/>
      </w:pPr>
      <w:bookmarkStart w:id="14" w:name="bookmark14"/>
      <w:bookmarkStart w:id="15" w:name="bookmark15"/>
      <w:r>
        <w:t>Условия применения системы ГИД</w:t>
      </w:r>
      <w:bookmarkEnd w:id="14"/>
      <w:bookmarkEnd w:id="15"/>
    </w:p>
    <w:p w:rsidR="009219AF" w:rsidRDefault="00A21FD2">
      <w:pPr>
        <w:pStyle w:val="1"/>
        <w:shd w:val="clear" w:color="auto" w:fill="auto"/>
        <w:ind w:firstLine="420"/>
        <w:jc w:val="both"/>
      </w:pPr>
      <w:r>
        <w:t>Система ГИД создавалась в качестве автоматизиро</w:t>
      </w:r>
      <w:r w:rsidR="000840AB">
        <w:t>ванн</w:t>
      </w:r>
      <w:r>
        <w:t>ых рабочих мест ДСП, ДНЦ, ДГП и ЦДГП. Она может использова</w:t>
      </w:r>
      <w:r w:rsidR="000840AB">
        <w:t>ться</w:t>
      </w:r>
      <w:r>
        <w:t xml:space="preserve"> практически на всех объектах инфраструктуры же</w:t>
      </w:r>
      <w:r w:rsidR="00D36DBC">
        <w:t>лезнодорожного транспорта. Прак</w:t>
      </w:r>
      <w:r>
        <w:t>тика показывает, что пользователи устанавливают систему па самые не</w:t>
      </w:r>
      <w:r>
        <w:softHyphen/>
        <w:t>ожиданные рабочие места, и она поднимает уровень информационной обеспеченности работников.</w:t>
      </w:r>
    </w:p>
    <w:p w:rsidR="009219AF" w:rsidRDefault="00A21FD2">
      <w:pPr>
        <w:pStyle w:val="1"/>
        <w:shd w:val="clear" w:color="auto" w:fill="auto"/>
        <w:spacing w:after="240"/>
        <w:ind w:firstLine="420"/>
        <w:jc w:val="both"/>
      </w:pPr>
      <w:r>
        <w:t>Таким образом, систем</w:t>
      </w:r>
      <w:r w:rsidR="00D36DBC">
        <w:t xml:space="preserve">а ГИД может применяться везде, </w:t>
      </w:r>
      <w:r>
        <w:t>де имеются пер</w:t>
      </w:r>
      <w:r>
        <w:softHyphen/>
        <w:t>сональный компьютер и канал связи для получения оперативной информации.</w:t>
      </w:r>
    </w:p>
    <w:p w:rsidR="009219AF" w:rsidRDefault="00A21FD2">
      <w:pPr>
        <w:pStyle w:val="32"/>
        <w:keepNext/>
        <w:keepLines/>
        <w:shd w:val="clear" w:color="auto" w:fill="auto"/>
      </w:pPr>
      <w:bookmarkStart w:id="16" w:name="bookmark16"/>
      <w:bookmarkStart w:id="17" w:name="bookmark17"/>
      <w:r>
        <w:t>Подсистема ГИДДНЦ/ДСП</w:t>
      </w:r>
      <w:bookmarkEnd w:id="16"/>
      <w:bookmarkEnd w:id="17"/>
    </w:p>
    <w:p w:rsidR="009219AF" w:rsidRDefault="00A21FD2">
      <w:pPr>
        <w:pStyle w:val="1"/>
        <w:shd w:val="clear" w:color="auto" w:fill="auto"/>
        <w:ind w:firstLine="420"/>
        <w:jc w:val="both"/>
      </w:pPr>
      <w:r>
        <w:t>Система ГИД ДНЦ/ДСП являетс</w:t>
      </w:r>
      <w:r w:rsidR="00D36DBC">
        <w:t>я подсистемой более общей систе</w:t>
      </w:r>
      <w:r>
        <w:t>мы ГИД, в которую в настоящее время кроме нее входят подсистемы ГИД ЦД и ГИД ДГП.</w:t>
      </w:r>
    </w:p>
    <w:p w:rsidR="009219AF" w:rsidRDefault="00A21FD2">
      <w:pPr>
        <w:pStyle w:val="1"/>
        <w:shd w:val="clear" w:color="auto" w:fill="auto"/>
        <w:ind w:firstLine="420"/>
        <w:jc w:val="both"/>
      </w:pPr>
      <w:r>
        <w:t>Цель разработки системы ГИД ДНЦ/ДСП - повышение уровня экс</w:t>
      </w:r>
      <w:r>
        <w:softHyphen/>
        <w:t xml:space="preserve">плуатационной работы путем автоматизации рутинных действий Д11Ц и ДСП, а также включения в систему новых функций, основанных </w:t>
      </w:r>
      <w:r w:rsidR="00E22991">
        <w:t>на со</w:t>
      </w:r>
      <w:r>
        <w:t>временных компьютерных технологиях.</w:t>
      </w:r>
    </w:p>
    <w:p w:rsidR="009219AF" w:rsidRDefault="00A21FD2">
      <w:pPr>
        <w:pStyle w:val="1"/>
        <w:shd w:val="clear" w:color="auto" w:fill="auto"/>
        <w:ind w:firstLine="420"/>
        <w:jc w:val="both"/>
      </w:pPr>
      <w:r>
        <w:t>Основные функции, необходимые для достижения цели:</w:t>
      </w:r>
    </w:p>
    <w:p w:rsidR="009219AF" w:rsidRDefault="00A21FD2">
      <w:pPr>
        <w:pStyle w:val="1"/>
        <w:numPr>
          <w:ilvl w:val="0"/>
          <w:numId w:val="15"/>
        </w:numPr>
        <w:shd w:val="clear" w:color="auto" w:fill="auto"/>
        <w:tabs>
          <w:tab w:val="left" w:pos="491"/>
        </w:tabs>
        <w:ind w:firstLine="240"/>
        <w:jc w:val="both"/>
      </w:pPr>
      <w:r>
        <w:t>автоматизированное ведение графика исполненного движения;</w:t>
      </w:r>
    </w:p>
    <w:p w:rsidR="009219AF" w:rsidRDefault="00A21FD2">
      <w:pPr>
        <w:pStyle w:val="1"/>
        <w:numPr>
          <w:ilvl w:val="0"/>
          <w:numId w:val="15"/>
        </w:numPr>
        <w:shd w:val="clear" w:color="auto" w:fill="auto"/>
        <w:tabs>
          <w:tab w:val="left" w:pos="496"/>
        </w:tabs>
        <w:ind w:left="420" w:hanging="180"/>
        <w:jc w:val="both"/>
      </w:pPr>
      <w:r>
        <w:t>быстрый доступ к информации</w:t>
      </w:r>
      <w:r w:rsidR="00D36DBC">
        <w:t xml:space="preserve"> о поездах, железнодорожных под</w:t>
      </w:r>
      <w:r>
        <w:t>вижных составах поездов и локомотивах;</w:t>
      </w:r>
    </w:p>
    <w:p w:rsidR="009219AF" w:rsidRDefault="00A21FD2">
      <w:pPr>
        <w:pStyle w:val="1"/>
        <w:numPr>
          <w:ilvl w:val="0"/>
          <w:numId w:val="15"/>
        </w:numPr>
        <w:shd w:val="clear" w:color="auto" w:fill="auto"/>
        <w:tabs>
          <w:tab w:val="left" w:pos="496"/>
        </w:tabs>
        <w:ind w:firstLine="240"/>
        <w:jc w:val="both"/>
      </w:pPr>
      <w:r>
        <w:t>выдача поездного положения в графических и табличных формах;</w:t>
      </w:r>
    </w:p>
    <w:p w:rsidR="001309D8" w:rsidRDefault="001309D8" w:rsidP="001309D8">
      <w:pPr>
        <w:pStyle w:val="1"/>
        <w:shd w:val="clear" w:color="auto" w:fill="auto"/>
        <w:tabs>
          <w:tab w:val="left" w:pos="496"/>
        </w:tabs>
        <w:ind w:firstLine="0"/>
        <w:jc w:val="both"/>
      </w:pPr>
    </w:p>
    <w:p w:rsidR="009219AF" w:rsidRDefault="00A21FD2">
      <w:pPr>
        <w:pStyle w:val="1"/>
        <w:numPr>
          <w:ilvl w:val="0"/>
          <w:numId w:val="15"/>
        </w:numPr>
        <w:shd w:val="clear" w:color="auto" w:fill="auto"/>
        <w:tabs>
          <w:tab w:val="left" w:pos="475"/>
        </w:tabs>
        <w:ind w:left="400" w:hanging="180"/>
        <w:jc w:val="both"/>
      </w:pPr>
      <w:r>
        <w:t>отображение на экране ПЭВМ т</w:t>
      </w:r>
      <w:r w:rsidR="00E22991">
        <w:t>екущей ситуации на железнодорож</w:t>
      </w:r>
      <w:r>
        <w:t>ных станциях и перегонах (табло диспетчерского контроля);</w:t>
      </w:r>
    </w:p>
    <w:p w:rsidR="009219AF" w:rsidRDefault="00A21FD2">
      <w:pPr>
        <w:pStyle w:val="1"/>
        <w:numPr>
          <w:ilvl w:val="0"/>
          <w:numId w:val="15"/>
        </w:numPr>
        <w:shd w:val="clear" w:color="auto" w:fill="auto"/>
        <w:tabs>
          <w:tab w:val="left" w:pos="475"/>
        </w:tabs>
        <w:ind w:firstLine="220"/>
        <w:jc w:val="both"/>
      </w:pPr>
      <w:r>
        <w:t>контроль дислокации и состояния локомотивов;</w:t>
      </w:r>
    </w:p>
    <w:p w:rsidR="009219AF" w:rsidRDefault="00A21FD2">
      <w:pPr>
        <w:pStyle w:val="1"/>
        <w:numPr>
          <w:ilvl w:val="0"/>
          <w:numId w:val="15"/>
        </w:numPr>
        <w:shd w:val="clear" w:color="auto" w:fill="auto"/>
        <w:tabs>
          <w:tab w:val="left" w:pos="475"/>
        </w:tabs>
        <w:ind w:left="400" w:hanging="180"/>
        <w:jc w:val="both"/>
      </w:pPr>
      <w:r>
        <w:t>учет и анализ выполнения графика, учас</w:t>
      </w:r>
      <w:r w:rsidR="00E22991">
        <w:t>тковой скорости, веса и дли</w:t>
      </w:r>
      <w:r>
        <w:t>ны грузовых поездов и их прос</w:t>
      </w:r>
      <w:r w:rsidR="00E22991">
        <w:t>тоя на технических железнодорож</w:t>
      </w:r>
      <w:r>
        <w:t>ных станциях;</w:t>
      </w:r>
    </w:p>
    <w:p w:rsidR="009219AF" w:rsidRDefault="00A21FD2">
      <w:pPr>
        <w:pStyle w:val="1"/>
        <w:numPr>
          <w:ilvl w:val="0"/>
          <w:numId w:val="15"/>
        </w:numPr>
        <w:shd w:val="clear" w:color="auto" w:fill="auto"/>
        <w:tabs>
          <w:tab w:val="left" w:pos="475"/>
        </w:tabs>
        <w:ind w:left="400" w:hanging="180"/>
        <w:jc w:val="both"/>
      </w:pPr>
      <w:r>
        <w:t>автоматизированное ведение журнала диспетчерских распоряжений ДУ-58;</w:t>
      </w:r>
    </w:p>
    <w:p w:rsidR="009219AF" w:rsidRDefault="00A21FD2">
      <w:pPr>
        <w:pStyle w:val="1"/>
        <w:numPr>
          <w:ilvl w:val="0"/>
          <w:numId w:val="15"/>
        </w:numPr>
        <w:shd w:val="clear" w:color="auto" w:fill="auto"/>
        <w:tabs>
          <w:tab w:val="left" w:pos="475"/>
        </w:tabs>
        <w:ind w:left="400" w:hanging="180"/>
        <w:jc w:val="both"/>
      </w:pPr>
      <w:r>
        <w:t>ведение книги выдачи предупреждений на поезда (ДУ-60);</w:t>
      </w:r>
    </w:p>
    <w:p w:rsidR="009219AF" w:rsidRDefault="00A21FD2">
      <w:pPr>
        <w:pStyle w:val="1"/>
        <w:numPr>
          <w:ilvl w:val="0"/>
          <w:numId w:val="15"/>
        </w:numPr>
        <w:shd w:val="clear" w:color="auto" w:fill="auto"/>
        <w:tabs>
          <w:tab w:val="left" w:pos="475"/>
        </w:tabs>
        <w:ind w:firstLine="220"/>
        <w:jc w:val="both"/>
      </w:pPr>
      <w:r>
        <w:t>архивация графика, данных СЦБ и приказов ДНЦ;</w:t>
      </w:r>
    </w:p>
    <w:p w:rsidR="009219AF" w:rsidRDefault="00A21FD2">
      <w:pPr>
        <w:pStyle w:val="1"/>
        <w:numPr>
          <w:ilvl w:val="0"/>
          <w:numId w:val="15"/>
        </w:numPr>
        <w:shd w:val="clear" w:color="auto" w:fill="auto"/>
        <w:tabs>
          <w:tab w:val="left" w:pos="475"/>
        </w:tabs>
        <w:ind w:left="400" w:hanging="180"/>
        <w:jc w:val="both"/>
      </w:pPr>
      <w:r>
        <w:t>формирование на рабочем месте ДСП сообщений для АСОУП об операциях с поездами;</w:t>
      </w:r>
    </w:p>
    <w:p w:rsidR="009219AF" w:rsidRDefault="00A21FD2">
      <w:pPr>
        <w:pStyle w:val="1"/>
        <w:numPr>
          <w:ilvl w:val="0"/>
          <w:numId w:val="15"/>
        </w:numPr>
        <w:shd w:val="clear" w:color="auto" w:fill="auto"/>
        <w:tabs>
          <w:tab w:val="left" w:pos="475"/>
        </w:tabs>
        <w:ind w:left="400" w:hanging="180"/>
        <w:jc w:val="both"/>
      </w:pPr>
      <w:r>
        <w:t>работа по запросу с системой АСОУП.</w:t>
      </w:r>
    </w:p>
    <w:p w:rsidR="009219AF" w:rsidRDefault="00A21FD2">
      <w:pPr>
        <w:pStyle w:val="1"/>
        <w:shd w:val="clear" w:color="auto" w:fill="auto"/>
        <w:jc w:val="both"/>
      </w:pPr>
      <w:r>
        <w:t>В состав системы ГИД ДНЦ/ДСП входят следующие подсистемы:</w:t>
      </w:r>
    </w:p>
    <w:p w:rsidR="009219AF" w:rsidRDefault="00A21FD2">
      <w:pPr>
        <w:pStyle w:val="1"/>
        <w:numPr>
          <w:ilvl w:val="0"/>
          <w:numId w:val="15"/>
        </w:numPr>
        <w:shd w:val="clear" w:color="auto" w:fill="auto"/>
        <w:tabs>
          <w:tab w:val="left" w:pos="475"/>
        </w:tabs>
        <w:ind w:left="400" w:hanging="180"/>
        <w:jc w:val="both"/>
      </w:pPr>
      <w: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9219AF" w:rsidRDefault="00A21FD2">
      <w:pPr>
        <w:pStyle w:val="1"/>
        <w:numPr>
          <w:ilvl w:val="0"/>
          <w:numId w:val="15"/>
        </w:numPr>
        <w:shd w:val="clear" w:color="auto" w:fill="auto"/>
        <w:tabs>
          <w:tab w:val="left" w:pos="475"/>
        </w:tabs>
        <w:ind w:left="400" w:hanging="180"/>
        <w:jc w:val="both"/>
      </w:pPr>
      <w:r>
        <w:t>отображение в реальном времени на экранах ПЭВМ пользователей графика исполненного движения и табло диспетчерского контроля;</w:t>
      </w:r>
    </w:p>
    <w:p w:rsidR="009219AF" w:rsidRDefault="00A21FD2">
      <w:pPr>
        <w:pStyle w:val="1"/>
        <w:numPr>
          <w:ilvl w:val="0"/>
          <w:numId w:val="15"/>
        </w:numPr>
        <w:shd w:val="clear" w:color="auto" w:fill="auto"/>
        <w:tabs>
          <w:tab w:val="left" w:pos="475"/>
        </w:tabs>
        <w:ind w:left="400" w:hanging="180"/>
        <w:jc w:val="both"/>
      </w:pPr>
      <w:r>
        <w:t>обмен информацией между ПЭВМ ДНЦ и ДСП;</w:t>
      </w:r>
    </w:p>
    <w:p w:rsidR="009219AF" w:rsidRDefault="00A21FD2">
      <w:pPr>
        <w:pStyle w:val="1"/>
        <w:numPr>
          <w:ilvl w:val="0"/>
          <w:numId w:val="15"/>
        </w:numPr>
        <w:shd w:val="clear" w:color="auto" w:fill="auto"/>
        <w:tabs>
          <w:tab w:val="left" w:pos="475"/>
        </w:tabs>
        <w:ind w:firstLine="220"/>
        <w:jc w:val="both"/>
      </w:pPr>
      <w:r>
        <w:t>формирование для АСОУП сообщений об операциях с поездами;</w:t>
      </w:r>
    </w:p>
    <w:p w:rsidR="009219AF" w:rsidRDefault="00A21FD2">
      <w:pPr>
        <w:pStyle w:val="1"/>
        <w:numPr>
          <w:ilvl w:val="0"/>
          <w:numId w:val="15"/>
        </w:numPr>
        <w:shd w:val="clear" w:color="auto" w:fill="auto"/>
        <w:tabs>
          <w:tab w:val="left" w:pos="475"/>
        </w:tabs>
        <w:spacing w:after="240"/>
        <w:ind w:firstLine="220"/>
        <w:jc w:val="both"/>
      </w:pPr>
      <w:r>
        <w:t>обмен информацией между ГИД и АСОУП.</w:t>
      </w:r>
    </w:p>
    <w:p w:rsidR="009219AF" w:rsidRDefault="00A21FD2">
      <w:pPr>
        <w:pStyle w:val="32"/>
        <w:keepNext/>
        <w:keepLines/>
        <w:shd w:val="clear" w:color="auto" w:fill="auto"/>
      </w:pPr>
      <w:bookmarkStart w:id="18" w:name="bookmark18"/>
      <w:bookmarkStart w:id="19" w:name="bookmark19"/>
      <w:r>
        <w:t>Основные функции системы ГИД</w:t>
      </w:r>
      <w:bookmarkEnd w:id="18"/>
      <w:bookmarkEnd w:id="19"/>
    </w:p>
    <w:p w:rsidR="00E22991" w:rsidRDefault="00E22991">
      <w:pPr>
        <w:pStyle w:val="32"/>
        <w:keepNext/>
        <w:keepLines/>
        <w:shd w:val="clear" w:color="auto" w:fill="auto"/>
      </w:pPr>
    </w:p>
    <w:p w:rsidR="009219AF" w:rsidRDefault="00A21FD2">
      <w:pPr>
        <w:pStyle w:val="1"/>
        <w:shd w:val="clear" w:color="auto" w:fill="auto"/>
        <w:jc w:val="both"/>
      </w:pPr>
      <w:r>
        <w:t>В ГИД на сетке графика отображаются нитки следования поездов, вводимые автоматически или вручну</w:t>
      </w:r>
      <w:r w:rsidR="00E22991">
        <w:t>ю. Нитки могут быть обезличенны</w:t>
      </w:r>
      <w:r>
        <w:t>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w:t>
      </w:r>
      <w:r w:rsidR="00E22991">
        <w:t>на</w:t>
      </w:r>
      <w:r>
        <w:t xml:space="preserve">пример, по данным АСОУП). Результатом работы ДНЦ и подчиненных ему ДСП является график с цельными </w:t>
      </w:r>
      <w:r w:rsidR="00E22991">
        <w:t>нитками, подвязанными к структу</w:t>
      </w:r>
      <w:r>
        <w:t>ре поездов или соответствующими не условными номерами.</w:t>
      </w:r>
    </w:p>
    <w:p w:rsidR="001309D8" w:rsidRDefault="00A21FD2">
      <w:pPr>
        <w:pStyle w:val="1"/>
        <w:shd w:val="clear" w:color="auto" w:fill="auto"/>
        <w:jc w:val="both"/>
      </w:pPr>
      <w:r>
        <w:t xml:space="preserve">С помощью курсора мыши или </w:t>
      </w:r>
      <w:r w:rsidR="00E22991">
        <w:t>с клавиатуры можно мгновенно по</w:t>
      </w:r>
      <w:r>
        <w:t>лучить справку о структуре поезда, расписание поезда, быстро склеить нитку (в том числе с подвязкой к структу</w:t>
      </w:r>
      <w:r w:rsidR="00E22991">
        <w:t>ре поезда), разрезать неправиль</w:t>
      </w:r>
      <w:r>
        <w:t>но соединенную нитку, сменить номер поезда, корректировать отдельные параметры нитки, ввести вручную новую нитку.</w:t>
      </w:r>
    </w:p>
    <w:p w:rsidR="009219AF" w:rsidRDefault="00A21FD2">
      <w:pPr>
        <w:pStyle w:val="1"/>
        <w:shd w:val="clear" w:color="auto" w:fill="auto"/>
        <w:ind w:firstLine="420"/>
        <w:jc w:val="both"/>
      </w:pPr>
      <w:r>
        <w:t xml:space="preserve">Данные о ручном вводе и каких-либо изменениях ниток </w:t>
      </w:r>
      <w:r w:rsidR="000840AB">
        <w:rPr>
          <w:lang w:eastAsia="en-US" w:bidi="en-US"/>
        </w:rPr>
        <w:t>отражаются</w:t>
      </w:r>
      <w:r>
        <w:t xml:space="preserve"> в </w:t>
      </w:r>
      <w:r>
        <w:lastRenderedPageBreak/>
        <w:t>расписании поезда и специальном пр</w:t>
      </w:r>
      <w:r w:rsidR="00E22991">
        <w:t>отоколе. В протоколе определяет</w:t>
      </w:r>
      <w:r>
        <w:t xml:space="preserve">ся адрес рабочего места, с которого производилось </w:t>
      </w:r>
      <w:r w:rsidR="000840AB">
        <w:t>изменение</w:t>
      </w:r>
      <w:r>
        <w:t xml:space="preserve"> ни</w:t>
      </w:r>
      <w:r w:rsidR="000840AB">
        <w:t>т</w:t>
      </w:r>
      <w:r>
        <w:t>ки, и приводятся расписания ниток (нитки) до изменений.</w:t>
      </w:r>
    </w:p>
    <w:p w:rsidR="009219AF" w:rsidRDefault="00A21FD2">
      <w:pPr>
        <w:pStyle w:val="1"/>
        <w:shd w:val="clear" w:color="auto" w:fill="auto"/>
        <w:ind w:firstLine="420"/>
        <w:jc w:val="both"/>
      </w:pPr>
      <w:r>
        <w:t>Большое место в ГИД уделено пометкам па графике</w:t>
      </w:r>
      <w:r w:rsidR="000840AB">
        <w:t>.</w:t>
      </w:r>
      <w:r>
        <w:t xml:space="preserve"> </w:t>
      </w:r>
      <w:r w:rsidR="000840AB">
        <w:t>Это</w:t>
      </w:r>
      <w:r>
        <w:t xml:space="preserve"> </w:t>
      </w:r>
      <w:r w:rsidR="000840AB">
        <w:t>л</w:t>
      </w:r>
      <w:r>
        <w:t>инии в местах действия предупреждений, у</w:t>
      </w:r>
      <w:r w:rsidR="00E22991">
        <w:t>словные символы и рисунки с ука</w:t>
      </w:r>
      <w:r>
        <w:t xml:space="preserve">занием выполняемых работ, сбоев в движении и другой </w:t>
      </w:r>
      <w:r w:rsidR="000840AB">
        <w:t>и</w:t>
      </w:r>
      <w:r>
        <w:t>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на графике свернутыми г минималь</w:t>
      </w:r>
      <w:r>
        <w:softHyphen/>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9219AF" w:rsidRDefault="00A21FD2">
      <w:pPr>
        <w:pStyle w:val="1"/>
        <w:shd w:val="clear" w:color="auto" w:fill="auto"/>
        <w:spacing w:after="240"/>
        <w:ind w:firstLine="420"/>
        <w:jc w:val="both"/>
      </w:pPr>
      <w:r>
        <w:t>ГИД вместе с пометками периодически архивируется и хранится установленное время. При необходимост</w:t>
      </w:r>
      <w:r w:rsidR="00E22991">
        <w:t>и выполняется печать лис та гра</w:t>
      </w:r>
      <w:r>
        <w:t>фика или отдельного его фрагмента.</w:t>
      </w:r>
    </w:p>
    <w:p w:rsidR="009219AF" w:rsidRDefault="00A21FD2">
      <w:pPr>
        <w:pStyle w:val="32"/>
        <w:keepNext/>
        <w:keepLines/>
        <w:shd w:val="clear" w:color="auto" w:fill="auto"/>
      </w:pPr>
      <w:bookmarkStart w:id="20" w:name="bookmark20"/>
      <w:bookmarkStart w:id="21" w:name="bookmark21"/>
      <w:r>
        <w:t>Вид главного экрана ГИД</w:t>
      </w:r>
      <w:bookmarkEnd w:id="20"/>
      <w:bookmarkEnd w:id="21"/>
    </w:p>
    <w:p w:rsidR="009219AF" w:rsidRDefault="00A21FD2">
      <w:pPr>
        <w:pStyle w:val="1"/>
        <w:shd w:val="clear" w:color="auto" w:fill="auto"/>
        <w:ind w:firstLine="420"/>
        <w:jc w:val="both"/>
      </w:pPr>
      <w:r>
        <w:t>Главной картинкой системы является график исполненного движения, аналогичный по структуре бланоч</w:t>
      </w:r>
      <w:r w:rsidR="00E22991">
        <w:t>ному варианту, который до насто</w:t>
      </w:r>
      <w:r>
        <w:t>ящего времени диспетчер вел вручную.</w:t>
      </w:r>
    </w:p>
    <w:p w:rsidR="009219AF" w:rsidRDefault="00A21FD2">
      <w:pPr>
        <w:pStyle w:val="1"/>
        <w:shd w:val="clear" w:color="auto" w:fill="auto"/>
        <w:ind w:firstLine="420"/>
        <w:jc w:val="both"/>
      </w:pPr>
      <w: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9219AF" w:rsidRDefault="00A21FD2">
      <w:pPr>
        <w:pStyle w:val="1"/>
        <w:shd w:val="clear" w:color="auto" w:fill="auto"/>
        <w:ind w:firstLine="420"/>
        <w:jc w:val="both"/>
      </w:pPr>
      <w:r>
        <w:t>Единый интерфейс программы ГИД «Урал» ДНЦ/ДСН изображен на рис. 2.1.</w:t>
      </w:r>
    </w:p>
    <w:p w:rsidR="009219AF" w:rsidRDefault="00A21FD2">
      <w:pPr>
        <w:pStyle w:val="1"/>
        <w:shd w:val="clear" w:color="auto" w:fill="auto"/>
        <w:ind w:firstLine="420"/>
        <w:jc w:val="both"/>
      </w:pPr>
      <w: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9219AF" w:rsidRDefault="00A21FD2">
      <w:pPr>
        <w:pStyle w:val="1"/>
        <w:shd w:val="clear" w:color="auto" w:fill="auto"/>
        <w:ind w:firstLine="420"/>
        <w:jc w:val="both"/>
      </w:pPr>
      <w:r>
        <w:t>В левой части верхней строки выводится текущая дата или дата началь</w:t>
      </w:r>
      <w:r>
        <w:softHyphen/>
        <w:t>ного часа фрагмента графика, если она не совпадает с текущей. В правой части выводится текущее время.</w:t>
      </w:r>
    </w:p>
    <w:p w:rsidR="009219AF" w:rsidRDefault="00A21FD2">
      <w:pPr>
        <w:pStyle w:val="1"/>
        <w:shd w:val="clear" w:color="auto" w:fill="auto"/>
        <w:ind w:firstLine="420"/>
        <w:jc w:val="both"/>
      </w:pPr>
      <w:r>
        <w:t>Слева расположен боковик графика, в котором выводятся наимено</w:t>
      </w:r>
      <w:r>
        <w:softHyphen/>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r>
        <w:br w:type="page"/>
      </w:r>
    </w:p>
    <w:p w:rsidR="009219AF" w:rsidRDefault="001967F3">
      <w:pPr>
        <w:jc w:val="center"/>
        <w:rPr>
          <w:sz w:val="2"/>
          <w:szCs w:val="2"/>
        </w:rPr>
      </w:pPr>
      <w:r>
        <w:rPr>
          <w:noProof/>
          <w:sz w:val="2"/>
          <w:szCs w:val="2"/>
          <w:lang w:bidi="ar-SA"/>
        </w:rPr>
        <w:lastRenderedPageBreak/>
        <w:drawing>
          <wp:inline distT="0" distB="0" distL="0" distR="0">
            <wp:extent cx="4599471" cy="25949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4597314" cy="2593758"/>
                    </a:xfrm>
                    <a:prstGeom prst="rect">
                      <a:avLst/>
                    </a:prstGeom>
                    <a:noFill/>
                    <a:ln w="9525">
                      <a:noFill/>
                      <a:miter lim="800000"/>
                      <a:headEnd/>
                      <a:tailEnd/>
                    </a:ln>
                  </pic:spPr>
                </pic:pic>
              </a:graphicData>
            </a:graphic>
          </wp:inline>
        </w:drawing>
      </w:r>
    </w:p>
    <w:p w:rsidR="001967F3" w:rsidRDefault="001967F3">
      <w:pPr>
        <w:pStyle w:val="a9"/>
        <w:shd w:val="clear" w:color="auto" w:fill="auto"/>
        <w:ind w:left="1565"/>
      </w:pPr>
    </w:p>
    <w:p w:rsidR="009219AF" w:rsidRDefault="00A21FD2">
      <w:pPr>
        <w:pStyle w:val="a9"/>
        <w:shd w:val="clear" w:color="auto" w:fill="auto"/>
        <w:ind w:left="1565"/>
      </w:pPr>
      <w:r>
        <w:t>Рис. 2.1. Интерфейс программы ГИД «УРАЛ»</w:t>
      </w:r>
    </w:p>
    <w:p w:rsidR="009219AF" w:rsidRDefault="009219AF">
      <w:pPr>
        <w:spacing w:after="239" w:line="1" w:lineRule="exact"/>
      </w:pPr>
    </w:p>
    <w:p w:rsidR="009219AF" w:rsidRDefault="00A21FD2">
      <w:pPr>
        <w:pStyle w:val="32"/>
        <w:keepNext/>
        <w:keepLines/>
        <w:shd w:val="clear" w:color="auto" w:fill="auto"/>
      </w:pPr>
      <w:bookmarkStart w:id="22" w:name="bookmark22"/>
      <w:bookmarkStart w:id="23" w:name="bookmark23"/>
      <w:r>
        <w:t>Справка о поезде и его расписании</w:t>
      </w:r>
      <w:bookmarkEnd w:id="22"/>
      <w:bookmarkEnd w:id="23"/>
    </w:p>
    <w:p w:rsidR="009219AF" w:rsidRDefault="00A21FD2">
      <w:pPr>
        <w:pStyle w:val="1"/>
        <w:shd w:val="clear" w:color="auto" w:fill="auto"/>
        <w:ind w:firstLine="460"/>
        <w:jc w:val="both"/>
      </w:pPr>
      <w:r>
        <w:t>Справка о поезде и его расписании содержит следующие подразделы:</w:t>
      </w:r>
    </w:p>
    <w:p w:rsidR="009219AF" w:rsidRDefault="00A21FD2">
      <w:pPr>
        <w:pStyle w:val="1"/>
        <w:numPr>
          <w:ilvl w:val="0"/>
          <w:numId w:val="15"/>
        </w:numPr>
        <w:shd w:val="clear" w:color="auto" w:fill="auto"/>
        <w:tabs>
          <w:tab w:val="left" w:pos="586"/>
        </w:tabs>
        <w:ind w:firstLine="280"/>
        <w:jc w:val="both"/>
      </w:pPr>
      <w:r>
        <w:t>справка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меню справки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расписание поезда ГИД;</w:t>
      </w:r>
    </w:p>
    <w:p w:rsidR="009219AF" w:rsidRDefault="00A21FD2">
      <w:pPr>
        <w:pStyle w:val="1"/>
        <w:numPr>
          <w:ilvl w:val="0"/>
          <w:numId w:val="15"/>
        </w:numPr>
        <w:shd w:val="clear" w:color="auto" w:fill="auto"/>
        <w:tabs>
          <w:tab w:val="left" w:pos="586"/>
        </w:tabs>
        <w:ind w:firstLine="280"/>
        <w:jc w:val="both"/>
      </w:pPr>
      <w:r>
        <w:t>расписание нормативного графика;</w:t>
      </w:r>
    </w:p>
    <w:p w:rsidR="009219AF" w:rsidRDefault="00A21FD2">
      <w:pPr>
        <w:pStyle w:val="1"/>
        <w:numPr>
          <w:ilvl w:val="0"/>
          <w:numId w:val="15"/>
        </w:numPr>
        <w:shd w:val="clear" w:color="auto" w:fill="auto"/>
        <w:tabs>
          <w:tab w:val="left" w:pos="586"/>
        </w:tabs>
        <w:ind w:firstLine="280"/>
        <w:jc w:val="both"/>
      </w:pPr>
      <w:r>
        <w:t>списки поездов норм-графика по данной железнодорожной станции;</w:t>
      </w:r>
    </w:p>
    <w:p w:rsidR="009219AF" w:rsidRDefault="00A21FD2">
      <w:pPr>
        <w:pStyle w:val="1"/>
        <w:numPr>
          <w:ilvl w:val="0"/>
          <w:numId w:val="15"/>
        </w:numPr>
        <w:shd w:val="clear" w:color="auto" w:fill="auto"/>
        <w:tabs>
          <w:tab w:val="left" w:pos="586"/>
        </w:tabs>
        <w:ind w:firstLine="280"/>
        <w:jc w:val="both"/>
      </w:pPr>
      <w:r>
        <w:t>дополнительная информация о нормативном поезде.</w:t>
      </w:r>
    </w:p>
    <w:p w:rsidR="009219AF" w:rsidRDefault="00A21FD2">
      <w:pPr>
        <w:pStyle w:val="1"/>
        <w:shd w:val="clear" w:color="auto" w:fill="auto"/>
        <w:ind w:firstLine="460"/>
        <w:jc w:val="both"/>
      </w:pPr>
      <w:r>
        <w:t>Щелчок мыши на нитке поезда приводит к появлению справки с ин</w:t>
      </w:r>
      <w: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приводит к появлению справки и спи</w:t>
      </w:r>
      <w:r>
        <w:softHyphen/>
        <w:t>ска с расписанием поезда.</w:t>
      </w:r>
    </w:p>
    <w:p w:rsidR="009219AF" w:rsidRDefault="00A21FD2">
      <w:pPr>
        <w:pStyle w:val="1"/>
        <w:shd w:val="clear" w:color="auto" w:fill="auto"/>
        <w:ind w:firstLine="460"/>
        <w:jc w:val="both"/>
      </w:pPr>
      <w:r>
        <w:t>Из списка с расписанием поезда ГИД можно получить список с рас</w:t>
      </w:r>
      <w:r>
        <w:softHyphen/>
        <w:t>писанием нормативного поезда.</w:t>
      </w:r>
    </w:p>
    <w:p w:rsidR="001309D8" w:rsidRDefault="001309D8">
      <w:pPr>
        <w:pStyle w:val="1"/>
        <w:shd w:val="clear" w:color="auto" w:fill="auto"/>
        <w:ind w:firstLine="460"/>
        <w:jc w:val="both"/>
      </w:pPr>
    </w:p>
    <w:p w:rsidR="009219AF" w:rsidRDefault="00A21FD2">
      <w:pPr>
        <w:pStyle w:val="32"/>
        <w:keepNext/>
        <w:keepLines/>
        <w:shd w:val="clear" w:color="auto" w:fill="auto"/>
      </w:pPr>
      <w:bookmarkStart w:id="24" w:name="bookmark24"/>
      <w:bookmarkStart w:id="25" w:name="bookmark25"/>
      <w:r>
        <w:t xml:space="preserve">Ввод и корректировка расписании </w:t>
      </w:r>
      <w:bookmarkEnd w:id="24"/>
      <w:bookmarkEnd w:id="25"/>
      <w:r w:rsidR="000840AB">
        <w:t>поездов</w:t>
      </w:r>
    </w:p>
    <w:p w:rsidR="009219AF" w:rsidRDefault="00A21FD2">
      <w:pPr>
        <w:pStyle w:val="1"/>
        <w:shd w:val="clear" w:color="auto" w:fill="auto"/>
        <w:ind w:firstLine="420"/>
        <w:jc w:val="both"/>
      </w:pPr>
      <w:r>
        <w:t xml:space="preserve">Система ГИД получает информацию о исполненном </w:t>
      </w:r>
      <w:r w:rsidR="00FB0B15">
        <w:rPr>
          <w:lang w:eastAsia="en-US" w:bidi="en-US"/>
        </w:rPr>
        <w:t>расписании</w:t>
      </w:r>
      <w:r w:rsidRPr="00B3733B">
        <w:rPr>
          <w:lang w:eastAsia="en-US" w:bidi="en-US"/>
        </w:rPr>
        <w:t xml:space="preserve"> </w:t>
      </w:r>
      <w:r>
        <w:t>по</w:t>
      </w:r>
      <w:r>
        <w:softHyphen/>
        <w:t xml:space="preserve">езда из трех источников: АСОУП (сообщения 1042, </w:t>
      </w:r>
      <w:r w:rsidR="00FB0B15">
        <w:t>333</w:t>
      </w:r>
      <w:r>
        <w:t>)</w:t>
      </w:r>
      <w:r w:rsidR="00FB0B15">
        <w:t>,</w:t>
      </w:r>
      <w:r>
        <w:t xml:space="preserve"> </w:t>
      </w:r>
      <w:r w:rsidR="00FB0B15">
        <w:rPr>
          <w:lang w:eastAsia="en-US" w:bidi="en-US"/>
        </w:rPr>
        <w:t>результаты</w:t>
      </w:r>
      <w:r>
        <w:t xml:space="preserve"> сле</w:t>
      </w:r>
      <w:r>
        <w:softHyphen/>
        <w:t>жения за поездом на основе СЦБ; от ручного ввода Д</w:t>
      </w:r>
      <w:r w:rsidR="00FB0B15">
        <w:t>Н</w:t>
      </w:r>
      <w:r>
        <w:t>Ц или Д</w:t>
      </w:r>
      <w:r w:rsidR="00FB0B15">
        <w:t>СП</w:t>
      </w:r>
      <w:r>
        <w:t>.</w:t>
      </w:r>
    </w:p>
    <w:p w:rsidR="009219AF" w:rsidRDefault="00A21FD2">
      <w:pPr>
        <w:pStyle w:val="1"/>
        <w:shd w:val="clear" w:color="auto" w:fill="auto"/>
        <w:ind w:firstLine="420"/>
        <w:jc w:val="both"/>
      </w:pPr>
      <w:r>
        <w:t>ДНЦ или ДСП могут:</w:t>
      </w:r>
    </w:p>
    <w:p w:rsidR="009219AF" w:rsidRDefault="00A21FD2">
      <w:pPr>
        <w:pStyle w:val="1"/>
        <w:numPr>
          <w:ilvl w:val="0"/>
          <w:numId w:val="15"/>
        </w:numPr>
        <w:shd w:val="clear" w:color="auto" w:fill="auto"/>
        <w:tabs>
          <w:tab w:val="left" w:pos="495"/>
        </w:tabs>
        <w:ind w:firstLine="240"/>
        <w:jc w:val="both"/>
      </w:pPr>
      <w:r>
        <w:lastRenderedPageBreak/>
        <w:t>ввести в ГИД новую нитку поезда;</w:t>
      </w:r>
    </w:p>
    <w:p w:rsidR="009219AF" w:rsidRDefault="00A21FD2">
      <w:pPr>
        <w:pStyle w:val="1"/>
        <w:numPr>
          <w:ilvl w:val="0"/>
          <w:numId w:val="15"/>
        </w:numPr>
        <w:shd w:val="clear" w:color="auto" w:fill="auto"/>
        <w:tabs>
          <w:tab w:val="left" w:pos="495"/>
        </w:tabs>
        <w:ind w:firstLine="240"/>
        <w:jc w:val="both"/>
      </w:pPr>
      <w:r>
        <w:t>корректировать существующую нитку;</w:t>
      </w:r>
    </w:p>
    <w:p w:rsidR="009219AF" w:rsidRDefault="00A21FD2">
      <w:pPr>
        <w:pStyle w:val="1"/>
        <w:shd w:val="clear" w:color="auto" w:fill="auto"/>
        <w:ind w:firstLine="240"/>
        <w:jc w:val="both"/>
      </w:pPr>
      <w:r>
        <w:t xml:space="preserve">-рассчитать плановую нитку (в режимах </w:t>
      </w:r>
      <w:r>
        <w:rPr>
          <w:lang w:val="en-US" w:eastAsia="en-US" w:bidi="en-US"/>
        </w:rPr>
        <w:t>F</w:t>
      </w:r>
      <w:r w:rsidRPr="00B3733B">
        <w:rPr>
          <w:lang w:eastAsia="en-US" w:bidi="en-US"/>
        </w:rPr>
        <w:t>4,</w:t>
      </w:r>
      <w:r w:rsidR="00FB0B15" w:rsidRPr="00FB0B15">
        <w:rPr>
          <w:lang w:eastAsia="en-US" w:bidi="en-US"/>
        </w:rPr>
        <w:t xml:space="preserve"> </w:t>
      </w:r>
      <w:r w:rsidR="00FB0B15">
        <w:rPr>
          <w:lang w:val="en-US" w:eastAsia="en-US" w:bidi="en-US"/>
        </w:rPr>
        <w:t>F</w:t>
      </w:r>
      <w:r w:rsidR="00FB0B15">
        <w:rPr>
          <w:lang w:eastAsia="en-US" w:bidi="en-US"/>
        </w:rPr>
        <w:t>5,</w:t>
      </w:r>
      <w:r w:rsidR="00FB0B15" w:rsidRPr="00FB0B15">
        <w:rPr>
          <w:lang w:eastAsia="en-US" w:bidi="en-US"/>
        </w:rPr>
        <w:t xml:space="preserve"> </w:t>
      </w:r>
      <w:r w:rsidR="00FB0B15">
        <w:rPr>
          <w:lang w:val="en-US" w:eastAsia="en-US" w:bidi="en-US"/>
        </w:rPr>
        <w:t>F</w:t>
      </w:r>
      <w:r w:rsidR="00FB0B15">
        <w:rPr>
          <w:lang w:eastAsia="en-US" w:bidi="en-US"/>
        </w:rPr>
        <w:t>9</w:t>
      </w:r>
      <w:r>
        <w:t>);</w:t>
      </w:r>
    </w:p>
    <w:p w:rsidR="009219AF" w:rsidRDefault="00A21FD2">
      <w:pPr>
        <w:pStyle w:val="1"/>
        <w:numPr>
          <w:ilvl w:val="0"/>
          <w:numId w:val="15"/>
        </w:numPr>
        <w:shd w:val="clear" w:color="auto" w:fill="auto"/>
        <w:tabs>
          <w:tab w:val="left" w:pos="495"/>
        </w:tabs>
        <w:ind w:firstLine="240"/>
        <w:jc w:val="both"/>
      </w:pPr>
      <w:r>
        <w:t>сменить поезду номер;</w:t>
      </w:r>
    </w:p>
    <w:p w:rsidR="009219AF" w:rsidRDefault="00A21FD2">
      <w:pPr>
        <w:pStyle w:val="1"/>
        <w:numPr>
          <w:ilvl w:val="0"/>
          <w:numId w:val="15"/>
        </w:numPr>
        <w:shd w:val="clear" w:color="auto" w:fill="auto"/>
        <w:tabs>
          <w:tab w:val="left" w:pos="495"/>
        </w:tabs>
        <w:ind w:firstLine="240"/>
        <w:jc w:val="both"/>
      </w:pPr>
      <w:r>
        <w:t>склеить две нитки (подвязать их друг к другу);</w:t>
      </w:r>
    </w:p>
    <w:p w:rsidR="009219AF" w:rsidRDefault="00A21FD2">
      <w:pPr>
        <w:pStyle w:val="1"/>
        <w:shd w:val="clear" w:color="auto" w:fill="auto"/>
        <w:ind w:firstLine="240"/>
        <w:jc w:val="both"/>
      </w:pPr>
      <w:r>
        <w:t>-разорвать нитку на две (выделить часть нитки в отдельное расписание);</w:t>
      </w:r>
    </w:p>
    <w:p w:rsidR="009219AF" w:rsidRDefault="00A21FD2">
      <w:pPr>
        <w:pStyle w:val="1"/>
        <w:numPr>
          <w:ilvl w:val="0"/>
          <w:numId w:val="15"/>
        </w:numPr>
        <w:shd w:val="clear" w:color="auto" w:fill="auto"/>
        <w:tabs>
          <w:tab w:val="left" w:pos="500"/>
        </w:tabs>
        <w:ind w:firstLine="240"/>
        <w:jc w:val="both"/>
      </w:pPr>
      <w:r>
        <w:t>корректировать нитку в режиме «быстр, корр.».</w:t>
      </w:r>
    </w:p>
    <w:p w:rsidR="009219AF" w:rsidRDefault="00A21FD2">
      <w:pPr>
        <w:pStyle w:val="1"/>
        <w:shd w:val="clear" w:color="auto" w:fill="auto"/>
        <w:ind w:firstLine="420"/>
        <w:jc w:val="both"/>
      </w:pPr>
      <w:r>
        <w:t xml:space="preserve">Все операции с нитками начинаются со щелчка мыши па шике. Вид операции определяется текущей активной функцией мышки. </w:t>
      </w:r>
      <w:r w:rsidR="00FB0B15">
        <w:t>Н</w:t>
      </w:r>
      <w:r w:rsidR="001967F3">
        <w:t>ужиая ак</w:t>
      </w:r>
      <w:r>
        <w:t>тивная функция включается либо «</w:t>
      </w:r>
      <w:r w:rsidR="001967F3">
        <w:t>горячей» клавишей («Р» корректи</w:t>
      </w:r>
      <w:r>
        <w:t>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9219AF" w:rsidRDefault="00FB0B15">
      <w:pPr>
        <w:pStyle w:val="32"/>
        <w:keepNext/>
        <w:keepLines/>
        <w:shd w:val="clear" w:color="auto" w:fill="auto"/>
      </w:pPr>
      <w:bookmarkStart w:id="26" w:name="bookmark26"/>
      <w:bookmarkStart w:id="27" w:name="bookmark27"/>
      <w:r>
        <w:rPr>
          <w:noProof/>
          <w:lang w:bidi="ar-SA"/>
        </w:rPr>
        <w:drawing>
          <wp:inline distT="0" distB="0" distL="0" distR="0">
            <wp:extent cx="4221480" cy="690245"/>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221480" cy="690245"/>
                    </a:xfrm>
                    <a:prstGeom prst="rect">
                      <a:avLst/>
                    </a:prstGeom>
                  </pic:spPr>
                </pic:pic>
              </a:graphicData>
            </a:graphic>
          </wp:inline>
        </w:drawing>
      </w:r>
      <w:r w:rsidR="00A21FD2">
        <w:t>Ввод сообщения о новом поезде</w:t>
      </w:r>
      <w:bookmarkEnd w:id="26"/>
      <w:bookmarkEnd w:id="27"/>
    </w:p>
    <w:p w:rsidR="009219AF" w:rsidRDefault="00A21FD2">
      <w:pPr>
        <w:pStyle w:val="1"/>
        <w:shd w:val="clear" w:color="auto" w:fill="auto"/>
        <w:ind w:firstLine="420"/>
        <w:jc w:val="both"/>
      </w:pPr>
      <w:r>
        <w:t>Ввод нового (т.е. отсутствовавшего</w:t>
      </w:r>
      <w:r w:rsidR="001967F3">
        <w:t xml:space="preserve"> ранее) поезда в I’ИД выполняет</w:t>
      </w:r>
      <w:r>
        <w:t>ся при активной функции мыши «Нов</w:t>
      </w:r>
      <w:r w:rsidR="001967F3">
        <w:t>ая». Если эта функция уже актив</w:t>
      </w:r>
      <w:r>
        <w:t>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9219AF" w:rsidRDefault="00A21FD2">
      <w:pPr>
        <w:pStyle w:val="1"/>
        <w:shd w:val="clear" w:color="auto" w:fill="auto"/>
        <w:ind w:firstLine="420"/>
        <w:jc w:val="both"/>
      </w:pPr>
      <w:r>
        <w:t>Порядок ввода нового расписания следующий:</w:t>
      </w:r>
    </w:p>
    <w:p w:rsidR="009219AF" w:rsidRDefault="00A21FD2">
      <w:pPr>
        <w:pStyle w:val="1"/>
        <w:numPr>
          <w:ilvl w:val="0"/>
          <w:numId w:val="16"/>
        </w:numPr>
        <w:shd w:val="clear" w:color="auto" w:fill="auto"/>
        <w:tabs>
          <w:tab w:val="left" w:pos="706"/>
        </w:tabs>
        <w:ind w:firstLine="420"/>
        <w:jc w:val="both"/>
      </w:pPr>
      <w:r>
        <w:t xml:space="preserve">подвести курсор мыши к линии железнодорожной станции, </w:t>
      </w:r>
      <w:r w:rsidR="0053165E">
        <w:t>п</w:t>
      </w:r>
      <w:r w:rsidR="001967F3">
        <w:t>о ко</w:t>
      </w:r>
      <w:r>
        <w:t>торой нужно завести новый поезд;</w:t>
      </w:r>
    </w:p>
    <w:p w:rsidR="009219AF" w:rsidRDefault="00A21FD2">
      <w:pPr>
        <w:pStyle w:val="1"/>
        <w:numPr>
          <w:ilvl w:val="0"/>
          <w:numId w:val="16"/>
        </w:numPr>
        <w:shd w:val="clear" w:color="auto" w:fill="auto"/>
        <w:tabs>
          <w:tab w:val="left" w:pos="702"/>
        </w:tabs>
        <w:ind w:firstLine="420"/>
        <w:jc w:val="both"/>
      </w:pPr>
      <w:r>
        <w:t>щелкнуть мышкой в окрестности железнодорожной станции (по половине полосы сверху и снизу от линии железнодорожной станции);</w:t>
      </w:r>
    </w:p>
    <w:p w:rsidR="009219AF" w:rsidRDefault="00A21FD2">
      <w:pPr>
        <w:pStyle w:val="1"/>
        <w:numPr>
          <w:ilvl w:val="0"/>
          <w:numId w:val="16"/>
        </w:numPr>
        <w:shd w:val="clear" w:color="auto" w:fill="auto"/>
        <w:tabs>
          <w:tab w:val="left" w:pos="706"/>
        </w:tabs>
        <w:ind w:firstLine="420"/>
        <w:jc w:val="both"/>
      </w:pPr>
      <w:r>
        <w:t>сдвинуть мышь вверх или вниз, обозначив направление нового поезда;</w:t>
      </w:r>
    </w:p>
    <w:p w:rsidR="009219AF" w:rsidRDefault="00A21FD2">
      <w:pPr>
        <w:pStyle w:val="1"/>
        <w:numPr>
          <w:ilvl w:val="0"/>
          <w:numId w:val="16"/>
        </w:numPr>
        <w:shd w:val="clear" w:color="auto" w:fill="auto"/>
        <w:tabs>
          <w:tab w:val="left" w:pos="697"/>
        </w:tabs>
        <w:ind w:firstLine="420"/>
        <w:jc w:val="both"/>
      </w:pPr>
      <w:r>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9219AF" w:rsidRDefault="00A21FD2">
      <w:pPr>
        <w:pStyle w:val="1"/>
        <w:numPr>
          <w:ilvl w:val="0"/>
          <w:numId w:val="16"/>
        </w:numPr>
        <w:shd w:val="clear" w:color="auto" w:fill="auto"/>
        <w:tabs>
          <w:tab w:val="left" w:pos="697"/>
        </w:tabs>
        <w:spacing w:after="160"/>
        <w:ind w:firstLine="420"/>
        <w:jc w:val="both"/>
      </w:pPr>
      <w:r>
        <w:t>щелкнуть мышкой еще раз для перехода к корректировке и записи расписания.</w:t>
      </w:r>
    </w:p>
    <w:p w:rsidR="009219AF" w:rsidRDefault="00A21FD2">
      <w:pPr>
        <w:pStyle w:val="32"/>
        <w:keepNext/>
        <w:keepLines/>
        <w:shd w:val="clear" w:color="auto" w:fill="auto"/>
      </w:pPr>
      <w:bookmarkStart w:id="28" w:name="bookmark28"/>
      <w:bookmarkStart w:id="29" w:name="bookmark29"/>
      <w:r>
        <w:t>Корректировка нитки поезда</w:t>
      </w:r>
      <w:bookmarkEnd w:id="28"/>
      <w:bookmarkEnd w:id="29"/>
    </w:p>
    <w:p w:rsidR="009219AF" w:rsidRDefault="00A21FD2">
      <w:pPr>
        <w:pStyle w:val="1"/>
        <w:shd w:val="clear" w:color="auto" w:fill="auto"/>
        <w:ind w:firstLine="420"/>
        <w:jc w:val="both"/>
      </w:pPr>
      <w:r>
        <w:t>Корректировка расписания поезда в ГИД выполняется при активной функции мыши «Корр». Если эта функци</w:t>
      </w:r>
      <w:r w:rsidR="001967F3">
        <w:t>я уже активна, то в строке инди</w:t>
      </w:r>
      <w:r>
        <w:t>каторов светится соответствующая надп</w:t>
      </w:r>
      <w:r w:rsidR="001967F3">
        <w:t>ись и можно приступать к коррек</w:t>
      </w:r>
      <w:r>
        <w:t xml:space="preserve">тировке. Иначе </w:t>
      </w:r>
      <w:r>
        <w:lastRenderedPageBreak/>
        <w:t xml:space="preserve">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B3733B">
        <w:rPr>
          <w:lang w:eastAsia="en-US" w:bidi="en-US"/>
        </w:rPr>
        <w:t>«</w:t>
      </w:r>
      <w:r>
        <w:rPr>
          <w:lang w:val="en-US" w:eastAsia="en-US" w:bidi="en-US"/>
        </w:rPr>
        <w:t>Ctrl</w:t>
      </w:r>
      <w:r w:rsidRPr="00B3733B">
        <w:rPr>
          <w:lang w:eastAsia="en-US" w:bidi="en-US"/>
        </w:rPr>
        <w:t>».</w:t>
      </w:r>
    </w:p>
    <w:p w:rsidR="009219AF" w:rsidRDefault="00A21FD2">
      <w:pPr>
        <w:pStyle w:val="1"/>
        <w:shd w:val="clear" w:color="auto" w:fill="auto"/>
        <w:ind w:firstLine="420"/>
        <w:jc w:val="both"/>
      </w:pPr>
      <w:r>
        <w:t>Порядок корректировки расписания:</w:t>
      </w:r>
    </w:p>
    <w:p w:rsidR="009219AF" w:rsidRDefault="00A21FD2">
      <w:pPr>
        <w:pStyle w:val="1"/>
        <w:numPr>
          <w:ilvl w:val="0"/>
          <w:numId w:val="17"/>
        </w:numPr>
        <w:shd w:val="clear" w:color="auto" w:fill="auto"/>
        <w:tabs>
          <w:tab w:val="left" w:pos="692"/>
        </w:tabs>
        <w:ind w:firstLine="420"/>
        <w:jc w:val="both"/>
      </w:pPr>
      <w:r>
        <w:t>выбрать мышкой нитку поезда, которую нужно дополнить или от</w:t>
      </w:r>
      <w:r>
        <w:softHyphen/>
        <w:t>корректировать;</w:t>
      </w:r>
    </w:p>
    <w:p w:rsidR="009219AF" w:rsidRDefault="00A21FD2">
      <w:pPr>
        <w:pStyle w:val="1"/>
        <w:numPr>
          <w:ilvl w:val="0"/>
          <w:numId w:val="17"/>
        </w:numPr>
        <w:shd w:val="clear" w:color="auto" w:fill="auto"/>
        <w:tabs>
          <w:tab w:val="left" w:pos="702"/>
        </w:tabs>
        <w:ind w:firstLine="420"/>
        <w:jc w:val="both"/>
      </w:pPr>
      <w:r>
        <w:t>отрегулировать движением м</w:t>
      </w:r>
      <w:r w:rsidR="001967F3">
        <w:t>ыши время, операцию и железнодо</w:t>
      </w:r>
      <w:r>
        <w:t>рожный путь;</w:t>
      </w:r>
    </w:p>
    <w:p w:rsidR="009219AF" w:rsidRDefault="00A21FD2">
      <w:pPr>
        <w:pStyle w:val="1"/>
        <w:numPr>
          <w:ilvl w:val="0"/>
          <w:numId w:val="17"/>
        </w:numPr>
        <w:shd w:val="clear" w:color="auto" w:fill="auto"/>
        <w:tabs>
          <w:tab w:val="left" w:pos="702"/>
        </w:tabs>
        <w:ind w:firstLine="420"/>
        <w:jc w:val="both"/>
      </w:pPr>
      <w:r>
        <w:t>щелкнуть мышкой еще раз для перехода к уточнению и записи расписания.</w:t>
      </w:r>
    </w:p>
    <w:p w:rsidR="009219AF" w:rsidRDefault="00A21FD2">
      <w:pPr>
        <w:pStyle w:val="1"/>
        <w:shd w:val="clear" w:color="auto" w:fill="auto"/>
        <w:spacing w:after="160"/>
        <w:ind w:firstLine="420"/>
        <w:jc w:val="both"/>
      </w:pPr>
      <w:r>
        <w:t>Удаление неправильно введенной операции осуществляется через пункт микро меню «Удалить».</w:t>
      </w:r>
    </w:p>
    <w:p w:rsidR="009219AF" w:rsidRDefault="00A21FD2">
      <w:pPr>
        <w:pStyle w:val="32"/>
        <w:keepNext/>
        <w:keepLines/>
        <w:shd w:val="clear" w:color="auto" w:fill="auto"/>
      </w:pPr>
      <w:bookmarkStart w:id="30" w:name="bookmark30"/>
      <w:bookmarkStart w:id="31" w:name="bookmark31"/>
      <w:r>
        <w:t>Смена номера поезда</w:t>
      </w:r>
      <w:bookmarkEnd w:id="30"/>
      <w:bookmarkEnd w:id="31"/>
    </w:p>
    <w:p w:rsidR="009219AF" w:rsidRDefault="00A21FD2">
      <w:pPr>
        <w:pStyle w:val="1"/>
        <w:shd w:val="clear" w:color="auto" w:fill="auto"/>
        <w:spacing w:after="160"/>
        <w:ind w:firstLine="420"/>
        <w:jc w:val="both"/>
      </w:pPr>
      <w:r>
        <w:t>Смена номера производится при ак</w:t>
      </w:r>
      <w:r w:rsidR="001967F3">
        <w:t>тивной функции мыши «Смена номе</w:t>
      </w:r>
      <w:r>
        <w:t xml:space="preserve">ра». Ее активность отражается в верхней </w:t>
      </w:r>
      <w:r w:rsidR="001967F3">
        <w:t>строке индикаторов надписью «но</w:t>
      </w:r>
      <w:r>
        <w:t>мер». Необходимо выбрать мышкой нитку поезда, у которой нужно сменить номер. Возле маркера нитки появится сп</w:t>
      </w:r>
      <w:r w:rsidR="001967F3">
        <w:t>исок номеров ближайших ниток по</w:t>
      </w:r>
      <w:r>
        <w:t>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9219AF" w:rsidRDefault="00A21FD2">
      <w:pPr>
        <w:pStyle w:val="32"/>
        <w:keepNext/>
        <w:keepLines/>
        <w:shd w:val="clear" w:color="auto" w:fill="auto"/>
      </w:pPr>
      <w:bookmarkStart w:id="32" w:name="bookmark32"/>
      <w:bookmarkStart w:id="33" w:name="bookmark33"/>
      <w:r>
        <w:t>Склеивание ниток</w:t>
      </w:r>
      <w:bookmarkEnd w:id="32"/>
      <w:bookmarkEnd w:id="33"/>
    </w:p>
    <w:p w:rsidR="009219AF" w:rsidRDefault="00A21FD2" w:rsidP="00072D9C">
      <w:pPr>
        <w:pStyle w:val="1"/>
        <w:shd w:val="clear" w:color="auto" w:fill="auto"/>
        <w:spacing w:after="140"/>
        <w:ind w:firstLine="420"/>
        <w:jc w:val="both"/>
      </w:pPr>
      <w:r>
        <w:t>Подвязка (склеивание) ниток в</w:t>
      </w:r>
      <w:r w:rsidR="001967F3">
        <w:t>ыполняется для устранения разры</w:t>
      </w:r>
      <w:r>
        <w:t>вов в слежении за поездами по данным СЦБ или для наполнения ниток информацией из АСОУП. Вход в процедуру склеивания осуществляется указанием курсора мыши на нитку п</w:t>
      </w:r>
      <w:r w:rsidR="001967F3">
        <w:t>оезда в месте склеивания при на</w:t>
      </w:r>
      <w:r>
        <w:t xml:space="preserve">жатой клавише </w:t>
      </w:r>
      <w:r w:rsidRPr="00B3733B">
        <w:rPr>
          <w:lang w:eastAsia="en-US" w:bidi="en-US"/>
        </w:rPr>
        <w:t>«</w:t>
      </w:r>
      <w:r>
        <w:rPr>
          <w:lang w:val="en-US" w:eastAsia="en-US" w:bidi="en-US"/>
        </w:rPr>
        <w:t>Alt</w:t>
      </w:r>
      <w:r w:rsidRPr="00B3733B">
        <w:rPr>
          <w:lang w:eastAsia="en-US" w:bidi="en-US"/>
        </w:rPr>
        <w:t xml:space="preserve">» </w:t>
      </w:r>
      <w:r>
        <w:t>(или при активной функции «Клей»). Текущую активную функцию можно увидеть в индикаторе</w:t>
      </w:r>
      <w:r w:rsidR="0053165E">
        <w:t xml:space="preserve"> выведенном</w:t>
      </w:r>
      <w:r>
        <w:t xml:space="preserve"> </w:t>
      </w:r>
      <w:r w:rsidR="0053165E">
        <w:rPr>
          <w:smallCaps/>
        </w:rPr>
        <w:t>в</w:t>
      </w:r>
      <w:r>
        <w:t xml:space="preserve"> верхнюю строку экрана. Если теперь указать курсором мыши </w:t>
      </w:r>
      <w:r w:rsidR="0053165E">
        <w:t>н</w:t>
      </w:r>
      <w:r>
        <w:t xml:space="preserve">а </w:t>
      </w:r>
      <w:r w:rsidR="0053165E">
        <w:rPr>
          <w:lang w:eastAsia="en-US" w:bidi="en-US"/>
        </w:rPr>
        <w:t>другую</w:t>
      </w:r>
      <w:r>
        <w:t xml:space="preserve"> </w:t>
      </w:r>
      <w:r w:rsidR="0053165E">
        <w:t>нитку</w:t>
      </w:r>
      <w:r>
        <w:t xml:space="preserve">, </w:t>
      </w:r>
      <w:r w:rsidR="0053165E">
        <w:t>т</w:t>
      </w:r>
      <w:r>
        <w:t xml:space="preserve">о начинается процедура склеивания. Остальные </w:t>
      </w:r>
      <w:r w:rsidR="0053165E">
        <w:t>действия</w:t>
      </w:r>
      <w:r>
        <w:t xml:space="preserve"> </w:t>
      </w:r>
      <w:r w:rsidR="0053165E">
        <w:t>пользователя</w:t>
      </w:r>
      <w:r w:rsidR="001967F3">
        <w:t xml:space="preserve"> ре</w:t>
      </w:r>
      <w:r>
        <w:t>гламентируются появившимся на экране меню.</w:t>
      </w:r>
    </w:p>
    <w:p w:rsidR="00072D9C" w:rsidRDefault="00072D9C" w:rsidP="001967F3">
      <w:pPr>
        <w:pStyle w:val="20"/>
        <w:shd w:val="clear" w:color="auto" w:fill="auto"/>
        <w:jc w:val="left"/>
      </w:pPr>
    </w:p>
    <w:p w:rsidR="009219AF" w:rsidRDefault="00A21FD2">
      <w:pPr>
        <w:pStyle w:val="20"/>
        <w:shd w:val="clear" w:color="auto" w:fill="auto"/>
      </w:pPr>
      <w:r>
        <w:t>Порядок выполнении</w:t>
      </w:r>
    </w:p>
    <w:p w:rsidR="009219AF" w:rsidRDefault="00A21FD2">
      <w:pPr>
        <w:pStyle w:val="1"/>
        <w:numPr>
          <w:ilvl w:val="0"/>
          <w:numId w:val="18"/>
        </w:numPr>
        <w:shd w:val="clear" w:color="auto" w:fill="auto"/>
        <w:tabs>
          <w:tab w:val="left" w:pos="728"/>
        </w:tabs>
        <w:spacing w:line="271" w:lineRule="auto"/>
        <w:ind w:firstLine="420"/>
        <w:jc w:val="both"/>
      </w:pPr>
      <w:r>
        <w:t>Ознакомиться с основными п</w:t>
      </w:r>
      <w:r w:rsidR="001967F3">
        <w:t>онятиями и операциями, выполняе</w:t>
      </w:r>
      <w:r>
        <w:t>мыми в ГИД «Урал».</w:t>
      </w:r>
    </w:p>
    <w:p w:rsidR="009219AF" w:rsidRDefault="00A21FD2">
      <w:pPr>
        <w:pStyle w:val="1"/>
        <w:numPr>
          <w:ilvl w:val="0"/>
          <w:numId w:val="18"/>
        </w:numPr>
        <w:shd w:val="clear" w:color="auto" w:fill="auto"/>
        <w:tabs>
          <w:tab w:val="left" w:pos="1148"/>
        </w:tabs>
        <w:spacing w:line="218" w:lineRule="auto"/>
        <w:ind w:firstLine="420"/>
        <w:jc w:val="both"/>
      </w:pPr>
      <w:r>
        <w:t>Изучить цель разработки и основные функции подсистемы ГИД</w:t>
      </w:r>
    </w:p>
    <w:p w:rsidR="009219AF" w:rsidRDefault="00A21FD2">
      <w:pPr>
        <w:pStyle w:val="40"/>
        <w:shd w:val="clear" w:color="auto" w:fill="auto"/>
        <w:tabs>
          <w:tab w:val="left" w:pos="629"/>
        </w:tabs>
        <w:spacing w:after="0" w:line="218" w:lineRule="auto"/>
        <w:jc w:val="both"/>
        <w:rPr>
          <w:sz w:val="28"/>
          <w:szCs w:val="28"/>
        </w:rPr>
      </w:pPr>
      <w:r>
        <w:rPr>
          <w:sz w:val="28"/>
          <w:szCs w:val="28"/>
        </w:rPr>
        <w:t>днц/дсп.</w:t>
      </w:r>
    </w:p>
    <w:p w:rsidR="009219AF" w:rsidRDefault="00A21FD2">
      <w:pPr>
        <w:pStyle w:val="1"/>
        <w:numPr>
          <w:ilvl w:val="0"/>
          <w:numId w:val="18"/>
        </w:numPr>
        <w:shd w:val="clear" w:color="auto" w:fill="auto"/>
        <w:tabs>
          <w:tab w:val="left" w:pos="723"/>
        </w:tabs>
        <w:spacing w:line="271" w:lineRule="auto"/>
        <w:ind w:firstLine="420"/>
        <w:jc w:val="both"/>
      </w:pPr>
      <w:r>
        <w:t>Ознакомиться с основными</w:t>
      </w:r>
      <w:r w:rsidR="001967F3">
        <w:t xml:space="preserve"> функциональными кнопками интер</w:t>
      </w:r>
      <w:r>
        <w:t xml:space="preserve">фейса </w:t>
      </w:r>
      <w:r>
        <w:lastRenderedPageBreak/>
        <w:t>ГИД «Урал» [9].</w:t>
      </w:r>
    </w:p>
    <w:p w:rsidR="009219AF" w:rsidRDefault="00A21FD2">
      <w:pPr>
        <w:pStyle w:val="1"/>
        <w:numPr>
          <w:ilvl w:val="0"/>
          <w:numId w:val="18"/>
        </w:numPr>
        <w:shd w:val="clear" w:color="auto" w:fill="auto"/>
        <w:tabs>
          <w:tab w:val="left" w:pos="723"/>
        </w:tabs>
        <w:spacing w:after="140" w:line="271" w:lineRule="auto"/>
        <w:ind w:firstLine="420"/>
        <w:jc w:val="both"/>
      </w:pPr>
      <w:r>
        <w:t xml:space="preserve">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w:t>
      </w:r>
      <w:r w:rsidR="0053165E">
        <w:t>нтики</w:t>
      </w:r>
      <w:r w:rsidR="001967F3">
        <w:t xml:space="preserve"> поезда, смена но</w:t>
      </w:r>
      <w:r>
        <w:t>мера поезда, склеивание ниток графика [9].</w:t>
      </w:r>
    </w:p>
    <w:p w:rsidR="009219AF" w:rsidRDefault="00A21FD2">
      <w:pPr>
        <w:pStyle w:val="20"/>
        <w:shd w:val="clear" w:color="auto" w:fill="auto"/>
      </w:pPr>
      <w:r>
        <w:t>Содержание отчета</w:t>
      </w:r>
    </w:p>
    <w:p w:rsidR="009219AF" w:rsidRDefault="00A21FD2">
      <w:pPr>
        <w:pStyle w:val="1"/>
        <w:numPr>
          <w:ilvl w:val="0"/>
          <w:numId w:val="19"/>
        </w:numPr>
        <w:shd w:val="clear" w:color="auto" w:fill="auto"/>
        <w:tabs>
          <w:tab w:val="left" w:pos="723"/>
        </w:tabs>
        <w:ind w:firstLine="420"/>
        <w:jc w:val="both"/>
      </w:pPr>
      <w:r>
        <w:t>Описание общих сведений и основных операций, выполняемых в программе ГИД «Урал».</w:t>
      </w:r>
    </w:p>
    <w:p w:rsidR="009219AF" w:rsidRDefault="00A21FD2">
      <w:pPr>
        <w:pStyle w:val="1"/>
        <w:numPr>
          <w:ilvl w:val="0"/>
          <w:numId w:val="19"/>
        </w:numPr>
        <w:shd w:val="clear" w:color="auto" w:fill="auto"/>
        <w:tabs>
          <w:tab w:val="left" w:pos="1153"/>
        </w:tabs>
        <w:spacing w:line="221" w:lineRule="auto"/>
        <w:ind w:firstLine="420"/>
        <w:jc w:val="both"/>
      </w:pPr>
      <w:r>
        <w:t>Описание цели разработки и основных функций подсистемы ГИД</w:t>
      </w:r>
    </w:p>
    <w:p w:rsidR="009219AF" w:rsidRDefault="00A21FD2">
      <w:pPr>
        <w:pStyle w:val="40"/>
        <w:shd w:val="clear" w:color="auto" w:fill="auto"/>
        <w:tabs>
          <w:tab w:val="left" w:pos="614"/>
        </w:tabs>
        <w:spacing w:after="0" w:line="221" w:lineRule="auto"/>
        <w:jc w:val="both"/>
        <w:rPr>
          <w:sz w:val="28"/>
          <w:szCs w:val="28"/>
        </w:rPr>
      </w:pPr>
      <w:r>
        <w:rPr>
          <w:sz w:val="28"/>
          <w:szCs w:val="28"/>
        </w:rPr>
        <w:t>днц/дсп.</w:t>
      </w:r>
    </w:p>
    <w:p w:rsidR="009219AF" w:rsidRDefault="00A21FD2">
      <w:pPr>
        <w:pStyle w:val="1"/>
        <w:numPr>
          <w:ilvl w:val="0"/>
          <w:numId w:val="19"/>
        </w:numPr>
        <w:shd w:val="clear" w:color="auto" w:fill="auto"/>
        <w:tabs>
          <w:tab w:val="left" w:pos="730"/>
        </w:tabs>
        <w:jc w:val="both"/>
      </w:pPr>
      <w:r>
        <w:t>Результаты выполнения вышеописанных операций и выводы.</w:t>
      </w:r>
    </w:p>
    <w:p w:rsidR="009219AF" w:rsidRDefault="00A21FD2">
      <w:pPr>
        <w:pStyle w:val="1"/>
        <w:numPr>
          <w:ilvl w:val="0"/>
          <w:numId w:val="19"/>
        </w:numPr>
        <w:shd w:val="clear" w:color="auto" w:fill="auto"/>
        <w:tabs>
          <w:tab w:val="left" w:pos="730"/>
        </w:tabs>
        <w:spacing w:after="140"/>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0"/>
        </w:numPr>
        <w:shd w:val="clear" w:color="auto" w:fill="auto"/>
        <w:tabs>
          <w:tab w:val="left" w:pos="728"/>
        </w:tabs>
        <w:spacing w:line="269" w:lineRule="auto"/>
        <w:ind w:firstLine="420"/>
        <w:jc w:val="both"/>
      </w:pPr>
      <w:r>
        <w:t>Охарактеризуйте основные операции, которые выполняются опе</w:t>
      </w:r>
      <w:r>
        <w:softHyphen/>
        <w:t>ратором в ГИД «Урал».</w:t>
      </w:r>
    </w:p>
    <w:p w:rsidR="009219AF" w:rsidRDefault="00A21FD2">
      <w:pPr>
        <w:pStyle w:val="1"/>
        <w:numPr>
          <w:ilvl w:val="0"/>
          <w:numId w:val="20"/>
        </w:numPr>
        <w:shd w:val="clear" w:color="auto" w:fill="auto"/>
        <w:tabs>
          <w:tab w:val="left" w:pos="750"/>
        </w:tabs>
        <w:spacing w:line="269" w:lineRule="auto"/>
        <w:ind w:firstLine="420"/>
        <w:jc w:val="both"/>
      </w:pPr>
      <w:r>
        <w:t>Объясните, в каком случае производится «склеивание» ни ток.</w:t>
      </w:r>
    </w:p>
    <w:p w:rsidR="009219AF" w:rsidRDefault="00A21FD2">
      <w:pPr>
        <w:pStyle w:val="1"/>
        <w:numPr>
          <w:ilvl w:val="0"/>
          <w:numId w:val="20"/>
        </w:numPr>
        <w:shd w:val="clear" w:color="auto" w:fill="auto"/>
        <w:tabs>
          <w:tab w:val="left" w:pos="723"/>
        </w:tabs>
        <w:spacing w:line="269" w:lineRule="auto"/>
        <w:ind w:firstLine="420"/>
        <w:jc w:val="both"/>
      </w:pPr>
      <w:r>
        <w:t>Назовите, какие работники имеют право на корректировку данных в ГИД «Урал».</w:t>
      </w:r>
    </w:p>
    <w:p w:rsidR="009219AF" w:rsidRDefault="00A21FD2">
      <w:pPr>
        <w:pStyle w:val="1"/>
        <w:numPr>
          <w:ilvl w:val="0"/>
          <w:numId w:val="20"/>
        </w:numPr>
        <w:shd w:val="clear" w:color="auto" w:fill="auto"/>
        <w:tabs>
          <w:tab w:val="left" w:pos="750"/>
        </w:tabs>
        <w:spacing w:line="269" w:lineRule="auto"/>
        <w:ind w:firstLine="420"/>
        <w:jc w:val="both"/>
        <w:sectPr w:rsidR="009219AF">
          <w:headerReference w:type="even" r:id="rId53"/>
          <w:headerReference w:type="default" r:id="rId54"/>
          <w:footerReference w:type="even" r:id="rId55"/>
          <w:footerReference w:type="default" r:id="rId56"/>
          <w:pgSz w:w="8400" w:h="11900"/>
          <w:pgMar w:top="1128" w:right="774" w:bottom="958" w:left="978" w:header="700" w:footer="530" w:gutter="0"/>
          <w:pgNumType w:start="33"/>
          <w:cols w:space="720"/>
          <w:noEndnote/>
          <w:docGrid w:linePitch="360"/>
        </w:sectPr>
      </w:pPr>
      <w:r>
        <w:t>Опишите случаи, при которых производится смена номера поезда.</w:t>
      </w:r>
    </w:p>
    <w:p w:rsidR="009219AF" w:rsidRDefault="00E35566">
      <w:pPr>
        <w:pStyle w:val="11"/>
        <w:keepNext/>
        <w:keepLines/>
        <w:shd w:val="clear" w:color="auto" w:fill="auto"/>
        <w:spacing w:before="0" w:after="160" w:line="264" w:lineRule="auto"/>
      </w:pPr>
      <w:bookmarkStart w:id="34" w:name="bookmark34"/>
      <w:bookmarkStart w:id="35" w:name="bookmark35"/>
      <w:r>
        <w:lastRenderedPageBreak/>
        <w:t>Практическое занятие</w:t>
      </w:r>
      <w:r w:rsidR="00A21FD2">
        <w:t xml:space="preserve"> № </w:t>
      </w:r>
      <w:r>
        <w:t>5</w:t>
      </w:r>
      <w:r w:rsidR="00A21FD2">
        <w:br/>
      </w:r>
      <w:r w:rsidR="00A21FD2">
        <w:rPr>
          <w:i w:val="0"/>
          <w:iCs w:val="0"/>
        </w:rPr>
        <w:t>Работа в АРМ СТЦ</w:t>
      </w:r>
      <w:bookmarkEnd w:id="34"/>
      <w:bookmarkEnd w:id="35"/>
    </w:p>
    <w:p w:rsidR="009219AF" w:rsidRDefault="00A21FD2">
      <w:pPr>
        <w:pStyle w:val="1"/>
        <w:shd w:val="clear" w:color="auto" w:fill="auto"/>
        <w:ind w:firstLine="420"/>
        <w:jc w:val="both"/>
      </w:pPr>
      <w:r>
        <w:rPr>
          <w:b/>
          <w:bCs/>
          <w:i/>
          <w:iCs/>
        </w:rPr>
        <w:t>Цель</w:t>
      </w:r>
      <w:r w:rsidR="001967F3">
        <w:rPr>
          <w:b/>
          <w:bCs/>
          <w:i/>
          <w:iCs/>
        </w:rPr>
        <w:t xml:space="preserve"> -</w:t>
      </w:r>
      <w:r>
        <w:t xml:space="preserve"> научиться выполнять основные функции с перевозочными до</w:t>
      </w:r>
      <w:r>
        <w:softHyphen/>
        <w:t>кументами в рамках должностных обязанностей оператора станционного технологического центра.</w:t>
      </w:r>
    </w:p>
    <w:p w:rsidR="001967F3" w:rsidRDefault="00A21FD2">
      <w:pPr>
        <w:pStyle w:val="1"/>
        <w:shd w:val="clear" w:color="auto" w:fill="auto"/>
        <w:ind w:firstLine="420"/>
        <w:jc w:val="both"/>
      </w:pPr>
      <w:r>
        <w:rPr>
          <w:b/>
          <w:bCs/>
          <w:i/>
          <w:iCs/>
        </w:rPr>
        <w:t>Задания:</w:t>
      </w:r>
      <w:r>
        <w:t xml:space="preserve"> </w:t>
      </w:r>
    </w:p>
    <w:p w:rsidR="001967F3" w:rsidRDefault="00A21FD2">
      <w:pPr>
        <w:pStyle w:val="1"/>
        <w:shd w:val="clear" w:color="auto" w:fill="auto"/>
        <w:ind w:firstLine="420"/>
        <w:jc w:val="both"/>
      </w:pPr>
      <w:r>
        <w:t>1) откорректирова</w:t>
      </w:r>
      <w:r w:rsidR="001967F3">
        <w:t>ть готовый натурный лист поезда;</w:t>
      </w:r>
    </w:p>
    <w:p w:rsidR="001967F3" w:rsidRDefault="00A21FD2">
      <w:pPr>
        <w:pStyle w:val="1"/>
        <w:shd w:val="clear" w:color="auto" w:fill="auto"/>
        <w:ind w:firstLine="420"/>
        <w:jc w:val="both"/>
      </w:pPr>
      <w:r>
        <w:t xml:space="preserve"> 2) ввести новую информацию в натурный лист;</w:t>
      </w:r>
    </w:p>
    <w:p w:rsidR="001967F3" w:rsidRDefault="00A21FD2">
      <w:pPr>
        <w:pStyle w:val="1"/>
        <w:shd w:val="clear" w:color="auto" w:fill="auto"/>
        <w:ind w:firstLine="420"/>
        <w:jc w:val="both"/>
      </w:pPr>
      <w:r>
        <w:t xml:space="preserve"> 3) сменить индекс поезда;</w:t>
      </w:r>
    </w:p>
    <w:p w:rsidR="001967F3" w:rsidRDefault="00A21FD2">
      <w:pPr>
        <w:pStyle w:val="1"/>
        <w:shd w:val="clear" w:color="auto" w:fill="auto"/>
        <w:ind w:firstLine="420"/>
        <w:jc w:val="both"/>
      </w:pPr>
      <w:r>
        <w:t xml:space="preserve"> 4) получить размеченную ТГНЛ;</w:t>
      </w:r>
    </w:p>
    <w:p w:rsidR="009219AF" w:rsidRDefault="00A21FD2">
      <w:pPr>
        <w:pStyle w:val="1"/>
        <w:shd w:val="clear" w:color="auto" w:fill="auto"/>
        <w:ind w:firstLine="420"/>
        <w:jc w:val="both"/>
      </w:pPr>
      <w:r>
        <w:t xml:space="preserve"> 5) Произвести завершение формирования поезда.</w:t>
      </w:r>
    </w:p>
    <w:p w:rsidR="001967F3" w:rsidRDefault="001967F3">
      <w:pPr>
        <w:pStyle w:val="1"/>
        <w:shd w:val="clear" w:color="auto" w:fill="auto"/>
        <w:ind w:firstLine="420"/>
        <w:jc w:val="both"/>
      </w:pPr>
    </w:p>
    <w:p w:rsidR="009219AF" w:rsidRDefault="00A21FD2">
      <w:pPr>
        <w:pStyle w:val="20"/>
        <w:shd w:val="clear" w:color="auto" w:fill="auto"/>
        <w:spacing w:line="264" w:lineRule="auto"/>
        <w:ind w:left="1460"/>
        <w:jc w:val="left"/>
      </w:pPr>
      <w:r>
        <w:t>. Краткие теоретические сведения</w:t>
      </w:r>
    </w:p>
    <w:p w:rsidR="001967F3" w:rsidRDefault="001967F3">
      <w:pPr>
        <w:pStyle w:val="20"/>
        <w:shd w:val="clear" w:color="auto" w:fill="auto"/>
        <w:spacing w:line="264" w:lineRule="auto"/>
        <w:ind w:left="1460"/>
        <w:jc w:val="left"/>
      </w:pPr>
    </w:p>
    <w:p w:rsidR="009219AF" w:rsidRDefault="00A21FD2">
      <w:pPr>
        <w:pStyle w:val="32"/>
        <w:keepNext/>
        <w:keepLines/>
        <w:shd w:val="clear" w:color="auto" w:fill="auto"/>
        <w:ind w:left="1220"/>
        <w:jc w:val="left"/>
      </w:pPr>
      <w:bookmarkStart w:id="36" w:name="bookmark36"/>
      <w:bookmarkStart w:id="37" w:name="bookmark37"/>
      <w:r>
        <w:t>Подготовка натурного листа поезда (НЛП)</w:t>
      </w:r>
      <w:bookmarkEnd w:id="36"/>
      <w:bookmarkEnd w:id="37"/>
    </w:p>
    <w:p w:rsidR="009219AF" w:rsidRDefault="00A21FD2">
      <w:pPr>
        <w:pStyle w:val="1"/>
        <w:shd w:val="clear" w:color="auto" w:fill="auto"/>
        <w:ind w:firstLine="420"/>
        <w:jc w:val="both"/>
      </w:pPr>
      <w:r>
        <w:t>Функция «Подготовка НЛП» предназначена для корректировки и ввода натурного листа поезда на основании документов, при отсутствии ТГНЛ.</w:t>
      </w:r>
    </w:p>
    <w:p w:rsidR="009219AF" w:rsidRDefault="00A21FD2">
      <w:pPr>
        <w:pStyle w:val="1"/>
        <w:shd w:val="clear" w:color="auto" w:fill="auto"/>
        <w:ind w:firstLine="0"/>
        <w:jc w:val="center"/>
      </w:pPr>
      <w:r>
        <w:rPr>
          <w:b/>
          <w:bCs/>
          <w:i/>
          <w:iCs/>
        </w:rPr>
        <w:t>Корректировка натурного листа поезда</w:t>
      </w:r>
    </w:p>
    <w:p w:rsidR="009219AF" w:rsidRDefault="00A21FD2">
      <w:pPr>
        <w:pStyle w:val="1"/>
        <w:shd w:val="clear" w:color="auto" w:fill="auto"/>
        <w:ind w:firstLine="420"/>
        <w:jc w:val="both"/>
      </w:pPr>
      <w:r>
        <w:t>В исходном варианте у абонента высвечивается состояние железно</w:t>
      </w:r>
      <w:r>
        <w:softHyphen/>
        <w:t>дорожных путей парка или подхода. Абонент должен установить курсор на описании поезда или группы вагоно</w:t>
      </w:r>
      <w:r w:rsidR="001967F3">
        <w:t>в, которые необходимо скорректи</w:t>
      </w:r>
      <w:r>
        <w:t>ровать, после чего нажать кнопку «Подготовка НЛП».</w:t>
      </w:r>
    </w:p>
    <w:p w:rsidR="009219AF" w:rsidRDefault="00A21FD2">
      <w:pPr>
        <w:pStyle w:val="1"/>
        <w:shd w:val="clear" w:color="auto" w:fill="auto"/>
        <w:ind w:firstLine="420"/>
        <w:jc w:val="both"/>
      </w:pPr>
      <w:r>
        <w:t>Вид поля корректировки натурного листа показан на рис. 3.1.</w:t>
      </w:r>
    </w:p>
    <w:p w:rsidR="009219AF" w:rsidRDefault="00A21FD2">
      <w:pPr>
        <w:pStyle w:val="1"/>
        <w:shd w:val="clear" w:color="auto" w:fill="auto"/>
        <w:ind w:firstLine="420"/>
        <w:jc w:val="both"/>
      </w:pPr>
      <w:r>
        <w:t>Обозначения полей корректировки НЛП:</w:t>
      </w:r>
    </w:p>
    <w:p w:rsidR="009219AF" w:rsidRDefault="00A21FD2">
      <w:pPr>
        <w:pStyle w:val="1"/>
        <w:numPr>
          <w:ilvl w:val="0"/>
          <w:numId w:val="15"/>
        </w:numPr>
        <w:shd w:val="clear" w:color="auto" w:fill="auto"/>
        <w:tabs>
          <w:tab w:val="left" w:pos="550"/>
        </w:tabs>
        <w:ind w:firstLine="240"/>
        <w:jc w:val="both"/>
      </w:pPr>
      <w:r>
        <w:rPr>
          <w:b/>
          <w:bCs/>
          <w:i/>
          <w:iCs/>
        </w:rPr>
        <w:t>Номер -</w:t>
      </w:r>
      <w:r>
        <w:t xml:space="preserve"> номер поезда;</w:t>
      </w:r>
    </w:p>
    <w:p w:rsidR="009219AF" w:rsidRDefault="00A21FD2">
      <w:pPr>
        <w:pStyle w:val="1"/>
        <w:numPr>
          <w:ilvl w:val="0"/>
          <w:numId w:val="15"/>
        </w:numPr>
        <w:shd w:val="clear" w:color="auto" w:fill="auto"/>
        <w:tabs>
          <w:tab w:val="left" w:pos="555"/>
        </w:tabs>
        <w:ind w:firstLine="240"/>
        <w:jc w:val="both"/>
      </w:pPr>
      <w:r>
        <w:rPr>
          <w:b/>
          <w:bCs/>
          <w:i/>
          <w:iCs/>
        </w:rPr>
        <w:t>СтФорм ПНС СтНазн -</w:t>
      </w:r>
      <w:r>
        <w:t xml:space="preserve"> индекс поезда;</w:t>
      </w:r>
    </w:p>
    <w:p w:rsidR="009219AF" w:rsidRDefault="00A21FD2">
      <w:pPr>
        <w:pStyle w:val="1"/>
        <w:numPr>
          <w:ilvl w:val="0"/>
          <w:numId w:val="15"/>
        </w:numPr>
        <w:shd w:val="clear" w:color="auto" w:fill="auto"/>
        <w:tabs>
          <w:tab w:val="left" w:pos="555"/>
        </w:tabs>
        <w:ind w:firstLine="240"/>
        <w:jc w:val="both"/>
      </w:pPr>
      <w:r>
        <w:rPr>
          <w:b/>
          <w:bCs/>
          <w:i/>
          <w:iCs/>
        </w:rPr>
        <w:t>М-</w:t>
      </w:r>
      <w:r>
        <w:t xml:space="preserve"> отметка о маршруте;</w:t>
      </w:r>
    </w:p>
    <w:p w:rsidR="009219AF" w:rsidRDefault="00A21FD2">
      <w:pPr>
        <w:pStyle w:val="1"/>
        <w:numPr>
          <w:ilvl w:val="0"/>
          <w:numId w:val="15"/>
        </w:numPr>
        <w:shd w:val="clear" w:color="auto" w:fill="auto"/>
        <w:tabs>
          <w:tab w:val="left" w:pos="555"/>
        </w:tabs>
        <w:ind w:firstLine="240"/>
        <w:jc w:val="both"/>
      </w:pPr>
      <w:r>
        <w:rPr>
          <w:b/>
          <w:bCs/>
          <w:i/>
          <w:iCs/>
        </w:rPr>
        <w:t>Г/Х-</w:t>
      </w:r>
      <w:r>
        <w:t xml:space="preserve"> признак списывания состава (1-е «головы», 2-е «хвоста»);</w:t>
      </w:r>
    </w:p>
    <w:p w:rsidR="009219AF" w:rsidRDefault="00A21FD2">
      <w:pPr>
        <w:pStyle w:val="1"/>
        <w:numPr>
          <w:ilvl w:val="0"/>
          <w:numId w:val="15"/>
        </w:numPr>
        <w:shd w:val="clear" w:color="auto" w:fill="auto"/>
        <w:tabs>
          <w:tab w:val="left" w:pos="555"/>
        </w:tabs>
        <w:ind w:left="400" w:hanging="160"/>
        <w:jc w:val="both"/>
      </w:pPr>
      <w:r>
        <w:rPr>
          <w:b/>
          <w:bCs/>
          <w:i/>
          <w:iCs/>
        </w:rPr>
        <w:t>Дн Мс Чс Мн</w:t>
      </w:r>
      <w:r>
        <w:t xml:space="preserve"> - день, месяц, часы, минуты корректировки данного натурного листа.</w:t>
      </w:r>
    </w:p>
    <w:p w:rsidR="009219AF" w:rsidRDefault="00A21FD2">
      <w:pPr>
        <w:pStyle w:val="1"/>
        <w:numPr>
          <w:ilvl w:val="0"/>
          <w:numId w:val="15"/>
        </w:numPr>
        <w:shd w:val="clear" w:color="auto" w:fill="auto"/>
        <w:tabs>
          <w:tab w:val="left" w:pos="555"/>
        </w:tabs>
        <w:ind w:firstLine="240"/>
        <w:jc w:val="both"/>
      </w:pPr>
      <w:r>
        <w:t>№ - порядковый номер вагона;</w:t>
      </w:r>
    </w:p>
    <w:p w:rsidR="009219AF" w:rsidRDefault="00A21FD2">
      <w:pPr>
        <w:pStyle w:val="1"/>
        <w:numPr>
          <w:ilvl w:val="0"/>
          <w:numId w:val="15"/>
        </w:numPr>
        <w:shd w:val="clear" w:color="auto" w:fill="auto"/>
        <w:tabs>
          <w:tab w:val="left" w:pos="555"/>
        </w:tabs>
        <w:ind w:firstLine="240"/>
        <w:jc w:val="both"/>
      </w:pPr>
      <w:r>
        <w:rPr>
          <w:b/>
          <w:bCs/>
          <w:i/>
          <w:iCs/>
        </w:rPr>
        <w:t>ИнвНом —</w:t>
      </w:r>
      <w:r>
        <w:t xml:space="preserve"> инвентарный номер вагона;</w:t>
      </w:r>
    </w:p>
    <w:p w:rsidR="009219AF" w:rsidRDefault="00A21FD2">
      <w:pPr>
        <w:pStyle w:val="1"/>
        <w:numPr>
          <w:ilvl w:val="0"/>
          <w:numId w:val="15"/>
        </w:numPr>
        <w:shd w:val="clear" w:color="auto" w:fill="auto"/>
        <w:tabs>
          <w:tab w:val="left" w:pos="555"/>
        </w:tabs>
        <w:ind w:firstLine="240"/>
        <w:jc w:val="both"/>
      </w:pPr>
      <w:r>
        <w:rPr>
          <w:b/>
          <w:bCs/>
          <w:i/>
          <w:iCs/>
        </w:rPr>
        <w:t>С</w:t>
      </w:r>
      <w:r>
        <w:t xml:space="preserve"> - код собственника вагона нанесенный на вагоне;</w:t>
      </w:r>
    </w:p>
    <w:p w:rsidR="009219AF" w:rsidRDefault="00A21FD2">
      <w:pPr>
        <w:pStyle w:val="1"/>
        <w:shd w:val="clear" w:color="auto" w:fill="auto"/>
        <w:ind w:firstLine="240"/>
        <w:jc w:val="both"/>
      </w:pPr>
      <w:r>
        <w:rPr>
          <w:b/>
          <w:bCs/>
          <w:i/>
          <w:iCs/>
        </w:rPr>
        <w:t>-Р</w:t>
      </w:r>
      <w:r>
        <w:t xml:space="preserve"> - отметка о роликовых подшипниках;</w:t>
      </w:r>
    </w:p>
    <w:p w:rsidR="009219AF" w:rsidRDefault="00A21FD2">
      <w:pPr>
        <w:pStyle w:val="1"/>
        <w:numPr>
          <w:ilvl w:val="0"/>
          <w:numId w:val="15"/>
        </w:numPr>
        <w:shd w:val="clear" w:color="auto" w:fill="auto"/>
        <w:tabs>
          <w:tab w:val="left" w:pos="555"/>
        </w:tabs>
        <w:ind w:firstLine="240"/>
        <w:jc w:val="both"/>
      </w:pPr>
      <w:r>
        <w:rPr>
          <w:b/>
          <w:bCs/>
          <w:i/>
          <w:iCs/>
        </w:rPr>
        <w:t>Вес</w:t>
      </w:r>
      <w:r>
        <w:t xml:space="preserve"> - вес груза;</w:t>
      </w:r>
    </w:p>
    <w:p w:rsidR="009219AF" w:rsidRDefault="00A21FD2">
      <w:pPr>
        <w:pStyle w:val="1"/>
        <w:numPr>
          <w:ilvl w:val="0"/>
          <w:numId w:val="15"/>
        </w:numPr>
        <w:shd w:val="clear" w:color="auto" w:fill="auto"/>
        <w:tabs>
          <w:tab w:val="left" w:pos="555"/>
        </w:tabs>
        <w:ind w:firstLine="240"/>
        <w:jc w:val="both"/>
      </w:pPr>
      <w:r>
        <w:rPr>
          <w:b/>
          <w:bCs/>
          <w:i/>
          <w:iCs/>
        </w:rPr>
        <w:t>СНаз —</w:t>
      </w:r>
      <w:r>
        <w:t xml:space="preserve"> железнодорожная станция назначения вагона;</w:t>
      </w:r>
    </w:p>
    <w:p w:rsidR="009219AF" w:rsidRDefault="00A21FD2">
      <w:pPr>
        <w:pStyle w:val="1"/>
        <w:numPr>
          <w:ilvl w:val="0"/>
          <w:numId w:val="15"/>
        </w:numPr>
        <w:shd w:val="clear" w:color="auto" w:fill="auto"/>
        <w:tabs>
          <w:tab w:val="left" w:pos="555"/>
        </w:tabs>
        <w:ind w:firstLine="240"/>
        <w:jc w:val="both"/>
      </w:pPr>
      <w:r>
        <w:rPr>
          <w:b/>
          <w:bCs/>
          <w:i/>
          <w:iCs/>
        </w:rPr>
        <w:t>Груз -</w:t>
      </w:r>
      <w:r>
        <w:t xml:space="preserve"> код груза;</w:t>
      </w:r>
    </w:p>
    <w:p w:rsidR="009219AF" w:rsidRDefault="00A21FD2">
      <w:pPr>
        <w:pStyle w:val="1"/>
        <w:numPr>
          <w:ilvl w:val="0"/>
          <w:numId w:val="15"/>
        </w:numPr>
        <w:shd w:val="clear" w:color="auto" w:fill="auto"/>
        <w:tabs>
          <w:tab w:val="left" w:pos="555"/>
        </w:tabs>
        <w:ind w:firstLine="240"/>
        <w:jc w:val="both"/>
      </w:pPr>
      <w:r>
        <w:rPr>
          <w:b/>
          <w:bCs/>
          <w:i/>
          <w:iCs/>
        </w:rPr>
        <w:t>ГрП —</w:t>
      </w:r>
      <w:r>
        <w:t xml:space="preserve"> код грузополучателя;</w:t>
      </w:r>
    </w:p>
    <w:p w:rsidR="009219AF" w:rsidRDefault="00A21FD2">
      <w:pPr>
        <w:pStyle w:val="1"/>
        <w:numPr>
          <w:ilvl w:val="0"/>
          <w:numId w:val="15"/>
        </w:numPr>
        <w:shd w:val="clear" w:color="auto" w:fill="auto"/>
        <w:tabs>
          <w:tab w:val="left" w:pos="555"/>
        </w:tabs>
        <w:ind w:firstLine="240"/>
        <w:jc w:val="both"/>
      </w:pPr>
      <w:r>
        <w:rPr>
          <w:b/>
          <w:bCs/>
          <w:i/>
          <w:iCs/>
        </w:rPr>
        <w:lastRenderedPageBreak/>
        <w:t>М—</w:t>
      </w:r>
      <w:r>
        <w:t xml:space="preserve"> особая отметка о маршруте, нерабочем парке;</w:t>
      </w:r>
    </w:p>
    <w:p w:rsidR="001309D8" w:rsidRDefault="001309D8" w:rsidP="001967F3">
      <w:pPr>
        <w:pStyle w:val="1"/>
        <w:shd w:val="clear" w:color="auto" w:fill="auto"/>
        <w:tabs>
          <w:tab w:val="left" w:pos="555"/>
        </w:tabs>
        <w:ind w:firstLine="0"/>
        <w:jc w:val="both"/>
      </w:pPr>
    </w:p>
    <w:p w:rsidR="009219AF" w:rsidRDefault="0053165E">
      <w:pPr>
        <w:pStyle w:val="30"/>
        <w:shd w:val="clear" w:color="auto" w:fill="auto"/>
        <w:spacing w:after="260" w:line="240" w:lineRule="auto"/>
        <w:ind w:left="0" w:firstLine="0"/>
        <w:jc w:val="center"/>
      </w:pPr>
      <w:r>
        <w:rPr>
          <w:noProof/>
          <w:lang w:bidi="ar-SA"/>
        </w:rPr>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4221480" cy="2905760"/>
                    </a:xfrm>
                    <a:prstGeom prst="rect">
                      <a:avLst/>
                    </a:prstGeom>
                  </pic:spPr>
                </pic:pic>
              </a:graphicData>
            </a:graphic>
          </wp:inline>
        </w:drawing>
      </w:r>
      <w:r w:rsidR="00A21FD2">
        <w:t>Рис. 3.1. Вид поля корректировки натурного листа</w:t>
      </w:r>
    </w:p>
    <w:p w:rsidR="009219AF" w:rsidRDefault="00A21FD2">
      <w:pPr>
        <w:pStyle w:val="1"/>
        <w:numPr>
          <w:ilvl w:val="0"/>
          <w:numId w:val="15"/>
        </w:numPr>
        <w:shd w:val="clear" w:color="auto" w:fill="auto"/>
        <w:tabs>
          <w:tab w:val="left" w:pos="535"/>
        </w:tabs>
        <w:ind w:firstLine="220"/>
      </w:pPr>
      <w:r>
        <w:t>С - о коде прикрытия;</w:t>
      </w:r>
    </w:p>
    <w:p w:rsidR="009219AF" w:rsidRDefault="00A21FD2">
      <w:pPr>
        <w:pStyle w:val="1"/>
        <w:shd w:val="clear" w:color="auto" w:fill="auto"/>
        <w:ind w:firstLine="220"/>
      </w:pPr>
      <w:r>
        <w:rPr>
          <w:b/>
          <w:bCs/>
          <w:i/>
          <w:iCs/>
        </w:rPr>
        <w:t>-Н-</w:t>
      </w:r>
      <w:r>
        <w:t xml:space="preserve"> негабаритность, живность, ДБ, НГ;</w:t>
      </w:r>
    </w:p>
    <w:p w:rsidR="009219AF" w:rsidRDefault="00A21FD2">
      <w:pPr>
        <w:pStyle w:val="1"/>
        <w:shd w:val="clear" w:color="auto" w:fill="auto"/>
        <w:ind w:firstLine="220"/>
      </w:pPr>
      <w:r>
        <w:rPr>
          <w:b/>
          <w:bCs/>
          <w:i/>
          <w:iCs/>
        </w:rPr>
        <w:t>-П-</w:t>
      </w:r>
      <w:r>
        <w:t xml:space="preserve"> количество пломб;</w:t>
      </w:r>
    </w:p>
    <w:p w:rsidR="009219AF" w:rsidRDefault="00A21FD2">
      <w:pPr>
        <w:pStyle w:val="1"/>
        <w:numPr>
          <w:ilvl w:val="0"/>
          <w:numId w:val="15"/>
        </w:numPr>
        <w:shd w:val="clear" w:color="auto" w:fill="auto"/>
        <w:tabs>
          <w:tab w:val="left" w:pos="535"/>
        </w:tabs>
        <w:ind w:firstLine="220"/>
      </w:pPr>
      <w:r>
        <w:rPr>
          <w:b/>
          <w:bCs/>
          <w:i/>
          <w:iCs/>
        </w:rPr>
        <w:t>ГК -</w:t>
      </w:r>
      <w:r>
        <w:t xml:space="preserve"> количество груженых контейнеров;</w:t>
      </w:r>
    </w:p>
    <w:p w:rsidR="009219AF" w:rsidRDefault="00A21FD2">
      <w:pPr>
        <w:pStyle w:val="1"/>
        <w:numPr>
          <w:ilvl w:val="0"/>
          <w:numId w:val="15"/>
        </w:numPr>
        <w:shd w:val="clear" w:color="auto" w:fill="auto"/>
        <w:tabs>
          <w:tab w:val="left" w:pos="535"/>
        </w:tabs>
        <w:ind w:firstLine="220"/>
      </w:pPr>
      <w:r>
        <w:rPr>
          <w:b/>
          <w:bCs/>
          <w:i/>
          <w:iCs/>
        </w:rPr>
        <w:t>ПК</w:t>
      </w:r>
      <w:r>
        <w:t xml:space="preserve"> - количество порожних контейнеров;</w:t>
      </w:r>
    </w:p>
    <w:p w:rsidR="009219AF" w:rsidRDefault="00A21FD2">
      <w:pPr>
        <w:pStyle w:val="1"/>
        <w:numPr>
          <w:ilvl w:val="0"/>
          <w:numId w:val="15"/>
        </w:numPr>
        <w:shd w:val="clear" w:color="auto" w:fill="auto"/>
        <w:tabs>
          <w:tab w:val="left" w:pos="535"/>
        </w:tabs>
        <w:ind w:firstLine="220"/>
      </w:pPr>
      <w:r>
        <w:rPr>
          <w:b/>
          <w:bCs/>
          <w:i/>
          <w:iCs/>
        </w:rPr>
        <w:t>СтПог -</w:t>
      </w:r>
      <w:r>
        <w:t xml:space="preserve"> ЕСР пограничной железнодорожной станции;</w:t>
      </w:r>
    </w:p>
    <w:p w:rsidR="009219AF" w:rsidRDefault="00A21FD2">
      <w:pPr>
        <w:pStyle w:val="1"/>
        <w:numPr>
          <w:ilvl w:val="0"/>
          <w:numId w:val="15"/>
        </w:numPr>
        <w:shd w:val="clear" w:color="auto" w:fill="auto"/>
        <w:tabs>
          <w:tab w:val="left" w:pos="540"/>
        </w:tabs>
        <w:ind w:firstLine="220"/>
      </w:pPr>
      <w:r>
        <w:rPr>
          <w:b/>
          <w:bCs/>
          <w:i/>
          <w:iCs/>
        </w:rPr>
        <w:t>Тар</w:t>
      </w:r>
      <w:r>
        <w:t xml:space="preserve"> - тара вагона;</w:t>
      </w:r>
    </w:p>
    <w:p w:rsidR="009219AF" w:rsidRDefault="00A21FD2">
      <w:pPr>
        <w:pStyle w:val="1"/>
        <w:numPr>
          <w:ilvl w:val="0"/>
          <w:numId w:val="15"/>
        </w:numPr>
        <w:shd w:val="clear" w:color="auto" w:fill="auto"/>
        <w:tabs>
          <w:tab w:val="left" w:pos="540"/>
        </w:tabs>
        <w:ind w:firstLine="220"/>
      </w:pPr>
      <w:r>
        <w:rPr>
          <w:b/>
          <w:bCs/>
          <w:i/>
          <w:iCs/>
        </w:rPr>
        <w:t>Примеч -</w:t>
      </w:r>
      <w:r>
        <w:t xml:space="preserve"> примечание;</w:t>
      </w:r>
    </w:p>
    <w:p w:rsidR="009219AF" w:rsidRDefault="00A21FD2">
      <w:pPr>
        <w:pStyle w:val="1"/>
        <w:shd w:val="clear" w:color="auto" w:fill="auto"/>
        <w:ind w:firstLine="220"/>
      </w:pPr>
      <w:r>
        <w:rPr>
          <w:b/>
          <w:bCs/>
          <w:i/>
          <w:iCs/>
        </w:rPr>
        <w:t>-К-</w:t>
      </w:r>
      <w:r>
        <w:t xml:space="preserve"> код качества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Сб-</w:t>
      </w:r>
      <w:r>
        <w:t xml:space="preserve"> собственник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Пт -</w:t>
      </w:r>
      <w:r>
        <w:t xml:space="preserve"> железнодорожный путь, на который нужно направить вагон.</w:t>
      </w:r>
    </w:p>
    <w:p w:rsidR="0053165E" w:rsidRDefault="00A21FD2">
      <w:pPr>
        <w:pStyle w:val="1"/>
        <w:shd w:val="clear" w:color="auto" w:fill="auto"/>
        <w:ind w:firstLine="420"/>
        <w:jc w:val="both"/>
      </w:pPr>
      <w:r>
        <w:t>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w:t>
      </w:r>
      <w:r w:rsidR="001967F3">
        <w:t xml:space="preserve"> скорректировать. Для этого ука</w:t>
      </w:r>
      <w:r>
        <w:t>затель мыши устанавливается в нужное поле и на цифровой клавиатуре производится корректировка данного.</w:t>
      </w:r>
    </w:p>
    <w:p w:rsidR="009219AF" w:rsidRDefault="00A21FD2">
      <w:pPr>
        <w:pStyle w:val="1"/>
        <w:shd w:val="clear" w:color="auto" w:fill="auto"/>
        <w:ind w:firstLine="420"/>
        <w:jc w:val="both"/>
      </w:pPr>
      <w:r>
        <w:lastRenderedPageBreak/>
        <w:t>Когда курсор в кадре будет прогр</w:t>
      </w:r>
      <w:r w:rsidR="001967F3">
        <w:t>аммно установлен в строке с опи</w:t>
      </w:r>
      <w:r>
        <w:t>санием служебной фразы ТНЛ на показателе «номер поезда», оператор может приступить к корректировке.</w:t>
      </w:r>
    </w:p>
    <w:p w:rsidR="009219AF" w:rsidRDefault="00A21FD2">
      <w:pPr>
        <w:pStyle w:val="1"/>
        <w:shd w:val="clear" w:color="auto" w:fill="auto"/>
        <w:ind w:firstLine="420"/>
        <w:jc w:val="both"/>
      </w:pPr>
      <w:r>
        <w:t>В процессе корректировки проводится логический контроль коррек</w:t>
      </w:r>
      <w:r>
        <w:softHyphen/>
        <w:t>тируемых показателей. Сведения об</w:t>
      </w:r>
      <w:r w:rsidR="001967F3">
        <w:t xml:space="preserve"> ошибках выдаются в дополнитель</w:t>
      </w:r>
      <w:r>
        <w:t>ном окне кадра.</w:t>
      </w:r>
    </w:p>
    <w:p w:rsidR="009219AF" w:rsidRDefault="00A21FD2">
      <w:pPr>
        <w:pStyle w:val="1"/>
        <w:shd w:val="clear" w:color="auto" w:fill="auto"/>
        <w:ind w:firstLine="420"/>
        <w:jc w:val="both"/>
      </w:pPr>
      <w:r>
        <w:t>В процессе корректировки опер</w:t>
      </w:r>
      <w:r w:rsidR="001967F3">
        <w:t>атор может воспользоваться помо</w:t>
      </w:r>
      <w:r>
        <w:t xml:space="preserve">щью, используя клавишу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В служебной фразе можно скорректировать следующие показатели: номер поезда, признак «головы»/«хвоста», маршрут.</w:t>
      </w:r>
    </w:p>
    <w:p w:rsidR="009219AF" w:rsidRDefault="00A21FD2">
      <w:pPr>
        <w:pStyle w:val="1"/>
        <w:shd w:val="clear" w:color="auto" w:fill="auto"/>
        <w:ind w:firstLine="420"/>
        <w:jc w:val="both"/>
      </w:pPr>
      <w: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Default="00A21FD2">
      <w:pPr>
        <w:pStyle w:val="1"/>
        <w:shd w:val="clear" w:color="auto" w:fill="auto"/>
        <w:ind w:firstLine="420"/>
        <w:jc w:val="both"/>
      </w:pPr>
      <w:r>
        <w:t xml:space="preserve">После корректировки служебной </w:t>
      </w:r>
      <w:r w:rsidR="001967F3">
        <w:t>фразы курсор переводится на пер</w:t>
      </w:r>
      <w:r>
        <w:t>вый показатель первой строки сведений о вагоне клавишей «ТаЬ» или с помощью мыши. Корректировка сведе</w:t>
      </w:r>
      <w:r w:rsidR="001967F3">
        <w:t>ний осуществляется в интерактив</w:t>
      </w:r>
      <w:r>
        <w:t>ном режиме с использованием след</w:t>
      </w:r>
      <w:r w:rsidR="001967F3">
        <w:t>ующих функций: сохранить коррек</w:t>
      </w:r>
      <w:r>
        <w:t xml:space="preserve">тировку - нажать клавишу </w:t>
      </w:r>
      <w:r w:rsidRPr="00B3733B">
        <w:rPr>
          <w:lang w:eastAsia="en-US" w:bidi="en-US"/>
        </w:rPr>
        <w:t>«</w:t>
      </w:r>
      <w:r>
        <w:rPr>
          <w:lang w:val="en-US" w:eastAsia="en-US" w:bidi="en-US"/>
        </w:rPr>
        <w:t>F</w:t>
      </w:r>
      <w:r w:rsidRPr="00B3733B">
        <w:rPr>
          <w:lang w:eastAsia="en-US" w:bidi="en-US"/>
        </w:rPr>
        <w:t xml:space="preserve">2» </w:t>
      </w:r>
      <w:r>
        <w:t>- указать «Запись без выхода». После нажатия клавиши запускается межфразный логконтроль, и, при условии, что ошибок нет, производится запись на диск.</w:t>
      </w:r>
    </w:p>
    <w:p w:rsidR="009219AF" w:rsidRDefault="00A21FD2">
      <w:pPr>
        <w:pStyle w:val="1"/>
        <w:shd w:val="clear" w:color="auto" w:fill="auto"/>
        <w:ind w:firstLine="420"/>
        <w:jc w:val="both"/>
      </w:pPr>
      <w:r>
        <w:t>После того, как завершена корре</w:t>
      </w:r>
      <w:r w:rsidR="001967F3">
        <w:t>ктировка всех необходимых сведе</w:t>
      </w:r>
      <w:r>
        <w:t xml:space="preserve">ний, нажимается клавиша </w:t>
      </w:r>
      <w:r w:rsidRPr="00B3733B">
        <w:rPr>
          <w:lang w:eastAsia="en-US" w:bidi="en-US"/>
        </w:rPr>
        <w:t>«</w:t>
      </w:r>
      <w:r>
        <w:rPr>
          <w:lang w:val="en-US" w:eastAsia="en-US" w:bidi="en-US"/>
        </w:rPr>
        <w:t>F</w:t>
      </w:r>
      <w:r>
        <w:t>10» или да</w:t>
      </w:r>
      <w:r w:rsidR="001967F3">
        <w:t>ется указание: запись и заверше</w:t>
      </w:r>
      <w:r>
        <w:t xml:space="preserve">ние корректировки (записать и выйти - </w:t>
      </w:r>
      <w:r w:rsidRPr="00B3733B">
        <w:rPr>
          <w:lang w:eastAsia="en-US" w:bidi="en-US"/>
        </w:rPr>
        <w:t>«</w:t>
      </w:r>
      <w:r>
        <w:rPr>
          <w:lang w:val="en-US" w:eastAsia="en-US" w:bidi="en-US"/>
        </w:rPr>
        <w:t>F</w:t>
      </w:r>
      <w:r>
        <w:t xml:space="preserve">10», выход без записи </w:t>
      </w:r>
      <w:r w:rsidRPr="00B3733B">
        <w:rPr>
          <w:lang w:eastAsia="en-US" w:bidi="en-US"/>
        </w:rPr>
        <w:t>«</w:t>
      </w:r>
      <w:r>
        <w:rPr>
          <w:lang w:val="en-US" w:eastAsia="en-US" w:bidi="en-US"/>
        </w:rPr>
        <w:t>Esc</w:t>
      </w:r>
      <w:r w:rsidRPr="00B3733B">
        <w:rPr>
          <w:lang w:eastAsia="en-US" w:bidi="en-US"/>
        </w:rPr>
        <w:t>»).</w:t>
      </w:r>
    </w:p>
    <w:p w:rsidR="009219AF" w:rsidRDefault="00A21FD2">
      <w:pPr>
        <w:pStyle w:val="1"/>
        <w:shd w:val="clear" w:color="auto" w:fill="auto"/>
        <w:ind w:firstLine="420"/>
        <w:jc w:val="both"/>
      </w:pPr>
      <w:r>
        <w:t xml:space="preserve">После нажатия кнопки «Выход без записи» или клавиши </w:t>
      </w:r>
      <w:r w:rsidRPr="00B3733B">
        <w:rPr>
          <w:lang w:eastAsia="en-US" w:bidi="en-US"/>
        </w:rPr>
        <w:t>«</w:t>
      </w:r>
      <w:r>
        <w:rPr>
          <w:lang w:val="en-US" w:eastAsia="en-US" w:bidi="en-US"/>
        </w:rPr>
        <w:t>Esc</w:t>
      </w:r>
      <w:r w:rsidRPr="00B3733B">
        <w:rPr>
          <w:lang w:eastAsia="en-US" w:bidi="en-US"/>
        </w:rPr>
        <w:t xml:space="preserve">» </w:t>
      </w:r>
      <w:r>
        <w:t>кор</w:t>
      </w:r>
      <w:r>
        <w:softHyphen/>
        <w:t>ректировка натурного листа не запис</w:t>
      </w:r>
      <w:r w:rsidR="001967F3">
        <w:t>ывается. Происходит выход из ре</w:t>
      </w:r>
      <w:r>
        <w:t>жима корректировки.</w:t>
      </w:r>
    </w:p>
    <w:p w:rsidR="009219AF" w:rsidRDefault="00A21FD2">
      <w:pPr>
        <w:pStyle w:val="1"/>
        <w:shd w:val="clear" w:color="auto" w:fill="auto"/>
        <w:ind w:firstLine="420"/>
        <w:jc w:val="both"/>
      </w:pPr>
      <w:r>
        <w:t xml:space="preserve">После нажатия кнопки «Записать и выйти» или клавиши </w:t>
      </w:r>
      <w:r w:rsidRPr="00B3733B">
        <w:rPr>
          <w:lang w:eastAsia="en-US" w:bidi="en-US"/>
        </w:rPr>
        <w:t>«</w:t>
      </w:r>
      <w:r>
        <w:rPr>
          <w:lang w:val="en-US" w:eastAsia="en-US" w:bidi="en-US"/>
        </w:rPr>
        <w:t>F</w:t>
      </w:r>
      <w:r w:rsidRPr="00B3733B">
        <w:rPr>
          <w:lang w:eastAsia="en-US" w:bidi="en-US"/>
        </w:rPr>
        <w:t xml:space="preserve">1» </w:t>
      </w:r>
      <w:r>
        <w:t>(при условии, что ошибок нет) производится запись на диск.</w:t>
      </w:r>
    </w:p>
    <w:p w:rsidR="009219AF" w:rsidRDefault="00A21FD2">
      <w:pPr>
        <w:pStyle w:val="1"/>
        <w:shd w:val="clear" w:color="auto" w:fill="auto"/>
        <w:ind w:firstLine="420"/>
        <w:jc w:val="both"/>
      </w:pPr>
      <w: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Default="00A21FD2">
      <w:pPr>
        <w:pStyle w:val="1"/>
        <w:shd w:val="clear" w:color="auto" w:fill="auto"/>
        <w:spacing w:after="240"/>
        <w:ind w:firstLine="420"/>
        <w:jc w:val="both"/>
      </w:pPr>
      <w:r>
        <w:t>В автоматизированной системе управления станцией (АСУ СТ) по поезду высвечивается желтый флажок - ТГНЛ не завершена, обработка техконторой.</w:t>
      </w:r>
    </w:p>
    <w:p w:rsidR="009219AF" w:rsidRDefault="00A21FD2">
      <w:pPr>
        <w:pStyle w:val="32"/>
        <w:keepNext/>
        <w:keepLines/>
        <w:shd w:val="clear" w:color="auto" w:fill="auto"/>
      </w:pPr>
      <w:bookmarkStart w:id="38" w:name="bookmark38"/>
      <w:bookmarkStart w:id="39" w:name="bookmark39"/>
      <w:r>
        <w:t>Ввод натурного листа поезда</w:t>
      </w:r>
      <w:bookmarkEnd w:id="38"/>
      <w:bookmarkEnd w:id="39"/>
    </w:p>
    <w:p w:rsidR="009219AF" w:rsidRDefault="00A21FD2">
      <w:pPr>
        <w:pStyle w:val="1"/>
        <w:shd w:val="clear" w:color="auto" w:fill="auto"/>
        <w:ind w:firstLine="420"/>
        <w:jc w:val="both"/>
        <w:sectPr w:rsidR="009219AF">
          <w:headerReference w:type="even" r:id="rId58"/>
          <w:headerReference w:type="default" r:id="rId59"/>
          <w:footerReference w:type="even" r:id="rId60"/>
          <w:footerReference w:type="default" r:id="rId61"/>
          <w:pgSz w:w="8400" w:h="11900"/>
          <w:pgMar w:top="1128" w:right="774" w:bottom="958" w:left="978" w:header="0" w:footer="3" w:gutter="0"/>
          <w:pgNumType w:start="33"/>
          <w:cols w:space="720"/>
          <w:noEndnote/>
          <w:docGrid w:linePitch="360"/>
        </w:sectPr>
      </w:pPr>
      <w:r>
        <w:t xml:space="preserve">В исходном варианте высвечивается состояние железнодорожных путей парка или подхода. Абонент </w:t>
      </w:r>
      <w:r w:rsidR="001967F3">
        <w:t>должен установить курсор на опи</w:t>
      </w:r>
      <w:r>
        <w:t>сании поезда, по которому отсутствует ТГНЛ (высвечиваются нулевые данные), далее следует ввести сведения о вагонах (см. рис. 3.2).</w:t>
      </w:r>
    </w:p>
    <w:p w:rsidR="009219AF" w:rsidRDefault="00A21FD2">
      <w:pPr>
        <w:spacing w:line="1" w:lineRule="exact"/>
      </w:pPr>
      <w:r>
        <w:rPr>
          <w:noProof/>
          <w:lang w:bidi="ar-SA"/>
        </w:rPr>
        <w:lastRenderedPageBreak/>
        <w:drawing>
          <wp:anchor distT="0" distB="316865" distL="0" distR="0" simplePos="0" relativeHeight="125829378" behindDoc="0" locked="0" layoutInCell="1" allowOverlap="1">
            <wp:simplePos x="0" y="0"/>
            <wp:positionH relativeFrom="page">
              <wp:posOffset>730250</wp:posOffset>
            </wp:positionH>
            <wp:positionV relativeFrom="paragraph">
              <wp:posOffset>0</wp:posOffset>
            </wp:positionV>
            <wp:extent cx="4194175" cy="280670"/>
            <wp:effectExtent l="0" t="0" r="0" b="0"/>
            <wp:wrapTopAndBottom/>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62" cstate="print"/>
                    <a:stretch/>
                  </pic:blipFill>
                  <pic:spPr>
                    <a:xfrm>
                      <a:off x="0" y="0"/>
                      <a:ext cx="4194175" cy="280670"/>
                    </a:xfrm>
                    <a:prstGeom prst="rect">
                      <a:avLst/>
                    </a:prstGeom>
                  </pic:spPr>
                </pic:pic>
              </a:graphicData>
            </a:graphic>
          </wp:anchor>
        </w:drawing>
      </w:r>
      <w:r w:rsidR="00F2747C">
        <w:rPr>
          <w:noProof/>
          <w:lang w:bidi="ar-SA"/>
        </w:rPr>
        <w:pict>
          <v:shapetype id="_x0000_t202" coordsize="21600,21600" o:spt="202" path="m,l,21600r21600,l21600,xe">
            <v:stroke joinstyle="miter"/>
            <v:path gradientshapeok="t" o:connecttype="rect"/>
          </v:shapetype>
          <v:shape id="Shape 61" o:spid="_x0000_s1026" type="#_x0000_t202" style="position:absolute;margin-left:113.9pt;margin-top:28.3pt;width:216.25pt;height:12.5pt;z-index:25165824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" filled="f" stroked="f">
            <v:textbox inset="0,0,0,0">
              <w:txbxContent>
                <w:p w:rsidR="000659A8" w:rsidRDefault="000659A8">
                  <w:pPr>
                    <w:pStyle w:val="a9"/>
                    <w:shd w:val="clear" w:color="auto" w:fill="auto"/>
                  </w:pPr>
                  <w:r>
                    <w:t>Рис. 3.2. Вид поезда в АСУ СТ с отсутствующим ТГ1</w:t>
                  </w:r>
                  <w:r w:rsidRPr="00B3733B">
                    <w:rPr>
                      <w:lang w:eastAsia="en-US" w:bidi="en-US"/>
                    </w:rPr>
                    <w:t>1</w:t>
                  </w:r>
                  <w:r>
                    <w:rPr>
                      <w:lang w:val="en-US" w:eastAsia="en-US" w:bidi="en-US"/>
                    </w:rPr>
                    <w:t>J</w:t>
                  </w:r>
                  <w:r>
                    <w:t>I</w:t>
                  </w:r>
                </w:p>
              </w:txbxContent>
            </v:textbox>
            <w10:wrap anchorx="page"/>
          </v:shape>
        </w:pict>
      </w:r>
      <w:r w:rsidR="00F2747C">
        <w:rPr>
          <w:noProof/>
          <w:lang w:bidi="ar-SA"/>
        </w:rPr>
        <w:pict>
          <v:shape id="Shape 63" o:spid="_x0000_s1027" type="#_x0000_t202" style="position:absolute;margin-left:151.6pt;margin-top:3.35pt;width:98.15pt;height:16.1pt;z-index:125829379;visibility:visible;mso-wrap-distance-left:0;mso-wrap-distance-top:3.35pt;mso-wrap-distance-right:0;mso-wrap-distance-bottom:27.35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" filled="f" stroked="f">
            <v:textbox inset="0,0,0,0">
              <w:txbxContent>
                <w:tbl>
                  <w:tblPr>
                    <w:tblOverlap w:val="never"/>
                    <w:tblW w:w="0" w:type="auto"/>
                    <w:tblLayout w:type="fixed"/>
                    <w:tblCellMar>
                      <w:left w:w="10" w:type="dxa"/>
                      <w:right w:w="10" w:type="dxa"/>
                    </w:tblCellMar>
                    <w:tblLook w:val="0000"/>
                  </w:tblPr>
                  <w:tblGrid>
                    <w:gridCol w:w="322"/>
                    <w:gridCol w:w="389"/>
                    <w:gridCol w:w="394"/>
                    <w:gridCol w:w="355"/>
                    <w:gridCol w:w="504"/>
                  </w:tblGrid>
                  <w:tr w:rsidR="000659A8">
                    <w:trPr>
                      <w:trHeight w:hRule="exact" w:val="322"/>
                      <w:tblHeader/>
                    </w:trPr>
                    <w:tc>
                      <w:tcPr>
                        <w:tcW w:w="322" w:type="dxa"/>
                        <w:tcBorders>
                          <w:top w:val="single" w:sz="4" w:space="0" w:color="auto"/>
                          <w:left w:val="single" w:sz="4" w:space="0" w:color="auto"/>
                          <w:bottom w:val="single" w:sz="4" w:space="0" w:color="auto"/>
                        </w:tcBorders>
                        <w:shd w:val="clear" w:color="auto" w:fill="FFFFFF"/>
                        <w:vAlign w:val="center"/>
                      </w:tcPr>
                      <w:p w:rsidR="000659A8" w:rsidRDefault="000659A8">
                        <w:pPr>
                          <w:pStyle w:val="a5"/>
                          <w:shd w:val="clear" w:color="auto" w:fill="auto"/>
                          <w:spacing w:line="240" w:lineRule="auto"/>
                          <w:ind w:firstLine="0"/>
                          <w:rPr>
                            <w:sz w:val="20"/>
                            <w:szCs w:val="20"/>
                          </w:rPr>
                        </w:pPr>
                        <w:r>
                          <w:rPr>
                            <w:rFonts w:ascii="Arial" w:eastAsia="Arial" w:hAnsi="Arial" w:cs="Arial"/>
                            <w:sz w:val="20"/>
                            <w:szCs w:val="20"/>
                          </w:rPr>
                          <w:t>| 0</w:t>
                        </w:r>
                      </w:p>
                    </w:tc>
                    <w:tc>
                      <w:tcPr>
                        <w:tcW w:w="389" w:type="dxa"/>
                        <w:tcBorders>
                          <w:top w:val="single" w:sz="4" w:space="0" w:color="auto"/>
                          <w:left w:val="single" w:sz="4" w:space="0" w:color="auto"/>
                          <w:bottom w:val="single" w:sz="4" w:space="0" w:color="auto"/>
                        </w:tcBorders>
                        <w:shd w:val="clear" w:color="auto" w:fill="FFFFFF"/>
                        <w:vAlign w:val="bottom"/>
                      </w:tcPr>
                      <w:p w:rsidR="000659A8" w:rsidRDefault="000659A8">
                        <w:pPr>
                          <w:pStyle w:val="a5"/>
                          <w:shd w:val="clear" w:color="auto" w:fill="auto"/>
                          <w:spacing w:line="240" w:lineRule="auto"/>
                          <w:ind w:firstLine="260"/>
                          <w:jc w:val="both"/>
                        </w:pPr>
                        <w:r>
                          <w:t>0</w:t>
                        </w:r>
                      </w:p>
                    </w:tc>
                    <w:tc>
                      <w:tcPr>
                        <w:tcW w:w="394" w:type="dxa"/>
                        <w:tcBorders>
                          <w:top w:val="single" w:sz="4" w:space="0" w:color="auto"/>
                          <w:left w:val="single" w:sz="4" w:space="0" w:color="auto"/>
                          <w:bottom w:val="single" w:sz="4" w:space="0" w:color="auto"/>
                        </w:tcBorders>
                        <w:shd w:val="clear" w:color="auto" w:fill="FFFFFF"/>
                        <w:vAlign w:val="bottom"/>
                      </w:tcPr>
                      <w:p w:rsidR="000659A8" w:rsidRDefault="000659A8">
                        <w:pPr>
                          <w:pStyle w:val="a5"/>
                          <w:shd w:val="clear" w:color="auto" w:fill="auto"/>
                          <w:spacing w:line="240" w:lineRule="auto"/>
                          <w:ind w:firstLine="260"/>
                          <w:jc w:val="both"/>
                        </w:pPr>
                        <w:r>
                          <w:t>0</w:t>
                        </w:r>
                      </w:p>
                    </w:tc>
                    <w:tc>
                      <w:tcPr>
                        <w:tcW w:w="355" w:type="dxa"/>
                        <w:tcBorders>
                          <w:top w:val="single" w:sz="4" w:space="0" w:color="auto"/>
                          <w:left w:val="single" w:sz="4" w:space="0" w:color="auto"/>
                          <w:bottom w:val="single" w:sz="4" w:space="0" w:color="auto"/>
                        </w:tcBorders>
                        <w:shd w:val="clear" w:color="auto" w:fill="FFFFFF"/>
                        <w:vAlign w:val="bottom"/>
                      </w:tcPr>
                      <w:p w:rsidR="000659A8" w:rsidRDefault="000659A8">
                        <w:pPr>
                          <w:pStyle w:val="a5"/>
                          <w:shd w:val="clear" w:color="auto" w:fill="auto"/>
                          <w:spacing w:line="240" w:lineRule="auto"/>
                          <w:ind w:firstLine="0"/>
                          <w:jc w:val="right"/>
                        </w:pPr>
                        <w:r>
                          <w:rPr>
                            <w:color w:val="0D082D"/>
                          </w:rPr>
                          <w:t>0</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659A8" w:rsidRDefault="000659A8">
                        <w:pPr>
                          <w:rPr>
                            <w:sz w:val="10"/>
                            <w:szCs w:val="10"/>
                          </w:rPr>
                        </w:pPr>
                      </w:p>
                    </w:tc>
                  </w:tr>
                </w:tbl>
                <w:p w:rsidR="000659A8" w:rsidRDefault="000659A8">
                  <w:pPr>
                    <w:spacing w:line="1" w:lineRule="exact"/>
                  </w:pPr>
                </w:p>
              </w:txbxContent>
            </v:textbox>
            <w10:wrap type="topAndBottom" anchorx="page"/>
          </v:shape>
        </w:pict>
      </w:r>
    </w:p>
    <w:p w:rsidR="009219AF" w:rsidRDefault="00A21FD2">
      <w:pPr>
        <w:pStyle w:val="1"/>
        <w:shd w:val="clear" w:color="auto" w:fill="auto"/>
        <w:ind w:firstLine="420"/>
        <w:jc w:val="both"/>
      </w:pPr>
      <w:r>
        <w:t>После этого нужно нажать клавишу, соответствующую функции «Подготовка НЛП». Экран будет аналогичен полю «корректировка», только без данных.</w:t>
      </w:r>
    </w:p>
    <w:p w:rsidR="009219AF" w:rsidRDefault="00A21FD2">
      <w:pPr>
        <w:pStyle w:val="1"/>
        <w:shd w:val="clear" w:color="auto" w:fill="auto"/>
        <w:spacing w:after="240"/>
        <w:ind w:firstLine="420"/>
        <w:jc w:val="both"/>
      </w:pPr>
      <w:r>
        <w:t>Абонент вводит сведения о вагонах аналогично</w:t>
      </w:r>
      <w:r w:rsidR="001967F3">
        <w:t xml:space="preserve"> функции корректи</w:t>
      </w:r>
      <w:r>
        <w:t>ровки. По завершении корректировки НЛП формируется сообщение 09 и передается в АСОУП.</w:t>
      </w:r>
    </w:p>
    <w:p w:rsidR="009219AF" w:rsidRDefault="00A21FD2">
      <w:pPr>
        <w:pStyle w:val="32"/>
        <w:keepNext/>
        <w:keepLines/>
        <w:shd w:val="clear" w:color="auto" w:fill="auto"/>
      </w:pPr>
      <w:bookmarkStart w:id="40" w:name="bookmark40"/>
      <w:bookmarkStart w:id="41" w:name="bookmark41"/>
      <w:r>
        <w:t>Смена индекса поезда</w:t>
      </w:r>
      <w:bookmarkEnd w:id="40"/>
      <w:bookmarkEnd w:id="41"/>
    </w:p>
    <w:p w:rsidR="009219AF" w:rsidRDefault="00A21FD2">
      <w:pPr>
        <w:pStyle w:val="1"/>
        <w:shd w:val="clear" w:color="auto" w:fill="auto"/>
        <w:ind w:firstLine="420"/>
        <w:jc w:val="both"/>
      </w:pPr>
      <w:r>
        <w:t>Эта функция предназначена для ввода данных при замене индекса поезда. После выполнения данной</w:t>
      </w:r>
      <w:r w:rsidR="001967F3">
        <w:t xml:space="preserve"> функции в АСОУП формируется со</w:t>
      </w:r>
      <w:r>
        <w:t>общение 209 о замене индекса поезда на железнодорожной станции.</w:t>
      </w:r>
    </w:p>
    <w:p w:rsidR="009219AF" w:rsidRDefault="00A21FD2">
      <w:pPr>
        <w:pStyle w:val="1"/>
        <w:shd w:val="clear" w:color="auto" w:fill="auto"/>
        <w:ind w:firstLine="420"/>
        <w:jc w:val="both"/>
      </w:pPr>
      <w: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w:t>
      </w:r>
      <w:r w:rsidR="001967F3">
        <w:t>во объектов». На экране высвечи</w:t>
      </w:r>
      <w:r>
        <w:t>вается главное меню, в котором оператор выбирает номер парка. Номер этого парка высвечивается на закладке</w:t>
      </w:r>
      <w:r w:rsidR="001967F3">
        <w:t xml:space="preserve"> в левом нижнем углу экрана: на</w:t>
      </w:r>
      <w:r>
        <w:t>пример, «01» и «01 (графика)». Операто</w:t>
      </w:r>
      <w:r w:rsidR="001967F3">
        <w:t>р может работать как с одним ви</w:t>
      </w:r>
      <w:r>
        <w:t>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на одну из этих закладок и нажать один раз левой клавишей мы</w:t>
      </w:r>
      <w:r w:rsidR="001967F3">
        <w:t>ши. После этого на экране высве</w:t>
      </w:r>
      <w:r>
        <w:t>чивается таблица положения приемо-отправочных железнодорожных путей выбранного парка. Затем о</w:t>
      </w:r>
      <w:r w:rsidR="001967F3">
        <w:t>ператор нажимает на функциональ</w:t>
      </w:r>
      <w:r>
        <w:t>ную кнопку смены индекса поезда, после чего появляется окно замены индекса поезда.</w:t>
      </w:r>
    </w:p>
    <w:p w:rsidR="009219AF" w:rsidRDefault="00A21FD2">
      <w:pPr>
        <w:pStyle w:val="1"/>
        <w:shd w:val="clear" w:color="auto" w:fill="auto"/>
        <w:spacing w:after="240"/>
        <w:ind w:firstLine="420"/>
        <w:jc w:val="both"/>
      </w:pPr>
      <w:r>
        <w:t>Затем выбирается причина смены индекса, вводится новый индекс, проставляется время и нажимается кнопка «Выполнить».</w:t>
      </w:r>
    </w:p>
    <w:p w:rsidR="009219AF" w:rsidRDefault="00A21FD2">
      <w:pPr>
        <w:pStyle w:val="32"/>
        <w:keepNext/>
        <w:keepLines/>
        <w:shd w:val="clear" w:color="auto" w:fill="auto"/>
      </w:pPr>
      <w:bookmarkStart w:id="42" w:name="bookmark42"/>
      <w:bookmarkStart w:id="43" w:name="bookmark43"/>
      <w:r>
        <w:t>Размеченная ТГН</w:t>
      </w:r>
      <w:bookmarkEnd w:id="42"/>
      <w:bookmarkEnd w:id="43"/>
      <w:r w:rsidR="001967F3">
        <w:t>Л</w:t>
      </w:r>
    </w:p>
    <w:p w:rsidR="001967F3" w:rsidRDefault="001967F3">
      <w:pPr>
        <w:pStyle w:val="32"/>
        <w:keepNext/>
        <w:keepLines/>
        <w:shd w:val="clear" w:color="auto" w:fill="auto"/>
      </w:pPr>
    </w:p>
    <w:p w:rsidR="009219AF" w:rsidRDefault="00A21FD2">
      <w:pPr>
        <w:pStyle w:val="1"/>
        <w:shd w:val="clear" w:color="auto" w:fill="auto"/>
        <w:ind w:firstLine="420"/>
        <w:jc w:val="both"/>
      </w:pPr>
      <w:r>
        <w:t>Запрос размеченной ТГНЛ произво</w:t>
      </w:r>
      <w:r w:rsidR="001967F3">
        <w:t>дится от поезда или группы ваго</w:t>
      </w:r>
      <w:r>
        <w:t>нов по иконке, расположенной на закладке «Документы».</w:t>
      </w:r>
    </w:p>
    <w:p w:rsidR="009219AF" w:rsidRDefault="00A21FD2" w:rsidP="00072D9C">
      <w:pPr>
        <w:pStyle w:val="1"/>
        <w:shd w:val="clear" w:color="auto" w:fill="auto"/>
        <w:spacing w:line="360" w:lineRule="auto"/>
        <w:ind w:firstLine="420"/>
        <w:jc w:val="both"/>
      </w:pPr>
      <w:r>
        <w:t>На экран выдается окно с возможными режимами выдачи. Выбор режима производится пометкой нужной строки с помощью клавиш «Стрелка вниз», «Стрелка вверх» и клавиши «Enter» (или указателем мыши и щелчком по кнопке).</w:t>
      </w:r>
    </w:p>
    <w:p w:rsidR="009219AF" w:rsidRDefault="00A21FD2">
      <w:pPr>
        <w:pStyle w:val="1"/>
        <w:shd w:val="clear" w:color="auto" w:fill="auto"/>
        <w:spacing w:after="240"/>
        <w:ind w:firstLine="420"/>
        <w:jc w:val="both"/>
      </w:pPr>
      <w:r>
        <w:lastRenderedPageBreak/>
        <w:t>В зависимости от выбранного режима выдается соответствующая форма.</w:t>
      </w:r>
    </w:p>
    <w:p w:rsidR="009219AF" w:rsidRDefault="00A21FD2">
      <w:pPr>
        <w:pStyle w:val="32"/>
        <w:keepNext/>
        <w:keepLines/>
        <w:shd w:val="clear" w:color="auto" w:fill="auto"/>
      </w:pPr>
      <w:bookmarkStart w:id="44" w:name="bookmark44"/>
      <w:bookmarkStart w:id="45" w:name="bookmark45"/>
      <w:r>
        <w:t>Завершение формирования поезда</w:t>
      </w:r>
      <w:bookmarkEnd w:id="44"/>
      <w:bookmarkEnd w:id="45"/>
    </w:p>
    <w:p w:rsidR="009219AF" w:rsidRDefault="00A21FD2">
      <w:pPr>
        <w:pStyle w:val="1"/>
        <w:shd w:val="clear" w:color="auto" w:fill="auto"/>
        <w:tabs>
          <w:tab w:val="left" w:pos="5462"/>
        </w:tabs>
        <w:ind w:firstLine="420"/>
        <w:jc w:val="both"/>
      </w:pPr>
      <w:r>
        <w:t>Функция «Завершение формирования поезда» работает для объекта «группа вагонов».</w:t>
      </w:r>
      <w:r>
        <w:tab/>
      </w:r>
      <w:r>
        <w:rPr>
          <w:color w:val="614B49"/>
        </w:rPr>
        <w:t>,</w:t>
      </w:r>
    </w:p>
    <w:p w:rsidR="009219AF" w:rsidRDefault="00A21FD2">
      <w:pPr>
        <w:pStyle w:val="1"/>
        <w:shd w:val="clear" w:color="auto" w:fill="auto"/>
        <w:ind w:firstLine="420"/>
        <w:jc w:val="both"/>
      </w:pPr>
      <w: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Default="00A21FD2">
      <w:pPr>
        <w:pStyle w:val="1"/>
        <w:shd w:val="clear" w:color="auto" w:fill="auto"/>
        <w:spacing w:after="80"/>
        <w:ind w:firstLine="420"/>
        <w:jc w:val="both"/>
      </w:pPr>
      <w: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путь изменяет свой цвет (рис. 3.3).</w:t>
      </w:r>
    </w:p>
    <w:p w:rsidR="009219AF" w:rsidRDefault="00A21FD2">
      <w:pPr>
        <w:jc w:val="center"/>
        <w:rPr>
          <w:sz w:val="2"/>
          <w:szCs w:val="2"/>
        </w:rPr>
      </w:pPr>
      <w:r>
        <w:rPr>
          <w:noProof/>
          <w:lang w:bidi="ar-SA"/>
        </w:rPr>
        <w:drawing>
          <wp:inline distT="0" distB="0" distL="0" distR="0">
            <wp:extent cx="4133215" cy="3395345"/>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3" cstate="print"/>
                    <a:stretch/>
                  </pic:blipFill>
                  <pic:spPr>
                    <a:xfrm>
                      <a:off x="0" y="0"/>
                      <a:ext cx="4133215" cy="3395345"/>
                    </a:xfrm>
                    <a:prstGeom prst="rect">
                      <a:avLst/>
                    </a:prstGeom>
                  </pic:spPr>
                </pic:pic>
              </a:graphicData>
            </a:graphic>
          </wp:inline>
        </w:drawing>
      </w:r>
    </w:p>
    <w:p w:rsidR="009219AF" w:rsidRDefault="00A21FD2">
      <w:pPr>
        <w:pStyle w:val="a9"/>
        <w:shd w:val="clear" w:color="auto" w:fill="auto"/>
        <w:ind w:left="571"/>
      </w:pPr>
      <w:r>
        <w:t>Рис. 3.3. Поле выбора вагонов для завершения формирования поезда</w:t>
      </w:r>
    </w:p>
    <w:p w:rsidR="001309D8" w:rsidRDefault="001309D8" w:rsidP="001967F3">
      <w:pPr>
        <w:pStyle w:val="a9"/>
        <w:shd w:val="clear" w:color="auto" w:fill="auto"/>
      </w:pPr>
    </w:p>
    <w:p w:rsidR="009219AF" w:rsidRDefault="00A21FD2" w:rsidP="001967F3">
      <w:pPr>
        <w:pStyle w:val="1"/>
        <w:shd w:val="clear" w:color="auto" w:fill="auto"/>
        <w:ind w:firstLine="420"/>
        <w:jc w:val="both"/>
      </w:pPr>
      <w:r>
        <w:t>Вверху экрана оператор левой клавишей мыши выбирает закладку и нажимает на иконку «завершение формирования».</w:t>
      </w:r>
    </w:p>
    <w:p w:rsidR="009219AF" w:rsidRDefault="00A21FD2">
      <w:pPr>
        <w:pStyle w:val="1"/>
        <w:shd w:val="clear" w:color="auto" w:fill="auto"/>
        <w:ind w:firstLine="420"/>
        <w:jc w:val="both"/>
      </w:pPr>
      <w:r>
        <w:t xml:space="preserve">Если на железнодорожном пути группа вагонов меньше нормы по весу или по условной длине, то выдается предупреждение. Для отмены нужно нажать </w:t>
      </w:r>
      <w:r>
        <w:lastRenderedPageBreak/>
        <w:t>«НЕТ»,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(рис. 3.4).</w:t>
      </w:r>
    </w:p>
    <w:p w:rsidR="009219AF" w:rsidRDefault="00A21FD2">
      <w:pPr>
        <w:pStyle w:val="1"/>
        <w:shd w:val="clear" w:color="auto" w:fill="auto"/>
        <w:ind w:firstLine="420"/>
        <w:jc w:val="both"/>
      </w:pPr>
      <w:r>
        <w:t>Справа на экране высвечивается список вагонов на железнодор</w:t>
      </w:r>
      <w:r w:rsidR="001967F3">
        <w:t>ож</w:t>
      </w:r>
      <w:r>
        <w:t>ном пути.</w:t>
      </w:r>
    </w:p>
    <w:p w:rsidR="009219AF" w:rsidRDefault="00A21FD2">
      <w:pPr>
        <w:pStyle w:val="1"/>
        <w:shd w:val="clear" w:color="auto" w:fill="auto"/>
        <w:ind w:firstLine="420"/>
        <w:jc w:val="both"/>
      </w:pPr>
      <w:r>
        <w:rPr>
          <w:b/>
          <w:bCs/>
          <w:i/>
          <w:iCs/>
        </w:rPr>
        <w:t>№ п/п</w:t>
      </w:r>
      <w:r>
        <w:t xml:space="preserve"> - порядковый номер вагона в группе.</w:t>
      </w:r>
    </w:p>
    <w:p w:rsidR="009219AF" w:rsidRDefault="00A21FD2">
      <w:pPr>
        <w:pStyle w:val="1"/>
        <w:shd w:val="clear" w:color="auto" w:fill="auto"/>
        <w:ind w:firstLine="420"/>
        <w:jc w:val="both"/>
      </w:pPr>
      <w:r>
        <w:rPr>
          <w:b/>
          <w:bCs/>
          <w:i/>
          <w:iCs/>
        </w:rPr>
        <w:t>Мгр -</w:t>
      </w:r>
      <w:r>
        <w:t xml:space="preserve"> отметка группы.</w:t>
      </w:r>
    </w:p>
    <w:p w:rsidR="009219AF" w:rsidRDefault="00A21FD2">
      <w:pPr>
        <w:pStyle w:val="1"/>
        <w:shd w:val="clear" w:color="auto" w:fill="auto"/>
        <w:ind w:firstLine="420"/>
        <w:jc w:val="both"/>
      </w:pPr>
      <w:r>
        <w:t>№ — порядковый номер вагона при выборе вагона в формируемый железнодорожный подвижной состав.</w:t>
      </w:r>
    </w:p>
    <w:p w:rsidR="009219AF" w:rsidRDefault="00A21FD2">
      <w:pPr>
        <w:jc w:val="center"/>
        <w:rPr>
          <w:sz w:val="2"/>
          <w:szCs w:val="2"/>
        </w:rPr>
      </w:pPr>
      <w:r>
        <w:rPr>
          <w:noProof/>
          <w:lang w:bidi="ar-SA"/>
        </w:rPr>
        <w:drawing>
          <wp:inline distT="0" distB="0" distL="0" distR="0">
            <wp:extent cx="4151630" cy="28892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4" cstate="print"/>
                    <a:stretch/>
                  </pic:blipFill>
                  <pic:spPr>
                    <a:xfrm>
                      <a:off x="0" y="0"/>
                      <a:ext cx="4151630" cy="2889250"/>
                    </a:xfrm>
                    <a:prstGeom prst="rect">
                      <a:avLst/>
                    </a:prstGeom>
                  </pic:spPr>
                </pic:pic>
              </a:graphicData>
            </a:graphic>
          </wp:inline>
        </w:drawing>
      </w:r>
    </w:p>
    <w:p w:rsidR="009219AF" w:rsidRDefault="00A21FD2">
      <w:pPr>
        <w:pStyle w:val="a9"/>
        <w:shd w:val="clear" w:color="auto" w:fill="auto"/>
        <w:ind w:left="1363"/>
      </w:pPr>
      <w:r>
        <w:t>Рис. 3.4. Поле завершения формирования поезда</w:t>
      </w:r>
    </w:p>
    <w:p w:rsidR="009219AF" w:rsidRDefault="009219AF">
      <w:pPr>
        <w:spacing w:after="239" w:line="1" w:lineRule="exact"/>
      </w:pPr>
    </w:p>
    <w:p w:rsidR="009219AF" w:rsidRDefault="00A21FD2">
      <w:pPr>
        <w:pStyle w:val="1"/>
        <w:shd w:val="clear" w:color="auto" w:fill="auto"/>
        <w:ind w:firstLine="420"/>
        <w:jc w:val="both"/>
      </w:pPr>
      <w:r>
        <w:t>В итоговой строке по мере выбора вагонов высвечиваются итоговые данные.</w:t>
      </w:r>
    </w:p>
    <w:p w:rsidR="009219AF" w:rsidRDefault="00A21FD2">
      <w:pPr>
        <w:pStyle w:val="1"/>
        <w:shd w:val="clear" w:color="auto" w:fill="auto"/>
        <w:ind w:firstLine="420"/>
        <w:jc w:val="both"/>
      </w:pPr>
      <w:r>
        <w:rPr>
          <w:b/>
          <w:bCs/>
          <w:i/>
          <w:iCs/>
        </w:rPr>
        <w:t>Вес</w:t>
      </w:r>
      <w:r>
        <w:t xml:space="preserve"> - вес брутто по выбранной группе вагонов.</w:t>
      </w:r>
    </w:p>
    <w:p w:rsidR="009219AF" w:rsidRDefault="00A21FD2">
      <w:pPr>
        <w:pStyle w:val="1"/>
        <w:shd w:val="clear" w:color="auto" w:fill="auto"/>
        <w:ind w:firstLine="420"/>
        <w:jc w:val="both"/>
      </w:pPr>
      <w:r>
        <w:rPr>
          <w:b/>
          <w:bCs/>
          <w:i/>
          <w:iCs/>
        </w:rPr>
        <w:t>ОтклВес/Норма -</w:t>
      </w:r>
      <w:r>
        <w:t xml:space="preserve"> отклонение от нормы веса/норма веса.</w:t>
      </w:r>
    </w:p>
    <w:p w:rsidR="009219AF" w:rsidRDefault="00A21FD2">
      <w:pPr>
        <w:pStyle w:val="1"/>
        <w:shd w:val="clear" w:color="auto" w:fill="auto"/>
        <w:ind w:firstLine="420"/>
        <w:jc w:val="both"/>
      </w:pPr>
      <w:r>
        <w:rPr>
          <w:b/>
          <w:bCs/>
          <w:i/>
          <w:iCs/>
        </w:rPr>
        <w:t>УДЛ-</w:t>
      </w:r>
      <w:r>
        <w:t xml:space="preserve"> длина выделенной группы вагонов в условных вагонах.</w:t>
      </w:r>
    </w:p>
    <w:p w:rsidR="009219AF" w:rsidRDefault="00A21FD2">
      <w:pPr>
        <w:pStyle w:val="1"/>
        <w:shd w:val="clear" w:color="auto" w:fill="auto"/>
        <w:ind w:firstLine="420"/>
        <w:jc w:val="both"/>
      </w:pPr>
      <w:r>
        <w:rPr>
          <w:b/>
          <w:bCs/>
          <w:i/>
          <w:iCs/>
        </w:rPr>
        <w:t>Откл.Удл/Норма -</w:t>
      </w:r>
      <w:r>
        <w:t xml:space="preserve"> отклонение от нормы условной длины, норма длины в условных вагонах.</w:t>
      </w:r>
    </w:p>
    <w:p w:rsidR="009219AF" w:rsidRDefault="00A21FD2">
      <w:pPr>
        <w:pStyle w:val="1"/>
        <w:shd w:val="clear" w:color="auto" w:fill="auto"/>
        <w:ind w:firstLine="420"/>
        <w:jc w:val="both"/>
      </w:pPr>
      <w:r>
        <w:t>Для выбора вагонов, оформляе</w:t>
      </w:r>
      <w:r w:rsidR="001967F3">
        <w:t>мых в поезд, выполняются следую</w:t>
      </w:r>
      <w:r>
        <w:t>щие действия:</w:t>
      </w:r>
    </w:p>
    <w:p w:rsidR="009219AF" w:rsidRDefault="00A21FD2">
      <w:pPr>
        <w:pStyle w:val="1"/>
        <w:numPr>
          <w:ilvl w:val="0"/>
          <w:numId w:val="21"/>
        </w:numPr>
        <w:shd w:val="clear" w:color="auto" w:fill="auto"/>
        <w:tabs>
          <w:tab w:val="left" w:pos="692"/>
        </w:tabs>
        <w:ind w:firstLine="420"/>
        <w:jc w:val="both"/>
      </w:pPr>
      <w:r>
        <w:t xml:space="preserve">встать курсором на первый выбранный вагон и нажать </w:t>
      </w:r>
      <w:r w:rsidRPr="00B3733B">
        <w:rPr>
          <w:lang w:eastAsia="en-US" w:bidi="en-US"/>
        </w:rPr>
        <w:t>«</w:t>
      </w:r>
      <w:r>
        <w:rPr>
          <w:lang w:val="en-US" w:eastAsia="en-US" w:bidi="en-US"/>
        </w:rPr>
        <w:t>CTRL</w:t>
      </w:r>
      <w:r w:rsidRPr="00B3733B">
        <w:rPr>
          <w:lang w:eastAsia="en-US" w:bidi="en-US"/>
        </w:rPr>
        <w:t xml:space="preserve">» </w:t>
      </w:r>
      <w:r w:rsidR="001967F3">
        <w:t>+ ле</w:t>
      </w:r>
      <w:r>
        <w:t xml:space="preserve">вая кнопка мыши; затем поставить курсор на последний вагон из выбранной группы </w:t>
      </w:r>
      <w:r>
        <w:lastRenderedPageBreak/>
        <w:t xml:space="preserve">и снова нажать </w:t>
      </w:r>
      <w:r w:rsidRPr="00B3733B">
        <w:rPr>
          <w:lang w:eastAsia="en-US" w:bidi="en-US"/>
        </w:rPr>
        <w:t>«</w:t>
      </w:r>
      <w:r>
        <w:rPr>
          <w:lang w:val="en-US" w:eastAsia="en-US" w:bidi="en-US"/>
        </w:rPr>
        <w:t>CTRL</w:t>
      </w:r>
      <w:r w:rsidRPr="00B3733B">
        <w:rPr>
          <w:lang w:eastAsia="en-US" w:bidi="en-US"/>
        </w:rPr>
        <w:t xml:space="preserve">» </w:t>
      </w:r>
      <w:r>
        <w:t xml:space="preserve">+ левая </w:t>
      </w:r>
      <w:r w:rsidR="001967F3">
        <w:t>кнопка мыши (все выбранные ваго</w:t>
      </w:r>
      <w:r>
        <w:t>ны станут темными);</w:t>
      </w:r>
    </w:p>
    <w:p w:rsidR="009219AF" w:rsidRDefault="00A21FD2">
      <w:pPr>
        <w:pStyle w:val="1"/>
        <w:numPr>
          <w:ilvl w:val="0"/>
          <w:numId w:val="21"/>
        </w:numPr>
        <w:shd w:val="clear" w:color="auto" w:fill="auto"/>
        <w:tabs>
          <w:tab w:val="left" w:pos="692"/>
        </w:tabs>
        <w:ind w:firstLine="420"/>
        <w:jc w:val="both"/>
      </w:pPr>
      <w:r>
        <w:t xml:space="preserve">если нужно пометить еще одну группу, то следует встать курсором на нужный вагон и нажать </w:t>
      </w:r>
      <w:r w:rsidRPr="00B3733B">
        <w:rPr>
          <w:lang w:eastAsia="en-US" w:bidi="en-US"/>
        </w:rPr>
        <w:t>«</w:t>
      </w:r>
      <w:r>
        <w:rPr>
          <w:lang w:val="en-US" w:eastAsia="en-US" w:bidi="en-US"/>
        </w:rPr>
        <w:t>CTRL</w:t>
      </w:r>
      <w:r w:rsidRPr="00B3733B">
        <w:rPr>
          <w:lang w:eastAsia="en-US" w:bidi="en-US"/>
        </w:rPr>
        <w:t xml:space="preserve">» </w:t>
      </w:r>
      <w:r>
        <w:t xml:space="preserve">+ левая кнопка мышки; затем встать на последний вагон из выбранной группы и повторить комбинацию </w:t>
      </w:r>
      <w:r w:rsidR="001967F3">
        <w:t>кла</w:t>
      </w:r>
      <w:r>
        <w:t>виш (все выбранные вагоны станут темными);</w:t>
      </w:r>
    </w:p>
    <w:p w:rsidR="009219AF" w:rsidRDefault="00A21FD2">
      <w:pPr>
        <w:pStyle w:val="1"/>
        <w:numPr>
          <w:ilvl w:val="0"/>
          <w:numId w:val="21"/>
        </w:numPr>
        <w:shd w:val="clear" w:color="auto" w:fill="auto"/>
        <w:tabs>
          <w:tab w:val="left" w:pos="702"/>
        </w:tabs>
        <w:ind w:firstLine="420"/>
        <w:jc w:val="both"/>
      </w:pPr>
      <w:r>
        <w:t>если нужно пометить один вагон, то следует встать курсором на нужный вагон и нажать левой кнопкой мыши.</w:t>
      </w:r>
    </w:p>
    <w:p w:rsidR="009219AF" w:rsidRDefault="00A21FD2">
      <w:pPr>
        <w:pStyle w:val="1"/>
        <w:shd w:val="clear" w:color="auto" w:fill="auto"/>
        <w:ind w:firstLine="420"/>
        <w:jc w:val="both"/>
      </w:pPr>
      <w:r>
        <w:t>Номер по порядку (колонка слева)</w:t>
      </w:r>
      <w:r w:rsidR="001967F3">
        <w:t xml:space="preserve"> присвоится в зависимости от по</w:t>
      </w:r>
      <w:r>
        <w:t>ложения первого помеченного вагона (сверху вниз или снизу вверх).</w:t>
      </w:r>
    </w:p>
    <w:p w:rsidR="009219AF" w:rsidRDefault="00A21FD2">
      <w:pPr>
        <w:pStyle w:val="1"/>
        <w:shd w:val="clear" w:color="auto" w:fill="auto"/>
        <w:ind w:firstLine="420"/>
        <w:jc w:val="both"/>
      </w:pPr>
      <w:r>
        <w:t xml:space="preserve">После выбора всех нужных вагонов нужно нажать левой кнопкой мыши на кнопку «Готово», и курсор </w:t>
      </w:r>
      <w:r w:rsidR="001967F3">
        <w:t>встанет на железнодорожную стан</w:t>
      </w:r>
      <w:r>
        <w:t>цию назначения вагона.</w:t>
      </w:r>
    </w:p>
    <w:p w:rsidR="009219AF" w:rsidRDefault="00A21FD2">
      <w:pPr>
        <w:pStyle w:val="1"/>
        <w:shd w:val="clear" w:color="auto" w:fill="auto"/>
        <w:ind w:firstLine="420"/>
        <w:jc w:val="both"/>
      </w:pPr>
      <w:r>
        <w:t>ЕСР железнодорожной формирования - программно проставляется код своей железнодорожной станции.</w:t>
      </w:r>
    </w:p>
    <w:p w:rsidR="009219AF" w:rsidRDefault="00A21FD2">
      <w:pPr>
        <w:pStyle w:val="1"/>
        <w:shd w:val="clear" w:color="auto" w:fill="auto"/>
        <w:ind w:firstLine="420"/>
        <w:jc w:val="both"/>
      </w:pPr>
      <w:r>
        <w:t>Порядковый номер железнодорож</w:t>
      </w:r>
      <w:r w:rsidR="001967F3">
        <w:t>ного подвижного состава простав</w:t>
      </w:r>
      <w:r>
        <w:t>ляется программно.</w:t>
      </w:r>
    </w:p>
    <w:p w:rsidR="009219AF" w:rsidRDefault="00A21FD2">
      <w:pPr>
        <w:pStyle w:val="1"/>
        <w:shd w:val="clear" w:color="auto" w:fill="auto"/>
        <w:ind w:firstLine="420"/>
        <w:jc w:val="both"/>
      </w:pPr>
      <w: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w:t>
      </w:r>
      <w:r w:rsidR="001967F3">
        <w:t>но подставляется в окно железно</w:t>
      </w:r>
      <w:r>
        <w:t>дорожной станции назначения поезда.</w:t>
      </w:r>
    </w:p>
    <w:p w:rsidR="009219AF" w:rsidRDefault="00A21FD2">
      <w:pPr>
        <w:pStyle w:val="1"/>
        <w:shd w:val="clear" w:color="auto" w:fill="auto"/>
        <w:ind w:firstLine="420"/>
        <w:jc w:val="both"/>
      </w:pPr>
      <w:r>
        <w:t>Категория поезда - подсказка в</w:t>
      </w:r>
      <w:r w:rsidR="001967F3">
        <w:t>ызывается при нажатии на клавиа</w:t>
      </w:r>
      <w:r>
        <w:t xml:space="preserve">туре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Если категория набрана вручную и неверно, то про</w:t>
      </w:r>
      <w:r w:rsidR="001967F3">
        <w:t>граммно высве</w:t>
      </w:r>
      <w:r>
        <w:t>чивается подсказка. По подсказке выбирается нужная категория поезда.</w:t>
      </w:r>
    </w:p>
    <w:p w:rsidR="009219AF" w:rsidRDefault="00A21FD2">
      <w:pPr>
        <w:pStyle w:val="1"/>
        <w:shd w:val="clear" w:color="auto" w:fill="auto"/>
        <w:ind w:firstLine="420"/>
        <w:jc w:val="both"/>
      </w:pPr>
      <w:r>
        <w:t xml:space="preserve">Уточнение фактического номера, </w:t>
      </w:r>
      <w:r w:rsidR="001967F3">
        <w:t>с которым отправится поезд, про</w:t>
      </w:r>
      <w:r>
        <w:t>изойдет при выполнении функции «Отправление поезд».</w:t>
      </w:r>
    </w:p>
    <w:p w:rsidR="009219AF" w:rsidRDefault="00A21FD2">
      <w:pPr>
        <w:pStyle w:val="1"/>
        <w:shd w:val="clear" w:color="auto" w:fill="auto"/>
        <w:ind w:firstLine="420"/>
        <w:jc w:val="both"/>
        <w:sectPr w:rsidR="009219AF">
          <w:headerReference w:type="even" r:id="rId65"/>
          <w:headerReference w:type="default" r:id="rId66"/>
          <w:footerReference w:type="even" r:id="rId67"/>
          <w:footerReference w:type="default" r:id="rId68"/>
          <w:pgSz w:w="8400" w:h="11900"/>
          <w:pgMar w:top="1099" w:right="767" w:bottom="880" w:left="1005" w:header="0" w:footer="3" w:gutter="0"/>
          <w:pgNumType w:start="37"/>
          <w:cols w:space="720"/>
          <w:noEndnote/>
          <w:docGrid w:linePitch="360"/>
        </w:sectPr>
      </w:pPr>
      <w:r>
        <w:t>При нажатии клавиши «Выполнить» производится завершение фор</w:t>
      </w:r>
      <w:r>
        <w:softHyphen/>
        <w:t>мирования поезда.</w:t>
      </w:r>
    </w:p>
    <w:p w:rsidR="009219AF" w:rsidRDefault="00A21FD2">
      <w:pPr>
        <w:pStyle w:val="20"/>
        <w:shd w:val="clear" w:color="auto" w:fill="auto"/>
      </w:pPr>
      <w:r>
        <w:lastRenderedPageBreak/>
        <w:t>Порядок выполнения</w:t>
      </w:r>
    </w:p>
    <w:p w:rsidR="009219AF" w:rsidRDefault="00A21FD2">
      <w:pPr>
        <w:pStyle w:val="1"/>
        <w:numPr>
          <w:ilvl w:val="0"/>
          <w:numId w:val="22"/>
        </w:numPr>
        <w:shd w:val="clear" w:color="auto" w:fill="auto"/>
        <w:tabs>
          <w:tab w:val="left" w:pos="739"/>
        </w:tabs>
        <w:spacing w:line="271" w:lineRule="auto"/>
        <w:ind w:firstLine="420"/>
        <w:jc w:val="both"/>
      </w:pPr>
      <w:r>
        <w:t>Выполнить корректировку натурного листа, используя программу АСУ СТ [8].</w:t>
      </w:r>
    </w:p>
    <w:p w:rsidR="009219AF" w:rsidRDefault="00A21FD2">
      <w:pPr>
        <w:pStyle w:val="1"/>
        <w:numPr>
          <w:ilvl w:val="0"/>
          <w:numId w:val="22"/>
        </w:numPr>
        <w:shd w:val="clear" w:color="auto" w:fill="auto"/>
        <w:tabs>
          <w:tab w:val="left" w:pos="739"/>
        </w:tabs>
        <w:spacing w:line="271" w:lineRule="auto"/>
        <w:ind w:firstLine="420"/>
        <w:jc w:val="both"/>
      </w:pPr>
      <w:r>
        <w:t>Выполнить ввод новых данных в натурный лист грузового поезда, используя программу АСУ СТ.</w:t>
      </w:r>
    </w:p>
    <w:p w:rsidR="009219AF" w:rsidRDefault="00A21FD2">
      <w:pPr>
        <w:pStyle w:val="1"/>
        <w:numPr>
          <w:ilvl w:val="0"/>
          <w:numId w:val="22"/>
        </w:numPr>
        <w:shd w:val="clear" w:color="auto" w:fill="auto"/>
        <w:tabs>
          <w:tab w:val="left" w:pos="761"/>
        </w:tabs>
        <w:spacing w:line="271" w:lineRule="auto"/>
        <w:ind w:firstLine="420"/>
        <w:jc w:val="both"/>
      </w:pPr>
      <w:r>
        <w:t>Выполнить смену индекса сформированному поезду.</w:t>
      </w:r>
    </w:p>
    <w:p w:rsidR="009219AF" w:rsidRDefault="00A21FD2">
      <w:pPr>
        <w:pStyle w:val="1"/>
        <w:numPr>
          <w:ilvl w:val="0"/>
          <w:numId w:val="22"/>
        </w:numPr>
        <w:shd w:val="clear" w:color="auto" w:fill="auto"/>
        <w:tabs>
          <w:tab w:val="left" w:pos="761"/>
        </w:tabs>
        <w:spacing w:line="271" w:lineRule="auto"/>
        <w:ind w:firstLine="420"/>
        <w:jc w:val="both"/>
      </w:pPr>
      <w:r>
        <w:t>Запросить размеченную ТГНЛ из АСОУП.</w:t>
      </w:r>
    </w:p>
    <w:p w:rsidR="009219AF" w:rsidRDefault="00A21FD2">
      <w:pPr>
        <w:pStyle w:val="1"/>
        <w:numPr>
          <w:ilvl w:val="0"/>
          <w:numId w:val="22"/>
        </w:numPr>
        <w:shd w:val="clear" w:color="auto" w:fill="auto"/>
        <w:tabs>
          <w:tab w:val="left" w:pos="761"/>
        </w:tabs>
        <w:spacing w:after="220" w:line="271" w:lineRule="auto"/>
        <w:ind w:firstLine="420"/>
        <w:jc w:val="both"/>
      </w:pPr>
      <w:r>
        <w:t>Выполнить завершение формирования поезда в АСУ СТ.</w:t>
      </w:r>
    </w:p>
    <w:p w:rsidR="009219AF" w:rsidRDefault="00A21FD2">
      <w:pPr>
        <w:pStyle w:val="20"/>
        <w:shd w:val="clear" w:color="auto" w:fill="auto"/>
      </w:pPr>
      <w:r>
        <w:t>Содержание отчета</w:t>
      </w:r>
    </w:p>
    <w:p w:rsidR="009219AF" w:rsidRDefault="00A21FD2">
      <w:pPr>
        <w:pStyle w:val="1"/>
        <w:numPr>
          <w:ilvl w:val="0"/>
          <w:numId w:val="23"/>
        </w:numPr>
        <w:shd w:val="clear" w:color="auto" w:fill="auto"/>
        <w:tabs>
          <w:tab w:val="left" w:pos="744"/>
        </w:tabs>
        <w:spacing w:line="271" w:lineRule="auto"/>
        <w:ind w:firstLine="420"/>
        <w:jc w:val="both"/>
      </w:pPr>
      <w:r>
        <w:t>Результаты, полученные при кор</w:t>
      </w:r>
      <w:r w:rsidR="001967F3">
        <w:t>ректировке натурного листа, вво</w:t>
      </w:r>
      <w:r>
        <w:t>да новых данных в натурный лист, новый индекс поезда и причина его смены.</w:t>
      </w:r>
    </w:p>
    <w:p w:rsidR="009219AF" w:rsidRDefault="00A21FD2">
      <w:pPr>
        <w:pStyle w:val="1"/>
        <w:numPr>
          <w:ilvl w:val="0"/>
          <w:numId w:val="23"/>
        </w:numPr>
        <w:shd w:val="clear" w:color="auto" w:fill="auto"/>
        <w:tabs>
          <w:tab w:val="left" w:pos="739"/>
        </w:tabs>
        <w:spacing w:line="271" w:lineRule="auto"/>
        <w:ind w:firstLine="420"/>
        <w:jc w:val="both"/>
      </w:pPr>
      <w:r>
        <w:t>Распечатка ТГНЛ на сформированный поезд, запрошенной в АСОУП ТГНЛ.</w:t>
      </w:r>
    </w:p>
    <w:p w:rsidR="009219AF" w:rsidRDefault="00A21FD2">
      <w:pPr>
        <w:pStyle w:val="1"/>
        <w:numPr>
          <w:ilvl w:val="0"/>
          <w:numId w:val="23"/>
        </w:numPr>
        <w:shd w:val="clear" w:color="auto" w:fill="auto"/>
        <w:tabs>
          <w:tab w:val="left" w:pos="734"/>
        </w:tabs>
        <w:spacing w:line="271" w:lineRule="auto"/>
        <w:ind w:firstLine="420"/>
        <w:jc w:val="both"/>
      </w:pPr>
      <w:r>
        <w:t>Описание изменений знака и ц</w:t>
      </w:r>
      <w:r w:rsidR="001967F3">
        <w:t>вета группы вагонов после выпол</w:t>
      </w:r>
      <w:r>
        <w:t>нения операции окончания формирования.</w:t>
      </w:r>
    </w:p>
    <w:p w:rsidR="009219AF" w:rsidRDefault="00A21FD2">
      <w:pPr>
        <w:pStyle w:val="1"/>
        <w:numPr>
          <w:ilvl w:val="0"/>
          <w:numId w:val="23"/>
        </w:numPr>
        <w:shd w:val="clear" w:color="auto" w:fill="auto"/>
        <w:tabs>
          <w:tab w:val="left" w:pos="761"/>
        </w:tabs>
        <w:spacing w:line="271" w:lineRule="auto"/>
        <w:ind w:firstLine="420"/>
        <w:jc w:val="both"/>
      </w:pPr>
      <w:r>
        <w:t>Алгоритм выполнения всех операций.</w:t>
      </w:r>
    </w:p>
    <w:p w:rsidR="009219AF" w:rsidRDefault="00A21FD2">
      <w:pPr>
        <w:pStyle w:val="1"/>
        <w:numPr>
          <w:ilvl w:val="0"/>
          <w:numId w:val="23"/>
        </w:numPr>
        <w:shd w:val="clear" w:color="auto" w:fill="auto"/>
        <w:tabs>
          <w:tab w:val="left" w:pos="741"/>
        </w:tabs>
        <w:spacing w:after="220" w:line="271" w:lineRule="auto"/>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4"/>
        </w:numPr>
        <w:shd w:val="clear" w:color="auto" w:fill="auto"/>
        <w:tabs>
          <w:tab w:val="left" w:pos="729"/>
        </w:tabs>
        <w:spacing w:line="271" w:lineRule="auto"/>
        <w:ind w:firstLine="420"/>
        <w:jc w:val="both"/>
      </w:pPr>
      <w:r>
        <w:t>Перечислите основные операции, которые выполняет оператор СТЦ в АСУ СТ.</w:t>
      </w:r>
    </w:p>
    <w:p w:rsidR="009219AF" w:rsidRDefault="00A21FD2">
      <w:pPr>
        <w:pStyle w:val="1"/>
        <w:numPr>
          <w:ilvl w:val="0"/>
          <w:numId w:val="24"/>
        </w:numPr>
        <w:shd w:val="clear" w:color="auto" w:fill="auto"/>
        <w:tabs>
          <w:tab w:val="left" w:pos="756"/>
        </w:tabs>
        <w:spacing w:line="271" w:lineRule="auto"/>
        <w:ind w:firstLine="420"/>
        <w:jc w:val="both"/>
      </w:pPr>
      <w:r>
        <w:t>Поясните, какова функция телеграммы-натурного листа.</w:t>
      </w:r>
    </w:p>
    <w:p w:rsidR="009219AF" w:rsidRDefault="00A21FD2">
      <w:pPr>
        <w:pStyle w:val="1"/>
        <w:numPr>
          <w:ilvl w:val="0"/>
          <w:numId w:val="24"/>
        </w:numPr>
        <w:shd w:val="clear" w:color="auto" w:fill="auto"/>
        <w:tabs>
          <w:tab w:val="left" w:pos="739"/>
        </w:tabs>
        <w:spacing w:line="271" w:lineRule="auto"/>
        <w:ind w:firstLine="420"/>
        <w:jc w:val="both"/>
      </w:pPr>
      <w:r>
        <w:t>Назовите железнодорожную станцию, на которой выполняются данные операции.</w:t>
      </w:r>
    </w:p>
    <w:p w:rsidR="009219AF" w:rsidRDefault="00A21FD2">
      <w:pPr>
        <w:pStyle w:val="1"/>
        <w:numPr>
          <w:ilvl w:val="0"/>
          <w:numId w:val="24"/>
        </w:numPr>
        <w:shd w:val="clear" w:color="auto" w:fill="auto"/>
        <w:tabs>
          <w:tab w:val="left" w:pos="734"/>
        </w:tabs>
        <w:spacing w:line="271" w:lineRule="auto"/>
        <w:ind w:firstLine="420"/>
        <w:jc w:val="both"/>
      </w:pPr>
      <w:r>
        <w:t>Объясните, что обозначают разные цвета напротив групп вагонов и поездов на железнодорожной станции в АСУ СТ.</w:t>
      </w:r>
    </w:p>
    <w:p w:rsidR="009219AF" w:rsidRDefault="00A21FD2">
      <w:pPr>
        <w:pStyle w:val="1"/>
        <w:numPr>
          <w:ilvl w:val="0"/>
          <w:numId w:val="24"/>
        </w:numPr>
        <w:shd w:val="clear" w:color="auto" w:fill="auto"/>
        <w:tabs>
          <w:tab w:val="left" w:pos="761"/>
        </w:tabs>
        <w:spacing w:line="271" w:lineRule="auto"/>
        <w:ind w:firstLine="420"/>
        <w:jc w:val="both"/>
      </w:pPr>
      <w:r>
        <w:t>Перечислите устройства, которыми оборудована СТЦ.</w:t>
      </w:r>
    </w:p>
    <w:p w:rsidR="009219AF" w:rsidRDefault="00A21FD2">
      <w:pPr>
        <w:pStyle w:val="1"/>
        <w:numPr>
          <w:ilvl w:val="0"/>
          <w:numId w:val="24"/>
        </w:numPr>
        <w:shd w:val="clear" w:color="auto" w:fill="auto"/>
        <w:tabs>
          <w:tab w:val="left" w:pos="739"/>
          <w:tab w:val="left" w:pos="5621"/>
        </w:tabs>
        <w:spacing w:line="271" w:lineRule="auto"/>
        <w:ind w:firstLine="420"/>
        <w:jc w:val="both"/>
        <w:sectPr w:rsidR="009219AF">
          <w:headerReference w:type="even" r:id="rId69"/>
          <w:headerReference w:type="default" r:id="rId70"/>
          <w:footerReference w:type="even" r:id="rId71"/>
          <w:footerReference w:type="default" r:id="rId72"/>
          <w:pgSz w:w="8400" w:h="11900"/>
          <w:pgMar w:top="1099" w:right="767" w:bottom="880" w:left="1005" w:header="671" w:footer="452" w:gutter="0"/>
          <w:pgNumType w:start="41"/>
          <w:cols w:space="720"/>
          <w:noEndnote/>
          <w:docGrid w:linePitch="360"/>
        </w:sectPr>
      </w:pPr>
      <w:r>
        <w:t>Охарактеризуйте действия оператора СТЦ при обнаружении си</w:t>
      </w:r>
      <w:r>
        <w:softHyphen/>
        <w:t>стемой ошибки в отправляемом сообщении.</w:t>
      </w:r>
      <w:r>
        <w:tab/>
        <w:t>—</w:t>
      </w:r>
    </w:p>
    <w:p w:rsidR="009219AF" w:rsidRDefault="00E35566">
      <w:pPr>
        <w:pStyle w:val="11"/>
        <w:keepNext/>
        <w:keepLines/>
        <w:shd w:val="clear" w:color="auto" w:fill="auto"/>
        <w:spacing w:before="0" w:after="240" w:line="264" w:lineRule="auto"/>
      </w:pPr>
      <w:bookmarkStart w:id="46" w:name="bookmark46"/>
      <w:bookmarkStart w:id="47" w:name="bookmark47"/>
      <w:r>
        <w:lastRenderedPageBreak/>
        <w:t>Практическое занятие</w:t>
      </w:r>
      <w:r w:rsidR="00A21FD2">
        <w:t xml:space="preserve"> № </w:t>
      </w:r>
      <w:r>
        <w:t>6</w:t>
      </w:r>
      <w:r w:rsidR="00A21FD2">
        <w:br/>
      </w:r>
      <w:r w:rsidR="00A21FD2">
        <w:rPr>
          <w:i w:val="0"/>
          <w:iCs w:val="0"/>
        </w:rPr>
        <w:t>Работа в АРМ ДСП</w:t>
      </w:r>
      <w:bookmarkEnd w:id="46"/>
      <w:bookmarkEnd w:id="47"/>
      <w:r>
        <w:rPr>
          <w:i w:val="0"/>
          <w:iCs w:val="0"/>
        </w:rPr>
        <w:t xml:space="preserve"> (ДНЦ)</w:t>
      </w:r>
    </w:p>
    <w:p w:rsidR="009219AF" w:rsidRDefault="00A21FD2" w:rsidP="00790893">
      <w:pPr>
        <w:pStyle w:val="1"/>
        <w:shd w:val="clear" w:color="auto" w:fill="auto"/>
        <w:ind w:firstLine="420"/>
        <w:jc w:val="both"/>
      </w:pPr>
      <w:r>
        <w:rPr>
          <w:b/>
          <w:bCs/>
          <w:i/>
          <w:iCs/>
        </w:rPr>
        <w:t>Цель</w:t>
      </w:r>
      <w:r w:rsidR="00072D9C">
        <w:rPr>
          <w:b/>
          <w:bCs/>
          <w:i/>
          <w:iCs/>
        </w:rPr>
        <w:t>:</w:t>
      </w:r>
      <w:r>
        <w:t xml:space="preserve"> научиться выполнять основные обязанности ДСП в режиме функционирования АСУ СТ.</w:t>
      </w:r>
    </w:p>
    <w:p w:rsidR="00790893" w:rsidRDefault="00A21FD2" w:rsidP="00790893">
      <w:pPr>
        <w:pStyle w:val="1"/>
        <w:shd w:val="clear" w:color="auto" w:fill="auto"/>
        <w:ind w:firstLine="420"/>
        <w:jc w:val="both"/>
      </w:pPr>
      <w:r>
        <w:rPr>
          <w:b/>
          <w:bCs/>
          <w:i/>
          <w:iCs/>
        </w:rPr>
        <w:t>Задания</w:t>
      </w:r>
      <w:r w:rsidR="00072D9C">
        <w:rPr>
          <w:b/>
          <w:bCs/>
          <w:i/>
          <w:iCs/>
        </w:rPr>
        <w:t>:</w:t>
      </w:r>
      <w:r>
        <w:t xml:space="preserve"> </w:t>
      </w:r>
    </w:p>
    <w:p w:rsidR="00790893" w:rsidRDefault="00A21FD2" w:rsidP="00790893">
      <w:pPr>
        <w:pStyle w:val="1"/>
        <w:shd w:val="clear" w:color="auto" w:fill="auto"/>
        <w:ind w:firstLine="420"/>
        <w:jc w:val="both"/>
      </w:pPr>
      <w:r>
        <w:t>1) произвести функц</w:t>
      </w:r>
      <w:r w:rsidR="001967F3">
        <w:t>ии прибытия, проследования и от</w:t>
      </w:r>
      <w:r>
        <w:t xml:space="preserve">правления поезда, пользуясь системой АСУ СТ; </w:t>
      </w:r>
    </w:p>
    <w:p w:rsidR="00790893" w:rsidRDefault="00A21FD2" w:rsidP="00790893">
      <w:pPr>
        <w:pStyle w:val="1"/>
        <w:shd w:val="clear" w:color="auto" w:fill="auto"/>
        <w:ind w:firstLine="420"/>
        <w:jc w:val="both"/>
      </w:pPr>
      <w:r>
        <w:t>2) в АСУ СТ произвести готовность к отправлению поезда с железнодорож</w:t>
      </w:r>
      <w:r w:rsidR="001967F3">
        <w:t xml:space="preserve">ной станции; </w:t>
      </w:r>
    </w:p>
    <w:p w:rsidR="00790893" w:rsidRDefault="001967F3" w:rsidP="00790893">
      <w:pPr>
        <w:pStyle w:val="1"/>
        <w:shd w:val="clear" w:color="auto" w:fill="auto"/>
        <w:ind w:firstLine="420"/>
        <w:jc w:val="both"/>
      </w:pPr>
      <w:r>
        <w:t>3) выпол</w:t>
      </w:r>
      <w:r w:rsidR="00A21FD2">
        <w:t>нить маневровые операции с поездом</w:t>
      </w:r>
      <w:r>
        <w:t xml:space="preserve"> или группой вагонов на железно</w:t>
      </w:r>
      <w:r w:rsidR="00A21FD2">
        <w:t>дорожной станции в АСУ СТ;</w:t>
      </w:r>
    </w:p>
    <w:p w:rsidR="009219AF" w:rsidRDefault="00A21FD2" w:rsidP="00790893">
      <w:pPr>
        <w:pStyle w:val="1"/>
        <w:shd w:val="clear" w:color="auto" w:fill="auto"/>
        <w:ind w:firstLine="420"/>
        <w:jc w:val="both"/>
      </w:pPr>
      <w:r>
        <w:t xml:space="preserve"> 4) осуще</w:t>
      </w:r>
      <w:r w:rsidR="001967F3">
        <w:t>ствить бросание поезда на желез</w:t>
      </w:r>
      <w:r>
        <w:t>нодорожной станции.</w:t>
      </w:r>
    </w:p>
    <w:p w:rsidR="00790893" w:rsidRDefault="00790893" w:rsidP="00790893">
      <w:pPr>
        <w:pStyle w:val="1"/>
        <w:shd w:val="clear" w:color="auto" w:fill="auto"/>
        <w:ind w:firstLine="420"/>
        <w:jc w:val="both"/>
      </w:pPr>
    </w:p>
    <w:p w:rsidR="009219AF" w:rsidRDefault="00A21FD2" w:rsidP="00790893">
      <w:pPr>
        <w:pStyle w:val="20"/>
        <w:shd w:val="clear" w:color="auto" w:fill="auto"/>
        <w:spacing w:line="264" w:lineRule="auto"/>
      </w:pPr>
      <w:r>
        <w:t>Краткие теоретические сведения</w:t>
      </w:r>
    </w:p>
    <w:p w:rsidR="00790893" w:rsidRDefault="00790893" w:rsidP="00790893">
      <w:pPr>
        <w:pStyle w:val="20"/>
        <w:shd w:val="clear" w:color="auto" w:fill="auto"/>
        <w:spacing w:line="264" w:lineRule="auto"/>
      </w:pPr>
    </w:p>
    <w:p w:rsidR="009219AF" w:rsidRDefault="00A21FD2">
      <w:pPr>
        <w:pStyle w:val="32"/>
        <w:keepNext/>
        <w:keepLines/>
        <w:shd w:val="clear" w:color="auto" w:fill="auto"/>
      </w:pPr>
      <w:bookmarkStart w:id="48" w:name="bookmark48"/>
      <w:bookmarkStart w:id="49" w:name="bookmark49"/>
      <w:r>
        <w:t>Функция «Прибытие»</w:t>
      </w:r>
      <w:bookmarkEnd w:id="48"/>
      <w:bookmarkEnd w:id="49"/>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Оператор должен выбрать закладку в левом нижнем углу «Дерево объектов». На экране высвечивается главно</w:t>
      </w:r>
      <w:r w:rsidR="00790893">
        <w:t>е меню, в котором выбира</w:t>
      </w:r>
      <w:r>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w:t>
      </w:r>
      <w:r w:rsidR="00790893">
        <w:t>ых путей выбранного парка по за</w:t>
      </w:r>
      <w:r>
        <w:t>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softHyphen/>
        <w:t>бранного парка.</w:t>
      </w:r>
    </w:p>
    <w:p w:rsidR="009219AF" w:rsidRDefault="00A21FD2">
      <w:pPr>
        <w:pStyle w:val="1"/>
        <w:shd w:val="clear" w:color="auto" w:fill="auto"/>
        <w:ind w:firstLine="420"/>
        <w:jc w:val="both"/>
      </w:pPr>
      <w:r>
        <w:t>Для выбора железнодорожного п</w:t>
      </w:r>
      <w:r w:rsidR="00790893">
        <w:t>ути приема поезда оператор отме</w:t>
      </w:r>
      <w:r>
        <w:t>чает строку с нужным номером железнодорожного пути. Поезд может приниматься как на свободный железнодорожный путь, так и занятый.</w:t>
      </w:r>
    </w:p>
    <w:p w:rsidR="009219AF" w:rsidRDefault="00A21FD2" w:rsidP="00072D9C">
      <w:pPr>
        <w:pStyle w:val="1"/>
        <w:shd w:val="clear" w:color="auto" w:fill="auto"/>
        <w:spacing w:after="120"/>
        <w:ind w:firstLine="420"/>
        <w:jc w:val="both"/>
      </w:pPr>
      <w: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w:t>
      </w:r>
      <w:r w:rsidR="00072D9C">
        <w:t xml:space="preserve"> </w:t>
      </w:r>
      <w:r>
        <w:t xml:space="preserve">Оператор выбирает функцию «Прибытие поезда». После чего на экране высвечивается окно, содержащее перечень направлений подхода поездов к выбранной </w:t>
      </w:r>
      <w:r>
        <w:lastRenderedPageBreak/>
        <w:t>железнодорожной станции.</w:t>
      </w:r>
    </w:p>
    <w:p w:rsidR="009219AF" w:rsidRDefault="00A21FD2">
      <w:pPr>
        <w:pStyle w:val="1"/>
        <w:shd w:val="clear" w:color="auto" w:fill="auto"/>
        <w:ind w:firstLine="420"/>
        <w:jc w:val="both"/>
      </w:pPr>
      <w:r>
        <w:t>Для выбора направления прибыт</w:t>
      </w:r>
      <w:r w:rsidR="00790893">
        <w:t>ия оператор должен подвести кур</w:t>
      </w:r>
      <w:r>
        <w:t>сор мыши к нужному наименованию, один раз щелкнуть левой клавишей (наименование выбранного направления изменит свой цвет), установить курсор на кнопку «Выбрать» и один раз щелкнуть левой клавишей или дважды (быстро) щелкнуть левой</w:t>
      </w:r>
      <w:r w:rsidR="00790893">
        <w:t xml:space="preserve"> клавишей мышки на выбранном на</w:t>
      </w:r>
      <w:r>
        <w:t>правлении.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Default="00A21FD2">
      <w:pPr>
        <w:pStyle w:val="1"/>
        <w:shd w:val="clear" w:color="auto" w:fill="auto"/>
        <w:ind w:firstLine="420"/>
        <w:jc w:val="both"/>
      </w:pPr>
      <w: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w:t>
      </w:r>
      <w:r w:rsidR="00DF2E3A">
        <w:t>мальным временем ожидаемого при</w:t>
      </w:r>
      <w:r>
        <w:t>бытия. Если в подходе количество поез</w:t>
      </w:r>
      <w:r w:rsidR="00DF2E3A">
        <w:t>дов больше, чем может поместить</w:t>
      </w:r>
      <w:r>
        <w:t>ся на экране, то с правой стороны экрана появляется полоса прокрутки.</w:t>
      </w:r>
    </w:p>
    <w:p w:rsidR="009219AF" w:rsidRDefault="00A21FD2">
      <w:pPr>
        <w:pStyle w:val="1"/>
        <w:shd w:val="clear" w:color="auto" w:fill="auto"/>
        <w:ind w:firstLine="420"/>
        <w:jc w:val="both"/>
      </w:pPr>
      <w:r>
        <w:t>В поле «Номер» после указания с</w:t>
      </w:r>
      <w:r w:rsidR="00DF2E3A">
        <w:t>обственно номера поезда простав</w:t>
      </w:r>
      <w:r>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Default="00A21FD2">
      <w:pPr>
        <w:pStyle w:val="1"/>
        <w:shd w:val="clear" w:color="auto" w:fill="auto"/>
        <w:ind w:firstLine="420"/>
        <w:jc w:val="both"/>
      </w:pPr>
      <w:r>
        <w:t>В поле «Место дислокации» у</w:t>
      </w:r>
      <w:r w:rsidR="00DF2E3A">
        <w:t>казывается наименование железно</w:t>
      </w:r>
      <w:r>
        <w:t>дорожной станции или межстанцио</w:t>
      </w:r>
      <w:r w:rsidR="00DF2E3A">
        <w:t>нного перегона, на котором нахо</w:t>
      </w:r>
      <w:r>
        <w:t>дится поезд.</w:t>
      </w:r>
    </w:p>
    <w:p w:rsidR="009219AF" w:rsidRDefault="00A21FD2">
      <w:pPr>
        <w:pStyle w:val="1"/>
        <w:shd w:val="clear" w:color="auto" w:fill="auto"/>
        <w:ind w:firstLine="420"/>
        <w:jc w:val="both"/>
      </w:pPr>
      <w:r>
        <w:t>В следующей графе «Время приб</w:t>
      </w:r>
      <w:r w:rsidR="00DF2E3A">
        <w:t>/отпр.» указывается время прибы</w:t>
      </w:r>
      <w:r>
        <w:t>тия поезда, если он дислоцирован на железнодорожной станции. Если поезд дислоцирован на перегоне, то ука</w:t>
      </w:r>
      <w:r w:rsidR="00DF2E3A">
        <w:t>зывается время отправления с на</w:t>
      </w:r>
      <w:r>
        <w:t>чальной железнодорожной станции перегона.</w:t>
      </w:r>
    </w:p>
    <w:p w:rsidR="009219AF" w:rsidRDefault="00A21FD2">
      <w:pPr>
        <w:pStyle w:val="1"/>
        <w:shd w:val="clear" w:color="auto" w:fill="auto"/>
        <w:ind w:firstLine="420"/>
        <w:jc w:val="both"/>
      </w:pPr>
      <w:r>
        <w:t>Если в кадре подхода есть пое</w:t>
      </w:r>
      <w:r w:rsidR="00DF2E3A">
        <w:t>зд, который прибыл на железнодо</w:t>
      </w:r>
      <w:r>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w:t>
      </w:r>
      <w:r w:rsidR="00DF2E3A">
        <w:t>ивах. Если сведений нет, то опе</w:t>
      </w:r>
      <w:r>
        <w:t>ратор может ввести их с клавиатуры (рис. 4.1).</w:t>
      </w:r>
    </w:p>
    <w:p w:rsidR="009219AF" w:rsidRDefault="00A21FD2">
      <w:pPr>
        <w:pStyle w:val="1"/>
        <w:shd w:val="clear" w:color="auto" w:fill="auto"/>
        <w:ind w:firstLine="420"/>
        <w:jc w:val="both"/>
      </w:pPr>
      <w:r>
        <w:t>За исключением графы «Направ</w:t>
      </w:r>
      <w:r w:rsidR="00DF2E3A">
        <w:t>ление», заполнение остальных по</w:t>
      </w:r>
      <w:r>
        <w:t>лей производится аналогично вышеизложенному.</w:t>
      </w:r>
    </w:p>
    <w:p w:rsidR="009219AF" w:rsidRDefault="00A21FD2" w:rsidP="00072D9C">
      <w:pPr>
        <w:pStyle w:val="1"/>
        <w:shd w:val="clear" w:color="auto" w:fill="auto"/>
        <w:ind w:firstLine="420"/>
        <w:jc w:val="both"/>
        <w:rPr>
          <w:sz w:val="2"/>
          <w:szCs w:val="2"/>
        </w:rPr>
      </w:pPr>
      <w:r>
        <w:t>Для завершения функции «Прибытие» опер</w:t>
      </w:r>
      <w:r w:rsidR="00DF2E3A">
        <w:t>атор выбирает кнопку управления</w:t>
      </w:r>
      <w:r>
        <w:t>«Выполнить».</w:t>
      </w:r>
      <w:r>
        <w:rPr>
          <w:noProof/>
          <w:lang w:bidi="ar-SA"/>
        </w:rPr>
        <w:lastRenderedPageBreak/>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3" cstate="print"/>
                    <a:stretch/>
                  </pic:blipFill>
                  <pic:spPr>
                    <a:xfrm>
                      <a:off x="0" y="0"/>
                      <a:ext cx="3864610" cy="1530350"/>
                    </a:xfrm>
                    <a:prstGeom prst="rect">
                      <a:avLst/>
                    </a:prstGeom>
                  </pic:spPr>
                </pic:pic>
              </a:graphicData>
            </a:graphic>
          </wp:inline>
        </w:drawing>
      </w:r>
    </w:p>
    <w:p w:rsidR="009219AF" w:rsidRDefault="00A21FD2">
      <w:pPr>
        <w:pStyle w:val="a9"/>
        <w:shd w:val="clear" w:color="auto" w:fill="auto"/>
        <w:ind w:left="1363"/>
      </w:pPr>
      <w:r>
        <w:t>Рис. 4.1. Сведения о прибывающем поезде</w:t>
      </w:r>
    </w:p>
    <w:p w:rsidR="009219AF" w:rsidRDefault="009219AF">
      <w:pPr>
        <w:spacing w:after="159" w:line="1" w:lineRule="exact"/>
      </w:pPr>
    </w:p>
    <w:p w:rsidR="009219AF" w:rsidRDefault="00A21FD2">
      <w:pPr>
        <w:pStyle w:val="1"/>
        <w:shd w:val="clear" w:color="auto" w:fill="auto"/>
        <w:ind w:firstLine="420"/>
        <w:jc w:val="both"/>
      </w:pPr>
      <w:r>
        <w:t>Если в кадре подхода нет того поезда, который прибыл на железнодо</w:t>
      </w:r>
      <w: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w:t>
      </w:r>
      <w:r w:rsidR="00DF2E3A">
        <w:t>и проследовании поезда в направ</w:t>
      </w:r>
      <w:r>
        <w:t>лении «нашей» железнодорожной стан</w:t>
      </w:r>
      <w:r w:rsidR="00DF2E3A">
        <w:t>ции. Необходимо сначала произве</w:t>
      </w:r>
      <w:r>
        <w:t>сти ввод в систему вышеназванной инф</w:t>
      </w:r>
      <w:r w:rsidR="00DF2E3A">
        <w:t>ормации, а затем повторить реги</w:t>
      </w:r>
      <w:r>
        <w:t>страцию факта проследования «нашей» железнодорожной станции.</w:t>
      </w:r>
    </w:p>
    <w:p w:rsidR="009219AF" w:rsidRDefault="00A21FD2">
      <w:pPr>
        <w:pStyle w:val="1"/>
        <w:shd w:val="clear" w:color="auto" w:fill="auto"/>
        <w:spacing w:after="160"/>
        <w:ind w:firstLine="420"/>
        <w:jc w:val="both"/>
      </w:pPr>
      <w:r>
        <w:t>Если поезд прибыл со стороны пер</w:t>
      </w:r>
      <w:r w:rsidR="00DF2E3A">
        <w:t>егона, не входящего в железнодо</w:t>
      </w:r>
      <w:r>
        <w:t>рожный подвижной состав автоматизиро</w:t>
      </w:r>
      <w:r w:rsidR="00DF2E3A">
        <w:t>ванного линейного района, опера</w:t>
      </w:r>
      <w:r>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Default="00A21FD2">
      <w:pPr>
        <w:pStyle w:val="32"/>
        <w:keepNext/>
        <w:keepLines/>
        <w:shd w:val="clear" w:color="auto" w:fill="auto"/>
      </w:pPr>
      <w:bookmarkStart w:id="50" w:name="bookmark50"/>
      <w:bookmarkStart w:id="51" w:name="bookmark51"/>
      <w:r>
        <w:t>Сведения о поезде</w:t>
      </w:r>
      <w:bookmarkEnd w:id="50"/>
      <w:bookmarkEnd w:id="51"/>
    </w:p>
    <w:p w:rsidR="009219AF" w:rsidRDefault="00A21FD2">
      <w:pPr>
        <w:pStyle w:val="1"/>
        <w:shd w:val="clear" w:color="auto" w:fill="auto"/>
        <w:ind w:firstLine="420"/>
        <w:jc w:val="both"/>
      </w:pPr>
      <w:r>
        <w:t>Номер поезда. В поле вводится 4 знака. После ввода номера производится его проверка на четность/неч</w:t>
      </w:r>
      <w:r w:rsidR="00DF2E3A">
        <w:t>етность в зависимости от направ</w:t>
      </w:r>
      <w:r>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Default="00A21FD2">
      <w:pPr>
        <w:pStyle w:val="1"/>
        <w:shd w:val="clear" w:color="auto" w:fill="auto"/>
        <w:ind w:firstLine="420"/>
        <w:jc w:val="both"/>
      </w:pPr>
      <w:r>
        <w:t>Индекс поезда. Поля «Железнодорожная станция формирования» и «Железнодорожная станция назначения»</w:t>
      </w:r>
      <w:r w:rsidR="00DF2E3A">
        <w:t xml:space="preserve"> имеют формат 4 знака. Если вве</w:t>
      </w:r>
      <w:r>
        <w:t>дено меньшее количество знаков, то выдается комментарий об ошибке.</w:t>
      </w:r>
    </w:p>
    <w:p w:rsidR="009219AF" w:rsidRDefault="00A21FD2">
      <w:pPr>
        <w:pStyle w:val="1"/>
        <w:shd w:val="clear" w:color="auto" w:fill="auto"/>
        <w:ind w:firstLine="420"/>
        <w:jc w:val="both"/>
      </w:pPr>
      <w:r>
        <w:t>Порядковый номер состава. Вводится от 1 до 3 знаков.</w:t>
      </w:r>
    </w:p>
    <w:p w:rsidR="001309D8" w:rsidRDefault="00A21FD2" w:rsidP="00DF2E3A">
      <w:pPr>
        <w:pStyle w:val="1"/>
        <w:shd w:val="clear" w:color="auto" w:fill="auto"/>
        <w:ind w:firstLine="420"/>
        <w:jc w:val="both"/>
      </w:pPr>
      <w:r>
        <w:t>«Направление». Если на направлении по прибытию имеется два или более направления, то при переходе курсо</w:t>
      </w:r>
      <w:r w:rsidR="00DF2E3A">
        <w:t>ра в это поле высвечивается под</w:t>
      </w:r>
      <w:r>
        <w:t>сказка с наименованиями направлений, где оператор выбирает нужное.</w:t>
      </w:r>
    </w:p>
    <w:p w:rsidR="009219AF" w:rsidRDefault="00A21FD2">
      <w:pPr>
        <w:pStyle w:val="1"/>
        <w:shd w:val="clear" w:color="auto" w:fill="auto"/>
        <w:ind w:firstLine="420"/>
        <w:jc w:val="both"/>
      </w:pPr>
      <w:r>
        <w:t xml:space="preserve"> Если направление одно, то сразу высвечивается наименование этого на</w:t>
      </w:r>
      <w:r>
        <w:softHyphen/>
        <w:t>правления и курсор устанавливается на следующем поле.</w:t>
      </w:r>
    </w:p>
    <w:p w:rsidR="009219AF" w:rsidRDefault="00A21FD2">
      <w:pPr>
        <w:pStyle w:val="1"/>
        <w:shd w:val="clear" w:color="auto" w:fill="auto"/>
        <w:ind w:firstLine="420"/>
        <w:jc w:val="both"/>
      </w:pPr>
      <w:r>
        <w:lastRenderedPageBreak/>
        <w:t>Время. В данном поле высвечивается</w:t>
      </w:r>
      <w:r w:rsidR="00DF2E3A">
        <w:t xml:space="preserve"> таймерное время, которое опера</w:t>
      </w:r>
      <w:r>
        <w:t>тор может корректировать. Если оператор ввел время больше текущего, то на экран выдается комментарий об ошибке</w:t>
      </w:r>
      <w:r w:rsidR="00DF2E3A">
        <w:t>. Если оператор ввел время мень</w:t>
      </w:r>
      <w:r>
        <w:t>ше текущего, но больше, чем то время, ко</w:t>
      </w:r>
      <w:r w:rsidR="00DF2E3A">
        <w:t>торое указано в нормативно-спра</w:t>
      </w:r>
      <w:r>
        <w:t>вочной информации, то на экран выдается комментарий об ошибке в виде надписи «Время д.б. меньше текущего не более чем на 15 мин.».</w:t>
      </w:r>
    </w:p>
    <w:p w:rsidR="009219AF" w:rsidRDefault="00A21FD2">
      <w:pPr>
        <w:pStyle w:val="1"/>
        <w:shd w:val="clear" w:color="auto" w:fill="auto"/>
        <w:spacing w:after="240"/>
        <w:ind w:firstLine="420"/>
        <w:jc w:val="both"/>
      </w:pPr>
      <w:r>
        <w:t>Если оператор ввел недопустимое з</w:t>
      </w:r>
      <w:r w:rsidR="00DF2E3A">
        <w:t>начение дня, месяца, часа, мину</w:t>
      </w:r>
      <w:r>
        <w:t>ты, то на экран также выдается комментарий об ошибке. Для 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Default="00A21FD2">
      <w:pPr>
        <w:pStyle w:val="32"/>
        <w:keepNext/>
        <w:keepLines/>
        <w:shd w:val="clear" w:color="auto" w:fill="auto"/>
      </w:pPr>
      <w:bookmarkStart w:id="52" w:name="bookmark52"/>
      <w:bookmarkStart w:id="53" w:name="bookmark53"/>
      <w:r>
        <w:t>Сведения о локомотивах</w:t>
      </w:r>
      <w:bookmarkEnd w:id="52"/>
      <w:bookmarkEnd w:id="53"/>
    </w:p>
    <w:p w:rsidR="009219AF" w:rsidRDefault="00A21FD2">
      <w:pPr>
        <w:pStyle w:val="1"/>
        <w:shd w:val="clear" w:color="auto" w:fill="auto"/>
        <w:ind w:firstLine="420"/>
        <w:jc w:val="both"/>
      </w:pPr>
      <w:r>
        <w:rPr>
          <w:b/>
          <w:bCs/>
          <w:i/>
          <w:iCs/>
        </w:rPr>
        <w:t>Серия.</w:t>
      </w:r>
      <w:r>
        <w:t xml:space="preserve"> При переходе курсора на эт</w:t>
      </w:r>
      <w:r w:rsidR="00DF2E3A">
        <w:t>у графу сразу высвечивается под</w:t>
      </w:r>
      <w:r>
        <w:t>сказка, где оператор выбирает серию локомотива.</w:t>
      </w:r>
    </w:p>
    <w:p w:rsidR="009219AF" w:rsidRDefault="00A21FD2">
      <w:pPr>
        <w:pStyle w:val="1"/>
        <w:shd w:val="clear" w:color="auto" w:fill="auto"/>
        <w:ind w:firstLine="420"/>
        <w:jc w:val="both"/>
      </w:pPr>
      <w:r>
        <w:rPr>
          <w:b/>
          <w:bCs/>
          <w:i/>
          <w:iCs/>
        </w:rPr>
        <w:t>Номер.</w:t>
      </w:r>
      <w:r>
        <w:t xml:space="preserve"> Ввод. Поле обязательно.</w:t>
      </w:r>
    </w:p>
    <w:p w:rsidR="009219AF" w:rsidRDefault="00A21FD2">
      <w:pPr>
        <w:pStyle w:val="1"/>
        <w:shd w:val="clear" w:color="auto" w:fill="auto"/>
        <w:ind w:firstLine="420"/>
        <w:jc w:val="both"/>
      </w:pPr>
      <w:r>
        <w:rPr>
          <w:b/>
          <w:bCs/>
          <w:i/>
          <w:iCs/>
        </w:rPr>
        <w:t>Признак секции.</w:t>
      </w:r>
      <w:r>
        <w:t xml:space="preserve"> Ввод. Поле обязательно. Если количество секций не соответствует нормативно-справочной</w:t>
      </w:r>
      <w:r w:rsidR="00DF2E3A">
        <w:t xml:space="preserve"> информации, то на экран выдает</w:t>
      </w:r>
      <w:r>
        <w:t>ся комментарий об ошибке.</w:t>
      </w:r>
    </w:p>
    <w:p w:rsidR="009219AF" w:rsidRDefault="00A21FD2">
      <w:pPr>
        <w:pStyle w:val="1"/>
        <w:shd w:val="clear" w:color="auto" w:fill="auto"/>
        <w:ind w:firstLine="420"/>
        <w:jc w:val="both"/>
      </w:pPr>
      <w:r>
        <w:rPr>
          <w:b/>
          <w:bCs/>
          <w:i/>
          <w:iCs/>
        </w:rPr>
        <w:t>Вид следования.</w:t>
      </w:r>
      <w:r>
        <w:t xml:space="preserve"> При переходе курсо</w:t>
      </w:r>
      <w:r w:rsidR="00DF2E3A">
        <w:t>ра на эту графу сразу высвечива</w:t>
      </w:r>
      <w:r>
        <w:t>ется подсказка, где оператор выбирает вид следования локомотива.</w:t>
      </w:r>
    </w:p>
    <w:p w:rsidR="009219AF" w:rsidRDefault="00A21FD2">
      <w:pPr>
        <w:pStyle w:val="1"/>
        <w:shd w:val="clear" w:color="auto" w:fill="auto"/>
        <w:ind w:firstLine="420"/>
        <w:jc w:val="both"/>
      </w:pPr>
      <w:r>
        <w:rPr>
          <w:b/>
          <w:bCs/>
          <w:i/>
          <w:iCs/>
        </w:rPr>
        <w:t>Время явки бригады.</w:t>
      </w:r>
      <w:r>
        <w:t xml:space="preserve"> Высвечива</w:t>
      </w:r>
      <w:r w:rsidR="00DF2E3A">
        <w:t>ется таймерное время с возможно</w:t>
      </w:r>
      <w:r>
        <w:t>стью корректировки.</w:t>
      </w:r>
    </w:p>
    <w:p w:rsidR="009219AF" w:rsidRDefault="00A21FD2">
      <w:pPr>
        <w:pStyle w:val="1"/>
        <w:shd w:val="clear" w:color="auto" w:fill="auto"/>
        <w:ind w:firstLine="420"/>
        <w:jc w:val="both"/>
      </w:pPr>
      <w:r>
        <w:rPr>
          <w:b/>
          <w:bCs/>
          <w:i/>
          <w:iCs/>
        </w:rPr>
        <w:t>Депо.</w:t>
      </w:r>
      <w:r>
        <w:t xml:space="preserve"> При переходе курсора на эт</w:t>
      </w:r>
      <w:r w:rsidR="00DF2E3A">
        <w:t>у графу сразу высвечивается под</w:t>
      </w:r>
      <w:r>
        <w:t>сказка, где оператор выбирает депо пр</w:t>
      </w:r>
      <w:r w:rsidR="00DF2E3A">
        <w:t>иписки локомотива. Если в переч</w:t>
      </w:r>
      <w:r>
        <w:t>не нет нужного депо, то оператор вводит его вручную.</w:t>
      </w:r>
    </w:p>
    <w:p w:rsidR="009219AF" w:rsidRDefault="00A21FD2">
      <w:pPr>
        <w:pStyle w:val="1"/>
        <w:shd w:val="clear" w:color="auto" w:fill="auto"/>
        <w:ind w:firstLine="380"/>
        <w:jc w:val="both"/>
      </w:pPr>
      <w:r>
        <w:rPr>
          <w:b/>
          <w:bCs/>
          <w:i/>
          <w:iCs/>
        </w:rPr>
        <w:t>Фамилия машиниста.</w:t>
      </w:r>
      <w:r>
        <w:t xml:space="preserve"> Ввод.</w:t>
      </w:r>
    </w:p>
    <w:p w:rsidR="009219AF" w:rsidRDefault="00A21FD2">
      <w:pPr>
        <w:pStyle w:val="1"/>
        <w:shd w:val="clear" w:color="auto" w:fill="auto"/>
        <w:ind w:firstLine="380"/>
        <w:jc w:val="both"/>
      </w:pPr>
      <w:r>
        <w:rPr>
          <w:b/>
          <w:bCs/>
          <w:i/>
          <w:iCs/>
        </w:rPr>
        <w:t>Табельный номер.</w:t>
      </w:r>
      <w:r>
        <w:t xml:space="preserve"> Ввод.</w:t>
      </w:r>
    </w:p>
    <w:p w:rsidR="009219AF" w:rsidRDefault="00A21FD2">
      <w:pPr>
        <w:pStyle w:val="1"/>
        <w:shd w:val="clear" w:color="auto" w:fill="auto"/>
        <w:ind w:firstLine="420"/>
        <w:jc w:val="both"/>
      </w:pPr>
      <w:r>
        <w:t>Если оператор не заметил поезда в кадре подхода поездов, который находится в пределах линейного района</w:t>
      </w:r>
      <w:r w:rsidR="00DF2E3A">
        <w:t>, то после заполнения кадра све</w:t>
      </w:r>
      <w:r>
        <w:t>дений о поезде по управляющей кноп</w:t>
      </w:r>
      <w:r w:rsidR="00DF2E3A">
        <w:t>ке «Выполнить» на экран высвечи</w:t>
      </w:r>
      <w:r>
        <w:t>вается комментарий об этом. При выборе ответа «Да» сведения об этом поезде выбираются из подхода и з</w:t>
      </w:r>
      <w:r w:rsidR="00DF2E3A">
        <w:t>аносятся на выбранный железнодо</w:t>
      </w:r>
      <w:r>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9219AF" w:rsidRDefault="00A21FD2">
      <w:pPr>
        <w:pStyle w:val="1"/>
        <w:shd w:val="clear" w:color="auto" w:fill="auto"/>
        <w:ind w:firstLine="420"/>
        <w:jc w:val="both"/>
      </w:pPr>
      <w:r>
        <w:lastRenderedPageBreak/>
        <w:t>Если в подходе нет поездов, то при нажатии кнопки «Выбрать» на экран выдается комментарий в зависимости от вида направления.</w:t>
      </w:r>
    </w:p>
    <w:p w:rsidR="009219AF" w:rsidRDefault="00A21FD2">
      <w:pPr>
        <w:pStyle w:val="1"/>
        <w:shd w:val="clear" w:color="auto" w:fill="auto"/>
        <w:ind w:firstLine="420"/>
        <w:jc w:val="both"/>
      </w:pPr>
      <w:r>
        <w:t>После удаления комментария для продолжения работы оператор должен выбрать кнопку «Продолжить в</w:t>
      </w:r>
      <w:r w:rsidR="00DF2E3A">
        <w:t>вод», после чего на экран высве</w:t>
      </w:r>
      <w:r>
        <w:t>чивается кадр сведений о поезде.</w:t>
      </w:r>
    </w:p>
    <w:p w:rsidR="009219AF" w:rsidRDefault="00A21FD2">
      <w:pPr>
        <w:pStyle w:val="1"/>
        <w:shd w:val="clear" w:color="auto" w:fill="auto"/>
        <w:ind w:firstLine="420"/>
        <w:jc w:val="both"/>
      </w:pPr>
      <w:r>
        <w:t>По управляющей кнопке «Помощ</w:t>
      </w:r>
      <w:r w:rsidR="00DF2E3A">
        <w:t>ь» выдается подсказка с описани</w:t>
      </w:r>
      <w:r>
        <w:t>ем функциональных клавиш.</w:t>
      </w:r>
    </w:p>
    <w:p w:rsidR="009219AF" w:rsidRDefault="00A21FD2">
      <w:pPr>
        <w:pStyle w:val="1"/>
        <w:shd w:val="clear" w:color="auto" w:fill="auto"/>
        <w:ind w:firstLine="420"/>
        <w:jc w:val="both"/>
      </w:pPr>
      <w: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w:t>
      </w:r>
      <w:r w:rsidR="00DF2E3A">
        <w:t>а и нажимает один раз левой кла</w:t>
      </w:r>
      <w:r>
        <w:t>вишей мыши. Выбранная строка изменяет</w:t>
      </w:r>
      <w:r w:rsidR="00DF2E3A">
        <w:t xml:space="preserve"> свой цвет. Оператор устанавли</w:t>
      </w:r>
      <w:r>
        <w:t xml:space="preserve">вает курсор на графу «Номер, индекс» </w:t>
      </w:r>
      <w:r w:rsidR="00DF2E3A">
        <w:t>и нажимает один раз левой клави</w:t>
      </w:r>
      <w:r>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Default="00A21FD2">
      <w:pPr>
        <w:pStyle w:val="1"/>
        <w:shd w:val="clear" w:color="auto" w:fill="auto"/>
        <w:spacing w:after="240"/>
        <w:ind w:firstLine="420"/>
        <w:jc w:val="both"/>
      </w:pPr>
      <w:r>
        <w:t xml:space="preserve">Оператор выбирает функцию «Прибытие поезда», и на </w:t>
      </w:r>
      <w:r w:rsidR="00DF2E3A">
        <w:t>экран вы</w:t>
      </w:r>
      <w:r>
        <w:t>свечивается комментарий. При выборе ответа «Да» после завершения функции «Прибытие» железнодорожн</w:t>
      </w:r>
      <w:r w:rsidR="00DF2E3A">
        <w:t>ый путь приема поезда раздваива</w:t>
      </w:r>
      <w:r>
        <w:t>ется, а сведения о принятом поезде за</w:t>
      </w:r>
      <w:r w:rsidR="00DF2E3A">
        <w:t>носятся перед существующей стро</w:t>
      </w:r>
      <w:r>
        <w:t xml:space="preserve">кой. При выборе ответа «Нет» после завершения функции «Прибытие» железнодорожный путь приема поезда </w:t>
      </w:r>
      <w:r w:rsidR="00DF2E3A">
        <w:t>раздваивается, а сведения о при</w:t>
      </w:r>
      <w:r>
        <w:t>нятом поезде заносятся ниже существующей строки.</w:t>
      </w:r>
    </w:p>
    <w:p w:rsidR="009219AF" w:rsidRDefault="00A21FD2">
      <w:pPr>
        <w:pStyle w:val="32"/>
        <w:keepNext/>
        <w:keepLines/>
        <w:shd w:val="clear" w:color="auto" w:fill="auto"/>
      </w:pPr>
      <w:bookmarkStart w:id="54" w:name="bookmark54"/>
      <w:bookmarkStart w:id="55" w:name="bookmark55"/>
      <w:r>
        <w:t>Функция «Проследование»</w:t>
      </w:r>
      <w:bookmarkEnd w:id="54"/>
      <w:bookmarkEnd w:id="55"/>
    </w:p>
    <w:p w:rsidR="009219AF" w:rsidRDefault="00A21FD2">
      <w:pPr>
        <w:pStyle w:val="1"/>
        <w:shd w:val="clear" w:color="auto" w:fill="auto"/>
        <w:ind w:firstLine="420"/>
        <w:jc w:val="both"/>
      </w:pPr>
      <w: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w:t>
      </w:r>
      <w:r w:rsidR="00DF2E3A">
        <w:t>езнодорожной станции. Наименова</w:t>
      </w:r>
      <w:r>
        <w:t>ние железнодорожной станции изменит свой цвет.</w:t>
      </w:r>
    </w:p>
    <w:p w:rsidR="009219AF" w:rsidRDefault="00A21FD2">
      <w:pPr>
        <w:pStyle w:val="1"/>
        <w:shd w:val="clear" w:color="auto" w:fill="auto"/>
        <w:ind w:firstLine="420"/>
        <w:jc w:val="both"/>
      </w:pPr>
      <w:r>
        <w:t>Оператору необходимо выбрать закладку «Операции с поездами» и далее функцию «Проследование поезда».</w:t>
      </w:r>
    </w:p>
    <w:p w:rsidR="009219AF" w:rsidRDefault="00A21FD2">
      <w:pPr>
        <w:pStyle w:val="1"/>
        <w:shd w:val="clear" w:color="auto" w:fill="auto"/>
        <w:ind w:firstLine="420"/>
        <w:jc w:val="both"/>
      </w:pPr>
      <w:r>
        <w:t>После чего на экране высвечивается окно, содержащее перечень на</w:t>
      </w:r>
      <w:r>
        <w:softHyphen/>
        <w:t>правлений подхода поездов к выбранной железнодорожной станции.</w:t>
      </w:r>
    </w:p>
    <w:p w:rsidR="009219AF" w:rsidRDefault="00A21FD2">
      <w:pPr>
        <w:pStyle w:val="1"/>
        <w:shd w:val="clear" w:color="auto" w:fill="auto"/>
        <w:ind w:firstLine="420"/>
        <w:jc w:val="both"/>
      </w:pPr>
      <w:r>
        <w:t>В качестве направлений указываются железнодорожные станции, ограничивающие с противоположной стороны, перегоны, примыкающие к железнодорожной станции.</w:t>
      </w:r>
    </w:p>
    <w:p w:rsidR="001309D8" w:rsidRDefault="00A21FD2">
      <w:pPr>
        <w:pStyle w:val="1"/>
        <w:shd w:val="clear" w:color="auto" w:fill="auto"/>
        <w:ind w:firstLine="420"/>
        <w:jc w:val="both"/>
      </w:pPr>
      <w:r>
        <w:t>На любой стадии регистрации факта проследования поезда (до ее за</w:t>
      </w:r>
      <w: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Default="00A21FD2">
      <w:pPr>
        <w:pStyle w:val="1"/>
        <w:shd w:val="clear" w:color="auto" w:fill="auto"/>
        <w:ind w:firstLine="420"/>
        <w:jc w:val="both"/>
      </w:pPr>
      <w:r>
        <w:t>Для выбора направления прибытия оператор должен под</w:t>
      </w:r>
      <w:r w:rsidR="00DF2E3A">
        <w:t>вести кур</w:t>
      </w:r>
      <w:r>
        <w:t xml:space="preserve">сор к </w:t>
      </w:r>
      <w:r>
        <w:lastRenderedPageBreak/>
        <w:t xml:space="preserve">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w:t>
      </w:r>
      <w:r w:rsidR="00DF2E3A">
        <w:t>«Выбрать», один раз щелкнуть ле</w:t>
      </w:r>
      <w:r>
        <w:t>вой клавишей или на выбранном направлении два раза щелкнуть левой клавишей мыши.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w:t>
      </w:r>
      <w:r w:rsidR="00DF2E3A">
        <w:t>да есть, то на экране высвечива</w:t>
      </w:r>
      <w:r>
        <w:t>ется кадр с перечнем поездов, наход</w:t>
      </w:r>
      <w:r w:rsidR="00DF2E3A">
        <w:t>ящихся в подходе к железнодорож</w:t>
      </w:r>
      <w:r>
        <w:t>ной станции, на выбранном направлении.</w:t>
      </w:r>
    </w:p>
    <w:p w:rsidR="009219AF" w:rsidRDefault="00A21FD2">
      <w:pPr>
        <w:pStyle w:val="1"/>
        <w:shd w:val="clear" w:color="auto" w:fill="auto"/>
        <w:ind w:firstLine="420"/>
        <w:jc w:val="both"/>
      </w:pPr>
      <w:r>
        <w:t>В поле «Номер» после указания с</w:t>
      </w:r>
      <w:r w:rsidR="00DF2E3A">
        <w:t>обственно номера поезда простав</w:t>
      </w:r>
      <w:r>
        <w:t>ляются его характеристики.</w:t>
      </w:r>
    </w:p>
    <w:p w:rsidR="009219AF" w:rsidRDefault="00A21FD2">
      <w:pPr>
        <w:pStyle w:val="1"/>
        <w:shd w:val="clear" w:color="auto" w:fill="auto"/>
        <w:ind w:firstLine="420"/>
        <w:jc w:val="both"/>
      </w:pPr>
      <w:r>
        <w:t>В поле «Место дислокации» указыв</w:t>
      </w:r>
      <w:r w:rsidR="00DF2E3A">
        <w:t>ается наименование железнодорож</w:t>
      </w:r>
      <w:r>
        <w:t>ной станции или межстанционного перегона, на котором находится поезд.</w:t>
      </w:r>
    </w:p>
    <w:p w:rsidR="009219AF" w:rsidRDefault="00A21FD2">
      <w:pPr>
        <w:pStyle w:val="1"/>
        <w:shd w:val="clear" w:color="auto" w:fill="auto"/>
        <w:ind w:firstLine="420"/>
        <w:jc w:val="both"/>
      </w:pPr>
      <w:r>
        <w:t>В графе «Время приб/отпр» указывается время прибытия поезда, если он дислоцирован на железнодор</w:t>
      </w:r>
      <w:r w:rsidR="00DF2E3A">
        <w:t>ожной станции, или время отправ</w:t>
      </w:r>
      <w:r>
        <w:t xml:space="preserve">ления с начальной железнодорожной </w:t>
      </w:r>
      <w:r w:rsidR="00DF2E3A">
        <w:t>станции перегона, если он дисло</w:t>
      </w:r>
      <w:r>
        <w:t>цирован на перегоне.</w:t>
      </w:r>
    </w:p>
    <w:p w:rsidR="009219AF" w:rsidRDefault="00A21FD2">
      <w:pPr>
        <w:pStyle w:val="1"/>
        <w:shd w:val="clear" w:color="auto" w:fill="auto"/>
        <w:ind w:firstLine="420"/>
        <w:jc w:val="both"/>
      </w:pPr>
      <w:r>
        <w:t>Если в данном кадре есть поез</w:t>
      </w:r>
      <w:r w:rsidR="00DF2E3A">
        <w:t>д, проследование которого опера</w:t>
      </w:r>
      <w:r>
        <w:t>тор собирается зарегистрировать, то он отмечает данный поезд выше описанным способом, и на экране в</w:t>
      </w:r>
      <w:r w:rsidR="00DF2E3A">
        <w:t>ысвечивается кадр с перечнем на</w:t>
      </w:r>
      <w:r>
        <w:t>правлений отправления.</w:t>
      </w:r>
    </w:p>
    <w:p w:rsidR="009219AF" w:rsidRDefault="00A21FD2">
      <w:pPr>
        <w:pStyle w:val="1"/>
        <w:shd w:val="clear" w:color="auto" w:fill="auto"/>
        <w:ind w:firstLine="420"/>
        <w:jc w:val="both"/>
      </w:pPr>
      <w:r>
        <w:t>Выбор нужного направления осуществляется аналогично выбору направления прибытия.</w:t>
      </w:r>
    </w:p>
    <w:p w:rsidR="009219AF" w:rsidRDefault="00A21FD2">
      <w:pPr>
        <w:pStyle w:val="1"/>
        <w:shd w:val="clear" w:color="auto" w:fill="auto"/>
        <w:ind w:firstLine="420"/>
        <w:jc w:val="both"/>
      </w:pPr>
      <w:r>
        <w:t>Если в кадре подхода нет того поезда, который проследовал железно</w:t>
      </w:r>
      <w:r>
        <w:softHyphen/>
        <w:t xml:space="preserve">дорожную станцию без остановки, то </w:t>
      </w:r>
      <w:r w:rsidR="00DF2E3A">
        <w:t>регистрация проследования невоз</w:t>
      </w:r>
      <w:r>
        <w:t xml:space="preserve">можна. Данная ситуация означает, </w:t>
      </w:r>
      <w:r w:rsidR="00DF2E3A">
        <w:t>что позади лежащая железнодорож</w:t>
      </w:r>
      <w:r>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w:t>
      </w:r>
      <w:r w:rsidR="00DF2E3A">
        <w:t>следования «нашей» железнодорож</w:t>
      </w:r>
      <w:r>
        <w:t>ной станции.</w:t>
      </w:r>
    </w:p>
    <w:p w:rsidR="009219AF" w:rsidRDefault="00A21FD2">
      <w:pPr>
        <w:pStyle w:val="1"/>
        <w:shd w:val="clear" w:color="auto" w:fill="auto"/>
        <w:ind w:firstLine="420"/>
        <w:jc w:val="both"/>
      </w:pPr>
      <w:r>
        <w:t>Если поезд проходит транзитом со стороны перегона, не входящего в состав автоматизированного лине</w:t>
      </w:r>
      <w:r w:rsidR="00DF2E3A">
        <w:t>йного района, оператор может на</w:t>
      </w:r>
      <w:r>
        <w:t>жать клавишу «Продолжить ввод» с целью ввода информации о поезде вручную.</w:t>
      </w:r>
    </w:p>
    <w:p w:rsidR="001309D8" w:rsidRDefault="00A21FD2">
      <w:pPr>
        <w:pStyle w:val="1"/>
        <w:shd w:val="clear" w:color="auto" w:fill="auto"/>
        <w:ind w:firstLine="420"/>
        <w:jc w:val="both"/>
      </w:pPr>
      <w:r>
        <w:t>После этого на экране сразу высве</w:t>
      </w:r>
      <w:r w:rsidR="00DF2E3A">
        <w:t>чивается кадр с перечнем направ</w:t>
      </w:r>
      <w:r>
        <w:t>лений отправления и две управляющие клавиши.</w:t>
      </w:r>
    </w:p>
    <w:p w:rsidR="009219AF" w:rsidRDefault="00A21FD2">
      <w:pPr>
        <w:pStyle w:val="1"/>
        <w:shd w:val="clear" w:color="auto" w:fill="auto"/>
        <w:ind w:firstLine="420"/>
        <w:jc w:val="both"/>
      </w:pPr>
      <w: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w:t>
      </w:r>
      <w:r w:rsidR="00DF2E3A">
        <w:t>ений о поезде (если оператор ис</w:t>
      </w:r>
      <w:r>
        <w:t>пользовал клавишу «Продолжить ввод»).</w:t>
      </w:r>
    </w:p>
    <w:p w:rsidR="009219AF" w:rsidRDefault="00A21FD2">
      <w:pPr>
        <w:pStyle w:val="1"/>
        <w:shd w:val="clear" w:color="auto" w:fill="auto"/>
        <w:ind w:firstLine="420"/>
        <w:jc w:val="both"/>
      </w:pPr>
      <w:r>
        <w:t>В поле «Номер поезда» можно ввести корректировку.</w:t>
      </w:r>
    </w:p>
    <w:p w:rsidR="009219AF" w:rsidRDefault="00A21FD2">
      <w:pPr>
        <w:pStyle w:val="1"/>
        <w:shd w:val="clear" w:color="auto" w:fill="auto"/>
        <w:ind w:firstLine="420"/>
        <w:jc w:val="both"/>
      </w:pPr>
      <w:r>
        <w:t xml:space="preserve">В полях «Направление прибытия» и «Направление отправления» должны фигурировать значения, подлежащие включению в сообщение 1042 для </w:t>
      </w:r>
      <w:r>
        <w:lastRenderedPageBreak/>
        <w:t>передачи в АСОУП по факту проследования поезда.</w:t>
      </w:r>
    </w:p>
    <w:p w:rsidR="009219AF" w:rsidRDefault="00A21FD2">
      <w:pPr>
        <w:pStyle w:val="1"/>
        <w:shd w:val="clear" w:color="auto" w:fill="auto"/>
        <w:ind w:firstLine="420"/>
        <w:jc w:val="both"/>
      </w:pPr>
      <w:r>
        <w:t>Если для одного или обоих направлений в системе предусмотрены два или более значений, определенны</w:t>
      </w:r>
      <w:r w:rsidR="00DF2E3A">
        <w:t>х для передачи в АСОУП, то соот</w:t>
      </w:r>
      <w:r>
        <w:t xml:space="preserve">ветствующее поле кадра остается не </w:t>
      </w:r>
      <w:r w:rsidR="00DF2E3A">
        <w:t>заполненным и курсор будет уста</w:t>
      </w:r>
      <w:r>
        <w:t>новлен на этом поле.</w:t>
      </w:r>
    </w:p>
    <w:p w:rsidR="009219AF" w:rsidRDefault="00A21FD2">
      <w:pPr>
        <w:pStyle w:val="1"/>
        <w:shd w:val="clear" w:color="auto" w:fill="auto"/>
        <w:ind w:firstLine="420"/>
        <w:jc w:val="both"/>
      </w:pPr>
      <w:r>
        <w:t>Если для передачи в АСОУП п</w:t>
      </w:r>
      <w:r w:rsidR="00DF2E3A">
        <w:t>редусмотрено указание только од</w:t>
      </w:r>
      <w:r>
        <w:t>ного направления, то его наименование</w:t>
      </w:r>
      <w:r w:rsidR="00DF2E3A">
        <w:t xml:space="preserve"> будет проставлено в кадре про</w:t>
      </w:r>
      <w:r>
        <w:t>граммно.</w:t>
      </w:r>
    </w:p>
    <w:p w:rsidR="009219AF" w:rsidRDefault="00A21FD2">
      <w:pPr>
        <w:pStyle w:val="1"/>
        <w:shd w:val="clear" w:color="auto" w:fill="auto"/>
        <w:ind w:firstLine="420"/>
        <w:jc w:val="both"/>
      </w:pPr>
      <w:r>
        <w:t>В графе «Время» указывается тай</w:t>
      </w:r>
      <w:r w:rsidR="00DF2E3A">
        <w:t>мерное время регистрации просле</w:t>
      </w:r>
      <w:r>
        <w:t>дования поезда. Данный параметр м</w:t>
      </w:r>
      <w:r w:rsidR="00DF2E3A">
        <w:t>ожет быть откорректирован опера</w:t>
      </w:r>
      <w:r>
        <w:t>тором, но только в сторону уменьшения и не более чем на предельную величину, размер которой определен в системе (например, 10 минут).</w:t>
      </w:r>
    </w:p>
    <w:p w:rsidR="009219AF" w:rsidRDefault="00A21FD2">
      <w:pPr>
        <w:pStyle w:val="1"/>
        <w:shd w:val="clear" w:color="auto" w:fill="auto"/>
        <w:ind w:firstLine="420"/>
        <w:jc w:val="both"/>
      </w:pPr>
      <w:r>
        <w:t>Если оператор ввел время больше текущего, то на экран выдается комментарий об ошибке.</w:t>
      </w:r>
    </w:p>
    <w:p w:rsidR="009219AF" w:rsidRDefault="00A21FD2">
      <w:pPr>
        <w:pStyle w:val="1"/>
        <w:shd w:val="clear" w:color="auto" w:fill="auto"/>
        <w:ind w:firstLine="420"/>
        <w:jc w:val="both"/>
      </w:pPr>
      <w:r>
        <w:t>Если оператор ввел время меньше текущего больше чем на 15 минут, то на экран выдается комментарий об ошибке.</w:t>
      </w:r>
    </w:p>
    <w:p w:rsidR="009219AF" w:rsidRDefault="00A21FD2">
      <w:pPr>
        <w:pStyle w:val="1"/>
        <w:shd w:val="clear" w:color="auto" w:fill="auto"/>
        <w:spacing w:after="240"/>
        <w:ind w:firstLine="420"/>
        <w:jc w:val="both"/>
      </w:pPr>
      <w:r>
        <w:t xml:space="preserve">При получении на экран пустого </w:t>
      </w:r>
      <w:r w:rsidR="00DF2E3A">
        <w:t>кадра используется клавиша «Про</w:t>
      </w:r>
      <w:r>
        <w:t>должить ввод». На экране высвечивается пустой кадр, который оператор заполняет с клавиатуры аналогично приему поезда.</w:t>
      </w:r>
    </w:p>
    <w:p w:rsidR="009219AF" w:rsidRDefault="00A21FD2">
      <w:pPr>
        <w:pStyle w:val="32"/>
        <w:keepNext/>
        <w:keepLines/>
        <w:shd w:val="clear" w:color="auto" w:fill="auto"/>
      </w:pPr>
      <w:bookmarkStart w:id="56" w:name="bookmark56"/>
      <w:bookmarkStart w:id="57" w:name="bookmark57"/>
      <w:r>
        <w:t>Функция «Отправление»</w:t>
      </w:r>
      <w:bookmarkEnd w:id="56"/>
      <w:bookmarkEnd w:id="57"/>
    </w:p>
    <w:p w:rsidR="009219AF" w:rsidRDefault="00A21FD2" w:rsidP="00072D9C">
      <w:pPr>
        <w:pStyle w:val="1"/>
        <w:shd w:val="clear" w:color="auto" w:fill="auto"/>
        <w:ind w:firstLine="420"/>
        <w:jc w:val="both"/>
      </w:pPr>
      <w: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w:t>
      </w:r>
      <w:r w:rsidR="00DF2E3A">
        <w:t>б отправлении поездов с железно</w:t>
      </w:r>
      <w:r>
        <w:t>дорожной станции.</w:t>
      </w:r>
    </w:p>
    <w:p w:rsidR="009219AF" w:rsidRDefault="00A21FD2" w:rsidP="00072D9C">
      <w:pPr>
        <w:pStyle w:val="1"/>
        <w:shd w:val="clear" w:color="auto" w:fill="auto"/>
        <w:ind w:firstLine="420"/>
        <w:jc w:val="both"/>
      </w:pPr>
      <w:r>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w:t>
      </w:r>
      <w:r w:rsidR="00DF2E3A">
        <w:t xml:space="preserve"> светится парк отправления поез</w:t>
      </w:r>
      <w:r>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072D9C">
        <w:t xml:space="preserve"> </w:t>
      </w:r>
      <w:r>
        <w:t>таблица положения приемо-отпра</w:t>
      </w:r>
      <w:r w:rsidR="00DF2E3A">
        <w:t>вочных железнодорожных путей вы</w:t>
      </w:r>
      <w:r>
        <w:t>бранного парка.</w:t>
      </w:r>
    </w:p>
    <w:p w:rsidR="009219AF" w:rsidRDefault="00A21FD2">
      <w:pPr>
        <w:pStyle w:val="1"/>
        <w:shd w:val="clear" w:color="auto" w:fill="auto"/>
        <w:ind w:firstLine="420"/>
        <w:jc w:val="both"/>
      </w:pPr>
      <w:r>
        <w:t>Для выбора поезда оператор устан</w:t>
      </w:r>
      <w:r w:rsidR="00DF2E3A">
        <w:t>авливает курсор на строку с нуж</w:t>
      </w:r>
      <w:r>
        <w:t xml:space="preserve">ным номером железнодорожного пути </w:t>
      </w:r>
      <w:r w:rsidR="00DF2E3A">
        <w:t>и нажимает один раз левой клави</w:t>
      </w:r>
      <w:r>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Default="00A21FD2">
      <w:pPr>
        <w:pStyle w:val="1"/>
        <w:shd w:val="clear" w:color="auto" w:fill="auto"/>
        <w:ind w:firstLine="420"/>
        <w:jc w:val="both"/>
      </w:pPr>
      <w:r>
        <w:t>Оператор выбирает функцию «Отправление поезда», щелкнув по со</w:t>
      </w:r>
      <w:r>
        <w:softHyphen/>
        <w:t>ответствующей кнопке. На экране высвеч</w:t>
      </w:r>
      <w:r w:rsidR="00DF2E3A">
        <w:t>ивается кадр с перечнем конеч</w:t>
      </w:r>
      <w:r>
        <w:t>ных железнодорожных станций прилегающих перегонов.</w:t>
      </w:r>
    </w:p>
    <w:p w:rsidR="009219AF" w:rsidRDefault="00A21FD2">
      <w:pPr>
        <w:pStyle w:val="1"/>
        <w:shd w:val="clear" w:color="auto" w:fill="auto"/>
        <w:ind w:firstLine="420"/>
        <w:jc w:val="both"/>
      </w:pPr>
      <w:r>
        <w:t>Прерывание работы производится по кнопке «Отменить».</w:t>
      </w:r>
    </w:p>
    <w:p w:rsidR="009219AF" w:rsidRDefault="00A21FD2">
      <w:pPr>
        <w:pStyle w:val="1"/>
        <w:shd w:val="clear" w:color="auto" w:fill="auto"/>
        <w:ind w:firstLine="420"/>
        <w:jc w:val="both"/>
      </w:pPr>
      <w:r>
        <w:lastRenderedPageBreak/>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w:t>
      </w:r>
      <w:r w:rsidR="00DF2E3A">
        <w:t>вления изменит свой цвет), уста</w:t>
      </w:r>
      <w:r>
        <w:t xml:space="preserve">новить курсор на кнопку «Выбрать» </w:t>
      </w:r>
      <w:r w:rsidR="00DF2E3A">
        <w:t>и один раз щелкнуть левой клави</w:t>
      </w:r>
      <w:r>
        <w:t>шей мыши или на выбранном направле</w:t>
      </w:r>
      <w:r w:rsidR="00DF2E3A">
        <w:t>нии два раза щелкнуть левой кла</w:t>
      </w:r>
      <w:r>
        <w:t>вишей (это направления АСОУП).</w:t>
      </w:r>
    </w:p>
    <w:p w:rsidR="009219AF" w:rsidRDefault="00A21FD2">
      <w:pPr>
        <w:pStyle w:val="1"/>
        <w:shd w:val="clear" w:color="auto" w:fill="auto"/>
        <w:ind w:firstLine="420"/>
        <w:jc w:val="both"/>
      </w:pPr>
      <w:r>
        <w:t>После выбора нужного направлени</w:t>
      </w:r>
      <w:r w:rsidR="00DF2E3A">
        <w:t>я на экране высветится кадр све</w:t>
      </w:r>
      <w:r>
        <w:t>дений о поезде, заполненный данными</w:t>
      </w:r>
      <w:r w:rsidR="00DF2E3A">
        <w:t xml:space="preserve"> из таблицы положения приемо-от</w:t>
      </w:r>
      <w:r>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Default="00A21FD2">
      <w:pPr>
        <w:pStyle w:val="1"/>
        <w:shd w:val="clear" w:color="auto" w:fill="auto"/>
        <w:ind w:firstLine="420"/>
        <w:jc w:val="both"/>
      </w:pPr>
      <w:r>
        <w:t>Поле «Номер поезда» можно корректировать в зависимости от чет- ности/нечетности направления.</w:t>
      </w:r>
    </w:p>
    <w:p w:rsidR="009219AF" w:rsidRDefault="00A21FD2">
      <w:pPr>
        <w:pStyle w:val="1"/>
        <w:shd w:val="clear" w:color="auto" w:fill="auto"/>
        <w:ind w:firstLine="420"/>
        <w:jc w:val="both"/>
      </w:pPr>
      <w:r>
        <w:t>По кнопке управления «Выполнить» производится проверка номера поезда на четность/нечетность в зави</w:t>
      </w:r>
      <w:r w:rsidR="00DF2E3A">
        <w:t>симости от направления отправле</w:t>
      </w:r>
      <w:r>
        <w:t>ния. И если они не совпадают, то выдается ко</w:t>
      </w:r>
      <w:r w:rsidR="00DF2E3A">
        <w:t>мментарий об: «номер по</w:t>
      </w:r>
      <w:r>
        <w:t>езда должен быть четным» или «номер поезда должен быть нечетным».</w:t>
      </w:r>
    </w:p>
    <w:p w:rsidR="009219AF" w:rsidRDefault="00A21FD2">
      <w:pPr>
        <w:pStyle w:val="1"/>
        <w:shd w:val="clear" w:color="auto" w:fill="auto"/>
        <w:ind w:firstLine="420"/>
        <w:jc w:val="both"/>
      </w:pPr>
      <w:r>
        <w:t>Также можно скорректировать значение в графе «Время», где высве</w:t>
      </w:r>
      <w:r>
        <w:softHyphen/>
        <w:t>чивается таймерное время. Если оператор ввел время больше текущего, то на экран выдается комментарий об ошибке.</w:t>
      </w:r>
    </w:p>
    <w:p w:rsidR="009219AF" w:rsidRDefault="00A21FD2">
      <w:pPr>
        <w:pStyle w:val="1"/>
        <w:shd w:val="clear" w:color="auto" w:fill="auto"/>
        <w:spacing w:after="240"/>
        <w:ind w:firstLine="420"/>
        <w:jc w:val="both"/>
      </w:pPr>
      <w:r>
        <w:t>Поля сведений о локомотиве заполняются аналогично.</w:t>
      </w:r>
    </w:p>
    <w:p w:rsidR="009219AF" w:rsidRDefault="00A21FD2">
      <w:pPr>
        <w:pStyle w:val="32"/>
        <w:keepNext/>
        <w:keepLines/>
        <w:shd w:val="clear" w:color="auto" w:fill="auto"/>
      </w:pPr>
      <w:bookmarkStart w:id="58" w:name="bookmark58"/>
      <w:bookmarkStart w:id="59" w:name="bookmark59"/>
      <w:r>
        <w:t>Функция «Готовность к отправлению»</w:t>
      </w:r>
      <w:bookmarkEnd w:id="58"/>
      <w:bookmarkEnd w:id="59"/>
    </w:p>
    <w:p w:rsidR="009219AF" w:rsidRDefault="00A21FD2">
      <w:pPr>
        <w:pStyle w:val="1"/>
        <w:shd w:val="clear" w:color="auto" w:fill="auto"/>
        <w:ind w:firstLine="420"/>
        <w:jc w:val="both"/>
      </w:pPr>
      <w:r>
        <w:t>Функция предназначена для ввода</w:t>
      </w:r>
      <w:r w:rsidR="00DF2E3A">
        <w:t xml:space="preserve"> данных при готовности к отправ</w:t>
      </w:r>
      <w:r>
        <w:t>лению поезда с железнодорожной станции.</w:t>
      </w:r>
    </w:p>
    <w:p w:rsidR="00DE50E3" w:rsidRDefault="00A21FD2">
      <w:pPr>
        <w:pStyle w:val="1"/>
        <w:shd w:val="clear" w:color="auto" w:fill="auto"/>
        <w:ind w:firstLine="420"/>
        <w:jc w:val="both"/>
      </w:pPr>
      <w:r>
        <w:t>Для регистрации факта готовности к отправлению поезда с желез</w:t>
      </w:r>
      <w:r>
        <w:softHyphen/>
        <w:t xml:space="preserve">нодорожной станции оператору необходимо выбрать парк/железнодорожный путь отправления поезда. Оператор должен установить курсор </w:t>
      </w:r>
    </w:p>
    <w:p w:rsidR="00DE50E3" w:rsidRDefault="00DE50E3">
      <w:pPr>
        <w:pStyle w:val="1"/>
        <w:shd w:val="clear" w:color="auto" w:fill="auto"/>
        <w:ind w:firstLine="420"/>
        <w:jc w:val="both"/>
      </w:pPr>
    </w:p>
    <w:p w:rsidR="009219AF" w:rsidRDefault="00A21FD2">
      <w:pPr>
        <w:pStyle w:val="1"/>
        <w:shd w:val="clear" w:color="auto" w:fill="auto"/>
        <w:ind w:firstLine="420"/>
        <w:jc w:val="both"/>
      </w:pPr>
      <w:r>
        <w:t>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Default="00A21FD2">
      <w:pPr>
        <w:pStyle w:val="1"/>
        <w:shd w:val="clear" w:color="auto" w:fill="auto"/>
        <w:ind w:firstLine="420"/>
        <w:jc w:val="both"/>
      </w:pPr>
      <w:r>
        <w:t>Для выбора поезда оператор устан</w:t>
      </w:r>
      <w:r w:rsidR="00DF2E3A">
        <w:t>авливает курсор на строку с нуж</w:t>
      </w:r>
      <w:r>
        <w:t>ным номером железнодорожного пут</w:t>
      </w:r>
      <w:r w:rsidR="00DF2E3A">
        <w:t>и и нажимает один раз левой кла</w:t>
      </w:r>
      <w:r>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Default="00A21FD2">
      <w:pPr>
        <w:pStyle w:val="1"/>
        <w:shd w:val="clear" w:color="auto" w:fill="auto"/>
        <w:ind w:firstLine="420"/>
        <w:jc w:val="both"/>
      </w:pPr>
      <w:r>
        <w:t>Оператор выбирает функцию «Гот</w:t>
      </w:r>
      <w:r w:rsidR="00DF2E3A">
        <w:t>овность к отправлению». На экра</w:t>
      </w:r>
      <w:r>
        <w:t>не высвечивается кадр с перечнем конечных железнодорожных станций прилегающих перегонов.</w:t>
      </w:r>
    </w:p>
    <w:p w:rsidR="009219AF" w:rsidRDefault="00A21FD2">
      <w:pPr>
        <w:pStyle w:val="1"/>
        <w:shd w:val="clear" w:color="auto" w:fill="auto"/>
        <w:ind w:firstLine="420"/>
        <w:jc w:val="both"/>
      </w:pPr>
      <w:r>
        <w:t>На любой стадии регистрации фа</w:t>
      </w:r>
      <w:r w:rsidR="00DF2E3A">
        <w:t>кта готовности к отправлению по</w:t>
      </w:r>
      <w:r>
        <w:t xml:space="preserve">езда (до </w:t>
      </w:r>
      <w:r>
        <w:lastRenderedPageBreak/>
        <w:t>его завершения) допускается прерывание выполнения функции и возвращение в главное меню.</w:t>
      </w:r>
    </w:p>
    <w:p w:rsidR="009219AF" w:rsidRDefault="00A21FD2">
      <w:pPr>
        <w:pStyle w:val="1"/>
        <w:shd w:val="clear" w:color="auto" w:fill="auto"/>
        <w:spacing w:after="240"/>
        <w:ind w:firstLine="420"/>
        <w:jc w:val="both"/>
      </w:pPr>
      <w:r>
        <w:t>После выбора нужного направлени</w:t>
      </w:r>
      <w:r w:rsidR="00DF2E3A">
        <w:t>я на экране высветится кадр све</w:t>
      </w:r>
      <w:r>
        <w:t>дений о поезде, заполненный данными из таблицы положения при</w:t>
      </w:r>
      <w:r w:rsidR="00DF2E3A">
        <w:t>емо</w:t>
      </w:r>
      <w:r>
        <w:t xml:space="preserve">отправочных железнодорожных путей, </w:t>
      </w:r>
      <w:r w:rsidR="00DF2E3A">
        <w:t>в том числе сведения о локомоти</w:t>
      </w:r>
      <w:r>
        <w:t>вах, если они есть. Если их нет, то опер</w:t>
      </w:r>
      <w:r w:rsidR="00DF2E3A">
        <w:t>атор может ввести их с клавиату</w:t>
      </w:r>
      <w:r>
        <w:t>ры аналогично освещенным выше операциям.</w:t>
      </w:r>
    </w:p>
    <w:p w:rsidR="009219AF" w:rsidRDefault="00A21FD2">
      <w:pPr>
        <w:pStyle w:val="1"/>
        <w:shd w:val="clear" w:color="auto" w:fill="auto"/>
        <w:ind w:firstLine="0"/>
        <w:jc w:val="center"/>
      </w:pPr>
      <w:r>
        <w:rPr>
          <w:b/>
          <w:bCs/>
          <w:i/>
          <w:iCs/>
        </w:rPr>
        <w:t>Функция «Отцепка, прицепка</w:t>
      </w:r>
    </w:p>
    <w:p w:rsidR="009219AF" w:rsidRDefault="00A21FD2">
      <w:pPr>
        <w:pStyle w:val="1"/>
        <w:shd w:val="clear" w:color="auto" w:fill="auto"/>
        <w:ind w:firstLine="0"/>
        <w:jc w:val="center"/>
      </w:pPr>
      <w:r>
        <w:rPr>
          <w:b/>
          <w:bCs/>
          <w:i/>
          <w:iCs/>
        </w:rPr>
        <w:t>и маневровые операции на железнодорожной станции»</w:t>
      </w:r>
    </w:p>
    <w:p w:rsidR="009219AF" w:rsidRDefault="00A21FD2">
      <w:pPr>
        <w:pStyle w:val="1"/>
        <w:shd w:val="clear" w:color="auto" w:fill="auto"/>
        <w:ind w:firstLine="420"/>
        <w:jc w:val="both"/>
      </w:pPr>
      <w:r>
        <w:t xml:space="preserve">Для регистрации факта отцепки </w:t>
      </w:r>
      <w:r w:rsidR="00DF2E3A">
        <w:t>группы вагонов оператору необхо</w:t>
      </w:r>
      <w:r>
        <w:t xml:space="preserve">димо выбрать парк/железнодорожный </w:t>
      </w:r>
      <w:r w:rsidR="00DF2E3A">
        <w:t>путь расположения поезда, от ко</w:t>
      </w:r>
      <w:r>
        <w:t>торого будут отцеплены вагоны. Номер парка, в котором выбран нужный поезд, высвечивается в левом нижнем углу экрана: например, «01».</w:t>
      </w:r>
    </w:p>
    <w:p w:rsidR="009219AF" w:rsidRDefault="00A21FD2">
      <w:pPr>
        <w:pStyle w:val="1"/>
        <w:shd w:val="clear" w:color="auto" w:fill="auto"/>
        <w:ind w:firstLine="420"/>
        <w:jc w:val="both"/>
      </w:pPr>
      <w:r>
        <w:t xml:space="preserve">Оператор должен установить курсор на закладку и нажать один раз левой клавишей мыши, после чего на </w:t>
      </w:r>
      <w:r w:rsidR="00DF2E3A">
        <w:t>экране высвечивается таблица по</w:t>
      </w:r>
      <w:r>
        <w:t>ложения приемо-отправочных желез</w:t>
      </w:r>
      <w:r w:rsidR="00DF2E3A">
        <w:t>нодорожных путей выбранного пар</w:t>
      </w:r>
      <w:r>
        <w:t>ка, где оператор выбирает железнодорожный путь расположения поезда, от которого производится отцепка вагонов.</w:t>
      </w:r>
    </w:p>
    <w:p w:rsidR="009219AF" w:rsidRDefault="00A21FD2">
      <w:pPr>
        <w:pStyle w:val="1"/>
        <w:shd w:val="clear" w:color="auto" w:fill="auto"/>
        <w:ind w:firstLine="420"/>
        <w:jc w:val="both"/>
      </w:pPr>
      <w:r>
        <w:t>В закладке «Операции с вагонами» выбирается команда «Операции с вагонами» с перечнем функций.</w:t>
      </w:r>
    </w:p>
    <w:p w:rsidR="009219AF" w:rsidRDefault="00A21FD2">
      <w:pPr>
        <w:pStyle w:val="1"/>
        <w:shd w:val="clear" w:color="auto" w:fill="auto"/>
        <w:ind w:firstLine="420"/>
        <w:jc w:val="both"/>
      </w:pPr>
      <w:r>
        <w:t>Оператор выбирает функцию «М</w:t>
      </w:r>
      <w:r w:rsidR="00DF2E3A">
        <w:t>аневровые операции» и, в зависи</w:t>
      </w:r>
      <w:r>
        <w:t>мости от вида объекта, от которого отцепляю</w:t>
      </w:r>
      <w:r w:rsidR="00DF2E3A">
        <w:t>тся вагоны, на экране вы</w:t>
      </w:r>
      <w:r>
        <w:t>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рис. 4.2.</w:t>
      </w:r>
      <w:r>
        <w:br w:type="page"/>
      </w:r>
    </w:p>
    <w:p w:rsidR="009219AF" w:rsidRDefault="00A21FD2">
      <w:pPr>
        <w:jc w:val="center"/>
        <w:rPr>
          <w:sz w:val="2"/>
          <w:szCs w:val="2"/>
        </w:rPr>
      </w:pPr>
      <w:r>
        <w:rPr>
          <w:noProof/>
          <w:lang w:bidi="ar-SA"/>
        </w:rPr>
        <w:lastRenderedPageBreak/>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4" cstate="print"/>
                    <a:stretch/>
                  </pic:blipFill>
                  <pic:spPr>
                    <a:xfrm>
                      <a:off x="0" y="0"/>
                      <a:ext cx="4157345" cy="2792095"/>
                    </a:xfrm>
                    <a:prstGeom prst="rect">
                      <a:avLst/>
                    </a:prstGeom>
                  </pic:spPr>
                </pic:pic>
              </a:graphicData>
            </a:graphic>
          </wp:inline>
        </w:drawing>
      </w:r>
    </w:p>
    <w:p w:rsidR="009219AF" w:rsidRDefault="00A21FD2">
      <w:pPr>
        <w:pStyle w:val="a9"/>
        <w:shd w:val="clear" w:color="auto" w:fill="auto"/>
        <w:ind w:left="1286"/>
      </w:pPr>
      <w:r>
        <w:t>Рис. 4.2. Поле выбора места перестановки вагонов</w:t>
      </w:r>
    </w:p>
    <w:p w:rsidR="009219AF" w:rsidRDefault="009219AF">
      <w:pPr>
        <w:spacing w:after="239" w:line="1" w:lineRule="exact"/>
      </w:pPr>
    </w:p>
    <w:p w:rsidR="009219AF" w:rsidRDefault="00A21FD2">
      <w:pPr>
        <w:pStyle w:val="1"/>
        <w:shd w:val="clear" w:color="auto" w:fill="auto"/>
        <w:ind w:firstLine="420"/>
        <w:jc w:val="both"/>
      </w:pPr>
      <w: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Default="00A21FD2">
      <w:pPr>
        <w:pStyle w:val="1"/>
        <w:shd w:val="clear" w:color="auto" w:fill="auto"/>
        <w:ind w:firstLine="420"/>
        <w:jc w:val="both"/>
      </w:pPr>
      <w:r>
        <w:t>Курсор устанавливается на графу «Время» и корректируется.</w:t>
      </w:r>
    </w:p>
    <w:p w:rsidR="009219AF" w:rsidRDefault="00A21FD2">
      <w:pPr>
        <w:pStyle w:val="1"/>
        <w:shd w:val="clear" w:color="auto" w:fill="auto"/>
        <w:ind w:firstLine="420"/>
        <w:jc w:val="both"/>
      </w:pPr>
      <w:r>
        <w:t>Оператор отмечает парк, куда будут переставляться вагоны (строка меняет цвет), и рядом высвечиваетс</w:t>
      </w:r>
      <w:r w:rsidR="00DF2E3A">
        <w:t>я перечень номеров железнодорож</w:t>
      </w:r>
      <w:r>
        <w:t>ных путей выбранного парка.</w:t>
      </w:r>
    </w:p>
    <w:p w:rsidR="00DE50E3" w:rsidRDefault="00A21FD2">
      <w:pPr>
        <w:pStyle w:val="1"/>
        <w:shd w:val="clear" w:color="auto" w:fill="auto"/>
        <w:spacing w:after="240"/>
        <w:ind w:firstLine="420"/>
        <w:jc w:val="both"/>
      </w:pPr>
      <w:r>
        <w:t>Железнодорожный путь, на кото</w:t>
      </w:r>
      <w:r w:rsidR="00DF2E3A">
        <w:t>рый переставляют отцепленные ва</w:t>
      </w:r>
      <w:r>
        <w:t xml:space="preserve">гоны, свободен. В этом случае в графу «Куда» проставляется выбранный железнодорожный путь. Клавиша </w:t>
      </w:r>
      <w:r w:rsidR="00DF2E3A">
        <w:t>«Выполнить» разблокирована. Кур</w:t>
      </w:r>
      <w:r>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w:t>
      </w:r>
      <w:r w:rsidR="00DF2E3A">
        <w:t>. Железнодорожный путь, на кото</w:t>
      </w:r>
      <w:r>
        <w:t>рый переставляют отцепленные вагоны, занят поездом. В этом случае, в графу «Куда» проставляется выбранн</w:t>
      </w:r>
      <w:r w:rsidR="00DF2E3A">
        <w:t>ый железнодорожный путь и высве</w:t>
      </w:r>
      <w:r>
        <w:t>чивается кадр для выбора 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Default="00A21FD2">
      <w:pPr>
        <w:pStyle w:val="1"/>
        <w:shd w:val="clear" w:color="auto" w:fill="auto"/>
        <w:spacing w:after="240"/>
        <w:ind w:firstLine="420"/>
        <w:jc w:val="both"/>
      </w:pPr>
      <w:r>
        <w:lastRenderedPageBreak/>
        <w:t xml:space="preserve"> «Выполнить» железнодорожный путь раздваивается, а сведения об отцепленных вагонах записываются на строке выше сведений о по</w:t>
      </w:r>
      <w:r>
        <w:softHyphen/>
        <w:t xml:space="preserve">езде. При выборе места постановки </w:t>
      </w:r>
      <w:r w:rsidR="00DF2E3A">
        <w:t>«За номером вагона» на экран вы</w:t>
      </w:r>
      <w:r>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w:t>
      </w:r>
      <w:r w:rsidR="00DF2E3A">
        <w:t>енем совершения операции. Клави</w:t>
      </w:r>
      <w:r>
        <w:t>ша «Выполнить» разблокирована. После завершения функции по кнопке «Выполнить» железнодорожный путь ра</w:t>
      </w:r>
      <w:r w:rsidR="00DF2E3A">
        <w:t>здваивается, а сведения об отце</w:t>
      </w:r>
      <w:r>
        <w:t>пленных вагонах записываются на строке ниже сведений о поезде.</w:t>
      </w:r>
    </w:p>
    <w:p w:rsidR="009219AF" w:rsidRDefault="00A21FD2">
      <w:pPr>
        <w:pStyle w:val="32"/>
        <w:keepNext/>
        <w:keepLines/>
        <w:shd w:val="clear" w:color="auto" w:fill="auto"/>
        <w:rPr>
          <w:sz w:val="22"/>
          <w:szCs w:val="22"/>
        </w:rPr>
      </w:pPr>
      <w:bookmarkStart w:id="60" w:name="bookmark60"/>
      <w:bookmarkStart w:id="61" w:name="bookmark61"/>
      <w:r>
        <w:t>Функция «Бросание поездов на железнодорожной</w:t>
      </w:r>
      <w:r>
        <w:rPr>
          <w:i w:val="0"/>
          <w:iCs w:val="0"/>
          <w:sz w:val="22"/>
          <w:szCs w:val="22"/>
        </w:rPr>
        <w:t xml:space="preserve"> станции»</w:t>
      </w:r>
      <w:bookmarkEnd w:id="60"/>
      <w:bookmarkEnd w:id="61"/>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Для регистрации факта бросания</w:t>
      </w:r>
      <w:r w:rsidR="00DF2E3A">
        <w:t xml:space="preserve"> поезда на железнодорожной стан</w:t>
      </w:r>
      <w:r>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w:t>
      </w:r>
      <w:r w:rsidR="00DF2E3A">
        <w:t>ране высвечивается таблица поло</w:t>
      </w:r>
      <w:r>
        <w:t>жения приемо-отправочных железнодорожных путей выбранного парка.</w:t>
      </w:r>
    </w:p>
    <w:p w:rsidR="009219AF" w:rsidRDefault="00A21FD2">
      <w:pPr>
        <w:pStyle w:val="1"/>
        <w:shd w:val="clear" w:color="auto" w:fill="auto"/>
        <w:ind w:firstLine="420"/>
        <w:jc w:val="both"/>
      </w:pPr>
      <w:r>
        <w:t>В верхней строке высвечивается пер</w:t>
      </w:r>
      <w:r w:rsidR="00DF2E3A">
        <w:t>ечень закладок, где оператор вы</w:t>
      </w:r>
      <w:r>
        <w:t>бирает «Операции с поездами» с перечнем функций. Оператор выбирает «Бросание поезда», щелкнув по соотве</w:t>
      </w:r>
      <w:r w:rsidR="00DF2E3A">
        <w:t>тствующей кнопке, и на экран вы</w:t>
      </w:r>
      <w:r>
        <w:t>свечивается кадр с перечнем причин бросания поезда (рис. 4.3).</w:t>
      </w:r>
    </w:p>
    <w:p w:rsidR="009219AF" w:rsidRDefault="00A21FD2">
      <w:pPr>
        <w:jc w:val="center"/>
        <w:rPr>
          <w:sz w:val="2"/>
          <w:szCs w:val="2"/>
        </w:rPr>
      </w:pPr>
      <w:r>
        <w:rPr>
          <w:noProof/>
          <w:lang w:bidi="ar-SA"/>
        </w:rPr>
        <w:drawing>
          <wp:inline distT="0" distB="0" distL="0" distR="0">
            <wp:extent cx="3242945" cy="18046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5" cstate="print"/>
                    <a:stretch/>
                  </pic:blipFill>
                  <pic:spPr>
                    <a:xfrm>
                      <a:off x="0" y="0"/>
                      <a:ext cx="3242945" cy="1804670"/>
                    </a:xfrm>
                    <a:prstGeom prst="rect">
                      <a:avLst/>
                    </a:prstGeom>
                  </pic:spPr>
                </pic:pic>
              </a:graphicData>
            </a:graphic>
          </wp:inline>
        </w:drawing>
      </w:r>
    </w:p>
    <w:p w:rsidR="009219AF" w:rsidRDefault="00A21FD2">
      <w:pPr>
        <w:pStyle w:val="a9"/>
        <w:shd w:val="clear" w:color="auto" w:fill="auto"/>
        <w:ind w:left="720"/>
        <w:sectPr w:rsidR="009219AF">
          <w:headerReference w:type="even" r:id="rId76"/>
          <w:headerReference w:type="default" r:id="rId77"/>
          <w:footerReference w:type="even" r:id="rId78"/>
          <w:footerReference w:type="default" r:id="rId79"/>
          <w:pgSz w:w="8400" w:h="11900"/>
          <w:pgMar w:top="1099" w:right="767" w:bottom="880" w:left="1005" w:header="0" w:footer="3" w:gutter="0"/>
          <w:pgNumType w:start="41"/>
          <w:cols w:space="720"/>
          <w:noEndnote/>
          <w:docGrid w:linePitch="360"/>
        </w:sectPr>
      </w:pPr>
      <w:r>
        <w:t>Рис. 4.3. Поле выбора причин бросания поезда</w:t>
      </w:r>
    </w:p>
    <w:p w:rsidR="009219AF" w:rsidRDefault="00A21FD2">
      <w:pPr>
        <w:pStyle w:val="1"/>
        <w:shd w:val="clear" w:color="auto" w:fill="auto"/>
        <w:ind w:firstLine="420"/>
        <w:jc w:val="both"/>
      </w:pPr>
      <w:r>
        <w:lastRenderedPageBreak/>
        <w:t>Оператору необходимо 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Default="00A21FD2">
      <w:pPr>
        <w:pStyle w:val="1"/>
        <w:shd w:val="clear" w:color="auto" w:fill="auto"/>
        <w:spacing w:after="140"/>
        <w:ind w:firstLine="420"/>
        <w:jc w:val="both"/>
      </w:pPr>
      <w:r>
        <w:t>После корректировки даты и в</w:t>
      </w:r>
      <w:r w:rsidR="00DF2E3A">
        <w:t>ремени совершения операции функ</w:t>
      </w:r>
      <w:r>
        <w:t>ция завершается.</w:t>
      </w:r>
    </w:p>
    <w:p w:rsidR="009219AF" w:rsidRDefault="00A21FD2">
      <w:pPr>
        <w:pStyle w:val="20"/>
        <w:shd w:val="clear" w:color="auto" w:fill="auto"/>
        <w:spacing w:line="230" w:lineRule="auto"/>
      </w:pPr>
      <w:r>
        <w:t>Порядок выполнения</w:t>
      </w:r>
    </w:p>
    <w:p w:rsidR="009219AF" w:rsidRDefault="00A21FD2">
      <w:pPr>
        <w:pStyle w:val="1"/>
        <w:numPr>
          <w:ilvl w:val="0"/>
          <w:numId w:val="25"/>
        </w:numPr>
        <w:shd w:val="clear" w:color="auto" w:fill="auto"/>
        <w:tabs>
          <w:tab w:val="left" w:pos="717"/>
        </w:tabs>
        <w:spacing w:line="266" w:lineRule="auto"/>
        <w:ind w:firstLine="420"/>
        <w:jc w:val="both"/>
      </w:pPr>
      <w:r>
        <w:t>Выполнить функции прибытия, пропуска и отправления поезда, ис</w:t>
      </w:r>
      <w:r>
        <w:softHyphen/>
        <w:t>пользуя программу АСУ СТ [8].</w:t>
      </w:r>
    </w:p>
    <w:p w:rsidR="009219AF" w:rsidRDefault="00A21FD2">
      <w:pPr>
        <w:pStyle w:val="1"/>
        <w:numPr>
          <w:ilvl w:val="0"/>
          <w:numId w:val="25"/>
        </w:numPr>
        <w:shd w:val="clear" w:color="auto" w:fill="auto"/>
        <w:tabs>
          <w:tab w:val="left" w:pos="717"/>
        </w:tabs>
        <w:spacing w:line="266" w:lineRule="auto"/>
        <w:ind w:firstLine="420"/>
        <w:jc w:val="both"/>
      </w:pPr>
      <w:r>
        <w:t>Выполнить операцию «Готовность к отправлению», используя про</w:t>
      </w:r>
      <w:r>
        <w:softHyphen/>
        <w:t>грамму АСУ СТ.</w:t>
      </w:r>
    </w:p>
    <w:p w:rsidR="009219AF" w:rsidRDefault="00A21FD2">
      <w:pPr>
        <w:pStyle w:val="1"/>
        <w:numPr>
          <w:ilvl w:val="0"/>
          <w:numId w:val="25"/>
        </w:numPr>
        <w:shd w:val="clear" w:color="auto" w:fill="auto"/>
        <w:tabs>
          <w:tab w:val="left" w:pos="739"/>
        </w:tabs>
        <w:spacing w:line="266" w:lineRule="auto"/>
        <w:ind w:firstLine="420"/>
        <w:jc w:val="both"/>
      </w:pPr>
      <w:r>
        <w:t>Выполнить отцепку группы вагонов.</w:t>
      </w:r>
    </w:p>
    <w:p w:rsidR="009219AF" w:rsidRDefault="00A21FD2">
      <w:pPr>
        <w:pStyle w:val="1"/>
        <w:numPr>
          <w:ilvl w:val="0"/>
          <w:numId w:val="25"/>
        </w:numPr>
        <w:shd w:val="clear" w:color="auto" w:fill="auto"/>
        <w:tabs>
          <w:tab w:val="left" w:pos="748"/>
        </w:tabs>
        <w:spacing w:after="140" w:line="266" w:lineRule="auto"/>
        <w:ind w:firstLine="420"/>
        <w:jc w:val="both"/>
      </w:pPr>
      <w:r>
        <w:t>Осуществить бросание поезда на железнодорожной станции.</w:t>
      </w:r>
    </w:p>
    <w:p w:rsidR="009219AF" w:rsidRDefault="00A21FD2">
      <w:pPr>
        <w:pStyle w:val="20"/>
        <w:shd w:val="clear" w:color="auto" w:fill="auto"/>
      </w:pPr>
      <w:r>
        <w:t>Содержание отчета</w:t>
      </w:r>
    </w:p>
    <w:p w:rsidR="009219AF" w:rsidRDefault="00A21FD2">
      <w:pPr>
        <w:pStyle w:val="1"/>
        <w:numPr>
          <w:ilvl w:val="0"/>
          <w:numId w:val="26"/>
        </w:numPr>
        <w:shd w:val="clear" w:color="auto" w:fill="auto"/>
        <w:tabs>
          <w:tab w:val="left" w:pos="717"/>
        </w:tabs>
        <w:ind w:firstLine="420"/>
        <w:jc w:val="both"/>
      </w:pPr>
      <w:r>
        <w:t>Результаты выполнения операций по прибытию, проследованию и отправлению поезда с железнодорожной станции.</w:t>
      </w:r>
    </w:p>
    <w:p w:rsidR="009219AF" w:rsidRDefault="00A21FD2">
      <w:pPr>
        <w:pStyle w:val="1"/>
        <w:numPr>
          <w:ilvl w:val="0"/>
          <w:numId w:val="26"/>
        </w:numPr>
        <w:shd w:val="clear" w:color="auto" w:fill="auto"/>
        <w:tabs>
          <w:tab w:val="left" w:pos="722"/>
        </w:tabs>
        <w:ind w:firstLine="420"/>
        <w:jc w:val="both"/>
      </w:pPr>
      <w:r>
        <w:t>Описание изменений знака и цв</w:t>
      </w:r>
      <w:r w:rsidR="00DF2E3A">
        <w:t>ета группы вагонов и поездов по</w:t>
      </w:r>
      <w:r>
        <w:t>сле выполнения операции по бросанию поезда.</w:t>
      </w:r>
    </w:p>
    <w:p w:rsidR="009219AF" w:rsidRDefault="00A21FD2">
      <w:pPr>
        <w:pStyle w:val="1"/>
        <w:numPr>
          <w:ilvl w:val="0"/>
          <w:numId w:val="26"/>
        </w:numPr>
        <w:shd w:val="clear" w:color="auto" w:fill="auto"/>
        <w:tabs>
          <w:tab w:val="left" w:pos="744"/>
        </w:tabs>
        <w:ind w:firstLine="420"/>
        <w:jc w:val="both"/>
      </w:pPr>
      <w:r>
        <w:t>Описание причин бросания поезда на железнодорожной станции.</w:t>
      </w:r>
    </w:p>
    <w:p w:rsidR="009219AF" w:rsidRDefault="00A21FD2">
      <w:pPr>
        <w:pStyle w:val="1"/>
        <w:numPr>
          <w:ilvl w:val="0"/>
          <w:numId w:val="26"/>
        </w:numPr>
        <w:shd w:val="clear" w:color="auto" w:fill="auto"/>
        <w:tabs>
          <w:tab w:val="left" w:pos="744"/>
        </w:tabs>
        <w:spacing w:after="140"/>
        <w:ind w:firstLine="4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27"/>
        </w:numPr>
        <w:shd w:val="clear" w:color="auto" w:fill="auto"/>
        <w:tabs>
          <w:tab w:val="left" w:pos="722"/>
        </w:tabs>
        <w:spacing w:line="271" w:lineRule="auto"/>
        <w:ind w:firstLine="420"/>
        <w:jc w:val="both"/>
      </w:pPr>
      <w:r>
        <w:t>Назовите основные операции, которые выполняет оператор при ДСП или ДСП в АСУ СТ.</w:t>
      </w:r>
    </w:p>
    <w:p w:rsidR="009219AF" w:rsidRDefault="00A21FD2">
      <w:pPr>
        <w:pStyle w:val="1"/>
        <w:numPr>
          <w:ilvl w:val="0"/>
          <w:numId w:val="27"/>
        </w:numPr>
        <w:shd w:val="clear" w:color="auto" w:fill="auto"/>
        <w:tabs>
          <w:tab w:val="left" w:pos="717"/>
        </w:tabs>
        <w:spacing w:line="271" w:lineRule="auto"/>
        <w:ind w:firstLine="420"/>
        <w:jc w:val="both"/>
      </w:pPr>
      <w:r>
        <w:t>Охарактеризуйте типы железнодорожных станций, на которых вы</w:t>
      </w:r>
      <w:r>
        <w:softHyphen/>
        <w:t>полняются данные операции.</w:t>
      </w:r>
    </w:p>
    <w:p w:rsidR="009219AF" w:rsidRDefault="00A21FD2">
      <w:pPr>
        <w:pStyle w:val="1"/>
        <w:numPr>
          <w:ilvl w:val="0"/>
          <w:numId w:val="27"/>
        </w:numPr>
        <w:shd w:val="clear" w:color="auto" w:fill="auto"/>
        <w:tabs>
          <w:tab w:val="left" w:pos="722"/>
        </w:tabs>
        <w:spacing w:line="271" w:lineRule="auto"/>
        <w:ind w:firstLine="420"/>
        <w:jc w:val="both"/>
      </w:pPr>
      <w:r>
        <w:t>Объясните, что обозначают разные цвета напротив групп вагонов и поездов на станции в АСУ СТ.</w:t>
      </w:r>
    </w:p>
    <w:p w:rsidR="009219AF" w:rsidRDefault="00A21FD2">
      <w:pPr>
        <w:pStyle w:val="1"/>
        <w:numPr>
          <w:ilvl w:val="0"/>
          <w:numId w:val="27"/>
        </w:numPr>
        <w:shd w:val="clear" w:color="auto" w:fill="auto"/>
        <w:tabs>
          <w:tab w:val="left" w:pos="744"/>
        </w:tabs>
        <w:spacing w:line="271" w:lineRule="auto"/>
        <w:ind w:firstLine="420"/>
        <w:jc w:val="both"/>
      </w:pPr>
      <w:r>
        <w:t>Перечислите, какими еще устройствами оборудован пост ЭЦ.</w:t>
      </w:r>
    </w:p>
    <w:p w:rsidR="009219AF" w:rsidRDefault="00A21FD2">
      <w:pPr>
        <w:pStyle w:val="1"/>
        <w:numPr>
          <w:ilvl w:val="0"/>
          <w:numId w:val="27"/>
        </w:numPr>
        <w:shd w:val="clear" w:color="auto" w:fill="auto"/>
        <w:tabs>
          <w:tab w:val="left" w:pos="732"/>
        </w:tabs>
        <w:spacing w:line="271" w:lineRule="auto"/>
        <w:ind w:firstLine="420"/>
        <w:jc w:val="both"/>
        <w:sectPr w:rsidR="009219AF">
          <w:headerReference w:type="even" r:id="rId80"/>
          <w:headerReference w:type="default" r:id="rId81"/>
          <w:footerReference w:type="even" r:id="rId82"/>
          <w:footerReference w:type="default" r:id="rId83"/>
          <w:pgSz w:w="8400" w:h="11900"/>
          <w:pgMar w:top="1099" w:right="767" w:bottom="880" w:left="1005" w:header="671" w:footer="452" w:gutter="0"/>
          <w:pgNumType w:start="53"/>
          <w:cols w:space="720"/>
          <w:noEndnote/>
          <w:docGrid w:linePitch="360"/>
        </w:sectPr>
      </w:pPr>
      <w:r>
        <w:t>Определите, в каком промежутке времени необходимо подтверж</w:t>
      </w:r>
      <w:r>
        <w:softHyphen/>
        <w:t>дать выполнение операций в АСУ СТ.</w:t>
      </w:r>
    </w:p>
    <w:p w:rsidR="009219AF" w:rsidRDefault="00E35566">
      <w:pPr>
        <w:pStyle w:val="11"/>
        <w:keepNext/>
        <w:keepLines/>
        <w:shd w:val="clear" w:color="auto" w:fill="auto"/>
        <w:spacing w:before="0" w:line="240" w:lineRule="auto"/>
      </w:pPr>
      <w:bookmarkStart w:id="62" w:name="bookmark62"/>
      <w:bookmarkStart w:id="63" w:name="bookmark63"/>
      <w:r>
        <w:lastRenderedPageBreak/>
        <w:t>Практическое занятие</w:t>
      </w:r>
      <w:r w:rsidR="00A21FD2">
        <w:t xml:space="preserve"> № </w:t>
      </w:r>
      <w:bookmarkEnd w:id="62"/>
      <w:bookmarkEnd w:id="63"/>
      <w:r>
        <w:t>7</w:t>
      </w:r>
    </w:p>
    <w:p w:rsidR="009219AF" w:rsidRDefault="00A21FD2">
      <w:pPr>
        <w:pStyle w:val="24"/>
        <w:keepNext/>
        <w:keepLines/>
        <w:shd w:val="clear" w:color="auto" w:fill="auto"/>
        <w:spacing w:after="160" w:line="240" w:lineRule="auto"/>
      </w:pPr>
      <w:bookmarkStart w:id="64" w:name="bookmark64"/>
      <w:bookmarkStart w:id="65" w:name="bookmark65"/>
      <w:r>
        <w:t xml:space="preserve">Работа в АРМ </w:t>
      </w:r>
      <w:bookmarkEnd w:id="64"/>
      <w:bookmarkEnd w:id="65"/>
      <w:r w:rsidR="00E35566">
        <w:t>ПС</w:t>
      </w:r>
    </w:p>
    <w:p w:rsidR="009219AF" w:rsidRDefault="00A21FD2">
      <w:pPr>
        <w:pStyle w:val="1"/>
        <w:shd w:val="clear" w:color="auto" w:fill="auto"/>
        <w:ind w:firstLine="420"/>
        <w:jc w:val="both"/>
      </w:pPr>
      <w:r>
        <w:rPr>
          <w:b/>
          <w:bCs/>
          <w:i/>
          <w:iCs/>
        </w:rPr>
        <w:t>Цель</w:t>
      </w:r>
      <w:r w:rsidR="003B7963">
        <w:rPr>
          <w:b/>
          <w:bCs/>
          <w:i/>
          <w:iCs/>
        </w:rPr>
        <w:t xml:space="preserve"> -</w:t>
      </w:r>
      <w:r>
        <w:t xml:space="preserve"> научиться выполнять основные операции, выполняемые при</w:t>
      </w:r>
      <w:r>
        <w:softHyphen/>
        <w:t>емосдатчиком в автоматизированном рабочем месте приемосдатчика (АРМ ПС).</w:t>
      </w:r>
    </w:p>
    <w:p w:rsidR="00DF2E3A" w:rsidRDefault="00A21FD2">
      <w:pPr>
        <w:pStyle w:val="1"/>
        <w:shd w:val="clear" w:color="auto" w:fill="auto"/>
        <w:jc w:val="both"/>
      </w:pPr>
      <w:r>
        <w:rPr>
          <w:b/>
          <w:bCs/>
          <w:i/>
          <w:iCs/>
        </w:rPr>
        <w:t>Задания:</w:t>
      </w:r>
      <w:r>
        <w:t xml:space="preserve"> </w:t>
      </w:r>
    </w:p>
    <w:p w:rsidR="009219AF" w:rsidRDefault="00A21FD2" w:rsidP="003B7963">
      <w:pPr>
        <w:pStyle w:val="1"/>
        <w:shd w:val="clear" w:color="auto" w:fill="auto"/>
        <w:spacing w:line="360" w:lineRule="auto"/>
        <w:ind w:left="426" w:hanging="26"/>
      </w:pPr>
      <w:r>
        <w:t>1) выполнить ввод вагонного листа ГУ-38, пользуясь АСУ СТ;</w:t>
      </w:r>
    </w:p>
    <w:p w:rsidR="00DF2E3A" w:rsidRDefault="00A21FD2" w:rsidP="003B7963">
      <w:pPr>
        <w:pStyle w:val="1"/>
        <w:numPr>
          <w:ilvl w:val="0"/>
          <w:numId w:val="28"/>
        </w:numPr>
        <w:shd w:val="clear" w:color="auto" w:fill="auto"/>
        <w:tabs>
          <w:tab w:val="left" w:pos="294"/>
        </w:tabs>
        <w:spacing w:line="360" w:lineRule="auto"/>
        <w:ind w:left="426" w:hanging="26"/>
      </w:pPr>
      <w:r>
        <w:t xml:space="preserve">заполнить книгу приема грузов к перевозке ГУ-34; </w:t>
      </w:r>
    </w:p>
    <w:p w:rsidR="00DF2E3A" w:rsidRDefault="003B7963" w:rsidP="003B7963">
      <w:pPr>
        <w:pStyle w:val="1"/>
        <w:numPr>
          <w:ilvl w:val="0"/>
          <w:numId w:val="28"/>
        </w:numPr>
        <w:shd w:val="clear" w:color="auto" w:fill="auto"/>
        <w:tabs>
          <w:tab w:val="left" w:pos="294"/>
        </w:tabs>
        <w:spacing w:line="360" w:lineRule="auto"/>
        <w:ind w:left="426" w:hanging="26"/>
      </w:pPr>
      <w:r>
        <w:t xml:space="preserve"> заполнить книгу вы -</w:t>
      </w:r>
      <w:r w:rsidR="00A21FD2">
        <w:t>грузки грузов ГУ-44;</w:t>
      </w:r>
    </w:p>
    <w:p w:rsidR="009219AF" w:rsidRDefault="00DF2E3A" w:rsidP="003B7963">
      <w:pPr>
        <w:pStyle w:val="1"/>
        <w:numPr>
          <w:ilvl w:val="0"/>
          <w:numId w:val="28"/>
        </w:numPr>
        <w:shd w:val="clear" w:color="auto" w:fill="auto"/>
        <w:tabs>
          <w:tab w:val="left" w:pos="294"/>
        </w:tabs>
        <w:spacing w:line="360" w:lineRule="auto"/>
        <w:ind w:left="426" w:hanging="26"/>
      </w:pPr>
      <w:r>
        <w:t xml:space="preserve"> </w:t>
      </w:r>
      <w:r w:rsidR="00A21FD2">
        <w:t xml:space="preserve"> заполнить памятку приемосдатчика ГУ-45.</w:t>
      </w:r>
    </w:p>
    <w:p w:rsidR="009219AF" w:rsidRDefault="00A21FD2">
      <w:pPr>
        <w:pStyle w:val="20"/>
        <w:shd w:val="clear" w:color="auto" w:fill="auto"/>
        <w:spacing w:after="100"/>
      </w:pPr>
      <w:r>
        <w:t>Краткие теоретические сведения</w:t>
      </w:r>
    </w:p>
    <w:p w:rsidR="009219AF" w:rsidRDefault="00A21FD2">
      <w:pPr>
        <w:pStyle w:val="1"/>
        <w:shd w:val="clear" w:color="auto" w:fill="auto"/>
        <w:ind w:firstLine="0"/>
        <w:jc w:val="center"/>
      </w:pPr>
      <w:r>
        <w:rPr>
          <w:b/>
          <w:bCs/>
          <w:i/>
          <w:iCs/>
        </w:rPr>
        <w:t>Автоматизированное рабочее место приемосдатчика</w:t>
      </w:r>
    </w:p>
    <w:p w:rsidR="009219AF" w:rsidRDefault="00A21FD2">
      <w:pPr>
        <w:pStyle w:val="1"/>
        <w:shd w:val="clear" w:color="auto" w:fill="auto"/>
        <w:spacing w:after="100"/>
        <w:ind w:firstLine="420"/>
        <w:jc w:val="both"/>
      </w:pPr>
      <w: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w:t>
      </w:r>
      <w:r w:rsidR="003B7963">
        <w:t>еобщего пользования под погрузк</w:t>
      </w:r>
      <w:r>
        <w:t>у или выгрузку; 2) уборка вагонов с железнодорожного пути необщего пользования после погрузки или выгрузки.</w:t>
      </w:r>
    </w:p>
    <w:p w:rsidR="009219AF" w:rsidRDefault="00A21FD2">
      <w:pPr>
        <w:pStyle w:val="1"/>
        <w:shd w:val="clear" w:color="auto" w:fill="auto"/>
        <w:ind w:firstLine="0"/>
        <w:jc w:val="center"/>
      </w:pPr>
      <w:r>
        <w:rPr>
          <w:b/>
          <w:bCs/>
          <w:i/>
          <w:iCs/>
        </w:rPr>
        <w:t>Функция «Подача вагонов на железнодорожный путь</w:t>
      </w:r>
      <w:r>
        <w:rPr>
          <w:b/>
          <w:bCs/>
          <w:i/>
          <w:iCs/>
        </w:rPr>
        <w:br/>
        <w:t>необщего пользования под погрузку или выгрузку»</w:t>
      </w:r>
    </w:p>
    <w:p w:rsidR="009219AF" w:rsidRDefault="00A21FD2">
      <w:pPr>
        <w:pStyle w:val="1"/>
        <w:shd w:val="clear" w:color="auto" w:fill="auto"/>
        <w:ind w:firstLine="420"/>
        <w:jc w:val="both"/>
      </w:pPr>
      <w:r>
        <w:t xml:space="preserve">После осмотра в техническом </w:t>
      </w:r>
      <w:r w:rsidR="003B7963">
        <w:t>и коммерческом отношении по при</w:t>
      </w:r>
      <w:r>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Default="00A21FD2">
      <w:pPr>
        <w:pStyle w:val="1"/>
        <w:shd w:val="clear" w:color="auto" w:fill="auto"/>
        <w:ind w:firstLine="420"/>
        <w:jc w:val="both"/>
      </w:pPr>
      <w:r>
        <w:t>На сформированную группу ДСЦ оформляет книгу ВУ-14 ВЦ.</w:t>
      </w:r>
    </w:p>
    <w:p w:rsidR="009219AF" w:rsidRDefault="00A21FD2">
      <w:pPr>
        <w:pStyle w:val="1"/>
        <w:shd w:val="clear" w:color="auto" w:fill="auto"/>
        <w:ind w:firstLine="420"/>
        <w:jc w:val="both"/>
      </w:pPr>
      <w:r>
        <w:t>После подачи вагонов на железнодорожный</w:t>
      </w:r>
      <w:r w:rsidR="003B7963">
        <w:t xml:space="preserve"> путь необщего пользова</w:t>
      </w:r>
      <w:r>
        <w:t>ния ДСЦ сообщает приемосдатчику но</w:t>
      </w:r>
      <w:r w:rsidR="003B7963">
        <w:t>мер железнодорожного пути, с ко</w:t>
      </w:r>
      <w:r>
        <w:t>торого поданы вагоны, количество вагон</w:t>
      </w:r>
      <w:r w:rsidR="003B7963">
        <w:t>ов и под какой груз для оформле</w:t>
      </w:r>
      <w:r>
        <w:t>ния памятки приемосдатчика на подачу/уборку формы ГУ-45 ВЦ.</w:t>
      </w:r>
    </w:p>
    <w:p w:rsidR="009219AF" w:rsidRDefault="00A21FD2">
      <w:pPr>
        <w:pStyle w:val="1"/>
        <w:shd w:val="clear" w:color="auto" w:fill="auto"/>
        <w:spacing w:after="100"/>
        <w:ind w:firstLine="420"/>
        <w:jc w:val="both"/>
      </w:pPr>
      <w:r>
        <w:t>Приемосдатчик оформляет памятку пода</w:t>
      </w:r>
      <w:r w:rsidR="003B7963">
        <w:t>чи/уборки ГУ-45, где простав</w:t>
      </w:r>
      <w:r>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Default="00A21FD2">
      <w:pPr>
        <w:pStyle w:val="1"/>
        <w:shd w:val="clear" w:color="auto" w:fill="auto"/>
        <w:ind w:firstLine="0"/>
        <w:jc w:val="center"/>
      </w:pPr>
      <w:r>
        <w:rPr>
          <w:b/>
          <w:bCs/>
          <w:i/>
          <w:iCs/>
        </w:rPr>
        <w:t>Функция «Уборка вагонов с железнодорожного пути</w:t>
      </w:r>
      <w:r>
        <w:rPr>
          <w:b/>
          <w:bCs/>
          <w:i/>
          <w:iCs/>
        </w:rPr>
        <w:br/>
        <w:t>необщего пользования после погрузки или выгрузки»</w:t>
      </w:r>
    </w:p>
    <w:p w:rsidR="009219AF" w:rsidRDefault="00A21FD2">
      <w:pPr>
        <w:pStyle w:val="1"/>
        <w:shd w:val="clear" w:color="auto" w:fill="auto"/>
        <w:ind w:firstLine="420"/>
        <w:jc w:val="both"/>
      </w:pPr>
      <w: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w:t>
      </w:r>
      <w:r w:rsidR="003B7963">
        <w:t>ку вагонов, где проставляет вре</w:t>
      </w:r>
      <w:r>
        <w:t xml:space="preserve">мя окончания </w:t>
      </w:r>
      <w:r>
        <w:lastRenderedPageBreak/>
        <w:t>грузовой операции. После фактической</w:t>
      </w:r>
      <w:r w:rsidR="003B7963">
        <w:t xml:space="preserve"> уборки вагонов при</w:t>
      </w:r>
      <w:r>
        <w:t>емосдатчик вносит в памятку сведени</w:t>
      </w:r>
      <w:r w:rsidR="003B7963">
        <w:t>я о времени уборки вагонов с же</w:t>
      </w:r>
      <w:r>
        <w:t>лезнодорожного пути необщего пользования и отправляет автоматически сформированное сообщение 1397 о выводе вагонов с железнодорожного пути необщего пользования.</w:t>
      </w:r>
    </w:p>
    <w:p w:rsidR="009219AF" w:rsidRDefault="00A21FD2">
      <w:pPr>
        <w:pStyle w:val="1"/>
        <w:shd w:val="clear" w:color="auto" w:fill="auto"/>
        <w:ind w:firstLine="420"/>
        <w:jc w:val="both"/>
      </w:pPr>
      <w:r>
        <w:t>При оформлении уборки приемос</w:t>
      </w:r>
      <w:r w:rsidR="003B7963">
        <w:t>датчик выставляет вагоны в элек</w:t>
      </w:r>
      <w:r>
        <w:t>тронной модели на железнодорожные пути, указанные ДСЦ.</w:t>
      </w:r>
    </w:p>
    <w:p w:rsidR="009219AF" w:rsidRDefault="00A21FD2">
      <w:pPr>
        <w:pStyle w:val="1"/>
        <w:shd w:val="clear" w:color="auto" w:fill="auto"/>
        <w:ind w:firstLine="420"/>
        <w:jc w:val="both"/>
      </w:pPr>
      <w: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w:t>
      </w:r>
      <w:r w:rsidR="003B7963">
        <w:t xml:space="preserve"> 410 в системе ЭТРАН. По сообще</w:t>
      </w:r>
      <w:r>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Default="00A21FD2">
      <w:pPr>
        <w:pStyle w:val="1"/>
        <w:shd w:val="clear" w:color="auto" w:fill="auto"/>
        <w:spacing w:after="160"/>
        <w:ind w:firstLine="420"/>
        <w:jc w:val="both"/>
      </w:pPr>
      <w:r>
        <w:t>После выгрузки автоматически формируется сообщение 242 для АСОУП, а в сведениях о вагоне вес обнуляется.</w:t>
      </w:r>
    </w:p>
    <w:p w:rsidR="009219AF" w:rsidRDefault="00A21FD2">
      <w:pPr>
        <w:pStyle w:val="32"/>
        <w:keepNext/>
        <w:keepLines/>
        <w:shd w:val="clear" w:color="auto" w:fill="auto"/>
      </w:pPr>
      <w:bookmarkStart w:id="66" w:name="bookmark66"/>
      <w:bookmarkStart w:id="67" w:name="bookmark67"/>
      <w:r>
        <w:t>Функция «Оформление вагонного листа»</w:t>
      </w:r>
      <w:bookmarkEnd w:id="66"/>
      <w:bookmarkEnd w:id="67"/>
    </w:p>
    <w:p w:rsidR="009219AF" w:rsidRDefault="00A21FD2">
      <w:pPr>
        <w:pStyle w:val="1"/>
        <w:shd w:val="clear" w:color="auto" w:fill="auto"/>
        <w:ind w:firstLine="420"/>
        <w:jc w:val="both"/>
      </w:pPr>
      <w:r>
        <w:t>Функция может работать от группы вагонов или поезда для перво</w:t>
      </w:r>
      <w:r>
        <w:softHyphen/>
        <w:t>начального формирования и от жел</w:t>
      </w:r>
      <w:r w:rsidR="003B7963">
        <w:t>езнодорожной станции для повтор</w:t>
      </w:r>
      <w:r>
        <w:t>ного обращения к сформированному вагонному листу. Иконка на запуск функции находится на закладке «Приемосдатчик».</w:t>
      </w:r>
    </w:p>
    <w:p w:rsidR="009219AF" w:rsidRDefault="00A21FD2">
      <w:pPr>
        <w:pStyle w:val="1"/>
        <w:shd w:val="clear" w:color="auto" w:fill="auto"/>
        <w:spacing w:after="160"/>
        <w:ind w:firstLine="420"/>
        <w:jc w:val="both"/>
      </w:pPr>
      <w:r>
        <w:t>Список вагонов, на которые мож</w:t>
      </w:r>
      <w:r w:rsidR="003B7963">
        <w:t>но составить вагонный лист, фор</w:t>
      </w:r>
      <w:r>
        <w:t>мируется из вагонов, по которым в па</w:t>
      </w:r>
      <w:r w:rsidR="003B7963">
        <w:t>мятке было проставлено время за</w:t>
      </w:r>
      <w:r>
        <w:t>вершения грузовой операции «погрузка», «сдвоенная» или «выгрузка» (для оформления перевозки вагонов по полным грузовым документам).</w:t>
      </w:r>
    </w:p>
    <w:p w:rsidR="003B7963" w:rsidRDefault="00A21FD2" w:rsidP="003B7963">
      <w:pPr>
        <w:pStyle w:val="1"/>
        <w:shd w:val="clear" w:color="auto" w:fill="auto"/>
        <w:spacing w:after="160"/>
        <w:ind w:firstLine="0"/>
        <w:jc w:val="center"/>
        <w:rPr>
          <w:b/>
          <w:bCs/>
          <w:i/>
          <w:iCs/>
        </w:rPr>
      </w:pPr>
      <w:r>
        <w:rPr>
          <w:b/>
          <w:bCs/>
          <w:i/>
          <w:iCs/>
        </w:rPr>
        <w:t>Функция «Формирование книги ВУ-14 на предъявление</w:t>
      </w:r>
      <w:r>
        <w:rPr>
          <w:b/>
          <w:bCs/>
          <w:i/>
          <w:iCs/>
        </w:rPr>
        <w:br/>
        <w:t>вагонов к осмотру для пригодности вагонов под погрузку»</w:t>
      </w:r>
    </w:p>
    <w:p w:rsidR="009219AF" w:rsidRDefault="00A21FD2" w:rsidP="003B7963">
      <w:pPr>
        <w:pStyle w:val="1"/>
        <w:shd w:val="clear" w:color="auto" w:fill="auto"/>
        <w:spacing w:after="160"/>
        <w:ind w:firstLine="708"/>
        <w:jc w:val="both"/>
      </w:pPr>
      <w:r>
        <w:t>Функция работает от группы вагонов или поезда для офо</w:t>
      </w:r>
      <w:r w:rsidR="003B7963">
        <w:t xml:space="preserve">рмления записи в книгу </w:t>
      </w:r>
      <w:r>
        <w:t>и от железнодорожной станции для просмотра записей книги.</w:t>
      </w:r>
    </w:p>
    <w:p w:rsidR="009219AF" w:rsidRDefault="00A21FD2">
      <w:pPr>
        <w:pStyle w:val="32"/>
        <w:keepNext/>
        <w:keepLines/>
        <w:shd w:val="clear" w:color="auto" w:fill="auto"/>
      </w:pPr>
      <w:bookmarkStart w:id="68" w:name="bookmark68"/>
      <w:bookmarkStart w:id="69" w:name="bookmark69"/>
      <w:r>
        <w:t>Функция «Акты общей формы ГУ-23»</w:t>
      </w:r>
      <w:bookmarkEnd w:id="68"/>
      <w:bookmarkEnd w:id="69"/>
    </w:p>
    <w:p w:rsidR="009219AF" w:rsidRDefault="00A21FD2">
      <w:pPr>
        <w:pStyle w:val="1"/>
        <w:shd w:val="clear" w:color="auto" w:fill="auto"/>
        <w:ind w:firstLine="420"/>
        <w:jc w:val="both"/>
      </w:pPr>
      <w:r>
        <w:t>Функция работает от группы вагонов или поезда для оформления акта ГУ-23 и от железнодорожной станции для просмотра актов ГУ-23 и составления акта на отказ от подписи памятки.</w:t>
      </w:r>
    </w:p>
    <w:p w:rsidR="009219AF" w:rsidRDefault="00A21FD2">
      <w:pPr>
        <w:pStyle w:val="1"/>
        <w:shd w:val="clear" w:color="auto" w:fill="auto"/>
        <w:spacing w:after="160"/>
        <w:ind w:firstLine="420"/>
        <w:jc w:val="both"/>
      </w:pPr>
      <w: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«Памятка». Акт на отказ от подписи памятки составляется от железнодорожной станции.</w:t>
      </w:r>
    </w:p>
    <w:p w:rsidR="009219AF" w:rsidRDefault="00A21FD2">
      <w:pPr>
        <w:pStyle w:val="32"/>
        <w:keepNext/>
        <w:keepLines/>
        <w:shd w:val="clear" w:color="auto" w:fill="auto"/>
      </w:pPr>
      <w:bookmarkStart w:id="70" w:name="bookmark70"/>
      <w:bookmarkStart w:id="71" w:name="bookmark71"/>
      <w:r>
        <w:lastRenderedPageBreak/>
        <w:t>Функция «Формирование и печать</w:t>
      </w:r>
      <w:r>
        <w:br/>
        <w:t>книги приема грузов к перевозке формы ГУ-34»</w:t>
      </w:r>
      <w:bookmarkEnd w:id="70"/>
      <w:bookmarkEnd w:id="71"/>
    </w:p>
    <w:p w:rsidR="003B7963" w:rsidRDefault="003B7963">
      <w:pPr>
        <w:pStyle w:val="32"/>
        <w:keepNext/>
        <w:keepLines/>
        <w:shd w:val="clear" w:color="auto" w:fill="auto"/>
      </w:pPr>
    </w:p>
    <w:p w:rsidR="009219AF" w:rsidRDefault="00A21FD2">
      <w:pPr>
        <w:pStyle w:val="1"/>
        <w:shd w:val="clear" w:color="auto" w:fill="auto"/>
        <w:spacing w:after="160"/>
        <w:jc w:val="both"/>
      </w:pPr>
      <w:r>
        <w:t>Задача используется для оформления записей в книге ГУ-34 только после формирования вагонного листа из функции «Вагонный лист», так как используются данные сформированного вагонного листа.</w:t>
      </w:r>
    </w:p>
    <w:p w:rsidR="009219AF" w:rsidRDefault="00A21FD2">
      <w:pPr>
        <w:pStyle w:val="32"/>
        <w:keepNext/>
        <w:keepLines/>
        <w:shd w:val="clear" w:color="auto" w:fill="auto"/>
      </w:pPr>
      <w:bookmarkStart w:id="72" w:name="bookmark72"/>
      <w:bookmarkStart w:id="73" w:name="bookmark73"/>
      <w:r>
        <w:t>Функция «Информирование клиентов о подаче»</w:t>
      </w:r>
      <w:bookmarkEnd w:id="72"/>
      <w:bookmarkEnd w:id="73"/>
    </w:p>
    <w:p w:rsidR="009219AF" w:rsidRDefault="00A21FD2">
      <w:pPr>
        <w:pStyle w:val="1"/>
        <w:shd w:val="clear" w:color="auto" w:fill="auto"/>
        <w:spacing w:after="160"/>
        <w:jc w:val="both"/>
      </w:pPr>
      <w:r>
        <w:t>В список включаются: вагоны вы</w:t>
      </w:r>
      <w:r w:rsidR="003B7963">
        <w:t>бранного клиента, его контраген</w:t>
      </w:r>
      <w:r>
        <w:t>тов, и неопознанных клиентов; груженые вагоны; пор</w:t>
      </w:r>
      <w:r w:rsidR="003B7963">
        <w:t>ожние местные ва</w:t>
      </w:r>
      <w:r>
        <w:t>гоны из-под любого груза, отобранные по наименованию клиента.</w:t>
      </w:r>
    </w:p>
    <w:p w:rsidR="009219AF" w:rsidRDefault="00A21FD2">
      <w:pPr>
        <w:pStyle w:val="32"/>
        <w:keepNext/>
        <w:keepLines/>
        <w:shd w:val="clear" w:color="auto" w:fill="auto"/>
        <w:spacing w:line="283" w:lineRule="auto"/>
      </w:pPr>
      <w:bookmarkStart w:id="74" w:name="bookmark74"/>
      <w:bookmarkStart w:id="75" w:name="bookmark75"/>
      <w:r>
        <w:t>Функция «Составление вагонного листа»</w:t>
      </w:r>
      <w:bookmarkEnd w:id="74"/>
      <w:bookmarkEnd w:id="75"/>
    </w:p>
    <w:p w:rsidR="009219AF" w:rsidRDefault="00A21FD2">
      <w:pPr>
        <w:pStyle w:val="1"/>
        <w:shd w:val="clear" w:color="auto" w:fill="auto"/>
        <w:spacing w:line="283" w:lineRule="auto"/>
        <w:jc w:val="both"/>
      </w:pPr>
      <w:r>
        <w:t>Функция может работать от гр</w:t>
      </w:r>
      <w:r w:rsidR="003B7963">
        <w:t>уппы вагонов или поезда первона</w:t>
      </w:r>
      <w:r>
        <w:t>чального формирования и от железнодорожной станции для повторного обращения к сформированному вагонно</w:t>
      </w:r>
      <w:r w:rsidR="003B7963">
        <w:t>му листу. Иконка на запуск функ</w:t>
      </w:r>
      <w:r>
        <w:t>ции находится на закладке «Приемосдатчик».</w:t>
      </w:r>
    </w:p>
    <w:p w:rsidR="009219AF" w:rsidRDefault="00A21FD2">
      <w:pPr>
        <w:pStyle w:val="1"/>
        <w:shd w:val="clear" w:color="auto" w:fill="auto"/>
        <w:spacing w:line="283" w:lineRule="auto"/>
        <w:jc w:val="both"/>
      </w:pPr>
      <w:r>
        <w:t>При обращении к функции на экран выдается соответствующий кадр (рис. 5.1).</w:t>
      </w:r>
    </w:p>
    <w:p w:rsidR="009219AF" w:rsidRDefault="00A21FD2">
      <w:pPr>
        <w:jc w:val="center"/>
        <w:rPr>
          <w:sz w:val="2"/>
          <w:szCs w:val="2"/>
        </w:rPr>
      </w:pPr>
      <w:r>
        <w:rPr>
          <w:noProof/>
          <w:lang w:bidi="ar-SA"/>
        </w:rPr>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84" cstate="print"/>
                    <a:stretch/>
                  </pic:blipFill>
                  <pic:spPr>
                    <a:xfrm>
                      <a:off x="0" y="0"/>
                      <a:ext cx="3657600" cy="2566670"/>
                    </a:xfrm>
                    <a:prstGeom prst="rect">
                      <a:avLst/>
                    </a:prstGeom>
                  </pic:spPr>
                </pic:pic>
              </a:graphicData>
            </a:graphic>
          </wp:inline>
        </w:drawing>
      </w:r>
    </w:p>
    <w:p w:rsidR="009219AF" w:rsidRDefault="00F2747C">
      <w:pPr>
        <w:pStyle w:val="a9"/>
        <w:shd w:val="clear" w:color="auto" w:fill="auto"/>
        <w:ind w:left="1262"/>
      </w:pPr>
      <w:r>
        <w:fldChar w:fldCharType="begin"/>
      </w:r>
      <w:r w:rsidR="00474F5D">
        <w:instrText>PAGE   \* MERGEFORMAT</w:instrText>
      </w:r>
      <w:r>
        <w:fldChar w:fldCharType="separate"/>
      </w:r>
      <w:r w:rsidR="0087600D">
        <w:rPr>
          <w:noProof/>
        </w:rPr>
        <w:t>16</w:t>
      </w:r>
      <w:r>
        <w:fldChar w:fldCharType="end"/>
      </w:r>
      <w:r w:rsidR="00A21FD2">
        <w:t>Рис. 5.1. Поле вагонного листа в АРМ ПС</w:t>
      </w:r>
    </w:p>
    <w:p w:rsidR="00DE50E3" w:rsidRDefault="00DE50E3">
      <w:pPr>
        <w:pStyle w:val="a9"/>
        <w:shd w:val="clear" w:color="auto" w:fill="auto"/>
        <w:ind w:left="1262"/>
      </w:pPr>
    </w:p>
    <w:p w:rsidR="00DE50E3" w:rsidRDefault="00DE50E3">
      <w:pPr>
        <w:pStyle w:val="a9"/>
        <w:shd w:val="clear" w:color="auto" w:fill="auto"/>
        <w:ind w:left="1262"/>
      </w:pPr>
    </w:p>
    <w:p w:rsidR="009219AF" w:rsidRDefault="00A21FD2">
      <w:pPr>
        <w:pStyle w:val="1"/>
        <w:shd w:val="clear" w:color="auto" w:fill="auto"/>
        <w:ind w:firstLine="420"/>
        <w:jc w:val="both"/>
      </w:pPr>
      <w:r>
        <w:t>Курсор находится на первом номере вагона. Если воспользоваться клавишей «Стрелка вниз», он окрасится в зеленый цвет. При работе мож</w:t>
      </w:r>
      <w:r>
        <w:softHyphen/>
        <w:t xml:space="preserve">но </w:t>
      </w:r>
      <w:r>
        <w:lastRenderedPageBreak/>
        <w:t>пользоваться клавиатурой или мышкой.</w:t>
      </w:r>
    </w:p>
    <w:p w:rsidR="009219AF" w:rsidRDefault="00A21FD2">
      <w:pPr>
        <w:pStyle w:val="1"/>
        <w:shd w:val="clear" w:color="auto" w:fill="auto"/>
        <w:ind w:firstLine="420"/>
        <w:jc w:val="both"/>
      </w:pPr>
      <w:r>
        <w:t>В нижней части экрана дан спис</w:t>
      </w:r>
      <w:r w:rsidR="003B7963">
        <w:t>ок вагонов, на которые можно со</w:t>
      </w:r>
      <w:r>
        <w:t>ставить вагонный лист. Этот список формируется из вагонов, по которым в памятке было проставлено время з</w:t>
      </w:r>
      <w:r w:rsidR="003B7963">
        <w:t>авершения грузовой операции «по</w:t>
      </w:r>
      <w:r>
        <w:t>грузка», «сдвоенная» или «выгрузка»</w:t>
      </w:r>
      <w:r w:rsidR="003B7963">
        <w:t xml:space="preserve"> (для оформления перевозки ваго</w:t>
      </w:r>
      <w:r>
        <w:t>нов по полным грузовым документам). Порядковый номер погруженных вагонов помечен синим цветом, выгруженных - зеленым.</w:t>
      </w:r>
    </w:p>
    <w:p w:rsidR="009219AF" w:rsidRDefault="00A21FD2">
      <w:pPr>
        <w:pStyle w:val="1"/>
        <w:shd w:val="clear" w:color="auto" w:fill="auto"/>
        <w:ind w:firstLine="420"/>
        <w:jc w:val="both"/>
      </w:pPr>
      <w:r>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Default="00A21FD2">
      <w:pPr>
        <w:pStyle w:val="1"/>
        <w:numPr>
          <w:ilvl w:val="0"/>
          <w:numId w:val="29"/>
        </w:numPr>
        <w:shd w:val="clear" w:color="auto" w:fill="auto"/>
        <w:tabs>
          <w:tab w:val="left" w:pos="704"/>
        </w:tabs>
        <w:ind w:firstLine="420"/>
        <w:jc w:val="both"/>
      </w:pPr>
      <w:r>
        <w:t>порядковый номер вагона;</w:t>
      </w:r>
    </w:p>
    <w:p w:rsidR="009219AF" w:rsidRDefault="00A21FD2">
      <w:pPr>
        <w:pStyle w:val="1"/>
        <w:numPr>
          <w:ilvl w:val="0"/>
          <w:numId w:val="29"/>
        </w:numPr>
        <w:shd w:val="clear" w:color="auto" w:fill="auto"/>
        <w:tabs>
          <w:tab w:val="left" w:pos="706"/>
        </w:tabs>
        <w:ind w:firstLine="420"/>
        <w:jc w:val="both"/>
      </w:pPr>
      <w:r>
        <w:t>номер вагона (сортировка п</w:t>
      </w:r>
      <w:r w:rsidR="003B7963">
        <w:t>о возрастанию инвентарного номе</w:t>
      </w:r>
      <w:r>
        <w:t>ра вагона);</w:t>
      </w:r>
    </w:p>
    <w:p w:rsidR="009219AF" w:rsidRDefault="00A21FD2">
      <w:pPr>
        <w:pStyle w:val="1"/>
        <w:numPr>
          <w:ilvl w:val="0"/>
          <w:numId w:val="29"/>
        </w:numPr>
        <w:shd w:val="clear" w:color="auto" w:fill="auto"/>
        <w:tabs>
          <w:tab w:val="left" w:pos="711"/>
        </w:tabs>
        <w:ind w:firstLine="420"/>
        <w:jc w:val="both"/>
      </w:pPr>
      <w: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Default="00A21FD2">
      <w:pPr>
        <w:pStyle w:val="1"/>
        <w:numPr>
          <w:ilvl w:val="0"/>
          <w:numId w:val="28"/>
        </w:numPr>
        <w:shd w:val="clear" w:color="auto" w:fill="auto"/>
        <w:tabs>
          <w:tab w:val="left" w:pos="723"/>
        </w:tabs>
        <w:ind w:firstLine="420"/>
        <w:jc w:val="both"/>
      </w:pPr>
      <w:r>
        <w:t>род вагона;</w:t>
      </w:r>
    </w:p>
    <w:p w:rsidR="009219AF" w:rsidRDefault="00A21FD2">
      <w:pPr>
        <w:pStyle w:val="1"/>
        <w:numPr>
          <w:ilvl w:val="0"/>
          <w:numId w:val="28"/>
        </w:numPr>
        <w:shd w:val="clear" w:color="auto" w:fill="auto"/>
        <w:tabs>
          <w:tab w:val="left" w:pos="728"/>
        </w:tabs>
        <w:ind w:firstLine="420"/>
        <w:jc w:val="both"/>
      </w:pPr>
      <w:r>
        <w:t>грузоотправитель;</w:t>
      </w:r>
    </w:p>
    <w:p w:rsidR="009219AF" w:rsidRDefault="00A21FD2">
      <w:pPr>
        <w:pStyle w:val="1"/>
        <w:numPr>
          <w:ilvl w:val="0"/>
          <w:numId w:val="28"/>
        </w:numPr>
        <w:shd w:val="clear" w:color="auto" w:fill="auto"/>
        <w:tabs>
          <w:tab w:val="left" w:pos="728"/>
        </w:tabs>
        <w:ind w:firstLine="420"/>
        <w:jc w:val="both"/>
      </w:pPr>
      <w:r>
        <w:t>железнодорожный путь;</w:t>
      </w:r>
    </w:p>
    <w:p w:rsidR="009219AF" w:rsidRDefault="00A21FD2">
      <w:pPr>
        <w:pStyle w:val="1"/>
        <w:numPr>
          <w:ilvl w:val="0"/>
          <w:numId w:val="28"/>
        </w:numPr>
        <w:shd w:val="clear" w:color="auto" w:fill="auto"/>
        <w:tabs>
          <w:tab w:val="left" w:pos="728"/>
        </w:tabs>
        <w:ind w:firstLine="420"/>
        <w:jc w:val="both"/>
      </w:pPr>
      <w:r>
        <w:t>поезд/группа;</w:t>
      </w:r>
    </w:p>
    <w:p w:rsidR="009219AF" w:rsidRDefault="00A21FD2">
      <w:pPr>
        <w:pStyle w:val="1"/>
        <w:numPr>
          <w:ilvl w:val="0"/>
          <w:numId w:val="28"/>
        </w:numPr>
        <w:shd w:val="clear" w:color="auto" w:fill="auto"/>
        <w:tabs>
          <w:tab w:val="left" w:pos="728"/>
        </w:tabs>
        <w:ind w:firstLine="420"/>
        <w:jc w:val="both"/>
      </w:pPr>
      <w:r>
        <w:t>время подачи под грузовую операцию;</w:t>
      </w:r>
    </w:p>
    <w:p w:rsidR="009219AF" w:rsidRDefault="00A21FD2">
      <w:pPr>
        <w:pStyle w:val="1"/>
        <w:numPr>
          <w:ilvl w:val="0"/>
          <w:numId w:val="28"/>
        </w:numPr>
        <w:shd w:val="clear" w:color="auto" w:fill="auto"/>
        <w:tabs>
          <w:tab w:val="left" w:pos="711"/>
        </w:tabs>
        <w:ind w:firstLine="420"/>
        <w:jc w:val="both"/>
      </w:pPr>
      <w:r>
        <w:t>операция (сортировка по виду грузовой операции, совершенной с вагоном);</w:t>
      </w:r>
    </w:p>
    <w:p w:rsidR="009219AF" w:rsidRDefault="00A21FD2">
      <w:pPr>
        <w:pStyle w:val="1"/>
        <w:numPr>
          <w:ilvl w:val="0"/>
          <w:numId w:val="28"/>
        </w:numPr>
        <w:shd w:val="clear" w:color="auto" w:fill="auto"/>
        <w:tabs>
          <w:tab w:val="left" w:pos="728"/>
        </w:tabs>
        <w:ind w:firstLine="420"/>
        <w:jc w:val="both"/>
      </w:pPr>
      <w:r>
        <w:t>время свершения грузовой операции;</w:t>
      </w:r>
    </w:p>
    <w:p w:rsidR="009219AF" w:rsidRDefault="00A21FD2">
      <w:pPr>
        <w:pStyle w:val="1"/>
        <w:numPr>
          <w:ilvl w:val="0"/>
          <w:numId w:val="28"/>
        </w:numPr>
        <w:shd w:val="clear" w:color="auto" w:fill="auto"/>
        <w:tabs>
          <w:tab w:val="left" w:pos="798"/>
        </w:tabs>
        <w:ind w:firstLine="420"/>
        <w:jc w:val="both"/>
      </w:pPr>
      <w:r>
        <w:t>наименование железнодорожного пути необщего пользования или грузового фронта, на котором с вагоном произведена грузовая операция.</w:t>
      </w:r>
    </w:p>
    <w:p w:rsidR="009219AF" w:rsidRDefault="00A21FD2">
      <w:pPr>
        <w:pStyle w:val="1"/>
        <w:shd w:val="clear" w:color="auto" w:fill="auto"/>
        <w:ind w:firstLine="420"/>
        <w:jc w:val="both"/>
      </w:pPr>
      <w:r>
        <w:t>По любому из этих параметров сортировка производится как по воз</w:t>
      </w:r>
      <w:r>
        <w:softHyphen/>
        <w:t>растанию, так и по убыванию.</w:t>
      </w:r>
    </w:p>
    <w:p w:rsidR="009219AF" w:rsidRDefault="00A21FD2">
      <w:pPr>
        <w:pStyle w:val="1"/>
        <w:shd w:val="clear" w:color="auto" w:fill="auto"/>
        <w:ind w:firstLine="420"/>
        <w:jc w:val="both"/>
      </w:pPr>
      <w: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9219AF" w:rsidRDefault="00A21FD2" w:rsidP="003B7963">
      <w:pPr>
        <w:pStyle w:val="1"/>
        <w:shd w:val="clear" w:color="auto" w:fill="auto"/>
        <w:ind w:firstLine="420"/>
        <w:jc w:val="both"/>
      </w:pPr>
      <w:r>
        <w:t>Для сокращения списка вагонов</w:t>
      </w:r>
      <w:r w:rsidR="003B7963">
        <w:t xml:space="preserve"> можно сразу выбрать грузоотпра</w:t>
      </w:r>
      <w:r>
        <w:t>вителя, переместив курсор в окно</w:t>
      </w:r>
      <w:r w:rsidR="003B7963">
        <w:t xml:space="preserve"> для кнопки «Выбор клиента» мышкой или клавишей «ТАБ</w:t>
      </w:r>
      <w:r>
        <w:t>». «Отмена» отменяет последний выбор любого</w:t>
      </w:r>
      <w:r w:rsidR="003B7963">
        <w:t xml:space="preserve"> </w:t>
      </w:r>
      <w:r>
        <w:t>параметра. Используется только тогда, когда активна (название окрашено в зеленый цвет).</w:t>
      </w:r>
    </w:p>
    <w:p w:rsidR="009219AF" w:rsidRDefault="00A21FD2">
      <w:pPr>
        <w:pStyle w:val="1"/>
        <w:shd w:val="clear" w:color="auto" w:fill="auto"/>
        <w:ind w:firstLine="420"/>
        <w:jc w:val="both"/>
      </w:pPr>
      <w:r>
        <w:t>Если это не первое обращение к функции, то при</w:t>
      </w:r>
      <w:r w:rsidR="003B7963">
        <w:t xml:space="preserve"> оформлении вагон</w:t>
      </w:r>
      <w:r>
        <w:t xml:space="preserve">ного 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w:t>
      </w:r>
      <w:r>
        <w:lastRenderedPageBreak/>
        <w:t>список шаблонов.</w:t>
      </w:r>
    </w:p>
    <w:p w:rsidR="009219AF" w:rsidRDefault="00A21FD2">
      <w:pPr>
        <w:pStyle w:val="1"/>
        <w:shd w:val="clear" w:color="auto" w:fill="auto"/>
        <w:ind w:firstLine="420"/>
        <w:jc w:val="both"/>
      </w:pPr>
      <w:r>
        <w:t>Клавиша «Копировать» предназн</w:t>
      </w:r>
      <w:r w:rsidR="00A06A07">
        <w:t>ачена для создания нового шабло</w:t>
      </w:r>
      <w:r>
        <w:t>на, на основе выбранного с изменен</w:t>
      </w:r>
      <w:r w:rsidR="00A06A07">
        <w:t>ными данными. Действия аналогич</w:t>
      </w:r>
      <w:r>
        <w:t>ны предыдущему. Только после нажатия клавиши «Применить» будет создан новый шаблон.</w:t>
      </w:r>
    </w:p>
    <w:p w:rsidR="009219AF" w:rsidRDefault="00A21FD2">
      <w:pPr>
        <w:pStyle w:val="1"/>
        <w:shd w:val="clear" w:color="auto" w:fill="auto"/>
        <w:ind w:firstLine="420"/>
        <w:jc w:val="both"/>
      </w:pPr>
      <w:r>
        <w:t>Клавиша «Добавить» используется для создания нового шаблона.</w:t>
      </w:r>
    </w:p>
    <w:p w:rsidR="009219AF" w:rsidRDefault="00A21FD2">
      <w:pPr>
        <w:pStyle w:val="1"/>
        <w:shd w:val="clear" w:color="auto" w:fill="auto"/>
        <w:spacing w:after="240"/>
        <w:ind w:firstLine="420"/>
        <w:jc w:val="both"/>
      </w:pPr>
      <w:r>
        <w:t>Перенос помеченного вагона или</w:t>
      </w:r>
      <w:r w:rsidR="00A06A07">
        <w:t xml:space="preserve"> вагонов из нижнего списка ваго</w:t>
      </w:r>
      <w:r>
        <w:t>нов, кандидатов на составление ваго</w:t>
      </w:r>
      <w:r w:rsidR="00A06A07">
        <w:t>нного листа в верхний список ва</w:t>
      </w:r>
      <w:r>
        <w:t>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последнего нужного вагона.</w:t>
      </w:r>
    </w:p>
    <w:p w:rsidR="009219AF" w:rsidRDefault="00A21FD2">
      <w:pPr>
        <w:pStyle w:val="32"/>
        <w:keepNext/>
        <w:keepLines/>
        <w:shd w:val="clear" w:color="auto" w:fill="auto"/>
      </w:pPr>
      <w:bookmarkStart w:id="76" w:name="bookmark76"/>
      <w:bookmarkStart w:id="77" w:name="bookmark77"/>
      <w:r>
        <w:t>Функция «Вагонный лист»</w:t>
      </w:r>
      <w:bookmarkEnd w:id="76"/>
      <w:bookmarkEnd w:id="77"/>
    </w:p>
    <w:p w:rsidR="009219AF" w:rsidRDefault="00A21FD2">
      <w:pPr>
        <w:pStyle w:val="1"/>
        <w:shd w:val="clear" w:color="auto" w:fill="auto"/>
        <w:ind w:firstLine="420"/>
        <w:jc w:val="both"/>
      </w:pPr>
      <w:r>
        <w:t>Функция позволяет перейти к формированию самого вагонного листа.</w:t>
      </w:r>
    </w:p>
    <w:p w:rsidR="009219AF" w:rsidRDefault="00A21FD2">
      <w:pPr>
        <w:pStyle w:val="1"/>
        <w:shd w:val="clear" w:color="auto" w:fill="auto"/>
        <w:ind w:firstLine="420"/>
        <w:jc w:val="both"/>
      </w:pPr>
      <w:r>
        <w:t>Если это повторное составление вагонного листа, без выхода из функции, то все данные из предыдуще</w:t>
      </w:r>
      <w:r w:rsidR="00A06A07">
        <w:t>го переносятся в новый с возмож</w:t>
      </w:r>
      <w:r>
        <w:t>ностью корректировки.</w:t>
      </w:r>
    </w:p>
    <w:p w:rsidR="009219AF" w:rsidRDefault="00A21FD2">
      <w:pPr>
        <w:pStyle w:val="1"/>
        <w:shd w:val="clear" w:color="auto" w:fill="auto"/>
        <w:ind w:firstLine="420"/>
        <w:jc w:val="both"/>
      </w:pPr>
      <w:r>
        <w:t>После нажатия кнопки «ВЛ Ваго</w:t>
      </w:r>
      <w:r w:rsidR="00A06A07">
        <w:t>нный лист» или «ВЛ» на экран вы</w:t>
      </w:r>
      <w:r>
        <w:t>дается кадр для заполнения (перем</w:t>
      </w:r>
      <w:r w:rsidR="00A06A07">
        <w:t>ещение между кадрами осуществляется по клавише «Та</w:t>
      </w:r>
      <w:r w:rsidR="00A06A07">
        <w:rPr>
          <w:lang w:val="en-US"/>
        </w:rPr>
        <w:t>b</w:t>
      </w:r>
      <w:r>
        <w:t>», внутри одного кадра по данным - клавишами «Стрелка вправо», «Стрелка влево»).</w:t>
      </w:r>
    </w:p>
    <w:p w:rsidR="009219AF" w:rsidRDefault="00A21FD2">
      <w:pPr>
        <w:pStyle w:val="1"/>
        <w:shd w:val="clear" w:color="auto" w:fill="auto"/>
        <w:spacing w:after="120"/>
        <w:ind w:firstLine="420"/>
        <w:jc w:val="both"/>
      </w:pPr>
      <w:r>
        <w:t>Поле «Грузоотправитель» - форм</w:t>
      </w:r>
      <w:r w:rsidR="00A06A07">
        <w:t>ируется автоматически из выбран</w:t>
      </w:r>
      <w:r>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B3733B">
        <w:rPr>
          <w:lang w:eastAsia="en-US" w:bidi="en-US"/>
        </w:rPr>
        <w:t>«</w:t>
      </w:r>
      <w:r>
        <w:rPr>
          <w:lang w:val="en-US" w:eastAsia="en-US" w:bidi="en-US"/>
        </w:rPr>
        <w:t>F</w:t>
      </w:r>
      <w:r w:rsidRPr="00B3733B">
        <w:rPr>
          <w:lang w:eastAsia="en-US" w:bidi="en-US"/>
        </w:rPr>
        <w:t xml:space="preserve">1» </w:t>
      </w:r>
      <w:r>
        <w:t>либо щелкнуть м</w:t>
      </w:r>
      <w:r w:rsidR="00A06A07">
        <w:t>ышкой по стрелке в поле наимено</w:t>
      </w:r>
      <w:r>
        <w:t>вания или кода грузоотправителя. Подкрашенная в желтый цвет область поля «подъездной железнодорожный пут</w:t>
      </w:r>
      <w:r w:rsidR="00A06A07">
        <w:t>ь» говорит о том, что запрашива</w:t>
      </w:r>
      <w:r>
        <w:t>ется список клиентов. Из сформированной подсказки выбирается нужный грузоотправитель. Нового грузоотправит</w:t>
      </w:r>
      <w:r w:rsidR="00A06A07">
        <w:t>еля ввести нельзя. Поэтому необ</w:t>
      </w:r>
      <w:r>
        <w:t>ходимо еще на этапе ввода данных о клиентах железнодорожной станции</w:t>
      </w:r>
      <w:r>
        <w:br w:type="page"/>
      </w:r>
    </w:p>
    <w:p w:rsidR="009219AF" w:rsidRDefault="00A21FD2">
      <w:pPr>
        <w:pStyle w:val="a9"/>
        <w:shd w:val="clear" w:color="auto" w:fill="auto"/>
        <w:spacing w:line="271" w:lineRule="auto"/>
        <w:jc w:val="both"/>
        <w:rPr>
          <w:sz w:val="19"/>
          <w:szCs w:val="19"/>
        </w:rPr>
      </w:pPr>
      <w:r>
        <w:rPr>
          <w:sz w:val="19"/>
          <w:szCs w:val="19"/>
        </w:rPr>
        <w:lastRenderedPageBreak/>
        <w:t>или разовых клиентах вводить всех клиентов заранее и при оформлении памятки четко указывать, кому именно п</w:t>
      </w:r>
      <w:r w:rsidR="00A06A07">
        <w:rPr>
          <w:sz w:val="19"/>
          <w:szCs w:val="19"/>
        </w:rPr>
        <w:t>одавался вагон. Экран ввода дан</w:t>
      </w:r>
      <w:r>
        <w:rPr>
          <w:sz w:val="19"/>
          <w:szCs w:val="19"/>
        </w:rPr>
        <w:t>ных для формирования вагонного листа изображен на рис. 5.2.</w:t>
      </w:r>
    </w:p>
    <w:p w:rsidR="009219AF" w:rsidRDefault="00A21FD2">
      <w:pPr>
        <w:jc w:val="center"/>
        <w:rPr>
          <w:sz w:val="2"/>
          <w:szCs w:val="2"/>
        </w:rPr>
      </w:pPr>
      <w:r>
        <w:rPr>
          <w:noProof/>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5" cstate="print"/>
                    <a:stretch/>
                  </pic:blipFill>
                  <pic:spPr>
                    <a:xfrm>
                      <a:off x="0" y="0"/>
                      <a:ext cx="3943985" cy="3237230"/>
                    </a:xfrm>
                    <a:prstGeom prst="rect">
                      <a:avLst/>
                    </a:prstGeom>
                  </pic:spPr>
                </pic:pic>
              </a:graphicData>
            </a:graphic>
          </wp:inline>
        </w:drawing>
      </w:r>
    </w:p>
    <w:p w:rsidR="009219AF" w:rsidRDefault="00A21FD2">
      <w:pPr>
        <w:pStyle w:val="a9"/>
        <w:shd w:val="clear" w:color="auto" w:fill="auto"/>
        <w:ind w:left="1699"/>
      </w:pPr>
      <w:r>
        <w:t>Рис. 5.2. Поле ввода вагонного листа</w:t>
      </w:r>
    </w:p>
    <w:p w:rsidR="009219AF" w:rsidRDefault="009219AF">
      <w:pPr>
        <w:spacing w:after="119" w:line="1" w:lineRule="exact"/>
      </w:pPr>
    </w:p>
    <w:p w:rsidR="009219AF" w:rsidRDefault="00A21FD2">
      <w:pPr>
        <w:pStyle w:val="1"/>
        <w:shd w:val="clear" w:color="auto" w:fill="auto"/>
        <w:ind w:firstLine="420"/>
        <w:jc w:val="both"/>
      </w:pPr>
      <w:r>
        <w:t>Поле «Вид отправки» - формируется автоматически. Если выбран один вагон - отправка повагонная с</w:t>
      </w:r>
      <w:r w:rsidR="00A06A07">
        <w:t xml:space="preserve"> возможностью замены по подсказ</w:t>
      </w:r>
      <w:r>
        <w:t>ке на повагонно-сборную. Если выбрано несколько вагонов - отправка групповая. Требуется уточнение в сл</w:t>
      </w:r>
      <w:r w:rsidR="00A06A07">
        <w:t>едующем поле: по подсказке выби</w:t>
      </w:r>
      <w:r>
        <w:t>рается маршрут, группа или сцеп.</w:t>
      </w:r>
    </w:p>
    <w:p w:rsidR="009219AF" w:rsidRDefault="00A21FD2">
      <w:pPr>
        <w:pStyle w:val="1"/>
        <w:shd w:val="clear" w:color="auto" w:fill="auto"/>
        <w:ind w:firstLine="420"/>
        <w:jc w:val="both"/>
      </w:pPr>
      <w:r>
        <w:t>Поле «Вид маршрута» - в левом окне выбирается вид маршрута, правом окне указывается его номер (данные проверяются на правиль</w:t>
      </w:r>
      <w:r>
        <w:softHyphen/>
        <w:t>ность контрольного знака).</w:t>
      </w:r>
    </w:p>
    <w:p w:rsidR="009219AF" w:rsidRDefault="00A21FD2">
      <w:pPr>
        <w:pStyle w:val="1"/>
        <w:shd w:val="clear" w:color="auto" w:fill="auto"/>
        <w:ind w:firstLine="420"/>
        <w:jc w:val="both"/>
      </w:pPr>
      <w:r>
        <w:t>Поле «Номер накладной». В левом окне, если нужно, можно ввести две буквы, в правом окне вводится номер.</w:t>
      </w:r>
    </w:p>
    <w:p w:rsidR="009219AF" w:rsidRDefault="00A21FD2">
      <w:pPr>
        <w:pStyle w:val="1"/>
        <w:shd w:val="clear" w:color="auto" w:fill="auto"/>
        <w:ind w:firstLine="420"/>
        <w:jc w:val="both"/>
      </w:pPr>
      <w:r>
        <w:t>Поле «От» — железнодорожная станция и дорога отправления. Фор</w:t>
      </w:r>
      <w:r>
        <w:softHyphen/>
        <w:t>мируется автоматически. Соответст</w:t>
      </w:r>
      <w:r w:rsidR="00A06A07">
        <w:t>вует железнодорожной станции по</w:t>
      </w:r>
      <w:r>
        <w:t>грузки груза.</w:t>
      </w:r>
    </w:p>
    <w:p w:rsidR="009219AF" w:rsidRDefault="00A21FD2">
      <w:pPr>
        <w:pStyle w:val="1"/>
        <w:shd w:val="clear" w:color="auto" w:fill="auto"/>
        <w:ind w:firstLine="420"/>
        <w:jc w:val="both"/>
      </w:pPr>
      <w:r>
        <w:t xml:space="preserve">Поле «До» - нажав на клавишу </w:t>
      </w:r>
      <w:r w:rsidRPr="00B3733B">
        <w:rPr>
          <w:lang w:eastAsia="en-US" w:bidi="en-US"/>
        </w:rPr>
        <w:t>«</w:t>
      </w:r>
      <w:r>
        <w:rPr>
          <w:lang w:val="en-US" w:eastAsia="en-US" w:bidi="en-US"/>
        </w:rPr>
        <w:t>F</w:t>
      </w:r>
      <w:r w:rsidRPr="00B3733B">
        <w:rPr>
          <w:lang w:eastAsia="en-US" w:bidi="en-US"/>
        </w:rPr>
        <w:t xml:space="preserve">1» </w:t>
      </w:r>
      <w:r>
        <w:t xml:space="preserve">или щелкнув мышкой по стрелке в </w:t>
      </w:r>
      <w:r>
        <w:lastRenderedPageBreak/>
        <w:t>соответствующем окне, можно ввести начало кода (в левом окне) или начало наименования (в правом окне) железнодорожной станции назначения.</w:t>
      </w:r>
    </w:p>
    <w:p w:rsidR="009219AF" w:rsidRDefault="00A21FD2">
      <w:pPr>
        <w:pStyle w:val="1"/>
        <w:shd w:val="clear" w:color="auto" w:fill="auto"/>
        <w:ind w:firstLine="420"/>
        <w:jc w:val="both"/>
      </w:pPr>
      <w:r>
        <w:t xml:space="preserve">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w:t>
      </w:r>
      <w:r w:rsidR="00A06A07">
        <w:t>«Новый». Когда все данные о гру</w:t>
      </w:r>
      <w:r>
        <w:t>зополучателе введены, нужно щелкнуть по кнопке «Готово».</w:t>
      </w:r>
    </w:p>
    <w:p w:rsidR="009219AF" w:rsidRDefault="00A21FD2">
      <w:pPr>
        <w:pStyle w:val="1"/>
        <w:shd w:val="clear" w:color="auto" w:fill="auto"/>
        <w:ind w:firstLine="420"/>
        <w:jc w:val="both"/>
      </w:pPr>
      <w:r>
        <w:t>Поле «Вид сообщения» — заполняется по подсказке, вызванной щелчком по стрелке или самому полю данного.</w:t>
      </w:r>
    </w:p>
    <w:p w:rsidR="009219AF" w:rsidRDefault="00A21FD2">
      <w:pPr>
        <w:pStyle w:val="1"/>
        <w:shd w:val="clear" w:color="auto" w:fill="auto"/>
        <w:ind w:firstLine="420"/>
        <w:jc w:val="both"/>
      </w:pPr>
      <w:r>
        <w:t>Поле «Способ определения веса тары» - по умолчанию формируется значение «с бруса» (при необходимости по подсказке можно заменить).</w:t>
      </w:r>
    </w:p>
    <w:p w:rsidR="009219AF" w:rsidRDefault="00A21FD2">
      <w:pPr>
        <w:pStyle w:val="1"/>
        <w:shd w:val="clear" w:color="auto" w:fill="auto"/>
        <w:ind w:firstLine="420"/>
        <w:jc w:val="both"/>
      </w:pPr>
      <w:r>
        <w:t>Поле «Способ определения массы» - заполняется в правом окне по подсказке «Кем», в левом окне по подсказке «Каким способом».</w:t>
      </w:r>
    </w:p>
    <w:p w:rsidR="009219AF" w:rsidRDefault="00A21FD2">
      <w:pPr>
        <w:pStyle w:val="1"/>
        <w:shd w:val="clear" w:color="auto" w:fill="auto"/>
        <w:ind w:firstLine="420"/>
        <w:jc w:val="both"/>
      </w:pPr>
      <w:r>
        <w:t>Поле «Способ перевозки» - авто</w:t>
      </w:r>
      <w:r w:rsidR="00A06A07">
        <w:t>матически формируется для налив</w:t>
      </w:r>
      <w:r>
        <w:t>ной («налив») и повагонно-сборной (</w:t>
      </w:r>
      <w:r w:rsidR="00A06A07">
        <w:t>тарно-штучный с возможностью за</w:t>
      </w:r>
      <w:r>
        <w:t xml:space="preserve">мены по подсказке на «упаковку») отправки. В </w:t>
      </w:r>
      <w:r w:rsidR="00A06A07">
        <w:t>остальных случаях фор</w:t>
      </w:r>
      <w:r>
        <w:t>мируется выбором по подсказке.</w:t>
      </w:r>
    </w:p>
    <w:p w:rsidR="009219AF" w:rsidRDefault="00A21FD2">
      <w:pPr>
        <w:pStyle w:val="1"/>
        <w:shd w:val="clear" w:color="auto" w:fill="auto"/>
        <w:spacing w:after="240"/>
        <w:ind w:firstLine="420"/>
        <w:jc w:val="both"/>
      </w:pPr>
      <w:r>
        <w:t>Поле «Отметки» - отметки в вагонном листе (данное не обязательное).</w:t>
      </w:r>
    </w:p>
    <w:p w:rsidR="009219AF" w:rsidRDefault="00A21FD2">
      <w:pPr>
        <w:pStyle w:val="32"/>
        <w:keepNext/>
        <w:keepLines/>
        <w:shd w:val="clear" w:color="auto" w:fill="auto"/>
      </w:pPr>
      <w:bookmarkStart w:id="78" w:name="bookmark78"/>
      <w:bookmarkStart w:id="79" w:name="bookmark79"/>
      <w:r>
        <w:t>Строка сведений о грузе</w:t>
      </w:r>
      <w:bookmarkEnd w:id="78"/>
      <w:bookmarkEnd w:id="79"/>
    </w:p>
    <w:p w:rsidR="009219AF" w:rsidRDefault="00A21FD2">
      <w:pPr>
        <w:pStyle w:val="1"/>
        <w:shd w:val="clear" w:color="auto" w:fill="auto"/>
        <w:ind w:firstLine="420"/>
        <w:jc w:val="both"/>
      </w:pPr>
      <w:r>
        <w:t>«Информация о грузе» - данное м</w:t>
      </w:r>
      <w:r w:rsidR="00A06A07">
        <w:t>ожно ввести в области наименова</w:t>
      </w:r>
      <w:r>
        <w:t>ния или кода груза, что удобнее для пользователя.</w:t>
      </w:r>
    </w:p>
    <w:p w:rsidR="009219AF" w:rsidRDefault="00A21FD2">
      <w:pPr>
        <w:pStyle w:val="1"/>
        <w:shd w:val="clear" w:color="auto" w:fill="auto"/>
        <w:ind w:firstLine="420"/>
        <w:jc w:val="both"/>
      </w:pPr>
      <w:r>
        <w:t>«Наименование груза» - вводит</w:t>
      </w:r>
      <w:r w:rsidR="00A06A07">
        <w:t>ся начало наименования груза пу</w:t>
      </w:r>
      <w:r>
        <w:t xml:space="preserve">тем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w:t>
      </w:r>
    </w:p>
    <w:p w:rsidR="009219AF" w:rsidRDefault="00A21FD2">
      <w:pPr>
        <w:pStyle w:val="1"/>
        <w:shd w:val="clear" w:color="auto" w:fill="auto"/>
        <w:ind w:firstLine="420"/>
        <w:jc w:val="both"/>
      </w:pPr>
      <w:r>
        <w:t xml:space="preserve">«Код груза» - вводится начало кода груза или при желании полный шестизначный код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 Высвечивается список кодов грузов с началом кода, как введено. Из списка выбирае</w:t>
      </w:r>
      <w:r w:rsidR="00A06A07">
        <w:t>тся нужный код. К нему подсвечи</w:t>
      </w:r>
      <w:r>
        <w:t>вается наименование груза, соответст</w:t>
      </w:r>
      <w:r w:rsidR="00A06A07">
        <w:t>вующее коду. При повагонно-сбор</w:t>
      </w:r>
      <w:r>
        <w:t>ной отправке допускается ввод информации о разных грузах.</w:t>
      </w:r>
    </w:p>
    <w:p w:rsidR="009219AF" w:rsidRDefault="00A21FD2">
      <w:pPr>
        <w:pStyle w:val="1"/>
        <w:shd w:val="clear" w:color="auto" w:fill="auto"/>
        <w:ind w:firstLine="420"/>
        <w:jc w:val="both"/>
      </w:pPr>
      <w: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Default="00A21FD2" w:rsidP="00072D9C">
      <w:pPr>
        <w:pStyle w:val="1"/>
        <w:shd w:val="clear" w:color="auto" w:fill="auto"/>
        <w:spacing w:after="120"/>
        <w:ind w:firstLine="420"/>
        <w:jc w:val="both"/>
      </w:pPr>
      <w:r>
        <w:t>«Пакеты» - поле заполняется только в том случае, если вид упаковки в предыдущем данном «Гр. пакет» или «Поддон».</w:t>
      </w:r>
    </w:p>
    <w:p w:rsidR="009219AF" w:rsidRDefault="00A21FD2" w:rsidP="00072D9C">
      <w:pPr>
        <w:pStyle w:val="1"/>
        <w:shd w:val="clear" w:color="auto" w:fill="auto"/>
        <w:spacing w:after="120"/>
        <w:ind w:firstLine="420"/>
        <w:jc w:val="both"/>
      </w:pPr>
      <w:r>
        <w:t xml:space="preserve">«Мест» — поле заполняется при способе перевозки груза в упаковке. Указывается общее количество мест. Заполняется для повагонной или по- </w:t>
      </w:r>
      <w:r>
        <w:lastRenderedPageBreak/>
        <w:t>вагонно-сборной отправки.</w:t>
      </w:r>
    </w:p>
    <w:p w:rsidR="009219AF" w:rsidRDefault="00A21FD2">
      <w:pPr>
        <w:pStyle w:val="1"/>
        <w:shd w:val="clear" w:color="auto" w:fill="auto"/>
        <w:ind w:firstLine="420"/>
        <w:jc w:val="both"/>
      </w:pPr>
      <w:r>
        <w:t xml:space="preserve">«Масса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w:t>
      </w:r>
      <w:r w:rsidR="00A06A07">
        <w:t>сведений о вагоне, а в этом ука</w:t>
      </w:r>
      <w:r>
        <w:t>зывается сумма по всем вагонам групповой отправки.</w:t>
      </w:r>
    </w:p>
    <w:p w:rsidR="009219AF" w:rsidRDefault="00A21FD2">
      <w:pPr>
        <w:pStyle w:val="1"/>
        <w:shd w:val="clear" w:color="auto" w:fill="auto"/>
        <w:ind w:firstLine="420"/>
        <w:jc w:val="both"/>
      </w:pPr>
      <w:r>
        <w:t>«Марка груза» - данное поле не обязательное (вводится марка груза по книге приема грузов к перевозке).</w:t>
      </w:r>
    </w:p>
    <w:p w:rsidR="009219AF" w:rsidRDefault="00A21FD2">
      <w:pPr>
        <w:pStyle w:val="1"/>
        <w:shd w:val="clear" w:color="auto" w:fill="auto"/>
        <w:spacing w:after="240"/>
        <w:ind w:firstLine="420"/>
        <w:jc w:val="both"/>
      </w:pPr>
      <w:r>
        <w:t>«Штемпеля опасности». Могут быть сформированы автоматически в соответствии с кодом груза или выбра</w:t>
      </w:r>
      <w:r w:rsidR="00A06A07">
        <w:t>ны по подсказке (курсор устанав</w:t>
      </w:r>
      <w:r>
        <w:t>ливается на нужном штемпеле опасности, нажимается клавиша «Enter» или кнопка с изображением стрелки).</w:t>
      </w:r>
    </w:p>
    <w:p w:rsidR="009219AF" w:rsidRDefault="00A21FD2">
      <w:pPr>
        <w:pStyle w:val="32"/>
        <w:keepNext/>
        <w:keepLines/>
        <w:shd w:val="clear" w:color="auto" w:fill="auto"/>
      </w:pPr>
      <w:bookmarkStart w:id="80" w:name="bookmark80"/>
      <w:bookmarkStart w:id="81" w:name="bookmark81"/>
      <w:r>
        <w:t>Строка сведений о вагоне</w:t>
      </w:r>
      <w:bookmarkEnd w:id="80"/>
      <w:bookmarkEnd w:id="81"/>
    </w:p>
    <w:p w:rsidR="009219AF" w:rsidRDefault="00A21FD2">
      <w:pPr>
        <w:pStyle w:val="1"/>
        <w:shd w:val="clear" w:color="auto" w:fill="auto"/>
        <w:ind w:firstLine="420"/>
        <w:jc w:val="both"/>
      </w:pPr>
      <w:r>
        <w:t>Номер вагона формируется при вы</w:t>
      </w:r>
      <w:r w:rsidR="00A06A07">
        <w:t>боре вагонов для составления ва</w:t>
      </w:r>
      <w:r>
        <w:t xml:space="preserve">гонного листа. Если обнаружено, что выбран не тот номер вагона, следует щелкнуть по сочетанию кнопок </w:t>
      </w:r>
      <w:r w:rsidRPr="00B3733B">
        <w:rPr>
          <w:lang w:eastAsia="en-US" w:bidi="en-US"/>
        </w:rPr>
        <w:t>«</w:t>
      </w:r>
      <w:r>
        <w:rPr>
          <w:lang w:val="en-US" w:eastAsia="en-US" w:bidi="en-US"/>
        </w:rPr>
        <w:t>Alt</w:t>
      </w:r>
      <w:r w:rsidRPr="00B3733B">
        <w:rPr>
          <w:lang w:eastAsia="en-US" w:bidi="en-US"/>
        </w:rPr>
        <w:t xml:space="preserve">» </w:t>
      </w:r>
      <w:r>
        <w:t xml:space="preserve">+ </w:t>
      </w:r>
      <w:r w:rsidRPr="00B3733B">
        <w:rPr>
          <w:lang w:eastAsia="en-US" w:bidi="en-US"/>
        </w:rPr>
        <w:t>«</w:t>
      </w:r>
      <w:r>
        <w:rPr>
          <w:lang w:val="en-US" w:eastAsia="en-US" w:bidi="en-US"/>
        </w:rPr>
        <w:t>F</w:t>
      </w:r>
      <w:r w:rsidRPr="00B3733B">
        <w:rPr>
          <w:lang w:eastAsia="en-US" w:bidi="en-US"/>
        </w:rPr>
        <w:t xml:space="preserve">4». </w:t>
      </w:r>
      <w:r>
        <w:t>Произойдет возврат в кадр выбора вагонов. Ненужный вагон можно вернуть в нижний список, а из него добавить тот вагон, которого не хватало.</w:t>
      </w:r>
    </w:p>
    <w:p w:rsidR="009219AF" w:rsidRDefault="00A21FD2">
      <w:pPr>
        <w:pStyle w:val="1"/>
        <w:shd w:val="clear" w:color="auto" w:fill="auto"/>
        <w:ind w:firstLine="420"/>
        <w:jc w:val="both"/>
      </w:pPr>
      <w:r>
        <w:t>«Род», «Р» (ролики), «Сб» (собст</w:t>
      </w:r>
      <w:r w:rsidR="00A06A07">
        <w:t>венник), «Оси» - данные заполня</w:t>
      </w:r>
      <w:r>
        <w:t>ются автоматически и корректировке не подлежат.</w:t>
      </w:r>
    </w:p>
    <w:p w:rsidR="009219AF" w:rsidRDefault="00A21FD2">
      <w:pPr>
        <w:pStyle w:val="1"/>
        <w:shd w:val="clear" w:color="auto" w:fill="auto"/>
        <w:ind w:firstLine="420"/>
        <w:jc w:val="both"/>
      </w:pPr>
      <w:r>
        <w:t>«Прин» (принадлежность) - запо</w:t>
      </w:r>
      <w:r w:rsidR="00A06A07">
        <w:t>лняется автоматически на основа</w:t>
      </w:r>
      <w:r>
        <w:t>нии данных, введенных при оформлении памятки (не корректируется).</w:t>
      </w:r>
    </w:p>
    <w:p w:rsidR="009219AF" w:rsidRDefault="00A21FD2">
      <w:pPr>
        <w:pStyle w:val="1"/>
        <w:shd w:val="clear" w:color="auto" w:fill="auto"/>
        <w:ind w:firstLine="420"/>
        <w:jc w:val="both"/>
      </w:pPr>
      <w:r>
        <w:t>«Гр.п» (грузоподъемность) - изначальное значение заполняется ав</w:t>
      </w:r>
      <w:r>
        <w:softHyphen/>
        <w:t>томатически на основании нормативно-справочной информации (может быть скорректировано пользователем).</w:t>
      </w:r>
    </w:p>
    <w:p w:rsidR="009219AF" w:rsidRDefault="00A21FD2">
      <w:pPr>
        <w:pStyle w:val="1"/>
        <w:shd w:val="clear" w:color="auto" w:fill="auto"/>
        <w:ind w:firstLine="420"/>
        <w:jc w:val="both"/>
      </w:pPr>
      <w:r>
        <w:t>«Тара» - изначальное значение за</w:t>
      </w:r>
      <w:r w:rsidR="00A06A07">
        <w:t>полняется автоматически на осно</w:t>
      </w:r>
      <w:r>
        <w:t>вании нормативно-справочной информации.</w:t>
      </w:r>
    </w:p>
    <w:p w:rsidR="009219AF" w:rsidRDefault="00A21FD2">
      <w:pPr>
        <w:pStyle w:val="1"/>
        <w:shd w:val="clear" w:color="auto" w:fill="auto"/>
        <w:ind w:firstLine="420"/>
        <w:jc w:val="both"/>
      </w:pPr>
      <w: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Default="00A21FD2">
      <w:pPr>
        <w:pStyle w:val="1"/>
        <w:shd w:val="clear" w:color="auto" w:fill="auto"/>
        <w:ind w:firstLine="420"/>
        <w:jc w:val="both"/>
      </w:pPr>
      <w:r>
        <w:t xml:space="preserve">«Брут кг» - масса брутто в кг. Если </w:t>
      </w:r>
      <w:r w:rsidR="00A06A07">
        <w:t>масса груза не вводится по усло</w:t>
      </w:r>
      <w:r>
        <w:t>виям, описанным в предыдущем пункте, на месте массы брутто светится масса тары.</w:t>
      </w:r>
    </w:p>
    <w:p w:rsidR="009219AF" w:rsidRDefault="00A21FD2">
      <w:pPr>
        <w:pStyle w:val="1"/>
        <w:shd w:val="clear" w:color="auto" w:fill="auto"/>
        <w:ind w:firstLine="420"/>
        <w:jc w:val="both"/>
      </w:pPr>
      <w:r>
        <w:t>«Пакеты» - данное автоматически переносится из аналогичного поля сведений о грузе.</w:t>
      </w:r>
    </w:p>
    <w:p w:rsidR="009219AF" w:rsidRDefault="00A21FD2">
      <w:pPr>
        <w:pStyle w:val="1"/>
        <w:shd w:val="clear" w:color="auto" w:fill="auto"/>
        <w:ind w:firstLine="420"/>
        <w:jc w:val="both"/>
      </w:pPr>
      <w:r>
        <w:t>«Мест» - количество мест указанного груза в указанной упаковке.</w:t>
      </w:r>
    </w:p>
    <w:p w:rsidR="009219AF" w:rsidRDefault="00A21FD2">
      <w:pPr>
        <w:pStyle w:val="1"/>
        <w:shd w:val="clear" w:color="auto" w:fill="auto"/>
        <w:ind w:firstLine="420"/>
        <w:jc w:val="both"/>
      </w:pPr>
      <w:r>
        <w:t>«МГ» - маршрут нерабочий парк. Формируется автоматически в зави</w:t>
      </w:r>
      <w:r>
        <w:softHyphen/>
        <w:t xml:space="preserve">симости от вида группы на групповую отправку: маршрут - 2, группа - 3-6, сцеп </w:t>
      </w:r>
      <w:r>
        <w:lastRenderedPageBreak/>
        <w:t>7 или 8.</w:t>
      </w:r>
    </w:p>
    <w:p w:rsidR="009219AF" w:rsidRDefault="00A21FD2">
      <w:pPr>
        <w:pStyle w:val="1"/>
        <w:shd w:val="clear" w:color="auto" w:fill="auto"/>
        <w:ind w:firstLine="420"/>
        <w:jc w:val="both"/>
      </w:pPr>
      <w:r>
        <w:t xml:space="preserve">«ПР» - код схемы прикрытия. </w:t>
      </w:r>
      <w:r w:rsidR="00A06A07">
        <w:t>Может быть сформирован автомати</w:t>
      </w:r>
      <w:r>
        <w:t>чески, если штемпелю «негабаритность» соответствует какой-либо код схемы прикрытия. Можно его изменить или проставить от руки.</w:t>
      </w:r>
    </w:p>
    <w:p w:rsidR="009219AF" w:rsidRDefault="00A21FD2">
      <w:pPr>
        <w:pStyle w:val="1"/>
        <w:shd w:val="clear" w:color="auto" w:fill="auto"/>
        <w:ind w:firstLine="420"/>
        <w:jc w:val="both"/>
      </w:pPr>
      <w:r>
        <w:t>«НГ-НГ, Ж, ДБ» - может быть сформирован автоматически, если штемпелю «негабаритность» соответств</w:t>
      </w:r>
      <w:r w:rsidR="00A06A07">
        <w:t>ует какой-либо код третьего зна</w:t>
      </w:r>
      <w:r>
        <w:t>ка особых отметок (его можно изменить или проставить от руки).</w:t>
      </w:r>
    </w:p>
    <w:p w:rsidR="009219AF" w:rsidRDefault="00A21FD2">
      <w:pPr>
        <w:pStyle w:val="1"/>
        <w:shd w:val="clear" w:color="auto" w:fill="auto"/>
        <w:ind w:firstLine="420"/>
        <w:jc w:val="both"/>
      </w:pPr>
      <w:r>
        <w:t>«Негаб» - индекс негабаритности. Обязателен для заполнения, если негабаритность равна 3. Если больше 3, т</w:t>
      </w:r>
      <w:r w:rsidR="00A06A07">
        <w:t>о заполняется при необходимо</w:t>
      </w:r>
      <w:r>
        <w:t>сти. Контролируется на допустимость значений степеней негабаритности.</w:t>
      </w:r>
    </w:p>
    <w:p w:rsidR="009219AF" w:rsidRDefault="00A21FD2">
      <w:pPr>
        <w:pStyle w:val="1"/>
        <w:shd w:val="clear" w:color="auto" w:fill="auto"/>
        <w:ind w:firstLine="420"/>
        <w:jc w:val="both"/>
      </w:pPr>
      <w:r>
        <w:t>«Прим» - примечание для натур</w:t>
      </w:r>
      <w:r w:rsidR="00A06A07">
        <w:t>ного листа. Может быть сформиро</w:t>
      </w:r>
      <w:r>
        <w:t xml:space="preserve">вано автоматически, если штемпелю негабаритности соответствует какое </w:t>
      </w:r>
      <w:r w:rsidR="00FF6508">
        <w:t>-</w:t>
      </w:r>
      <w:r>
        <w:t>либо примечание.</w:t>
      </w:r>
    </w:p>
    <w:p w:rsidR="009219AF" w:rsidRDefault="00A21FD2">
      <w:pPr>
        <w:pStyle w:val="1"/>
        <w:shd w:val="clear" w:color="auto" w:fill="auto"/>
        <w:ind w:firstLine="420"/>
        <w:jc w:val="both"/>
      </w:pPr>
      <w:r>
        <w:t>«Пл» - пломбы. Для ввода данных</w:t>
      </w:r>
      <w:r w:rsidR="00A06A07">
        <w:t xml:space="preserve"> о пломбах нужно щелкнуть по об</w:t>
      </w:r>
      <w:r>
        <w:t>ласти поля данного, при этом откроет</w:t>
      </w:r>
      <w:r w:rsidR="00A06A07">
        <w:t>ся окно для ввода данных о плом</w:t>
      </w:r>
      <w:r>
        <w:t xml:space="preserve">бах. 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w:t>
      </w:r>
      <w:r w:rsidR="00A06A07">
        <w:t>печатаются отдельно на дополнит</w:t>
      </w:r>
      <w:r>
        <w:t>ельном листе.</w:t>
      </w:r>
    </w:p>
    <w:p w:rsidR="009219AF" w:rsidRDefault="00A21FD2">
      <w:pPr>
        <w:pStyle w:val="1"/>
        <w:shd w:val="clear" w:color="auto" w:fill="auto"/>
        <w:ind w:firstLine="420"/>
        <w:jc w:val="both"/>
      </w:pPr>
      <w:r>
        <w:t>«Железнодорожная станция пограничного перехода, перевалки» - фор</w:t>
      </w:r>
      <w:r>
        <w:softHyphen/>
        <w:t>мируется аналогично железнодорожной станции назначения.</w:t>
      </w:r>
    </w:p>
    <w:p w:rsidR="009219AF" w:rsidRDefault="00A21FD2">
      <w:pPr>
        <w:pStyle w:val="1"/>
        <w:shd w:val="clear" w:color="auto" w:fill="auto"/>
        <w:ind w:firstLine="420"/>
        <w:jc w:val="both"/>
      </w:pPr>
      <w:r>
        <w:t>«Приемосдатчик» - формируется по подс</w:t>
      </w:r>
      <w:r w:rsidR="00A06A07">
        <w:t>казке (указывается фами</w:t>
      </w:r>
      <w:r>
        <w:t>лия работника, оформившего вагонный лист).</w:t>
      </w:r>
    </w:p>
    <w:p w:rsidR="009219AF" w:rsidRDefault="00A21FD2">
      <w:pPr>
        <w:pStyle w:val="1"/>
        <w:shd w:val="clear" w:color="auto" w:fill="auto"/>
        <w:ind w:firstLine="420"/>
        <w:jc w:val="both"/>
      </w:pPr>
      <w:r>
        <w:t xml:space="preserve">«Отвечаю» (фамилия работника </w:t>
      </w:r>
      <w:r w:rsidR="00A06A07">
        <w:t>отвечающего за правильность кре</w:t>
      </w:r>
      <w:r>
        <w:t>пления) — формируется по подсказке (указывается фамилия работника, оформившего вагонный лист).</w:t>
      </w:r>
    </w:p>
    <w:p w:rsidR="009219AF" w:rsidRDefault="00A21FD2">
      <w:pPr>
        <w:pStyle w:val="1"/>
        <w:shd w:val="clear" w:color="auto" w:fill="auto"/>
        <w:ind w:firstLine="420"/>
        <w:jc w:val="both"/>
      </w:pPr>
      <w:r>
        <w:t>Повторно вагонный лист можно посмотреть, щелкнув по иконке «ВЛ» бурого цвета. Выдается кадр для заполнения. В нем можно набрать номер вагона или вагонного листа, если он известен.</w:t>
      </w:r>
    </w:p>
    <w:p w:rsidR="009219AF" w:rsidRDefault="00A21FD2">
      <w:pPr>
        <w:pStyle w:val="1"/>
        <w:shd w:val="clear" w:color="auto" w:fill="auto"/>
        <w:ind w:firstLine="420"/>
        <w:jc w:val="both"/>
      </w:pPr>
      <w:r>
        <w:t>После всех операций, если они б</w:t>
      </w:r>
      <w:r w:rsidR="00A06A07">
        <w:t>ыли выполнены правильно, выбран</w:t>
      </w:r>
      <w:r>
        <w:t>ный вагонный лист можно распечатать.</w:t>
      </w:r>
    </w:p>
    <w:p w:rsidR="00072D9C" w:rsidRDefault="00072D9C">
      <w:pPr>
        <w:pStyle w:val="1"/>
        <w:shd w:val="clear" w:color="auto" w:fill="auto"/>
        <w:ind w:firstLine="420"/>
        <w:jc w:val="both"/>
      </w:pPr>
    </w:p>
    <w:p w:rsidR="009219AF" w:rsidRDefault="00A21FD2">
      <w:pPr>
        <w:pStyle w:val="32"/>
        <w:keepNext/>
        <w:keepLines/>
        <w:shd w:val="clear" w:color="auto" w:fill="auto"/>
      </w:pPr>
      <w:bookmarkStart w:id="82" w:name="bookmark82"/>
      <w:bookmarkStart w:id="83" w:name="bookmark83"/>
      <w:r>
        <w:t>Функция «Формирование и печать</w:t>
      </w:r>
      <w:r>
        <w:br/>
        <w:t>книги приема грузов к перевозке формы ГУ-34»</w:t>
      </w:r>
      <w:bookmarkEnd w:id="82"/>
      <w:bookmarkEnd w:id="83"/>
    </w:p>
    <w:p w:rsidR="009219AF" w:rsidRDefault="00A21FD2">
      <w:pPr>
        <w:pStyle w:val="1"/>
        <w:shd w:val="clear" w:color="auto" w:fill="auto"/>
        <w:ind w:firstLine="420"/>
        <w:jc w:val="both"/>
      </w:pPr>
      <w:r>
        <w:t>Используется для оформления записей в книге ГУ-34 только после формирования вагонного листа, так как использует его данные.</w:t>
      </w:r>
    </w:p>
    <w:p w:rsidR="009219AF" w:rsidRDefault="00A21FD2">
      <w:pPr>
        <w:pStyle w:val="1"/>
        <w:shd w:val="clear" w:color="auto" w:fill="auto"/>
        <w:ind w:firstLine="420"/>
        <w:jc w:val="both"/>
      </w:pPr>
      <w:r>
        <w:lastRenderedPageBreak/>
        <w:t>Функция запускается от железнодорожной станции по иконке, рас</w:t>
      </w:r>
      <w:r>
        <w:softHyphen/>
        <w:t>положенной на закладке «Приемосдатчик».</w:t>
      </w:r>
    </w:p>
    <w:p w:rsidR="00666C3C" w:rsidRDefault="00666C3C">
      <w:pPr>
        <w:pStyle w:val="1"/>
        <w:shd w:val="clear" w:color="auto" w:fill="auto"/>
        <w:ind w:firstLine="420"/>
        <w:jc w:val="both"/>
      </w:pPr>
      <w:r>
        <w:t>На экране выдается кадр, показанный на рис.5.3</w:t>
      </w:r>
    </w:p>
    <w:p w:rsidR="00666C3C" w:rsidRDefault="00666C3C">
      <w:pPr>
        <w:pStyle w:val="1"/>
        <w:shd w:val="clear" w:color="auto" w:fill="auto"/>
        <w:ind w:firstLine="420"/>
        <w:jc w:val="both"/>
      </w:pPr>
    </w:p>
    <w:p w:rsidR="009219AF" w:rsidRDefault="00666C3C">
      <w:pPr>
        <w:pStyle w:val="30"/>
        <w:shd w:val="clear" w:color="auto" w:fill="auto"/>
        <w:spacing w:after="280" w:line="240" w:lineRule="auto"/>
        <w:ind w:left="0" w:firstLine="0"/>
        <w:jc w:val="center"/>
      </w:pPr>
      <w:r>
        <w:rPr>
          <w:noProof/>
          <w:lang w:bidi="ar-SA"/>
        </w:rPr>
        <w:drawing>
          <wp:inline distT="0" distB="0" distL="0" distR="0">
            <wp:extent cx="4206240" cy="108646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4206240" cy="1086464"/>
                    </a:xfrm>
                    <a:prstGeom prst="rect">
                      <a:avLst/>
                    </a:prstGeom>
                  </pic:spPr>
                </pic:pic>
              </a:graphicData>
            </a:graphic>
          </wp:inline>
        </w:drawing>
      </w:r>
      <w:r w:rsidR="00A21FD2">
        <w:t>Рис. 5.3. Поле запуска ГУ-34</w:t>
      </w:r>
    </w:p>
    <w:p w:rsidR="009219AF" w:rsidRDefault="00A21FD2">
      <w:pPr>
        <w:pStyle w:val="1"/>
        <w:shd w:val="clear" w:color="auto" w:fill="auto"/>
        <w:ind w:firstLine="420"/>
        <w:jc w:val="both"/>
      </w:pPr>
      <w:r>
        <w:t>Из подсказки выбирается наименование заполняемой книги. Затем указывается время, за которое необхо</w:t>
      </w:r>
      <w:r w:rsidR="008D31D8">
        <w:t>димо оформить запись. По умолча</w:t>
      </w:r>
      <w:r>
        <w:t xml:space="preserve">нию задается текущая смена. Интересующий интервал можно изменить. Для этого надо щелкнуть по стрелке </w:t>
      </w:r>
      <w:r w:rsidR="00A06A07">
        <w:t>выпадающего меню в окне с назва</w:t>
      </w:r>
      <w:r>
        <w:t>нием «Текущая смена», где выдается список возможных режимов.</w:t>
      </w:r>
    </w:p>
    <w:p w:rsidR="009219AF" w:rsidRDefault="00A21FD2">
      <w:pPr>
        <w:pStyle w:val="1"/>
        <w:shd w:val="clear" w:color="auto" w:fill="auto"/>
        <w:ind w:firstLine="420"/>
        <w:jc w:val="both"/>
      </w:pPr>
      <w: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Default="00A21FD2">
      <w:pPr>
        <w:pStyle w:val="1"/>
        <w:shd w:val="clear" w:color="auto" w:fill="auto"/>
        <w:ind w:firstLine="420"/>
        <w:jc w:val="both"/>
      </w:pPr>
      <w: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w:t>
      </w:r>
      <w:r w:rsidR="00531583">
        <w:t>рмления одну или несколько запи</w:t>
      </w:r>
      <w:r>
        <w:t>сей. После этого следует щелкнуть по кнопке «Выбрать».</w:t>
      </w:r>
    </w:p>
    <w:p w:rsidR="009219AF" w:rsidRDefault="00A21FD2">
      <w:pPr>
        <w:pStyle w:val="1"/>
        <w:shd w:val="clear" w:color="auto" w:fill="auto"/>
        <w:ind w:firstLine="420"/>
        <w:jc w:val="both"/>
      </w:pPr>
      <w:r>
        <w:t>На экран выдается кадр с информацией об отправке с выбранными из данных оформленного ранее вагонного листа (рис. 5.4).</w:t>
      </w:r>
    </w:p>
    <w:p w:rsidR="009219AF" w:rsidRDefault="00A21FD2">
      <w:pPr>
        <w:pStyle w:val="1"/>
        <w:shd w:val="clear" w:color="auto" w:fill="auto"/>
        <w:ind w:firstLine="420"/>
        <w:jc w:val="both"/>
      </w:pPr>
      <w:r>
        <w:t>На экране молено по очереди просмотреть все выбранные ранее записи.</w:t>
      </w:r>
    </w:p>
    <w:p w:rsidR="009219AF" w:rsidRDefault="00A21FD2">
      <w:pPr>
        <w:pStyle w:val="1"/>
        <w:shd w:val="clear" w:color="auto" w:fill="auto"/>
        <w:ind w:firstLine="420"/>
        <w:jc w:val="both"/>
      </w:pPr>
      <w:r>
        <w:t>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корректировке не подлежат.</w:t>
      </w:r>
    </w:p>
    <w:p w:rsidR="009219AF" w:rsidRDefault="00A21FD2">
      <w:pPr>
        <w:pStyle w:val="1"/>
        <w:shd w:val="clear" w:color="auto" w:fill="auto"/>
        <w:spacing w:after="80"/>
        <w:ind w:firstLine="420"/>
        <w:jc w:val="both"/>
      </w:pPr>
      <w: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r>
        <w:br w:type="page"/>
      </w:r>
    </w:p>
    <w:p w:rsidR="009219AF" w:rsidRDefault="00A21FD2">
      <w:pPr>
        <w:jc w:val="center"/>
        <w:rPr>
          <w:sz w:val="2"/>
          <w:szCs w:val="2"/>
        </w:rPr>
      </w:pPr>
      <w:r>
        <w:rPr>
          <w:noProof/>
          <w:lang w:bidi="ar-SA"/>
        </w:rPr>
        <w:lastRenderedPageBreak/>
        <w:drawing>
          <wp:inline distT="0" distB="0" distL="0" distR="0">
            <wp:extent cx="4060190" cy="349885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7" cstate="print"/>
                    <a:stretch/>
                  </pic:blipFill>
                  <pic:spPr>
                    <a:xfrm>
                      <a:off x="0" y="0"/>
                      <a:ext cx="4060190" cy="3498850"/>
                    </a:xfrm>
                    <a:prstGeom prst="rect">
                      <a:avLst/>
                    </a:prstGeom>
                  </pic:spPr>
                </pic:pic>
              </a:graphicData>
            </a:graphic>
          </wp:inline>
        </w:drawing>
      </w:r>
    </w:p>
    <w:p w:rsidR="009219AF" w:rsidRDefault="00A21FD2">
      <w:pPr>
        <w:pStyle w:val="a9"/>
        <w:shd w:val="clear" w:color="auto" w:fill="auto"/>
        <w:tabs>
          <w:tab w:val="left" w:pos="4358"/>
          <w:tab w:val="left" w:pos="5592"/>
        </w:tabs>
        <w:spacing w:after="60"/>
        <w:jc w:val="center"/>
        <w:rPr>
          <w:sz w:val="12"/>
          <w:szCs w:val="12"/>
        </w:rPr>
      </w:pPr>
      <w:r>
        <w:rPr>
          <w:b/>
          <w:bCs/>
          <w:sz w:val="12"/>
          <w:szCs w:val="12"/>
          <w:u w:val="single"/>
        </w:rPr>
        <w:t>;</w:t>
      </w:r>
    </w:p>
    <w:p w:rsidR="009219AF" w:rsidRDefault="00A21FD2">
      <w:pPr>
        <w:pStyle w:val="a9"/>
        <w:shd w:val="clear" w:color="auto" w:fill="auto"/>
        <w:jc w:val="center"/>
      </w:pPr>
      <w:r>
        <w:t xml:space="preserve">Рис. </w:t>
      </w:r>
      <w:r w:rsidRPr="00B3733B">
        <w:rPr>
          <w:lang w:eastAsia="en-US" w:bidi="en-US"/>
        </w:rPr>
        <w:t xml:space="preserve">5.4. </w:t>
      </w:r>
      <w:r>
        <w:t>Поле корректировки записи ГУ 34</w:t>
      </w:r>
    </w:p>
    <w:p w:rsidR="009219AF" w:rsidRDefault="009219AF">
      <w:pPr>
        <w:spacing w:after="239" w:line="1" w:lineRule="exact"/>
      </w:pPr>
    </w:p>
    <w:p w:rsidR="009219AF" w:rsidRDefault="00A21FD2">
      <w:pPr>
        <w:pStyle w:val="1"/>
        <w:shd w:val="clear" w:color="auto" w:fill="auto"/>
        <w:jc w:val="both"/>
      </w:pPr>
      <w:r>
        <w:t>Если отправка повагонно-сборная</w:t>
      </w:r>
      <w:r w:rsidR="00531583">
        <w:t>, то для просмотра данных о гру</w:t>
      </w:r>
      <w:r>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9219AF" w:rsidRDefault="00A21FD2">
      <w:pPr>
        <w:pStyle w:val="1"/>
        <w:shd w:val="clear" w:color="auto" w:fill="auto"/>
        <w:jc w:val="both"/>
      </w:pPr>
      <w:r>
        <w:t>Для ввода необходимого примечания нужно мышкой щелкнуть со</w:t>
      </w:r>
      <w:r>
        <w:softHyphen/>
        <w:t>ответствующий знак в поле «Примечания». Из предложенного списка выбирается нужная запись и перенос</w:t>
      </w:r>
      <w:r w:rsidR="00531583">
        <w:t>ится в поле примечаний. Если вы</w:t>
      </w:r>
      <w:r>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w:t>
      </w:r>
      <w:r w:rsidR="00531583">
        <w:t>900 и вводится нужный текст при</w:t>
      </w:r>
      <w:r>
        <w:t>мечания. Введенное примечание переносится в соответствующее поле (см. рис. 5.5).</w:t>
      </w:r>
    </w:p>
    <w:p w:rsidR="00DE50E3" w:rsidRDefault="00DE50E3">
      <w:pPr>
        <w:pStyle w:val="1"/>
        <w:shd w:val="clear" w:color="auto" w:fill="auto"/>
        <w:jc w:val="both"/>
      </w:pPr>
    </w:p>
    <w:p w:rsidR="00DE50E3" w:rsidRDefault="00DE50E3">
      <w:pPr>
        <w:pStyle w:val="1"/>
        <w:shd w:val="clear" w:color="auto" w:fill="auto"/>
        <w:jc w:val="both"/>
      </w:pPr>
    </w:p>
    <w:tbl>
      <w:tblPr>
        <w:tblOverlap w:val="never"/>
        <w:tblW w:w="0" w:type="auto"/>
        <w:jc w:val="center"/>
        <w:tblLayout w:type="fixed"/>
        <w:tblCellMar>
          <w:left w:w="10" w:type="dxa"/>
          <w:right w:w="10" w:type="dxa"/>
        </w:tblCellMar>
        <w:tblLook w:val="0000"/>
      </w:tblPr>
      <w:tblGrid>
        <w:gridCol w:w="1032"/>
        <w:gridCol w:w="878"/>
        <w:gridCol w:w="605"/>
        <w:gridCol w:w="682"/>
        <w:gridCol w:w="3331"/>
      </w:tblGrid>
      <w:tr w:rsidR="009219AF">
        <w:trPr>
          <w:trHeight w:hRule="exact" w:val="562"/>
          <w:jc w:val="center"/>
        </w:trPr>
        <w:tc>
          <w:tcPr>
            <w:tcW w:w="10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Пакетов</w:t>
            </w:r>
          </w:p>
        </w:tc>
        <w:tc>
          <w:tcPr>
            <w:tcW w:w="60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Мест</w:t>
            </w:r>
          </w:p>
        </w:tc>
        <w:tc>
          <w:tcPr>
            <w:tcW w:w="68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4" w:lineRule="auto"/>
              <w:ind w:firstLine="0"/>
              <w:jc w:val="center"/>
              <w:rPr>
                <w:sz w:val="17"/>
                <w:szCs w:val="17"/>
              </w:rPr>
            </w:pPr>
            <w:r>
              <w:rPr>
                <w:rFonts w:ascii="Arial" w:eastAsia="Arial" w:hAnsi="Arial" w:cs="Arial"/>
                <w:b/>
                <w:bCs/>
                <w:sz w:val="17"/>
                <w:szCs w:val="17"/>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Default="00A21FD2">
            <w:pPr>
              <w:pStyle w:val="a5"/>
              <w:shd w:val="clear" w:color="auto" w:fill="auto"/>
              <w:spacing w:line="240" w:lineRule="auto"/>
              <w:ind w:left="1020" w:firstLine="0"/>
              <w:rPr>
                <w:sz w:val="17"/>
                <w:szCs w:val="17"/>
              </w:rPr>
            </w:pPr>
            <w:r>
              <w:rPr>
                <w:rFonts w:ascii="Arial" w:eastAsia="Arial" w:hAnsi="Arial" w:cs="Arial"/>
                <w:b/>
                <w:bCs/>
                <w:sz w:val="17"/>
                <w:szCs w:val="17"/>
              </w:rPr>
              <w:t>Примечания</w:t>
            </w:r>
          </w:p>
        </w:tc>
      </w:tr>
      <w:tr w:rsidR="009219AF">
        <w:trPr>
          <w:trHeight w:hRule="exact" w:val="250"/>
          <w:jc w:val="center"/>
        </w:trPr>
        <w:tc>
          <w:tcPr>
            <w:tcW w:w="103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Мешки</w:t>
            </w:r>
          </w:p>
        </w:tc>
        <w:tc>
          <w:tcPr>
            <w:tcW w:w="878" w:type="dxa"/>
            <w:tcBorders>
              <w:top w:val="single" w:sz="4" w:space="0" w:color="auto"/>
            </w:tcBorders>
            <w:shd w:val="clear" w:color="auto" w:fill="FFFFFF"/>
          </w:tcPr>
          <w:p w:rsidR="009219AF" w:rsidRDefault="009219AF">
            <w:pPr>
              <w:rPr>
                <w:sz w:val="10"/>
                <w:szCs w:val="10"/>
              </w:rPr>
            </w:pPr>
          </w:p>
        </w:tc>
        <w:tc>
          <w:tcPr>
            <w:tcW w:w="60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200</w:t>
            </w:r>
          </w:p>
        </w:tc>
        <w:tc>
          <w:tcPr>
            <w:tcW w:w="68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4000</w:t>
            </w:r>
          </w:p>
        </w:tc>
        <w:tc>
          <w:tcPr>
            <w:tcW w:w="3331" w:type="dxa"/>
            <w:tcBorders>
              <w:top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29"/>
          <w:jc w:val="center"/>
        </w:trPr>
        <w:tc>
          <w:tcPr>
            <w:tcW w:w="6528" w:type="dxa"/>
            <w:gridSpan w:val="5"/>
            <w:tcBorders>
              <w:top w:val="single" w:sz="4" w:space="0" w:color="auto"/>
              <w:lef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528" w:type="dxa"/>
            <w:gridSpan w:val="5"/>
            <w:tcBorders>
              <w:top w:val="single" w:sz="4" w:space="0" w:color="auto"/>
              <w:bottom w:val="single" w:sz="4" w:space="0" w:color="auto"/>
            </w:tcBorders>
            <w:shd w:val="clear" w:color="auto" w:fill="FFFFFF"/>
            <w:vAlign w:val="bottom"/>
          </w:tcPr>
          <w:p w:rsidR="009219AF" w:rsidRDefault="00A21FD2">
            <w:pPr>
              <w:pStyle w:val="a5"/>
              <w:shd w:val="clear" w:color="auto" w:fill="auto"/>
              <w:tabs>
                <w:tab w:val="left" w:pos="2722"/>
                <w:tab w:val="left" w:pos="3691"/>
              </w:tabs>
              <w:spacing w:line="240" w:lineRule="auto"/>
              <w:ind w:firstLine="0"/>
              <w:rPr>
                <w:sz w:val="15"/>
                <w:szCs w:val="15"/>
              </w:rPr>
            </w:pPr>
            <w:r>
              <w:rPr>
                <w:rFonts w:ascii="Arial" w:eastAsia="Arial" w:hAnsi="Arial" w:cs="Arial"/>
                <w:b/>
                <w:bCs/>
                <w:sz w:val="15"/>
                <w:szCs w:val="15"/>
              </w:rPr>
              <w:t xml:space="preserve">в части 1 : 0/800 </w:t>
            </w:r>
            <w:r w:rsidRPr="00B3733B">
              <w:rPr>
                <w:rFonts w:ascii="Arial" w:eastAsia="Arial" w:hAnsi="Arial" w:cs="Arial"/>
                <w:b/>
                <w:bCs/>
                <w:sz w:val="15"/>
                <w:szCs w:val="15"/>
                <w:lang w:eastAsia="en-US" w:bidi="en-US"/>
              </w:rPr>
              <w:t>1</w:t>
            </w:r>
            <w:r>
              <w:rPr>
                <w:rFonts w:ascii="Arial" w:eastAsia="Arial" w:hAnsi="Arial" w:cs="Arial"/>
                <w:b/>
                <w:bCs/>
                <w:sz w:val="15"/>
                <w:szCs w:val="15"/>
                <w:lang w:val="en-US" w:eastAsia="en-US" w:bidi="en-US"/>
              </w:rPr>
              <w:t>G</w:t>
            </w:r>
            <w:r w:rsidRPr="00B3733B">
              <w:rPr>
                <w:rFonts w:ascii="Arial" w:eastAsia="Arial" w:hAnsi="Arial" w:cs="Arial"/>
                <w:b/>
                <w:bCs/>
                <w:sz w:val="15"/>
                <w:szCs w:val="15"/>
                <w:lang w:eastAsia="en-US" w:bidi="en-US"/>
              </w:rPr>
              <w:t xml:space="preserve">000 </w:t>
            </w:r>
            <w:r>
              <w:rPr>
                <w:rFonts w:ascii="Arial" w:eastAsia="Arial" w:hAnsi="Arial" w:cs="Arial"/>
                <w:b/>
                <w:bCs/>
                <w:sz w:val="15"/>
                <w:szCs w:val="15"/>
              </w:rPr>
              <w:t>кг</w:t>
            </w:r>
            <w:r>
              <w:rPr>
                <w:rFonts w:ascii="Arial" w:eastAsia="Arial" w:hAnsi="Arial" w:cs="Arial"/>
                <w:b/>
                <w:bCs/>
                <w:sz w:val="15"/>
                <w:szCs w:val="15"/>
              </w:rPr>
              <w:tab/>
              <w:t>I</w:t>
            </w:r>
            <w:r>
              <w:rPr>
                <w:rFonts w:ascii="Arial" w:eastAsia="Arial" w:hAnsi="Arial" w:cs="Arial"/>
                <w:b/>
                <w:bCs/>
                <w:sz w:val="15"/>
                <w:szCs w:val="15"/>
              </w:rPr>
              <w:tab/>
              <w:t>Ит</w:t>
            </w:r>
            <w:r w:rsidR="00AA5126">
              <w:rPr>
                <w:rFonts w:ascii="Arial" w:eastAsia="Arial" w:hAnsi="Arial" w:cs="Arial"/>
                <w:b/>
                <w:bCs/>
                <w:sz w:val="15"/>
                <w:szCs w:val="15"/>
              </w:rPr>
              <w:t>о</w:t>
            </w:r>
            <w:r>
              <w:rPr>
                <w:rFonts w:ascii="Arial" w:eastAsia="Arial" w:hAnsi="Arial" w:cs="Arial"/>
                <w:b/>
                <w:bCs/>
                <w:sz w:val="15"/>
                <w:szCs w:val="15"/>
              </w:rPr>
              <w:t>го ввезено : 0/800 16000 кг</w:t>
            </w:r>
          </w:p>
        </w:tc>
      </w:tr>
    </w:tbl>
    <w:p w:rsidR="009219AF" w:rsidRDefault="00A21FD2">
      <w:pPr>
        <w:pStyle w:val="a7"/>
        <w:shd w:val="clear" w:color="auto" w:fill="auto"/>
        <w:ind w:left="2006"/>
        <w:rPr>
          <w:sz w:val="17"/>
          <w:szCs w:val="17"/>
        </w:rPr>
      </w:pPr>
      <w:r>
        <w:rPr>
          <w:b w:val="0"/>
          <w:bCs w:val="0"/>
          <w:sz w:val="17"/>
          <w:szCs w:val="17"/>
        </w:rPr>
        <w:t>Рис. 5.5. Введенное примечание</w:t>
      </w:r>
    </w:p>
    <w:p w:rsidR="009219AF" w:rsidRDefault="009219AF">
      <w:pPr>
        <w:spacing w:after="239" w:line="1" w:lineRule="exact"/>
      </w:pPr>
    </w:p>
    <w:p w:rsidR="009219AF" w:rsidRDefault="00A21FD2">
      <w:pPr>
        <w:pStyle w:val="1"/>
        <w:shd w:val="clear" w:color="auto" w:fill="auto"/>
        <w:spacing w:line="271" w:lineRule="auto"/>
        <w:ind w:firstLine="420"/>
        <w:jc w:val="both"/>
      </w:pPr>
      <w:r>
        <w:t xml:space="preserve">После того, как все данные внесены, для запоминания информации и формирования записи в книге ГУ-34 следует нажать клавишу </w:t>
      </w:r>
      <w:r w:rsidRPr="00B3733B">
        <w:rPr>
          <w:lang w:eastAsia="en-US" w:bidi="en-US"/>
        </w:rPr>
        <w:t>«</w:t>
      </w:r>
      <w:r>
        <w:rPr>
          <w:lang w:val="en-US" w:eastAsia="en-US" w:bidi="en-US"/>
        </w:rPr>
        <w:t>F</w:t>
      </w:r>
      <w:r w:rsidRPr="00B3733B">
        <w:rPr>
          <w:lang w:eastAsia="en-US" w:bidi="en-US"/>
        </w:rPr>
        <w:t xml:space="preserve">10». </w:t>
      </w:r>
      <w:r>
        <w:t>Если информацию запоминать не надо, следует щелкну</w:t>
      </w:r>
      <w:r w:rsidR="00AA5126">
        <w:t>ть по кнопке «От</w:t>
      </w:r>
      <w:r>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Default="00A21FD2">
      <w:pPr>
        <w:pStyle w:val="1"/>
        <w:shd w:val="clear" w:color="auto" w:fill="auto"/>
        <w:spacing w:line="271" w:lineRule="auto"/>
        <w:ind w:firstLine="420"/>
        <w:jc w:val="both"/>
      </w:pPr>
      <w:r>
        <w:t xml:space="preserve">После этого на экран выдается </w:t>
      </w:r>
      <w:r w:rsidR="00AA5126">
        <w:t>информация для просмотра введен</w:t>
      </w:r>
      <w:r>
        <w:t>ной информации (рис. 5.6).</w:t>
      </w:r>
    </w:p>
    <w:p w:rsidR="009219AF" w:rsidRDefault="00A21FD2">
      <w:pPr>
        <w:pStyle w:val="1"/>
        <w:shd w:val="clear" w:color="auto" w:fill="auto"/>
        <w:spacing w:after="240" w:line="271" w:lineRule="auto"/>
        <w:ind w:firstLine="420"/>
        <w:jc w:val="both"/>
      </w:pPr>
      <w:r>
        <w:t>Для просмотра и печати выходной информации нужно щелкнуть со</w:t>
      </w:r>
      <w:r>
        <w:softHyphen/>
        <w:t>ответствующую кнопку. На экран буде</w:t>
      </w:r>
      <w:r w:rsidR="00AA5126">
        <w:t>т выдана выходная форма для про</w:t>
      </w:r>
      <w:r>
        <w:t>смотра и печати.</w:t>
      </w:r>
    </w:p>
    <w:p w:rsidR="009219AF" w:rsidRDefault="00A21FD2">
      <w:pPr>
        <w:pStyle w:val="32"/>
        <w:keepNext/>
        <w:keepLines/>
        <w:shd w:val="clear" w:color="auto" w:fill="auto"/>
        <w:spacing w:line="271" w:lineRule="auto"/>
      </w:pPr>
      <w:bookmarkStart w:id="84" w:name="bookmark84"/>
      <w:bookmarkStart w:id="85" w:name="bookmark85"/>
      <w:r>
        <w:t>Функция «Заполнение «Книги выгрузки грузов «ГУ-44»</w:t>
      </w:r>
      <w:bookmarkEnd w:id="84"/>
      <w:bookmarkEnd w:id="85"/>
    </w:p>
    <w:p w:rsidR="009219AF" w:rsidRDefault="00A21FD2">
      <w:pPr>
        <w:pStyle w:val="1"/>
        <w:shd w:val="clear" w:color="auto" w:fill="auto"/>
        <w:spacing w:line="271" w:lineRule="auto"/>
        <w:ind w:firstLine="420"/>
        <w:jc w:val="both"/>
      </w:pPr>
      <w:r>
        <w:t>Оформление записей в книге ГУ-44 производится на осно</w:t>
      </w:r>
      <w:r w:rsidR="00AA5126">
        <w:t>вании опе</w:t>
      </w:r>
      <w:r>
        <w:t>рации «Выгрузка», оформленной и</w:t>
      </w:r>
      <w:r w:rsidR="00AA5126">
        <w:t>з функции «Памятка приемосдатчи</w:t>
      </w:r>
      <w:r>
        <w:t>ка» по данным вагонного листа, если ва</w:t>
      </w:r>
      <w:r w:rsidR="00AA5126">
        <w:t>гон был погружен на одной из же</w:t>
      </w:r>
      <w:r>
        <w:t>лезнодорожных станций центра управления местной работой (ЦУМР).</w:t>
      </w:r>
    </w:p>
    <w:p w:rsidR="009219AF" w:rsidRDefault="00A21FD2">
      <w:pPr>
        <w:pStyle w:val="1"/>
        <w:shd w:val="clear" w:color="auto" w:fill="auto"/>
        <w:spacing w:line="271" w:lineRule="auto"/>
        <w:ind w:firstLine="420"/>
        <w:jc w:val="both"/>
      </w:pPr>
      <w:r>
        <w:t>Функция запускается от железнодорожной станции по иконке, рас</w:t>
      </w:r>
      <w:r>
        <w:softHyphen/>
        <w:t>положенной на закладке «Приемосдатчик».</w:t>
      </w:r>
    </w:p>
    <w:p w:rsidR="009219AF" w:rsidRDefault="00A21FD2">
      <w:pPr>
        <w:pStyle w:val="1"/>
        <w:shd w:val="clear" w:color="auto" w:fill="auto"/>
        <w:spacing w:line="271" w:lineRule="auto"/>
        <w:ind w:firstLine="420"/>
        <w:jc w:val="both"/>
      </w:pPr>
      <w:r>
        <w:t>Интерфейс поиска данных по погрузке вагонов показан на рис. 5.7.</w:t>
      </w:r>
    </w:p>
    <w:p w:rsidR="009219AF" w:rsidRDefault="00A21FD2">
      <w:pPr>
        <w:pStyle w:val="1"/>
        <w:shd w:val="clear" w:color="auto" w:fill="auto"/>
        <w:spacing w:line="271" w:lineRule="auto"/>
        <w:ind w:firstLine="420"/>
        <w:jc w:val="both"/>
      </w:pPr>
      <w: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Default="00A21FD2">
      <w:pPr>
        <w:pStyle w:val="1"/>
        <w:shd w:val="clear" w:color="auto" w:fill="auto"/>
        <w:spacing w:line="271" w:lineRule="auto"/>
        <w:ind w:firstLine="420"/>
        <w:jc w:val="both"/>
      </w:pPr>
      <w:r>
        <w:t>Щелчком левой кнопкой мыши по</w:t>
      </w:r>
      <w:r w:rsidR="00AA5126">
        <w:t>мечаются вагоны, которые необхо</w:t>
      </w:r>
      <w:r>
        <w:t>димо включить в выбранную ГУ-44. Помеченные строки окрашиваются в салатовый цвет.</w:t>
      </w:r>
    </w:p>
    <w:p w:rsidR="009219AF" w:rsidRDefault="00A21FD2">
      <w:pPr>
        <w:pStyle w:val="1"/>
        <w:shd w:val="clear" w:color="auto" w:fill="auto"/>
        <w:spacing w:line="271" w:lineRule="auto"/>
        <w:ind w:firstLine="420"/>
        <w:jc w:val="both"/>
        <w:sectPr w:rsidR="009219AF" w:rsidSect="009B4CA7">
          <w:headerReference w:type="even" r:id="rId88"/>
          <w:headerReference w:type="default" r:id="rId89"/>
          <w:footerReference w:type="even" r:id="rId90"/>
          <w:footerReference w:type="default" r:id="rId91"/>
          <w:pgSz w:w="8400" w:h="11900"/>
          <w:pgMar w:top="1162" w:right="647" w:bottom="905" w:left="1129" w:header="0" w:footer="3" w:gutter="0"/>
          <w:pgNumType w:start="53"/>
          <w:cols w:space="720"/>
          <w:noEndnote/>
          <w:docGrid w:linePitch="360"/>
        </w:sectPr>
      </w:pPr>
      <w:r>
        <w:t xml:space="preserve">Щелкнув по кнопке </w:t>
      </w:r>
      <w:r w:rsidRPr="00B3733B">
        <w:rPr>
          <w:lang w:eastAsia="en-US" w:bidi="en-US"/>
        </w:rPr>
        <w:t>«</w:t>
      </w:r>
      <w:r>
        <w:rPr>
          <w:lang w:val="en-US" w:eastAsia="en-US" w:bidi="en-US"/>
        </w:rPr>
        <w:t>F</w:t>
      </w:r>
      <w:r w:rsidRPr="00B3733B">
        <w:rPr>
          <w:lang w:eastAsia="en-US" w:bidi="en-US"/>
        </w:rPr>
        <w:t xml:space="preserve">10» </w:t>
      </w:r>
      <w:r>
        <w:t>на экран выдается кадр для заполнения записи в ГУ-44 (см. рис. 5.8).</w:t>
      </w:r>
    </w:p>
    <w:p w:rsidR="009219AF" w:rsidRDefault="00A21FD2">
      <w:pPr>
        <w:pStyle w:val="a5"/>
        <w:framePr w:w="528" w:h="226" w:wrap="none" w:hAnchor="page" w:x="710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13"/>
          <w:szCs w:val="13"/>
        </w:rPr>
      </w:pPr>
      <w:r>
        <w:rPr>
          <w:rFonts w:ascii="Arial" w:eastAsia="Arial" w:hAnsi="Arial" w:cs="Arial"/>
          <w:color w:val="FFFFFF"/>
          <w:sz w:val="13"/>
          <w:szCs w:val="13"/>
        </w:rPr>
        <w:lastRenderedPageBreak/>
        <w:t>ДНР|</w:t>
      </w:r>
    </w:p>
    <w:p w:rsidR="009219AF" w:rsidRDefault="00A21FD2">
      <w:pPr>
        <w:pStyle w:val="a9"/>
        <w:framePr w:w="3797" w:h="197" w:wrap="none" w:hAnchor="page" w:x="1047" w:y="15"/>
        <w:pBdr>
          <w:top w:val="single" w:sz="0" w:space="0" w:color="000000"/>
          <w:left w:val="single" w:sz="0" w:space="0" w:color="000000"/>
          <w:bottom w:val="single" w:sz="0" w:space="0" w:color="000000"/>
          <w:right w:val="single" w:sz="0" w:space="0" w:color="000000"/>
        </w:pBdr>
        <w:shd w:val="clear" w:color="auto" w:fill="000000"/>
        <w:rPr>
          <w:sz w:val="12"/>
          <w:szCs w:val="12"/>
        </w:rPr>
      </w:pPr>
      <w:r>
        <w:rPr>
          <w:b/>
          <w:bCs/>
          <w:color w:val="FFFFFF"/>
          <w:sz w:val="12"/>
          <w:szCs w:val="12"/>
        </w:rPr>
        <w:t>ф</w:t>
      </w:r>
      <w:r>
        <w:rPr>
          <w:rFonts w:ascii="Arial" w:eastAsia="Arial" w:hAnsi="Arial" w:cs="Arial"/>
          <w:b/>
          <w:bCs/>
          <w:smallCaps/>
          <w:color w:val="FFFFFF"/>
          <w:sz w:val="11"/>
          <w:szCs w:val="11"/>
        </w:rPr>
        <w:t>Копий</w:t>
      </w:r>
      <w:r>
        <w:rPr>
          <w:b/>
          <w:bCs/>
          <w:color w:val="FFFFFF"/>
          <w:sz w:val="12"/>
          <w:szCs w:val="12"/>
        </w:rPr>
        <w:t xml:space="preserve"> Инструкция по испояьзоаанмю дикции </w:t>
      </w:r>
      <w:r>
        <w:rPr>
          <w:b/>
          <w:bCs/>
          <w:color w:val="FFFFFF"/>
          <w:sz w:val="12"/>
          <w:szCs w:val="12"/>
          <w:lang w:val="en-US" w:eastAsia="en-US" w:bidi="en-US"/>
        </w:rPr>
        <w:t>fU</w:t>
      </w:r>
      <w:r w:rsidRPr="00B3733B">
        <w:rPr>
          <w:b/>
          <w:bCs/>
          <w:color w:val="FFFFFF"/>
          <w:sz w:val="12"/>
          <w:szCs w:val="12"/>
          <w:lang w:eastAsia="en-US" w:bidi="en-US"/>
        </w:rPr>
        <w:t>-34.</w:t>
      </w:r>
      <w:r>
        <w:rPr>
          <w:b/>
          <w:bCs/>
          <w:color w:val="FFFFFF"/>
          <w:sz w:val="12"/>
          <w:szCs w:val="12"/>
          <w:lang w:val="en-US" w:eastAsia="en-US" w:bidi="en-US"/>
        </w:rPr>
        <w:t>doc</w:t>
      </w:r>
      <w:r w:rsidRPr="00B3733B">
        <w:rPr>
          <w:b/>
          <w:bCs/>
          <w:color w:val="FFFFFF"/>
          <w:sz w:val="12"/>
          <w:szCs w:val="12"/>
          <w:lang w:eastAsia="en-US" w:bidi="en-US"/>
        </w:rPr>
        <w:t xml:space="preserve"> </w:t>
      </w:r>
      <w:r>
        <w:rPr>
          <w:b/>
          <w:bCs/>
          <w:color w:val="FFFFFF"/>
          <w:sz w:val="12"/>
          <w:szCs w:val="12"/>
        </w:rPr>
        <w:t xml:space="preserve">■ </w:t>
      </w:r>
      <w:r>
        <w:rPr>
          <w:b/>
          <w:bCs/>
          <w:color w:val="FFFFFF"/>
          <w:sz w:val="12"/>
          <w:szCs w:val="12"/>
          <w:lang w:val="en-US" w:eastAsia="en-US" w:bidi="en-US"/>
        </w:rPr>
        <w:t>Mictotolt</w:t>
      </w:r>
      <w:r w:rsidRPr="00B3733B">
        <w:rPr>
          <w:b/>
          <w:bCs/>
          <w:color w:val="FFFFFF"/>
          <w:sz w:val="12"/>
          <w:szCs w:val="12"/>
          <w:lang w:eastAsia="en-US" w:bidi="en-US"/>
        </w:rPr>
        <w:t xml:space="preserve"> </w:t>
      </w:r>
      <w:r>
        <w:rPr>
          <w:b/>
          <w:bCs/>
          <w:color w:val="FFFFFF"/>
          <w:sz w:val="12"/>
          <w:szCs w:val="12"/>
          <w:lang w:val="en-US" w:eastAsia="en-US" w:bidi="en-US"/>
        </w:rPr>
        <w:t>Wotd</w:t>
      </w:r>
    </w:p>
    <w:p w:rsidR="009219AF" w:rsidRPr="00733380" w:rsidRDefault="00A21FD2">
      <w:pPr>
        <w:pStyle w:val="a9"/>
        <w:framePr w:w="154" w:h="187" w:wrap="none" w:hAnchor="page" w:x="7359" w:y="5386"/>
        <w:shd w:val="clear" w:color="auto" w:fill="auto"/>
        <w:rPr>
          <w:sz w:val="10"/>
          <w:szCs w:val="10"/>
        </w:rPr>
      </w:pPr>
      <w:r w:rsidRPr="00733380">
        <w:rPr>
          <w:rFonts w:ascii="Arial" w:eastAsia="Arial" w:hAnsi="Arial" w:cs="Arial"/>
          <w:i/>
          <w:iCs/>
          <w:sz w:val="10"/>
          <w:szCs w:val="10"/>
        </w:rPr>
        <w:t>&amp;</w:t>
      </w:r>
    </w:p>
    <w:p w:rsidR="009219AF" w:rsidRDefault="00A21FD2">
      <w:pPr>
        <w:pStyle w:val="a9"/>
        <w:framePr w:w="3355" w:h="254" w:wrap="none" w:hAnchor="page" w:x="2665" w:y="5934"/>
        <w:shd w:val="clear" w:color="auto" w:fill="auto"/>
      </w:pPr>
      <w:r>
        <w:t>Рис. 5.6. Просмотр введенной информации</w:t>
      </w:r>
    </w:p>
    <w:p w:rsidR="009219AF" w:rsidRDefault="00A21FD2">
      <w:pPr>
        <w:pStyle w:val="a9"/>
        <w:framePr w:w="2678" w:h="250" w:wrap="none" w:hAnchor="page" w:x="3015" w:y="9169"/>
        <w:shd w:val="clear" w:color="auto" w:fill="auto"/>
      </w:pPr>
      <w:r>
        <w:t>Рис. 5.7. Интерфейс поиска ГУ-44</w:t>
      </w:r>
    </w:p>
    <w:p w:rsidR="009219AF" w:rsidRDefault="00A21FD2">
      <w:pPr>
        <w:spacing w:line="360" w:lineRule="exact"/>
      </w:pPr>
      <w:r>
        <w:rPr>
          <w:noProof/>
          <w:lang w:bidi="ar-SA"/>
        </w:rPr>
        <w:drawing>
          <wp:anchor distT="140335" distB="502920" distL="60960" distR="52070" simplePos="0" relativeHeight="62914758" behindDoc="1" locked="0" layoutInCell="1" allowOverlap="1">
            <wp:simplePos x="0" y="0"/>
            <wp:positionH relativeFrom="page">
              <wp:posOffset>725170</wp:posOffset>
            </wp:positionH>
            <wp:positionV relativeFrom="margin">
              <wp:posOffset>149225</wp:posOffset>
            </wp:positionV>
            <wp:extent cx="4053840" cy="327977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92" cstate="print"/>
                    <a:stretch/>
                  </pic:blipFill>
                  <pic:spPr>
                    <a:xfrm>
                      <a:off x="0" y="0"/>
                      <a:ext cx="4053840" cy="3279775"/>
                    </a:xfrm>
                    <a:prstGeom prst="rect">
                      <a:avLst/>
                    </a:prstGeom>
                  </pic:spPr>
                </pic:pic>
              </a:graphicData>
            </a:graphic>
          </wp:anchor>
        </w:drawing>
      </w:r>
      <w:r>
        <w:rPr>
          <w:noProof/>
          <w:lang w:bidi="ar-SA"/>
        </w:rPr>
        <w:drawing>
          <wp:anchor distT="0" distB="201295" distL="0" distR="0" simplePos="0" relativeHeight="62914759" behindDoc="1" locked="0" layoutInCell="1" allowOverlap="1">
            <wp:simplePos x="0" y="0"/>
            <wp:positionH relativeFrom="page">
              <wp:posOffset>697865</wp:posOffset>
            </wp:positionH>
            <wp:positionV relativeFrom="margin">
              <wp:posOffset>4385945</wp:posOffset>
            </wp:positionV>
            <wp:extent cx="4138930" cy="1395730"/>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93" cstate="print"/>
                    <a:stretch/>
                  </pic:blipFill>
                  <pic:spPr>
                    <a:xfrm>
                      <a:off x="0" y="0"/>
                      <a:ext cx="4138930" cy="1395730"/>
                    </a:xfrm>
                    <a:prstGeom prst="rect">
                      <a:avLst/>
                    </a:prstGeom>
                  </pic:spPr>
                </pic:pic>
              </a:graphicData>
            </a:graphic>
          </wp:anchor>
        </w:drawing>
      </w: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after="417" w:line="1" w:lineRule="exact"/>
      </w:pPr>
    </w:p>
    <w:p w:rsidR="009219AF" w:rsidRDefault="009219AF">
      <w:pPr>
        <w:spacing w:line="1" w:lineRule="exact"/>
        <w:sectPr w:rsidR="009219AF">
          <w:pgSz w:w="8400" w:h="11900"/>
          <w:pgMar w:top="1375" w:right="768" w:bottom="695" w:left="1046" w:header="0" w:footer="3" w:gutter="0"/>
          <w:cols w:space="720"/>
          <w:noEndnote/>
          <w:docGrid w:linePitch="360"/>
        </w:sectPr>
      </w:pPr>
    </w:p>
    <w:p w:rsidR="009219AF" w:rsidRDefault="00A21FD2">
      <w:pPr>
        <w:pStyle w:val="a5"/>
        <w:framePr w:w="586" w:h="144" w:wrap="none" w:hAnchor="page" w:x="121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9"/>
          <w:szCs w:val="9"/>
        </w:rPr>
      </w:pPr>
      <w:r>
        <w:rPr>
          <w:b/>
          <w:bCs/>
          <w:color w:val="FFFFFF"/>
          <w:sz w:val="9"/>
          <w:szCs w:val="9"/>
          <w:lang w:val="en-US" w:eastAsia="en-US" w:bidi="en-US"/>
        </w:rPr>
        <w:lastRenderedPageBreak/>
        <w:t>iHPGMFormJ</w:t>
      </w:r>
    </w:p>
    <w:p w:rsidR="009219AF" w:rsidRDefault="009219AF">
      <w:pPr>
        <w:pStyle w:val="a5"/>
        <w:framePr w:w="835" w:h="254" w:wrap="none" w:hAnchor="page" w:x="1234" w:y="198"/>
        <w:pBdr>
          <w:top w:val="single" w:sz="4" w:space="0" w:color="000000"/>
          <w:left w:val="single" w:sz="4" w:space="0" w:color="000000"/>
          <w:bottom w:val="single" w:sz="4" w:space="0" w:color="000000"/>
          <w:right w:val="single" w:sz="4" w:space="0" w:color="000000"/>
        </w:pBdr>
        <w:shd w:val="clear" w:color="auto" w:fill="000000"/>
        <w:spacing w:line="240" w:lineRule="auto"/>
        <w:ind w:firstLine="0"/>
        <w:rPr>
          <w:sz w:val="24"/>
          <w:szCs w:val="24"/>
        </w:rPr>
      </w:pPr>
    </w:p>
    <w:p w:rsidR="009219AF" w:rsidRDefault="00A21FD2">
      <w:pPr>
        <w:pStyle w:val="a9"/>
        <w:framePr w:w="696" w:h="139" w:wrap="none" w:hAnchor="page" w:x="6816" w:y="173"/>
        <w:shd w:val="clear" w:color="auto" w:fill="auto"/>
        <w:rPr>
          <w:sz w:val="8"/>
          <w:szCs w:val="8"/>
        </w:rPr>
      </w:pPr>
      <w:r w:rsidRPr="00485657">
        <w:rPr>
          <w:rFonts w:ascii="Arial" w:eastAsia="Arial" w:hAnsi="Arial" w:cs="Arial"/>
          <w:b/>
          <w:bCs/>
          <w:sz w:val="8"/>
          <w:szCs w:val="8"/>
          <w:lang w:eastAsia="en-US" w:bidi="en-US"/>
        </w:rPr>
        <w:t xml:space="preserve">[ </w:t>
      </w:r>
      <w:r>
        <w:rPr>
          <w:rFonts w:ascii="Arial" w:eastAsia="Arial" w:hAnsi="Arial" w:cs="Arial"/>
          <w:b/>
          <w:bCs/>
          <w:sz w:val="8"/>
          <w:szCs w:val="8"/>
        </w:rPr>
        <w:t xml:space="preserve">Попом запись </w:t>
      </w:r>
      <w:r>
        <w:rPr>
          <w:rFonts w:ascii="Arial" w:eastAsia="Arial" w:hAnsi="Arial" w:cs="Arial"/>
          <w:b/>
          <w:bCs/>
          <w:sz w:val="8"/>
          <w:szCs w:val="8"/>
          <w:lang w:val="en-US" w:eastAsia="en-US" w:bidi="en-US"/>
        </w:rPr>
        <w:t>I</w:t>
      </w:r>
    </w:p>
    <w:p w:rsidR="009219AF" w:rsidRDefault="00A21FD2">
      <w:pPr>
        <w:pStyle w:val="a9"/>
        <w:framePr w:w="1176" w:h="168" w:wrap="none" w:hAnchor="page" w:x="5381" w:y="2881"/>
        <w:shd w:val="clear" w:color="auto" w:fill="auto"/>
        <w:rPr>
          <w:sz w:val="8"/>
          <w:szCs w:val="8"/>
        </w:rPr>
      </w:pPr>
      <w:r>
        <w:rPr>
          <w:rFonts w:ascii="Arial" w:eastAsia="Arial" w:hAnsi="Arial" w:cs="Arial"/>
          <w:b/>
          <w:bCs/>
          <w:sz w:val="8"/>
          <w:szCs w:val="8"/>
        </w:rPr>
        <w:t>1ЯПШ103П (07.05 11:54 -*~</w:t>
      </w:r>
    </w:p>
    <w:p w:rsidR="00DE50E3" w:rsidRDefault="00731E8F" w:rsidP="00731E8F">
      <w:pPr>
        <w:pStyle w:val="1"/>
        <w:shd w:val="clear" w:color="auto" w:fill="auto"/>
        <w:ind w:firstLine="0"/>
        <w:jc w:val="both"/>
      </w:pPr>
      <w:r>
        <w:rPr>
          <w:noProof/>
          <w:lang w:bidi="ar-SA"/>
        </w:rPr>
        <w:drawing>
          <wp:inline distT="0" distB="0" distL="0" distR="0">
            <wp:extent cx="4308475" cy="5594985"/>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4308475" cy="5594985"/>
                    </a:xfrm>
                    <a:prstGeom prst="rect">
                      <a:avLst/>
                    </a:prstGeom>
                  </pic:spPr>
                </pic:pic>
              </a:graphicData>
            </a:graphic>
          </wp:inline>
        </w:drawing>
      </w:r>
    </w:p>
    <w:p w:rsidR="00DE50E3" w:rsidRDefault="00DE50E3">
      <w:pPr>
        <w:pStyle w:val="1"/>
        <w:shd w:val="clear" w:color="auto" w:fill="auto"/>
        <w:ind w:firstLine="420"/>
        <w:jc w:val="both"/>
      </w:pPr>
    </w:p>
    <w:p w:rsidR="009219AF" w:rsidRDefault="00A21FD2">
      <w:pPr>
        <w:pStyle w:val="1"/>
        <w:shd w:val="clear" w:color="auto" w:fill="auto"/>
        <w:spacing w:after="240"/>
        <w:ind w:firstLine="0"/>
        <w:jc w:val="both"/>
      </w:pPr>
      <w:r>
        <w:t xml:space="preserve">знаки вводятся вручную. При инициализации кнопки </w:t>
      </w:r>
      <w:r w:rsidRPr="00B3733B">
        <w:rPr>
          <w:lang w:eastAsia="en-US" w:bidi="en-US"/>
        </w:rPr>
        <w:t>«</w:t>
      </w:r>
      <w:r>
        <w:rPr>
          <w:lang w:val="en-US" w:eastAsia="en-US" w:bidi="en-US"/>
        </w:rPr>
        <w:t>F</w:t>
      </w:r>
      <w:r w:rsidRPr="00B3733B">
        <w:rPr>
          <w:lang w:eastAsia="en-US" w:bidi="en-US"/>
        </w:rPr>
        <w:t xml:space="preserve">10» </w:t>
      </w:r>
      <w:r w:rsidR="00AA5126">
        <w:t>на экран вы</w:t>
      </w:r>
      <w:r>
        <w:t>дается сформированная форма ГУ-44 ВЦ.</w:t>
      </w:r>
    </w:p>
    <w:p w:rsidR="009219AF" w:rsidRDefault="00A21FD2">
      <w:pPr>
        <w:pStyle w:val="32"/>
        <w:keepNext/>
        <w:keepLines/>
        <w:shd w:val="clear" w:color="auto" w:fill="auto"/>
      </w:pPr>
      <w:bookmarkStart w:id="86" w:name="bookmark86"/>
      <w:bookmarkStart w:id="87" w:name="bookmark87"/>
      <w:r>
        <w:t>Функция «Заполнение памятки приемосдатчика ГУ-45»</w:t>
      </w:r>
      <w:bookmarkEnd w:id="86"/>
      <w:bookmarkEnd w:id="87"/>
    </w:p>
    <w:p w:rsidR="009219AF" w:rsidRDefault="00A21FD2">
      <w:pPr>
        <w:pStyle w:val="1"/>
        <w:shd w:val="clear" w:color="auto" w:fill="auto"/>
        <w:ind w:firstLine="420"/>
        <w:jc w:val="both"/>
      </w:pPr>
      <w:r>
        <w:t xml:space="preserve">Памятка приемосдатчика на подачу и уборку вагонов составляется при погрузке или выгрузке грузов на местах общего и необщего пользования, в том </w:t>
      </w:r>
      <w:r>
        <w:lastRenderedPageBreak/>
        <w:t>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w:t>
      </w:r>
      <w:r w:rsidR="00AA5126">
        <w:t xml:space="preserve"> пути или места общего и необще</w:t>
      </w:r>
      <w:r>
        <w:t>го пользования, в пункты подготовки вагон</w:t>
      </w:r>
      <w:r w:rsidR="00AA5126">
        <w:t>ов и на пути ПТО, ВЧД для ремон</w:t>
      </w:r>
      <w:r>
        <w:t>та, в том числе в груженом состоянии и других предприятий ОАО «РЖД».</w:t>
      </w:r>
    </w:p>
    <w:p w:rsidR="009219AF" w:rsidRDefault="00A21FD2">
      <w:pPr>
        <w:pStyle w:val="1"/>
        <w:shd w:val="clear" w:color="auto" w:fill="auto"/>
        <w:ind w:firstLine="420"/>
        <w:jc w:val="both"/>
      </w:pPr>
      <w: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w:t>
      </w:r>
      <w:r w:rsidR="00AA5126">
        <w:t>и одной станции обслуживают кли</w:t>
      </w:r>
      <w:r>
        <w:t>ентов других станций.</w:t>
      </w:r>
    </w:p>
    <w:p w:rsidR="009219AF" w:rsidRDefault="00A21FD2">
      <w:pPr>
        <w:pStyle w:val="1"/>
        <w:shd w:val="clear" w:color="auto" w:fill="auto"/>
        <w:ind w:firstLine="420"/>
        <w:jc w:val="both"/>
      </w:pPr>
      <w:r>
        <w:t>Функция может работать: от жел</w:t>
      </w:r>
      <w:r w:rsidR="0059491C">
        <w:t>езнодорожного пути (пометить об</w:t>
      </w:r>
      <w:r>
        <w:t>ласть номера железнодорожного пути) для первоначального формирова</w:t>
      </w:r>
      <w:r>
        <w:softHyphen/>
        <w:t>ния памятки на подачу; от железнодорожного пут</w:t>
      </w:r>
      <w:r w:rsidR="00AA5126">
        <w:t>и (фронта) или желез</w:t>
      </w:r>
      <w:r>
        <w:t>нодорожной станции для повторного обращения к ней.</w:t>
      </w:r>
    </w:p>
    <w:p w:rsidR="009219AF" w:rsidRDefault="00A21FD2">
      <w:pPr>
        <w:pStyle w:val="1"/>
        <w:shd w:val="clear" w:color="auto" w:fill="auto"/>
        <w:spacing w:after="80"/>
        <w:ind w:firstLine="420"/>
        <w:jc w:val="both"/>
      </w:pPr>
      <w:r>
        <w:t>Функция находится на закладке «Приемосдатчик». Щелчком правой кнопки мыши на клавише «ГУ-45» она запускается в работу и выдается список режимов работы (рис. 5.9).</w:t>
      </w:r>
    </w:p>
    <w:p w:rsidR="009219AF" w:rsidRDefault="00731E8F" w:rsidP="00731E8F">
      <w:pPr>
        <w:pStyle w:val="a7"/>
        <w:shd w:val="clear" w:color="auto" w:fill="auto"/>
        <w:ind w:left="1862" w:hanging="728"/>
        <w:rPr>
          <w:sz w:val="17"/>
          <w:szCs w:val="17"/>
        </w:rPr>
      </w:pPr>
      <w:r>
        <w:rPr>
          <w:noProof/>
          <w:lang w:bidi="ar-SA"/>
        </w:rPr>
        <w:drawing>
          <wp:inline distT="0" distB="0" distL="0" distR="0">
            <wp:extent cx="3316605" cy="1286510"/>
            <wp:effectExtent l="0" t="0" r="0" b="88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3316605" cy="1286510"/>
                    </a:xfrm>
                    <a:prstGeom prst="rect">
                      <a:avLst/>
                    </a:prstGeom>
                  </pic:spPr>
                </pic:pic>
              </a:graphicData>
            </a:graphic>
          </wp:inline>
        </w:drawing>
      </w:r>
      <w:r w:rsidR="00A21FD2">
        <w:rPr>
          <w:b w:val="0"/>
          <w:bCs w:val="0"/>
          <w:sz w:val="17"/>
          <w:szCs w:val="17"/>
        </w:rPr>
        <w:t>Рис. 5.9. Режимы работы ГУ-45</w:t>
      </w:r>
    </w:p>
    <w:p w:rsidR="009219AF" w:rsidRDefault="009219AF">
      <w:pPr>
        <w:spacing w:after="179" w:line="1" w:lineRule="exact"/>
      </w:pPr>
    </w:p>
    <w:p w:rsidR="009219AF" w:rsidRDefault="00A21FD2">
      <w:pPr>
        <w:pStyle w:val="1"/>
        <w:shd w:val="clear" w:color="auto" w:fill="auto"/>
        <w:ind w:firstLine="420"/>
        <w:jc w:val="both"/>
      </w:pPr>
      <w:r>
        <w:t>Для оформления подачи следует щелкнуть правой кнопкой мыши (далее в тексте - выбираем) по квадратику с наименованием режима.</w:t>
      </w:r>
    </w:p>
    <w:p w:rsidR="009219AF" w:rsidRDefault="00A21FD2">
      <w:pPr>
        <w:pStyle w:val="1"/>
        <w:shd w:val="clear" w:color="auto" w:fill="auto"/>
        <w:ind w:firstLine="420"/>
        <w:jc w:val="both"/>
      </w:pPr>
      <w:r>
        <w:t>Выбирается железнодорожная станция, для которой оформляется памятка в окне. Это актуально в случае обслуживания приемосдатчи</w:t>
      </w:r>
      <w:r>
        <w:softHyphen/>
        <w:t>ками одной железнодорожной станции клиентов с других железнодо</w:t>
      </w:r>
      <w:r>
        <w:softHyphen/>
        <w:t>рожных станций. В окне выбирается нужная железнодорожная станция или при обслуживании одной железнодорожной станции нажатием кла</w:t>
      </w:r>
      <w:r>
        <w:softHyphen/>
        <w:t>виши «Enter» подтверждается. Курсор автоматически переходит в окно «Клиент».</w:t>
      </w:r>
    </w:p>
    <w:p w:rsidR="009219AF" w:rsidRDefault="00A21FD2">
      <w:pPr>
        <w:pStyle w:val="1"/>
        <w:shd w:val="clear" w:color="auto" w:fill="auto"/>
        <w:ind w:firstLine="420"/>
        <w:jc w:val="both"/>
      </w:pPr>
      <w:r>
        <w:t>Если приемосдатчиком обслуживается одна железнодорожная стан</w:t>
      </w:r>
      <w:r>
        <w:softHyphen/>
        <w:t>ция, то ее наименование сразу появляется в этом окне, а курсор сразу находится в окне для выбора клиента.</w:t>
      </w:r>
    </w:p>
    <w:p w:rsidR="009219AF" w:rsidRDefault="00A21FD2">
      <w:pPr>
        <w:pStyle w:val="1"/>
        <w:shd w:val="clear" w:color="auto" w:fill="auto"/>
        <w:ind w:firstLine="420"/>
        <w:jc w:val="both"/>
      </w:pPr>
      <w: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w:t>
      </w:r>
      <w:r>
        <w:lastRenderedPageBreak/>
        <w:t>мышкой выбирается клиент, которому подаются вагоны.</w:t>
      </w:r>
    </w:p>
    <w:p w:rsidR="009219AF" w:rsidRDefault="00A21FD2">
      <w:pPr>
        <w:pStyle w:val="1"/>
        <w:shd w:val="clear" w:color="auto" w:fill="auto"/>
        <w:ind w:firstLine="420"/>
        <w:jc w:val="both"/>
      </w:pPr>
      <w:r>
        <w:t>В списке представлены наименования основных ветвевладельцев и контрагентов с договором.</w:t>
      </w:r>
    </w:p>
    <w:p w:rsidR="009219AF" w:rsidRDefault="00A21FD2">
      <w:pPr>
        <w:pStyle w:val="1"/>
        <w:shd w:val="clear" w:color="auto" w:fill="auto"/>
        <w:ind w:firstLine="420"/>
        <w:jc w:val="both"/>
      </w:pPr>
      <w:r>
        <w:t>После выбора клиента курсор переходит в поле «Локом», в котором указывается, чьим локомотивом производилась подача.</w:t>
      </w:r>
    </w:p>
    <w:p w:rsidR="009219AF" w:rsidRDefault="00A21FD2">
      <w:pPr>
        <w:pStyle w:val="1"/>
        <w:shd w:val="clear" w:color="auto" w:fill="auto"/>
        <w:ind w:firstLine="420"/>
        <w:jc w:val="both"/>
      </w:pPr>
      <w:r>
        <w:t>Нажатием клавиши «Enter» подтверждается выбор локомотива по</w:t>
      </w:r>
      <w: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Default="00A21FD2">
      <w:pPr>
        <w:pStyle w:val="1"/>
        <w:shd w:val="clear" w:color="auto" w:fill="auto"/>
        <w:ind w:firstLine="420"/>
        <w:jc w:val="both"/>
      </w:pPr>
      <w:r>
        <w:t>Если основной режим работы - по раздельным памяткам, но про</w:t>
      </w:r>
      <w:r>
        <w:softHyphen/>
        <w:t>изводится подача специального железнодорожного подвижного соста</w:t>
      </w:r>
      <w:r>
        <w:softHyphen/>
        <w:t>ва, передача которого выполняется общей памяткой, то режим меняется нажатием на стрелку и выбором нужного вида памятки. Курсор перево</w:t>
      </w:r>
      <w:r>
        <w:softHyphen/>
        <w:t>дится в поле места подачи, а после его выбора — в поле места грузовой работы. На экран выдается окно со списком вагонов.</w:t>
      </w:r>
    </w:p>
    <w:p w:rsidR="009219AF" w:rsidRDefault="00A21FD2">
      <w:pPr>
        <w:pStyle w:val="1"/>
        <w:shd w:val="clear" w:color="auto" w:fill="auto"/>
        <w:ind w:firstLine="420"/>
        <w:jc w:val="both"/>
      </w:pPr>
      <w:r>
        <w:t>В список вагонов включаются вагоны: порожние в регулировку; транзитные; порожние и груженые, с кодом этого клиента и его контр</w:t>
      </w:r>
      <w: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клиенту под исправление брака и пере</w:t>
      </w:r>
      <w:r>
        <w:softHyphen/>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показываются.В поле «Клиент» формируется название клиента, которому предна</w:t>
      </w:r>
      <w:r>
        <w:softHyphen/>
        <w:t>значается вагон. Это осуществляется программно по коду грузополуча</w:t>
      </w:r>
      <w:r>
        <w:softHyphen/>
        <w:t>теля и железнодорожной станции назначения вагона из ТГНЛ. Если это разовый клиент или контрагент без договора, то проставить наименова</w:t>
      </w:r>
      <w:r>
        <w:softHyphen/>
        <w:t xml:space="preserve">ние вагону можно, используя кнопку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Курсор подводится к нужному наименованию и нажимается кноп</w:t>
      </w:r>
      <w:r>
        <w:softHyphen/>
        <w:t>ка «Подтвердить». Выбранное наименование проставляется в сведе</w:t>
      </w:r>
      <w:r>
        <w:softHyphen/>
        <w:t>ния о вагоне.</w:t>
      </w:r>
    </w:p>
    <w:p w:rsidR="009219AF" w:rsidRDefault="00A21FD2">
      <w:pPr>
        <w:pStyle w:val="1"/>
        <w:shd w:val="clear" w:color="auto" w:fill="auto"/>
        <w:ind w:firstLine="420"/>
        <w:jc w:val="both"/>
      </w:pPr>
      <w:r>
        <w:t>Данные сведения необязательны и проставляются в соответствии с тре</w:t>
      </w:r>
      <w:r>
        <w:softHyphen/>
        <w:t>бованиями технологии работы железнодорожной станции только местным вагонам. Однако эти данные в дальнейшем облегчат формирование грузоот</w:t>
      </w:r>
      <w:r>
        <w:softHyphen/>
        <w:t>правителя в вагонном листе. Когда процедура простановки данных о клиен</w:t>
      </w:r>
      <w:r>
        <w:softHyphen/>
        <w:t>тах завершена, можно приступить к формированию списка вагонов.</w:t>
      </w:r>
    </w:p>
    <w:p w:rsidR="009219AF" w:rsidRDefault="00A21FD2">
      <w:pPr>
        <w:pStyle w:val="1"/>
        <w:shd w:val="clear" w:color="auto" w:fill="auto"/>
        <w:ind w:firstLine="420"/>
        <w:jc w:val="both"/>
      </w:pPr>
      <w:r>
        <w:t>Пометив (установив курсор на его номере) вагон, который будет по</w:t>
      </w:r>
      <w:r>
        <w:softHyphen/>
        <w:t xml:space="preserve">даваться по формируемой памятке, нажимается кнопка с правой стрелкой или клавиша </w:t>
      </w:r>
      <w:r w:rsidRPr="00B3733B">
        <w:rPr>
          <w:lang w:eastAsia="en-US" w:bidi="en-US"/>
        </w:rPr>
        <w:t>«</w:t>
      </w:r>
      <w:r>
        <w:rPr>
          <w:lang w:val="en-US" w:eastAsia="en-US" w:bidi="en-US"/>
        </w:rPr>
        <w:t>F</w:t>
      </w:r>
      <w:r w:rsidRPr="00B3733B">
        <w:rPr>
          <w:lang w:eastAsia="en-US" w:bidi="en-US"/>
        </w:rPr>
        <w:t xml:space="preserve">5». </w:t>
      </w:r>
      <w: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B3733B">
        <w:rPr>
          <w:lang w:eastAsia="en-US" w:bidi="en-US"/>
        </w:rPr>
        <w:t>«</w:t>
      </w:r>
      <w:r>
        <w:rPr>
          <w:lang w:val="en-US" w:eastAsia="en-US" w:bidi="en-US"/>
        </w:rPr>
        <w:t>F</w:t>
      </w:r>
      <w:r w:rsidRPr="00B3733B">
        <w:rPr>
          <w:lang w:eastAsia="en-US" w:bidi="en-US"/>
        </w:rPr>
        <w:t xml:space="preserve">7»). </w:t>
      </w:r>
      <w:r>
        <w:t xml:space="preserve">Для облегчения процедуры поиска в списке нужного вагона можно начать вводить верный номер </w:t>
      </w:r>
      <w:r>
        <w:lastRenderedPageBreak/>
        <w:t>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Default="00A21FD2">
      <w:pPr>
        <w:pStyle w:val="1"/>
        <w:shd w:val="clear" w:color="auto" w:fill="auto"/>
        <w:ind w:firstLine="420"/>
        <w:jc w:val="both"/>
      </w:pPr>
      <w:r>
        <w:t>Курсор, стоящий на номере вагона, по мере набора цифр будет авто</w:t>
      </w:r>
      <w:r>
        <w:softHyphen/>
        <w:t>матически передвигаться на номер вагона с этими цифрами. Набираются цифры, входящие в номер вагона, начиная с первой. Когда абонент уви</w:t>
      </w:r>
      <w:r>
        <w:softHyphen/>
        <w:t>дел нужный вагон, он может его перенести в список вагонов для памят</w:t>
      </w:r>
      <w:r>
        <w:softHyphen/>
        <w:t>ки, как было описано выше. Подтверждается завершение формирования списка вагонов для памятки щелчком по кнопке «Закончить выбор ваго</w:t>
      </w:r>
      <w:r>
        <w:softHyphen/>
        <w:t>нов» или нажатием на клавишу «НО».</w:t>
      </w:r>
    </w:p>
    <w:p w:rsidR="009219AF" w:rsidRDefault="00A21FD2">
      <w:pPr>
        <w:pStyle w:val="1"/>
        <w:shd w:val="clear" w:color="auto" w:fill="auto"/>
        <w:ind w:firstLine="420"/>
        <w:jc w:val="both"/>
      </w:pPr>
      <w:r>
        <w:t>На экран выдается заготовка памятки. Зеленым цветом подсвечива</w:t>
      </w:r>
      <w:r>
        <w:softHyphen/>
        <w:t>ется поле, на котором стоит курсор и которое в данный момент можно корректировать.</w:t>
      </w:r>
    </w:p>
    <w:p w:rsidR="009219AF" w:rsidRDefault="00A21FD2">
      <w:pPr>
        <w:pStyle w:val="1"/>
        <w:shd w:val="clear" w:color="auto" w:fill="auto"/>
        <w:ind w:firstLine="420"/>
        <w:jc w:val="both"/>
      </w:pPr>
      <w:r>
        <w:t>Серым цветом подсвечиваются поля, недоступные для ввода или корректировки в выбранном режиме работы. Белым цветом подсвечива</w:t>
      </w:r>
      <w:r>
        <w:softHyphen/>
        <w:t>ются поля, доступные для ввода или корректировки.</w:t>
      </w:r>
    </w:p>
    <w:p w:rsidR="009219AF" w:rsidRDefault="00A21FD2" w:rsidP="00C22597">
      <w:pPr>
        <w:pStyle w:val="1"/>
        <w:shd w:val="clear" w:color="auto" w:fill="auto"/>
        <w:ind w:firstLine="420"/>
        <w:jc w:val="both"/>
      </w:pPr>
      <w:r>
        <w:t>После того, как на экране высветится заготовка памятки, курсор пе</w:t>
      </w:r>
      <w:r>
        <w:softHyphen/>
        <w:t>реместиться в поле «Прин» (принадлежность). Если поле сформировано неверно, данные можно заменить, выбрав правильное значение из под</w:t>
      </w:r>
      <w:r>
        <w:softHyphen/>
        <w:t>сказки. Вызвать подсказку можно нажатием клавиши «Enter» или щелч</w:t>
      </w:r>
      <w:r>
        <w:softHyphen/>
        <w:t>ком по полю «Прин» указателем мыши.</w:t>
      </w:r>
    </w:p>
    <w:p w:rsidR="009219AF" w:rsidRDefault="00A21FD2">
      <w:pPr>
        <w:pStyle w:val="1"/>
        <w:shd w:val="clear" w:color="auto" w:fill="auto"/>
        <w:ind w:firstLine="420"/>
        <w:jc w:val="both"/>
      </w:pPr>
      <w:r>
        <w:t>Подтверждается ввод данного «принадлежность» (как и любого дру</w:t>
      </w:r>
      <w:r>
        <w:softHyphen/>
        <w:t>гого) нажатием клавиши «Enter». В поле данного «КОП» (код операции) курсор переводится клавишей «Стрелка вправо».</w:t>
      </w:r>
    </w:p>
    <w:p w:rsidR="009219AF" w:rsidRDefault="00A21FD2">
      <w:pPr>
        <w:pStyle w:val="1"/>
        <w:shd w:val="clear" w:color="auto" w:fill="auto"/>
        <w:ind w:firstLine="420"/>
        <w:jc w:val="both"/>
      </w:pPr>
      <w:r>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Default="00A21FD2">
      <w:pPr>
        <w:pStyle w:val="1"/>
        <w:shd w:val="clear" w:color="auto" w:fill="auto"/>
        <w:ind w:firstLine="420"/>
        <w:jc w:val="both"/>
      </w:pPr>
      <w:r>
        <w:t>В памятке уборки изначально формируется операция, под которую пода</w:t>
      </w:r>
      <w: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Default="00A21FD2">
      <w:pPr>
        <w:pStyle w:val="1"/>
        <w:shd w:val="clear" w:color="auto" w:fill="auto"/>
        <w:ind w:firstLine="420"/>
        <w:jc w:val="both"/>
      </w:pPr>
      <w:r>
        <w:t>Даже если даты не видно, при вводе первой цифры часа дата появля</w:t>
      </w:r>
      <w:r>
        <w:softHyphen/>
        <w:t>ется автоматически (рис. 5.10).</w:t>
      </w:r>
    </w:p>
    <w:p w:rsidR="009219AF" w:rsidRDefault="00A21FD2">
      <w:pPr>
        <w:pStyle w:val="1"/>
        <w:shd w:val="clear" w:color="auto" w:fill="auto"/>
        <w:ind w:firstLine="420"/>
        <w:jc w:val="both"/>
      </w:pPr>
      <w:r>
        <w:t>Время подачи в памятке подачи или подачи/уборки из первого вагона сносится автоматически всем вагонам.</w:t>
      </w:r>
    </w:p>
    <w:p w:rsidR="009219AF" w:rsidRDefault="00A21FD2">
      <w:pPr>
        <w:pStyle w:val="1"/>
        <w:shd w:val="clear" w:color="auto" w:fill="auto"/>
        <w:ind w:firstLine="420"/>
        <w:jc w:val="both"/>
      </w:pPr>
      <w:r>
        <w:t>Возможен ввод времени подачи больше таймерного (максимум на 12 часов). Все данные (включая фамилии, подписавших памятку) мож</w:t>
      </w:r>
      <w:r>
        <w:softHyphen/>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Default="00A21FD2">
      <w:pPr>
        <w:pStyle w:val="1"/>
        <w:shd w:val="clear" w:color="auto" w:fill="auto"/>
        <w:spacing w:after="240"/>
        <w:ind w:firstLine="420"/>
        <w:jc w:val="both"/>
      </w:pPr>
      <w:r>
        <w:t>На экран выдается форма бланка ГУ-45, как он будет выглядеть, если памятку напечатать, но пока без номера памятки. На этом этапе необхо</w:t>
      </w:r>
      <w:r>
        <w:softHyphen/>
        <w:t xml:space="preserve">димо внимательно просмотреть список вагонов, включенных в памятку, так как до ее сохранения и присвоения номера можно вернуться в режим формирования </w:t>
      </w:r>
      <w:r>
        <w:lastRenderedPageBreak/>
        <w:t>списка вагонов по клавише «Возврат в отбор вагонов». Памятку без номера можно напечатать или просто просмотреть.</w:t>
      </w:r>
    </w:p>
    <w:p w:rsidR="009219AF" w:rsidRDefault="00A21FD2">
      <w:pPr>
        <w:pStyle w:val="32"/>
        <w:keepNext/>
        <w:keepLines/>
        <w:shd w:val="clear" w:color="auto" w:fill="auto"/>
      </w:pPr>
      <w:bookmarkStart w:id="88" w:name="bookmark88"/>
      <w:bookmarkStart w:id="89" w:name="bookmark89"/>
      <w:r>
        <w:t>Функция «Уборка вагонов по памятке приемосдатчика»</w:t>
      </w:r>
      <w:bookmarkEnd w:id="88"/>
      <w:bookmarkEnd w:id="89"/>
    </w:p>
    <w:p w:rsidR="009219AF" w:rsidRDefault="00A21FD2">
      <w:pPr>
        <w:pStyle w:val="1"/>
        <w:shd w:val="clear" w:color="auto" w:fill="auto"/>
        <w:ind w:firstLine="420"/>
        <w:jc w:val="both"/>
      </w:pPr>
      <w:r>
        <w:t>Функцией можно пользоваться только для вагонов, поданных по па</w:t>
      </w:r>
      <w:r>
        <w:softHyphen/>
        <w:t>мятке подачи. Режим уборки запускается только от мест грузовой рабо</w:t>
      </w:r>
      <w:r>
        <w:softHyphen/>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Pr>
          <w:b/>
          <w:bCs/>
          <w:color w:val="FFFFFF"/>
          <w:sz w:val="22"/>
          <w:szCs w:val="22"/>
          <w:lang w:val="en-US" w:eastAsia="en-US" w:bidi="en-US"/>
        </w:rPr>
        <w:t xml:space="preserve">S </w:t>
      </w:r>
      <w:r>
        <w:rPr>
          <w:b/>
          <w:bCs/>
          <w:color w:val="FFFFFF"/>
          <w:sz w:val="22"/>
          <w:szCs w:val="22"/>
        </w:rPr>
        <w:t>Памятка на подачу</w:t>
      </w:r>
    </w:p>
    <w:p w:rsidR="009219AF" w:rsidRDefault="00A21FD2">
      <w:pPr>
        <w:jc w:val="center"/>
        <w:rPr>
          <w:sz w:val="2"/>
          <w:szCs w:val="2"/>
        </w:rPr>
      </w:pPr>
      <w:r>
        <w:rPr>
          <w:noProof/>
          <w:lang w:bidi="ar-SA"/>
        </w:rPr>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96" cstate="print"/>
                    <a:stretch/>
                  </pic:blipFill>
                  <pic:spPr>
                    <a:xfrm>
                      <a:off x="0" y="0"/>
                      <a:ext cx="4114800" cy="1615440"/>
                    </a:xfrm>
                    <a:prstGeom prst="rect">
                      <a:avLst/>
                    </a:prstGeom>
                  </pic:spPr>
                </pic:pic>
              </a:graphicData>
            </a:graphic>
          </wp:inline>
        </w:drawing>
      </w:r>
    </w:p>
    <w:p w:rsidR="009219AF" w:rsidRDefault="00A21FD2">
      <w:pPr>
        <w:pStyle w:val="a9"/>
        <w:shd w:val="clear" w:color="auto" w:fill="auto"/>
        <w:ind w:left="1910"/>
      </w:pPr>
      <w:r>
        <w:t>Рис. 5.10. Ввод данных в памятку</w:t>
      </w:r>
    </w:p>
    <w:p w:rsidR="009219AF" w:rsidRDefault="009219AF">
      <w:pPr>
        <w:spacing w:after="239" w:line="1" w:lineRule="exact"/>
      </w:pPr>
    </w:p>
    <w:p w:rsidR="009219AF" w:rsidRDefault="00A21FD2">
      <w:pPr>
        <w:pStyle w:val="1"/>
        <w:shd w:val="clear" w:color="auto" w:fill="auto"/>
        <w:ind w:firstLine="420"/>
        <w:jc w:val="both"/>
      </w:pPr>
      <w:r>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Default="00A21FD2">
      <w:pPr>
        <w:pStyle w:val="1"/>
        <w:shd w:val="clear" w:color="auto" w:fill="auto"/>
        <w:ind w:firstLine="420"/>
        <w:jc w:val="both"/>
      </w:pPr>
      <w: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кнопка, по которой, как и при по</w:t>
      </w:r>
      <w:r>
        <w:softHyphen/>
        <w:t>даче, можно уточнить клиента, у которого была совершена грузовая или техническая операция.</w:t>
      </w:r>
    </w:p>
    <w:p w:rsidR="009219AF" w:rsidRDefault="00A21FD2">
      <w:pPr>
        <w:pStyle w:val="1"/>
        <w:shd w:val="clear" w:color="auto" w:fill="auto"/>
        <w:ind w:firstLine="420"/>
        <w:jc w:val="both"/>
      </w:pPr>
      <w:r>
        <w:t>При формировании памятки уборки формируются данные о вы</w:t>
      </w:r>
      <w:r>
        <w:softHyphen/>
        <w:t>груженных или погруженных грузах. Наименование выгруженного груза высвечивается в соответствии с кодом груза из сведений о ваго</w:t>
      </w:r>
      <w:r>
        <w:softHyphen/>
        <w:t>не в натурном листе. Наименование погруженного груза высвечивает</w:t>
      </w:r>
      <w:r>
        <w:softHyphen/>
        <w:t>ся по коду груза. Пример ввода данных в памятку на уборку показан на рис. 5.11.</w:t>
      </w:r>
    </w:p>
    <w:p w:rsidR="009219AF" w:rsidRDefault="00A21FD2">
      <w:pPr>
        <w:jc w:val="center"/>
        <w:rPr>
          <w:sz w:val="2"/>
          <w:szCs w:val="2"/>
        </w:rPr>
      </w:pPr>
      <w:r>
        <w:rPr>
          <w:noProof/>
          <w:lang w:bidi="ar-SA"/>
        </w:rPr>
        <w:lastRenderedPageBreak/>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97" cstate="print"/>
                    <a:stretch/>
                  </pic:blipFill>
                  <pic:spPr>
                    <a:xfrm>
                      <a:off x="0" y="0"/>
                      <a:ext cx="4169410" cy="1261745"/>
                    </a:xfrm>
                    <a:prstGeom prst="rect">
                      <a:avLst/>
                    </a:prstGeom>
                  </pic:spPr>
                </pic:pic>
              </a:graphicData>
            </a:graphic>
          </wp:inline>
        </w:drawing>
      </w:r>
    </w:p>
    <w:p w:rsidR="009219AF" w:rsidRDefault="00A21FD2">
      <w:pPr>
        <w:pStyle w:val="a9"/>
        <w:shd w:val="clear" w:color="auto" w:fill="auto"/>
        <w:ind w:left="2150"/>
      </w:pPr>
      <w:r>
        <w:t>Рис. 5.11. Памятка на уборку</w:t>
      </w: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9219AF" w:rsidRDefault="00A21FD2">
      <w:pPr>
        <w:pStyle w:val="1"/>
        <w:shd w:val="clear" w:color="auto" w:fill="auto"/>
        <w:ind w:firstLine="420"/>
        <w:jc w:val="both"/>
      </w:pPr>
      <w:r>
        <w:t xml:space="preserve">Наименование выгруженных грузов видны на закладке сиреневого цвета «Груз </w:t>
      </w:r>
      <w:r w:rsidR="00C22597">
        <w:t>выгрузка</w:t>
      </w:r>
      <w:r>
        <w:t xml:space="preserve">». Для вагона 30715213 - это щебень. Вагон подан под выгрузку. Если щелкнуть по части закладки голубого цвета «Груз </w:t>
      </w:r>
      <w:r w:rsidR="00C22597">
        <w:t>погрузка</w:t>
      </w:r>
      <w:r>
        <w:t>», высветится наименование погруженного груза.</w:t>
      </w:r>
    </w:p>
    <w:p w:rsidR="009219AF" w:rsidRDefault="00A21FD2">
      <w:pPr>
        <w:pStyle w:val="1"/>
        <w:shd w:val="clear" w:color="auto" w:fill="auto"/>
        <w:ind w:firstLine="420"/>
        <w:jc w:val="both"/>
      </w:pPr>
      <w:r>
        <w:t>Ошибочный груз можно заменить или удалить вообще. Для замены следует щелкнуть по полю с названием груза, при этом высветится под</w:t>
      </w:r>
      <w:r>
        <w:softHyphen/>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softHyphen/>
        <w:t>тель выбирает нужный ему железнодорожный путь и повторно нажимает кнопку «Сохранить» или «Подписать».</w:t>
      </w:r>
    </w:p>
    <w:p w:rsidR="009219AF" w:rsidRDefault="00A21FD2">
      <w:pPr>
        <w:pStyle w:val="1"/>
        <w:shd w:val="clear" w:color="auto" w:fill="auto"/>
        <w:spacing w:after="220"/>
        <w:ind w:firstLine="420"/>
        <w:jc w:val="both"/>
      </w:pPr>
      <w:r>
        <w:t>Работа со всеми кнопками на экране в режиме «Уборки» та же, что и в режиме «Подача».</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30"/>
        </w:numPr>
        <w:shd w:val="clear" w:color="auto" w:fill="auto"/>
        <w:tabs>
          <w:tab w:val="left" w:pos="682"/>
        </w:tabs>
        <w:spacing w:after="220" w:line="269" w:lineRule="auto"/>
        <w:ind w:firstLine="420"/>
        <w:jc w:val="both"/>
      </w:pPr>
      <w:r>
        <w:t>Заполнить бланк вагонного листа ГУ-38, используя программу АСУ СТ [8].</w:t>
      </w:r>
    </w:p>
    <w:p w:rsidR="009219AF" w:rsidRDefault="00A21FD2">
      <w:pPr>
        <w:pStyle w:val="1"/>
        <w:numPr>
          <w:ilvl w:val="0"/>
          <w:numId w:val="30"/>
        </w:numPr>
        <w:shd w:val="clear" w:color="auto" w:fill="auto"/>
        <w:tabs>
          <w:tab w:val="left" w:pos="678"/>
        </w:tabs>
        <w:ind w:firstLine="420"/>
        <w:jc w:val="both"/>
      </w:pPr>
      <w:r>
        <w:t>Заполнить книгу приема грузов к перевозке ГУ-34, используя про</w:t>
      </w:r>
      <w:r>
        <w:softHyphen/>
        <w:t>грамму АСУ СТ [8].</w:t>
      </w:r>
    </w:p>
    <w:p w:rsidR="009219AF" w:rsidRDefault="00A21FD2">
      <w:pPr>
        <w:pStyle w:val="1"/>
        <w:numPr>
          <w:ilvl w:val="0"/>
          <w:numId w:val="30"/>
        </w:numPr>
        <w:shd w:val="clear" w:color="auto" w:fill="auto"/>
        <w:tabs>
          <w:tab w:val="left" w:pos="678"/>
        </w:tabs>
        <w:ind w:firstLine="420"/>
        <w:jc w:val="both"/>
      </w:pPr>
      <w:r>
        <w:t>Заполнить книгу выгрузки грузов ГУ-44, используя программу АСУ СТ [8].</w:t>
      </w:r>
    </w:p>
    <w:p w:rsidR="009219AF" w:rsidRDefault="00A21FD2">
      <w:pPr>
        <w:pStyle w:val="1"/>
        <w:numPr>
          <w:ilvl w:val="0"/>
          <w:numId w:val="30"/>
        </w:numPr>
        <w:shd w:val="clear" w:color="auto" w:fill="auto"/>
        <w:tabs>
          <w:tab w:val="left" w:pos="682"/>
        </w:tabs>
        <w:spacing w:after="220"/>
        <w:ind w:firstLine="420"/>
        <w:jc w:val="both"/>
      </w:pPr>
      <w:r>
        <w:t>Заполнить памятку приемосдатчика ГУ-45, используя программу АСУ СТ [8].</w:t>
      </w:r>
    </w:p>
    <w:p w:rsidR="009219AF" w:rsidRDefault="00A21FD2">
      <w:pPr>
        <w:pStyle w:val="20"/>
        <w:shd w:val="clear" w:color="auto" w:fill="auto"/>
      </w:pPr>
      <w:r>
        <w:t>Содержание отчета</w:t>
      </w:r>
    </w:p>
    <w:p w:rsidR="009219AF" w:rsidRDefault="00A21FD2">
      <w:pPr>
        <w:pStyle w:val="1"/>
        <w:numPr>
          <w:ilvl w:val="0"/>
          <w:numId w:val="31"/>
        </w:numPr>
        <w:shd w:val="clear" w:color="auto" w:fill="auto"/>
        <w:tabs>
          <w:tab w:val="left" w:pos="655"/>
        </w:tabs>
        <w:jc w:val="both"/>
      </w:pPr>
      <w:r>
        <w:t>Описание алгоритма создания вагонного листа.</w:t>
      </w:r>
    </w:p>
    <w:p w:rsidR="009219AF" w:rsidRDefault="00A21FD2">
      <w:pPr>
        <w:pStyle w:val="1"/>
        <w:numPr>
          <w:ilvl w:val="0"/>
          <w:numId w:val="31"/>
        </w:numPr>
        <w:shd w:val="clear" w:color="auto" w:fill="auto"/>
        <w:tabs>
          <w:tab w:val="left" w:pos="679"/>
        </w:tabs>
        <w:jc w:val="both"/>
      </w:pPr>
      <w:r>
        <w:lastRenderedPageBreak/>
        <w:t>Описание алгоритма создания книги приема грузов к перевозке.</w:t>
      </w:r>
    </w:p>
    <w:p w:rsidR="009219AF" w:rsidRDefault="00A21FD2">
      <w:pPr>
        <w:pStyle w:val="1"/>
        <w:numPr>
          <w:ilvl w:val="0"/>
          <w:numId w:val="31"/>
        </w:numPr>
        <w:shd w:val="clear" w:color="auto" w:fill="auto"/>
        <w:tabs>
          <w:tab w:val="left" w:pos="684"/>
        </w:tabs>
        <w:jc w:val="both"/>
      </w:pPr>
      <w:r>
        <w:t>Описание алгоритма создания книги выгрузки грузов ГУ-44.</w:t>
      </w:r>
    </w:p>
    <w:p w:rsidR="009219AF" w:rsidRDefault="00A21FD2">
      <w:pPr>
        <w:pStyle w:val="1"/>
        <w:numPr>
          <w:ilvl w:val="0"/>
          <w:numId w:val="31"/>
        </w:numPr>
        <w:shd w:val="clear" w:color="auto" w:fill="auto"/>
        <w:tabs>
          <w:tab w:val="left" w:pos="684"/>
        </w:tabs>
        <w:jc w:val="both"/>
      </w:pPr>
      <w:r>
        <w:t>Описание алгоритма создания памятки приемосдатчика ГУ-45.</w:t>
      </w:r>
    </w:p>
    <w:p w:rsidR="009219AF" w:rsidRDefault="00A21FD2">
      <w:pPr>
        <w:pStyle w:val="1"/>
        <w:numPr>
          <w:ilvl w:val="0"/>
          <w:numId w:val="31"/>
        </w:numPr>
        <w:shd w:val="clear" w:color="auto" w:fill="auto"/>
        <w:tabs>
          <w:tab w:val="left" w:pos="68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C22597">
      <w:pPr>
        <w:pStyle w:val="1"/>
        <w:numPr>
          <w:ilvl w:val="0"/>
          <w:numId w:val="32"/>
        </w:numPr>
        <w:shd w:val="clear" w:color="auto" w:fill="auto"/>
        <w:tabs>
          <w:tab w:val="left" w:pos="673"/>
        </w:tabs>
        <w:jc w:val="both"/>
      </w:pPr>
      <w:r>
        <w:t>Перечислите, какие основные операции выполняются приемосдат</w:t>
      </w:r>
      <w:r>
        <w:softHyphen/>
        <w:t>чиком в АРМ ПС.Поясните, может ли приемосдатчик оформлять документы «чужой» железнодорожной станции.</w:t>
      </w:r>
    </w:p>
    <w:p w:rsidR="009219AF" w:rsidRDefault="00A21FD2">
      <w:pPr>
        <w:pStyle w:val="1"/>
        <w:numPr>
          <w:ilvl w:val="0"/>
          <w:numId w:val="32"/>
        </w:numPr>
        <w:shd w:val="clear" w:color="auto" w:fill="auto"/>
        <w:tabs>
          <w:tab w:val="left" w:pos="734"/>
        </w:tabs>
      </w:pPr>
      <w:r>
        <w:t>Назовите графы, которые содержит памятка приемосдатчика.</w:t>
      </w:r>
    </w:p>
    <w:p w:rsidR="009219AF" w:rsidRDefault="00A21FD2">
      <w:pPr>
        <w:pStyle w:val="1"/>
        <w:numPr>
          <w:ilvl w:val="0"/>
          <w:numId w:val="32"/>
        </w:numPr>
        <w:shd w:val="clear" w:color="auto" w:fill="auto"/>
        <w:tabs>
          <w:tab w:val="left" w:pos="739"/>
        </w:tabs>
      </w:pPr>
      <w:r>
        <w:t>Назовите случаи, когда заполняется вагонный лист.</w:t>
      </w:r>
    </w:p>
    <w:p w:rsidR="009219AF" w:rsidRDefault="00A21FD2">
      <w:pPr>
        <w:pStyle w:val="1"/>
        <w:numPr>
          <w:ilvl w:val="0"/>
          <w:numId w:val="32"/>
        </w:numPr>
        <w:shd w:val="clear" w:color="auto" w:fill="auto"/>
        <w:tabs>
          <w:tab w:val="left" w:pos="739"/>
        </w:tabs>
      </w:pPr>
      <w:r>
        <w:t>Перечислите графы, которые содержит ГУ-34.</w:t>
      </w:r>
    </w:p>
    <w:p w:rsidR="009219AF" w:rsidRDefault="00A21FD2">
      <w:pPr>
        <w:pStyle w:val="1"/>
        <w:numPr>
          <w:ilvl w:val="0"/>
          <w:numId w:val="32"/>
        </w:numPr>
        <w:shd w:val="clear" w:color="auto" w:fill="auto"/>
        <w:tabs>
          <w:tab w:val="left" w:pos="723"/>
        </w:tabs>
      </w:pPr>
      <w:r>
        <w:t>Определите, в каком интервале времени, возможно, создание ва</w:t>
      </w:r>
      <w:r>
        <w:softHyphen/>
        <w:t>гонного листа.</w:t>
      </w:r>
    </w:p>
    <w:p w:rsidR="009219AF" w:rsidRDefault="00A21FD2">
      <w:pPr>
        <w:pStyle w:val="1"/>
        <w:numPr>
          <w:ilvl w:val="0"/>
          <w:numId w:val="32"/>
        </w:numPr>
        <w:shd w:val="clear" w:color="auto" w:fill="auto"/>
        <w:tabs>
          <w:tab w:val="left" w:pos="739"/>
        </w:tabs>
      </w:pPr>
      <w:r>
        <w:t>Поясните, в каких случаях заполняется вагонный лист.</w:t>
      </w:r>
    </w:p>
    <w:p w:rsidR="009219AF" w:rsidRDefault="00A21FD2">
      <w:pPr>
        <w:pStyle w:val="1"/>
        <w:numPr>
          <w:ilvl w:val="0"/>
          <w:numId w:val="32"/>
        </w:numPr>
        <w:shd w:val="clear" w:color="auto" w:fill="auto"/>
        <w:tabs>
          <w:tab w:val="left" w:pos="739"/>
        </w:tabs>
        <w:sectPr w:rsidR="009219AF" w:rsidSect="009B4CA7">
          <w:headerReference w:type="even" r:id="rId98"/>
          <w:headerReference w:type="default" r:id="rId99"/>
          <w:footerReference w:type="even" r:id="rId100"/>
          <w:footerReference w:type="default" r:id="rId101"/>
          <w:pgSz w:w="8400" w:h="11900"/>
          <w:pgMar w:top="227" w:right="691" w:bottom="901" w:left="1070" w:header="0" w:footer="473" w:gutter="0"/>
          <w:pgNumType w:start="66"/>
          <w:cols w:space="720"/>
          <w:noEndnote/>
          <w:docGrid w:linePitch="360"/>
        </w:sectPr>
      </w:pPr>
      <w:r>
        <w:t>Назовите графы, которые содержит ГУ-44.</w:t>
      </w:r>
    </w:p>
    <w:p w:rsidR="009219AF" w:rsidRDefault="00C95B0B">
      <w:pPr>
        <w:pStyle w:val="24"/>
        <w:keepNext/>
        <w:keepLines/>
        <w:shd w:val="clear" w:color="auto" w:fill="auto"/>
        <w:spacing w:line="269" w:lineRule="auto"/>
      </w:pPr>
      <w:bookmarkStart w:id="90" w:name="bookmark90"/>
      <w:bookmarkStart w:id="91" w:name="bookmark91"/>
      <w:r>
        <w:rPr>
          <w:i/>
          <w:iCs/>
        </w:rPr>
        <w:lastRenderedPageBreak/>
        <w:t>Практическое занятие</w:t>
      </w:r>
      <w:r w:rsidR="00A21FD2">
        <w:rPr>
          <w:i/>
          <w:iCs/>
        </w:rPr>
        <w:t xml:space="preserve"> № </w:t>
      </w:r>
      <w:r>
        <w:rPr>
          <w:i/>
          <w:iCs/>
        </w:rPr>
        <w:t>8</w:t>
      </w:r>
      <w:r w:rsidR="00A21FD2">
        <w:rPr>
          <w:i/>
          <w:iCs/>
        </w:rPr>
        <w:br/>
      </w:r>
      <w:r w:rsidR="00A21FD2">
        <w:t>Ознакомление и работа в ЭТРАН</w:t>
      </w:r>
      <w:bookmarkEnd w:id="90"/>
      <w:bookmarkEnd w:id="91"/>
    </w:p>
    <w:p w:rsidR="009219AF" w:rsidRDefault="00A21FD2">
      <w:pPr>
        <w:pStyle w:val="1"/>
        <w:shd w:val="clear" w:color="auto" w:fill="auto"/>
        <w:jc w:val="both"/>
      </w:pPr>
      <w:r>
        <w:rPr>
          <w:b/>
          <w:bCs/>
          <w:i/>
          <w:iCs/>
        </w:rPr>
        <w:t>Цель:</w:t>
      </w:r>
      <w:r>
        <w:t xml:space="preserve"> научиться выполнять основные операции по заполнению на</w:t>
      </w:r>
      <w:r>
        <w:softHyphen/>
        <w:t>кладной и расчету платы за перевозку.</w:t>
      </w:r>
    </w:p>
    <w:p w:rsidR="009219AF" w:rsidRDefault="00A21FD2">
      <w:pPr>
        <w:pStyle w:val="1"/>
        <w:shd w:val="clear" w:color="auto" w:fill="auto"/>
        <w:jc w:val="both"/>
      </w:pPr>
      <w:r>
        <w:rPr>
          <w:b/>
          <w:bCs/>
          <w:i/>
          <w:iCs/>
        </w:rPr>
        <w:t>Задание'.</w:t>
      </w:r>
      <w:r>
        <w:t xml:space="preserve"> 1) заполнить накладную (общие сведения) на перевозку за</w:t>
      </w:r>
      <w:r>
        <w:softHyphen/>
        <w:t>данного груза в АС ЭТРАН; 2) рассчитать плату за перевозку заданного груза в АС ЭТРАН.</w:t>
      </w:r>
    </w:p>
    <w:p w:rsidR="009219AF" w:rsidRDefault="00A21FD2">
      <w:pPr>
        <w:pStyle w:val="1"/>
        <w:shd w:val="clear" w:color="auto" w:fill="auto"/>
        <w:jc w:val="both"/>
      </w:pPr>
      <w:r>
        <w:rPr>
          <w:b/>
          <w:bCs/>
          <w:i/>
          <w:iCs/>
        </w:rPr>
        <w:t>Исходные данные:</w:t>
      </w:r>
    </w:p>
    <w:p w:rsidR="009219AF" w:rsidRDefault="00A21FD2">
      <w:pPr>
        <w:pStyle w:val="1"/>
        <w:shd w:val="clear" w:color="auto" w:fill="auto"/>
        <w:spacing w:line="240" w:lineRule="auto"/>
        <w:ind w:firstLine="0"/>
        <w:jc w:val="right"/>
      </w:pPr>
      <w:r>
        <w:rPr>
          <w:i/>
          <w:iCs/>
        </w:rPr>
        <w:t xml:space="preserve">Таблица </w:t>
      </w:r>
      <w:r w:rsidR="00C22597">
        <w:rPr>
          <w:i/>
          <w:iCs/>
        </w:rPr>
        <w:t>8</w:t>
      </w:r>
      <w:r>
        <w:rPr>
          <w:i/>
          <w:iCs/>
        </w:rPr>
        <w:t>.1</w:t>
      </w:r>
    </w:p>
    <w:p w:rsidR="009219AF" w:rsidRDefault="00A21FD2">
      <w:pPr>
        <w:pStyle w:val="1"/>
        <w:shd w:val="clear" w:color="auto" w:fill="auto"/>
        <w:spacing w:after="80" w:line="240" w:lineRule="auto"/>
        <w:ind w:firstLine="0"/>
        <w:jc w:val="center"/>
      </w:pPr>
      <w:r>
        <w:rPr>
          <w:b/>
          <w:bCs/>
        </w:rPr>
        <w:t>Данные для заполнения накладной и расчета платы</w:t>
      </w:r>
    </w:p>
    <w:tbl>
      <w:tblPr>
        <w:tblOverlap w:val="never"/>
        <w:tblW w:w="0" w:type="auto"/>
        <w:jc w:val="center"/>
        <w:tblLayout w:type="fixed"/>
        <w:tblCellMar>
          <w:left w:w="10" w:type="dxa"/>
          <w:right w:w="10" w:type="dxa"/>
        </w:tblCellMar>
        <w:tblLook w:val="0000"/>
      </w:tblPr>
      <w:tblGrid>
        <w:gridCol w:w="355"/>
        <w:gridCol w:w="1358"/>
        <w:gridCol w:w="1536"/>
        <w:gridCol w:w="1190"/>
        <w:gridCol w:w="509"/>
        <w:gridCol w:w="509"/>
        <w:gridCol w:w="514"/>
        <w:gridCol w:w="523"/>
      </w:tblGrid>
      <w:tr w:rsidR="009219AF">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 варианта</w:t>
            </w:r>
          </w:p>
        </w:tc>
        <w:tc>
          <w:tcPr>
            <w:tcW w:w="135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60" w:line="269" w:lineRule="auto"/>
              <w:ind w:firstLine="0"/>
              <w:jc w:val="center"/>
              <w:rPr>
                <w:sz w:val="17"/>
                <w:szCs w:val="17"/>
              </w:rPr>
            </w:pPr>
            <w:r>
              <w:rPr>
                <w:sz w:val="17"/>
                <w:szCs w:val="17"/>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560" w:line="271" w:lineRule="auto"/>
              <w:ind w:firstLine="0"/>
              <w:jc w:val="center"/>
              <w:rPr>
                <w:sz w:val="17"/>
                <w:szCs w:val="17"/>
              </w:rPr>
            </w:pPr>
            <w:r>
              <w:rPr>
                <w:sz w:val="17"/>
                <w:szCs w:val="17"/>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80" w:line="240" w:lineRule="auto"/>
              <w:ind w:firstLine="0"/>
              <w:jc w:val="center"/>
              <w:rPr>
                <w:sz w:val="17"/>
                <w:szCs w:val="17"/>
              </w:rPr>
            </w:pPr>
            <w:r>
              <w:rPr>
                <w:sz w:val="17"/>
                <w:szCs w:val="17"/>
              </w:rPr>
              <w:t>Наименование</w:t>
            </w:r>
          </w:p>
          <w:p w:rsidR="009219AF" w:rsidRDefault="00A21FD2">
            <w:pPr>
              <w:pStyle w:val="a5"/>
              <w:shd w:val="clear" w:color="auto" w:fill="auto"/>
              <w:spacing w:line="240" w:lineRule="auto"/>
              <w:ind w:firstLine="0"/>
              <w:jc w:val="center"/>
              <w:rPr>
                <w:sz w:val="17"/>
                <w:szCs w:val="17"/>
              </w:rPr>
            </w:pPr>
            <w:r>
              <w:rPr>
                <w:sz w:val="17"/>
                <w:szCs w:val="17"/>
              </w:rPr>
              <w:t>груза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Вид вагона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Вес груза, тонн.</w:t>
            </w:r>
          </w:p>
        </w:tc>
        <w:tc>
          <w:tcPr>
            <w:tcW w:w="51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71" w:lineRule="auto"/>
              <w:ind w:firstLine="0"/>
              <w:jc w:val="center"/>
              <w:rPr>
                <w:sz w:val="17"/>
                <w:szCs w:val="17"/>
              </w:rPr>
            </w:pPr>
            <w:r>
              <w:rPr>
                <w:sz w:val="17"/>
                <w:szCs w:val="17"/>
              </w:rPr>
              <w:t>Погрузка средствами</w:t>
            </w:r>
          </w:p>
        </w:tc>
        <w:tc>
          <w:tcPr>
            <w:tcW w:w="523"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Выгрузка средствами</w:t>
            </w:r>
          </w:p>
        </w:tc>
      </w:tr>
      <w:tr w:rsidR="009219AF">
        <w:trPr>
          <w:trHeight w:hRule="exact" w:val="235"/>
          <w:jc w:val="center"/>
        </w:trPr>
        <w:tc>
          <w:tcPr>
            <w:tcW w:w="3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2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Узуново,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Озинки,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Щебень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Адлер, Сев-Кав.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Самара, Куйб.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Ватин</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3</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Чапаевск, Куйб.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Ст. Урбах,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Мягкая</w:t>
            </w:r>
          </w:p>
          <w:p w:rsidR="009219AF" w:rsidRDefault="00A21FD2">
            <w:pPr>
              <w:pStyle w:val="a5"/>
              <w:shd w:val="clear" w:color="auto" w:fill="auto"/>
              <w:spacing w:line="240" w:lineRule="auto"/>
              <w:ind w:firstLine="0"/>
              <w:jc w:val="center"/>
              <w:rPr>
                <w:sz w:val="17"/>
                <w:szCs w:val="17"/>
              </w:rPr>
            </w:pPr>
            <w:r>
              <w:rPr>
                <w:sz w:val="17"/>
                <w:szCs w:val="17"/>
              </w:rPr>
              <w:t>игрушка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г.о.</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691"/>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71" w:lineRule="auto"/>
              <w:ind w:firstLine="0"/>
              <w:jc w:val="center"/>
              <w:rPr>
                <w:sz w:val="17"/>
                <w:szCs w:val="17"/>
              </w:rPr>
            </w:pPr>
            <w:r>
              <w:rPr>
                <w:sz w:val="17"/>
                <w:szCs w:val="17"/>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Санкт- Петербург, Октяб.</w:t>
            </w:r>
          </w:p>
          <w:p w:rsidR="009219AF" w:rsidRDefault="00A21FD2">
            <w:pPr>
              <w:pStyle w:val="a5"/>
              <w:shd w:val="clear" w:color="auto" w:fill="auto"/>
              <w:spacing w:line="266"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Керамическая посуда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5</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Сенная, Прив.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Мазут</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6</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Тверь,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Биры, Д-Вост.</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Цемент насыпь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цвз</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Саратов II, Прив. 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Стиральный порошок</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23"/>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59" w:lineRule="auto"/>
              <w:ind w:firstLine="0"/>
              <w:jc w:val="center"/>
              <w:rPr>
                <w:sz w:val="17"/>
                <w:szCs w:val="17"/>
              </w:rPr>
            </w:pPr>
            <w:r>
              <w:rPr>
                <w:sz w:val="17"/>
                <w:szCs w:val="17"/>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44</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Г.О.</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line="1" w:lineRule="exact"/>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9219AF" w:rsidRDefault="00A21FD2">
      <w:pPr>
        <w:pStyle w:val="a7"/>
        <w:shd w:val="clear" w:color="auto" w:fill="auto"/>
        <w:ind w:left="4670"/>
      </w:pPr>
      <w:r>
        <w:rPr>
          <w:i/>
          <w:iCs/>
        </w:rPr>
        <w:lastRenderedPageBreak/>
        <w:t xml:space="preserve">Окончание табл. </w:t>
      </w:r>
      <w:r w:rsidR="00C22597">
        <w:rPr>
          <w:i/>
          <w:iCs/>
        </w:rPr>
        <w:t>8</w:t>
      </w:r>
      <w:r>
        <w:rPr>
          <w:i/>
          <w:iCs/>
        </w:rPr>
        <w:t>.1</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trPr>
          <w:trHeight w:hRule="exact" w:val="250"/>
          <w:jc w:val="center"/>
        </w:trPr>
        <w:tc>
          <w:tcPr>
            <w:tcW w:w="3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66"/>
          <w:jc w:val="center"/>
        </w:trPr>
        <w:tc>
          <w:tcPr>
            <w:tcW w:w="3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9</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Брянск, Моск. ж. д.</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Чапаевск, Куйб. ж. д.</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Сталь в пачках</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Т.П.</w:t>
            </w:r>
          </w:p>
        </w:tc>
      </w:tr>
      <w:tr w:rsidR="009219AF">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after="219" w:line="1" w:lineRule="exact"/>
      </w:pPr>
    </w:p>
    <w:p w:rsidR="009219AF" w:rsidRDefault="00A21FD2">
      <w:pPr>
        <w:pStyle w:val="1"/>
        <w:shd w:val="clear" w:color="auto" w:fill="auto"/>
        <w:spacing w:after="220"/>
        <w:ind w:firstLine="420"/>
        <w:jc w:val="both"/>
      </w:pPr>
      <w:r>
        <w:rPr>
          <w:b/>
          <w:bCs/>
          <w:i/>
          <w:iCs/>
        </w:rPr>
        <w:t>Примечание.</w:t>
      </w:r>
      <w:r>
        <w:t xml:space="preserve"> Остальные недостающие данные принять условно, ру</w:t>
      </w:r>
      <w:r>
        <w:softHyphen/>
        <w:t>ководствуясь спецификой заданного груза.</w:t>
      </w: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ЭТРАН (электронная транспортная накладная) - это автоматизиро</w:t>
      </w:r>
      <w:r>
        <w:softHyphen/>
        <w:t>ванная система централизованной подготовки и оформления перевозоч</w:t>
      </w:r>
      <w:r>
        <w:softHyphen/>
        <w:t>ных документов. Современные требования к организации перевозочного процесса и качеству выполняемых перевозок на железнодорожном транс</w:t>
      </w:r>
      <w:r>
        <w:softHyphen/>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Default="00A21FD2">
      <w:pPr>
        <w:pStyle w:val="1"/>
        <w:shd w:val="clear" w:color="auto" w:fill="auto"/>
        <w:ind w:firstLine="420"/>
        <w:jc w:val="both"/>
      </w:pPr>
      <w: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Default="00A21FD2">
      <w:pPr>
        <w:pStyle w:val="1"/>
        <w:shd w:val="clear" w:color="auto" w:fill="auto"/>
        <w:ind w:firstLine="420"/>
        <w:jc w:val="both"/>
      </w:pPr>
      <w: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w:t>
      </w:r>
      <w:r>
        <w:softHyphen/>
        <w:t>тивный справочник информации и возможность прогнозирования, повы</w:t>
      </w:r>
      <w:r>
        <w:softHyphen/>
        <w:t>сится скорость и эффективность управления процессом перевозок.</w:t>
      </w:r>
    </w:p>
    <w:p w:rsidR="009219AF" w:rsidRDefault="00A21FD2">
      <w:pPr>
        <w:pStyle w:val="1"/>
        <w:shd w:val="clear" w:color="auto" w:fill="auto"/>
        <w:ind w:firstLine="420"/>
        <w:jc w:val="both"/>
      </w:pPr>
      <w:r>
        <w:t>Система ЭТРАН является трехуровневой иерархической корпоратив</w:t>
      </w:r>
      <w:r>
        <w:softHyphen/>
        <w:t>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w:t>
      </w:r>
      <w:r>
        <w:softHyphen/>
        <w:t>рожного транспорта различных уровней управления.</w:t>
      </w:r>
    </w:p>
    <w:p w:rsidR="009219AF" w:rsidRDefault="00A21FD2">
      <w:pPr>
        <w:pStyle w:val="1"/>
        <w:shd w:val="clear" w:color="auto" w:fill="auto"/>
        <w:ind w:firstLine="420"/>
        <w:jc w:val="both"/>
      </w:pPr>
      <w:r>
        <w:t>Принципиальные отличия АС ЭТРАН от действующих систем:</w:t>
      </w:r>
    </w:p>
    <w:p w:rsidR="009219AF" w:rsidRDefault="00A21FD2">
      <w:pPr>
        <w:pStyle w:val="1"/>
        <w:shd w:val="clear" w:color="auto" w:fill="auto"/>
        <w:ind w:firstLine="220"/>
        <w:jc w:val="both"/>
      </w:pPr>
      <w:r>
        <w:t>- ускорение и упрощение взаимодействия с клиентами и партнерами</w:t>
      </w:r>
    </w:p>
    <w:p w:rsidR="009219AF" w:rsidRDefault="00A21FD2">
      <w:pPr>
        <w:pStyle w:val="1"/>
        <w:shd w:val="clear" w:color="auto" w:fill="auto"/>
        <w:ind w:firstLine="420"/>
        <w:jc w:val="both"/>
      </w:pPr>
      <w:r>
        <w:t>ОАО «РЖД» за счет электронизации документооборота;</w:t>
      </w:r>
    </w:p>
    <w:p w:rsidR="009219AF" w:rsidRDefault="00A21FD2">
      <w:pPr>
        <w:pStyle w:val="1"/>
        <w:numPr>
          <w:ilvl w:val="0"/>
          <w:numId w:val="33"/>
        </w:numPr>
        <w:shd w:val="clear" w:color="auto" w:fill="auto"/>
        <w:tabs>
          <w:tab w:val="left" w:pos="476"/>
        </w:tabs>
        <w:ind w:left="380" w:hanging="160"/>
        <w:jc w:val="both"/>
      </w:pPr>
      <w:r>
        <w:t>построение полного технологического цикла продажи транспортных ус</w:t>
      </w:r>
      <w:r>
        <w:softHyphen/>
        <w:t>луг (заявка на перевозку — накладная — контроль исполнения перевозки);</w:t>
      </w:r>
    </w:p>
    <w:p w:rsidR="009219AF" w:rsidRDefault="00A21FD2">
      <w:pPr>
        <w:pStyle w:val="1"/>
        <w:numPr>
          <w:ilvl w:val="0"/>
          <w:numId w:val="33"/>
        </w:numPr>
        <w:shd w:val="clear" w:color="auto" w:fill="auto"/>
        <w:tabs>
          <w:tab w:val="left" w:pos="456"/>
        </w:tabs>
        <w:ind w:firstLine="200"/>
        <w:jc w:val="both"/>
      </w:pPr>
      <w:r>
        <w:t>создание единого электронного документа;</w:t>
      </w:r>
    </w:p>
    <w:p w:rsidR="009219AF" w:rsidRDefault="00A21FD2">
      <w:pPr>
        <w:pStyle w:val="1"/>
        <w:numPr>
          <w:ilvl w:val="0"/>
          <w:numId w:val="33"/>
        </w:numPr>
        <w:shd w:val="clear" w:color="auto" w:fill="auto"/>
        <w:tabs>
          <w:tab w:val="left" w:pos="456"/>
        </w:tabs>
        <w:ind w:firstLine="200"/>
        <w:jc w:val="both"/>
      </w:pPr>
      <w:r>
        <w:t>единая централизованная база данных;</w:t>
      </w:r>
    </w:p>
    <w:p w:rsidR="009219AF" w:rsidRDefault="00A21FD2">
      <w:pPr>
        <w:pStyle w:val="1"/>
        <w:numPr>
          <w:ilvl w:val="0"/>
          <w:numId w:val="33"/>
        </w:numPr>
        <w:shd w:val="clear" w:color="auto" w:fill="auto"/>
        <w:tabs>
          <w:tab w:val="left" w:pos="476"/>
        </w:tabs>
        <w:ind w:left="380" w:hanging="160"/>
        <w:jc w:val="both"/>
      </w:pPr>
      <w:r>
        <w:t xml:space="preserve">централизованное обновление нормативно-справочной информации и </w:t>
      </w:r>
      <w:r>
        <w:lastRenderedPageBreak/>
        <w:t>программного обеспечения.</w:t>
      </w:r>
    </w:p>
    <w:p w:rsidR="009219AF" w:rsidRDefault="00A21FD2">
      <w:pPr>
        <w:pStyle w:val="1"/>
        <w:shd w:val="clear" w:color="auto" w:fill="auto"/>
        <w:jc w:val="both"/>
      </w:pPr>
      <w: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Default="00A21FD2">
      <w:pPr>
        <w:pStyle w:val="1"/>
        <w:shd w:val="clear" w:color="auto" w:fill="auto"/>
        <w:jc w:val="both"/>
      </w:pPr>
      <w:r>
        <w:t>Среди основных функциональных возможностей системы ЭТРАН можно выделить следующие:</w:t>
      </w:r>
    </w:p>
    <w:p w:rsidR="009219AF" w:rsidRDefault="00A21FD2">
      <w:pPr>
        <w:pStyle w:val="1"/>
        <w:numPr>
          <w:ilvl w:val="0"/>
          <w:numId w:val="33"/>
        </w:numPr>
        <w:shd w:val="clear" w:color="auto" w:fill="auto"/>
        <w:tabs>
          <w:tab w:val="left" w:pos="481"/>
        </w:tabs>
        <w:ind w:left="380" w:hanging="160"/>
        <w:jc w:val="both"/>
      </w:pPr>
      <w:r>
        <w:t>подача заявок в электронном виде (любые виды железнодорожного сообщения);</w:t>
      </w:r>
    </w:p>
    <w:p w:rsidR="009219AF" w:rsidRDefault="00A21FD2">
      <w:pPr>
        <w:pStyle w:val="1"/>
        <w:numPr>
          <w:ilvl w:val="0"/>
          <w:numId w:val="33"/>
        </w:numPr>
        <w:shd w:val="clear" w:color="auto" w:fill="auto"/>
        <w:tabs>
          <w:tab w:val="left" w:pos="481"/>
        </w:tabs>
        <w:ind w:left="380" w:hanging="160"/>
        <w:jc w:val="both"/>
      </w:pPr>
      <w:r>
        <w:t>предварительный контроль технической и технологической возмож</w:t>
      </w:r>
      <w:r>
        <w:softHyphen/>
        <w:t>ности исполнения заказа;</w:t>
      </w:r>
    </w:p>
    <w:p w:rsidR="009219AF" w:rsidRDefault="00A21FD2">
      <w:pPr>
        <w:pStyle w:val="1"/>
        <w:numPr>
          <w:ilvl w:val="0"/>
          <w:numId w:val="33"/>
        </w:numPr>
        <w:shd w:val="clear" w:color="auto" w:fill="auto"/>
        <w:tabs>
          <w:tab w:val="left" w:pos="481"/>
        </w:tabs>
        <w:ind w:left="380" w:hanging="160"/>
        <w:jc w:val="both"/>
      </w:pPr>
      <w:r>
        <w:t>планирование работы ОАО «РЖД» в соответствии с принятыми за</w:t>
      </w:r>
      <w:r>
        <w:softHyphen/>
        <w:t>явками;</w:t>
      </w:r>
    </w:p>
    <w:p w:rsidR="009219AF" w:rsidRDefault="00A21FD2">
      <w:pPr>
        <w:pStyle w:val="1"/>
        <w:numPr>
          <w:ilvl w:val="0"/>
          <w:numId w:val="33"/>
        </w:numPr>
        <w:shd w:val="clear" w:color="auto" w:fill="auto"/>
        <w:tabs>
          <w:tab w:val="left" w:pos="481"/>
        </w:tabs>
        <w:ind w:left="380" w:hanging="160"/>
        <w:jc w:val="both"/>
      </w:pPr>
      <w:r>
        <w:t>взаимодействие с другими видами транспорта при планировании объемов переваливаемых грузов;</w:t>
      </w:r>
    </w:p>
    <w:p w:rsidR="009219AF" w:rsidRDefault="00A21FD2">
      <w:pPr>
        <w:pStyle w:val="1"/>
        <w:numPr>
          <w:ilvl w:val="0"/>
          <w:numId w:val="33"/>
        </w:numPr>
        <w:shd w:val="clear" w:color="auto" w:fill="auto"/>
        <w:tabs>
          <w:tab w:val="left" w:pos="481"/>
        </w:tabs>
        <w:ind w:left="380" w:hanging="160"/>
        <w:jc w:val="both"/>
      </w:pPr>
      <w:r>
        <w:t>оперативный контроль хода согласования заявок;</w:t>
      </w:r>
    </w:p>
    <w:p w:rsidR="009219AF" w:rsidRDefault="00A21FD2">
      <w:pPr>
        <w:pStyle w:val="1"/>
        <w:numPr>
          <w:ilvl w:val="0"/>
          <w:numId w:val="33"/>
        </w:numPr>
        <w:shd w:val="clear" w:color="auto" w:fill="auto"/>
        <w:tabs>
          <w:tab w:val="left" w:pos="481"/>
        </w:tabs>
        <w:ind w:left="380" w:hanging="160"/>
        <w:jc w:val="both"/>
      </w:pPr>
      <w:r>
        <w:t>предварительный расчет стоимости перевозки по подаваемой заявке;</w:t>
      </w:r>
    </w:p>
    <w:p w:rsidR="009219AF" w:rsidRDefault="00A21FD2">
      <w:pPr>
        <w:pStyle w:val="1"/>
        <w:numPr>
          <w:ilvl w:val="0"/>
          <w:numId w:val="33"/>
        </w:numPr>
        <w:shd w:val="clear" w:color="auto" w:fill="auto"/>
        <w:tabs>
          <w:tab w:val="left" w:pos="481"/>
        </w:tabs>
        <w:ind w:left="380" w:hanging="160"/>
        <w:jc w:val="both"/>
      </w:pPr>
      <w:r>
        <w:t>оперативное уточнение заявки непосредственно перед началом пере</w:t>
      </w:r>
      <w:r>
        <w:softHyphen/>
        <w:t>возки груза;</w:t>
      </w:r>
    </w:p>
    <w:p w:rsidR="009219AF" w:rsidRDefault="00A21FD2">
      <w:pPr>
        <w:pStyle w:val="1"/>
        <w:numPr>
          <w:ilvl w:val="0"/>
          <w:numId w:val="33"/>
        </w:numPr>
        <w:shd w:val="clear" w:color="auto" w:fill="auto"/>
        <w:tabs>
          <w:tab w:val="left" w:pos="481"/>
        </w:tabs>
        <w:ind w:left="380" w:hanging="160"/>
        <w:jc w:val="both"/>
      </w:pPr>
      <w:r>
        <w:t>оформление перевозочных документов с использованием данных со</w:t>
      </w:r>
      <w:r>
        <w:softHyphen/>
        <w:t>гласованной заявки;</w:t>
      </w:r>
    </w:p>
    <w:p w:rsidR="009219AF" w:rsidRDefault="00A21FD2">
      <w:pPr>
        <w:pStyle w:val="1"/>
        <w:numPr>
          <w:ilvl w:val="0"/>
          <w:numId w:val="33"/>
        </w:numPr>
        <w:shd w:val="clear" w:color="auto" w:fill="auto"/>
        <w:tabs>
          <w:tab w:val="left" w:pos="481"/>
        </w:tabs>
        <w:ind w:left="380" w:hanging="160"/>
        <w:jc w:val="both"/>
      </w:pPr>
      <w:r>
        <w:t>получение оперативной информации о состоянии лицевого счета;</w:t>
      </w:r>
    </w:p>
    <w:p w:rsidR="009219AF" w:rsidRDefault="00A21FD2">
      <w:pPr>
        <w:pStyle w:val="1"/>
        <w:numPr>
          <w:ilvl w:val="0"/>
          <w:numId w:val="33"/>
        </w:numPr>
        <w:shd w:val="clear" w:color="auto" w:fill="auto"/>
        <w:tabs>
          <w:tab w:val="left" w:pos="481"/>
        </w:tabs>
        <w:ind w:left="380" w:hanging="160"/>
        <w:jc w:val="both"/>
      </w:pPr>
      <w:r>
        <w:t>защита информации с помощью средств, сертифицированных соот</w:t>
      </w:r>
      <w:r>
        <w:softHyphen/>
        <w:t>ветствующими государственными органами;</w:t>
      </w:r>
    </w:p>
    <w:p w:rsidR="009219AF" w:rsidRDefault="00A21FD2">
      <w:pPr>
        <w:pStyle w:val="1"/>
        <w:numPr>
          <w:ilvl w:val="0"/>
          <w:numId w:val="33"/>
        </w:numPr>
        <w:shd w:val="clear" w:color="auto" w:fill="auto"/>
        <w:tabs>
          <w:tab w:val="left" w:pos="481"/>
        </w:tabs>
        <w:ind w:left="380" w:hanging="160"/>
        <w:jc w:val="both"/>
      </w:pPr>
      <w:r>
        <w:t>наличие электронно-цифровой подписи, позволяющей после созда</w:t>
      </w:r>
      <w:r>
        <w:softHyphen/>
        <w:t>ния удостоверяющих центров перейти на полностью безбумажную технологию обмена документами;</w:t>
      </w:r>
    </w:p>
    <w:p w:rsidR="009219AF" w:rsidRDefault="00A21FD2">
      <w:pPr>
        <w:pStyle w:val="1"/>
        <w:numPr>
          <w:ilvl w:val="0"/>
          <w:numId w:val="33"/>
        </w:numPr>
        <w:shd w:val="clear" w:color="auto" w:fill="auto"/>
        <w:tabs>
          <w:tab w:val="left" w:pos="481"/>
        </w:tabs>
        <w:ind w:left="380" w:hanging="160"/>
        <w:jc w:val="both"/>
      </w:pPr>
      <w:r>
        <w:t>полный технологический цикл формирования документов в соответ</w:t>
      </w:r>
      <w:r>
        <w:softHyphen/>
        <w:t>ствии с правилами перевозок грузов (заявка, перевозочные докумен</w:t>
      </w:r>
      <w:r>
        <w:softHyphen/>
        <w:t>ты по отправлению на основе заявки, раскредитованные документы по прибытии и т.д.);</w:t>
      </w:r>
    </w:p>
    <w:p w:rsidR="009219AF" w:rsidRDefault="00A21FD2">
      <w:pPr>
        <w:pStyle w:val="1"/>
        <w:numPr>
          <w:ilvl w:val="0"/>
          <w:numId w:val="33"/>
        </w:numPr>
        <w:shd w:val="clear" w:color="auto" w:fill="auto"/>
        <w:tabs>
          <w:tab w:val="left" w:pos="481"/>
        </w:tabs>
        <w:ind w:left="380" w:hanging="160"/>
        <w:jc w:val="both"/>
      </w:pPr>
      <w:r>
        <w:t>оформление всех видов железнодорожных документов, сопутствую</w:t>
      </w:r>
      <w:r>
        <w:softHyphen/>
        <w:t>щих перевозке грузов [12].</w:t>
      </w:r>
    </w:p>
    <w:p w:rsidR="00B22DAF" w:rsidRDefault="00B22DAF" w:rsidP="00B22DAF">
      <w:pPr>
        <w:pStyle w:val="1"/>
        <w:shd w:val="clear" w:color="auto" w:fill="auto"/>
        <w:tabs>
          <w:tab w:val="left" w:pos="481"/>
        </w:tabs>
        <w:ind w:left="380" w:firstLine="0"/>
        <w:jc w:val="both"/>
      </w:pPr>
      <w:bookmarkStart w:id="92" w:name="bookmark92"/>
      <w:bookmarkStart w:id="93" w:name="bookmark93"/>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9219AF" w:rsidRDefault="00A21FD2">
      <w:pPr>
        <w:pStyle w:val="32"/>
        <w:keepNext/>
        <w:keepLines/>
        <w:shd w:val="clear" w:color="auto" w:fill="auto"/>
      </w:pPr>
      <w:r>
        <w:t>Описание интерфейса модуля</w:t>
      </w:r>
      <w:bookmarkEnd w:id="92"/>
      <w:bookmarkEnd w:id="93"/>
    </w:p>
    <w:p w:rsidR="009219AF" w:rsidRDefault="00A21FD2">
      <w:pPr>
        <w:pStyle w:val="1"/>
        <w:shd w:val="clear" w:color="auto" w:fill="auto"/>
        <w:ind w:firstLine="420"/>
        <w:jc w:val="both"/>
      </w:pPr>
      <w: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 (автоматизированное рабочее ме</w:t>
      </w:r>
      <w:r>
        <w:softHyphen/>
        <w:t>сто подготовки перевозочных документов).</w:t>
      </w:r>
    </w:p>
    <w:p w:rsidR="009219AF" w:rsidRDefault="00A21FD2">
      <w:pPr>
        <w:pStyle w:val="1"/>
        <w:shd w:val="clear" w:color="auto" w:fill="auto"/>
        <w:ind w:firstLine="420"/>
        <w:jc w:val="both"/>
      </w:pPr>
      <w:r>
        <w:lastRenderedPageBreak/>
        <w:t>В рабочем поле режима при выборе фильтра будет отображен список накладных. Над рабочим полем находится панель инструментов, содержа</w:t>
      </w:r>
      <w:r>
        <w:softHyphen/>
        <w:t>щая кнопки, предназначенные для работы со списком документов. Вид ин</w:t>
      </w:r>
      <w:r>
        <w:softHyphen/>
      </w:r>
      <w:r w:rsidR="00B22DAF">
        <w:t>терфейса АС ЭТРАН с завизированными накладными показан на рис.6.1</w:t>
      </w:r>
    </w:p>
    <w:p w:rsidR="00B22DAF" w:rsidRDefault="00B22DAF">
      <w:pPr>
        <w:pStyle w:val="1"/>
        <w:shd w:val="clear" w:color="auto" w:fill="auto"/>
        <w:ind w:firstLine="420"/>
        <w:jc w:val="both"/>
      </w:pPr>
      <w:r>
        <w:rPr>
          <w:noProof/>
          <w:lang w:bidi="ar-SA"/>
        </w:rPr>
        <w:drawing>
          <wp:inline distT="0" distB="0" distL="0" distR="0">
            <wp:extent cx="4215765" cy="29552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215765" cy="2955290"/>
                    </a:xfrm>
                    <a:prstGeom prst="rect">
                      <a:avLst/>
                    </a:prstGeom>
                  </pic:spPr>
                </pic:pic>
              </a:graphicData>
            </a:graphic>
          </wp:inline>
        </w:drawing>
      </w:r>
    </w:p>
    <w:p w:rsidR="009219AF" w:rsidRDefault="00A21FD2">
      <w:pPr>
        <w:pStyle w:val="1"/>
        <w:shd w:val="clear" w:color="auto" w:fill="auto"/>
        <w:spacing w:after="180"/>
        <w:ind w:firstLine="420"/>
        <w:jc w:val="both"/>
      </w:pPr>
      <w:r>
        <w:t>Отключить или включить надписи к кнопкам можно, щелкнув пра</w:t>
      </w:r>
      <w:r>
        <w:softHyphen/>
        <w:t>вой кнопкой мыши на панели инструментов и нажав появившуюся кноп</w:t>
      </w:r>
      <w:r>
        <w:softHyphen/>
        <w:t>ку «подписи к кнопкам». Надпись кнопки фильтра будет соответствовать названию используемого в данное время фильтра.</w:t>
      </w:r>
    </w:p>
    <w:p w:rsidR="009219AF" w:rsidRDefault="00A21FD2">
      <w:pPr>
        <w:pStyle w:val="32"/>
        <w:keepNext/>
        <w:keepLines/>
        <w:shd w:val="clear" w:color="auto" w:fill="auto"/>
      </w:pPr>
      <w:bookmarkStart w:id="94" w:name="bookmark94"/>
      <w:bookmarkStart w:id="95" w:name="bookmark95"/>
      <w:r>
        <w:t>Создание новой накладной</w:t>
      </w:r>
      <w:bookmarkEnd w:id="94"/>
      <w:bookmarkEnd w:id="95"/>
    </w:p>
    <w:p w:rsidR="009219AF" w:rsidRDefault="00A21FD2">
      <w:pPr>
        <w:pStyle w:val="1"/>
        <w:shd w:val="clear" w:color="auto" w:fill="auto"/>
        <w:ind w:firstLine="420"/>
        <w:jc w:val="both"/>
      </w:pPr>
      <w:r>
        <w:t>Для создания новой накладной необходимо нажать кнопку «Новый». На экране появится окно «Накладная (заготовка)».</w:t>
      </w:r>
    </w:p>
    <w:p w:rsidR="009219AF" w:rsidRDefault="00A21FD2">
      <w:pPr>
        <w:pStyle w:val="1"/>
        <w:shd w:val="clear" w:color="auto" w:fill="auto"/>
        <w:ind w:firstLine="420"/>
        <w:jc w:val="both"/>
      </w:pPr>
      <w:r>
        <w:t>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softHyphen/>
        <w:t xml:space="preserve">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Down</w:t>
      </w:r>
      <w:r w:rsidRPr="00B3733B">
        <w:rPr>
          <w:lang w:eastAsia="en-US" w:bidi="en-US"/>
        </w:rPr>
        <w:t xml:space="preserve">» </w:t>
      </w:r>
      <w:r>
        <w:t>или кнопкой «Дальше». Возврат к предыдущей форме (полю) накладной осуществляется кнопкой «Вернуться» или на</w:t>
      </w:r>
      <w:r>
        <w:softHyphen/>
        <w:t xml:space="preserve">жатием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Up</w:t>
      </w:r>
      <w:r w:rsidRPr="00B3733B">
        <w:rPr>
          <w:lang w:eastAsia="en-US" w:bidi="en-US"/>
        </w:rPr>
        <w:t>».</w:t>
      </w:r>
    </w:p>
    <w:p w:rsidR="009219AF" w:rsidRDefault="00A21FD2">
      <w:pPr>
        <w:pStyle w:val="1"/>
        <w:shd w:val="clear" w:color="auto" w:fill="auto"/>
        <w:ind w:firstLine="420"/>
        <w:jc w:val="both"/>
      </w:pPr>
      <w: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Default="00A21FD2">
      <w:pPr>
        <w:pStyle w:val="1"/>
        <w:shd w:val="clear" w:color="auto" w:fill="auto"/>
        <w:spacing w:after="240"/>
        <w:ind w:firstLine="420"/>
        <w:jc w:val="both"/>
      </w:pPr>
      <w:r>
        <w:t>Оформление накладной осуществляется по согласованной заявке на перевозку грузов.</w:t>
      </w:r>
    </w:p>
    <w:p w:rsidR="009219AF" w:rsidRDefault="00A21FD2">
      <w:pPr>
        <w:pStyle w:val="32"/>
        <w:keepNext/>
        <w:keepLines/>
        <w:shd w:val="clear" w:color="auto" w:fill="auto"/>
      </w:pPr>
      <w:bookmarkStart w:id="96" w:name="bookmark96"/>
      <w:bookmarkStart w:id="97" w:name="bookmark97"/>
      <w:r>
        <w:lastRenderedPageBreak/>
        <w:t>Ввод основных сведений но накладной</w:t>
      </w:r>
      <w:bookmarkEnd w:id="96"/>
      <w:bookmarkEnd w:id="97"/>
    </w:p>
    <w:p w:rsidR="009219AF" w:rsidRDefault="00A21FD2">
      <w:pPr>
        <w:pStyle w:val="1"/>
        <w:shd w:val="clear" w:color="auto" w:fill="auto"/>
        <w:ind w:firstLine="420"/>
        <w:jc w:val="both"/>
      </w:pPr>
      <w:r>
        <w:t>В первом поле «Тип накладной» нужно указать тип накладной - на</w:t>
      </w:r>
      <w:r>
        <w:softHyphen/>
        <w:t>кладная на погрузку.</w:t>
      </w:r>
    </w:p>
    <w:p w:rsidR="009219AF" w:rsidRDefault="00A21FD2">
      <w:pPr>
        <w:pStyle w:val="1"/>
        <w:shd w:val="clear" w:color="auto" w:fill="auto"/>
        <w:ind w:firstLine="420"/>
        <w:jc w:val="both"/>
      </w:pPr>
      <w: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w:t>
      </w:r>
      <w:r>
        <w:softHyphen/>
        <w:t>ственно указанной в бланке печатной формы.</w:t>
      </w:r>
    </w:p>
    <w:p w:rsidR="009219AF" w:rsidRDefault="00A21FD2">
      <w:pPr>
        <w:pStyle w:val="1"/>
        <w:shd w:val="clear" w:color="auto" w:fill="auto"/>
        <w:ind w:firstLine="420"/>
        <w:jc w:val="both"/>
      </w:pPr>
      <w:r>
        <w:t>Интерфейс ввода основных сведений в накладную показан на рис. 6.2.</w:t>
      </w:r>
    </w:p>
    <w:p w:rsidR="009219AF" w:rsidRDefault="00A21FD2">
      <w:pPr>
        <w:pStyle w:val="1"/>
        <w:shd w:val="clear" w:color="auto" w:fill="auto"/>
        <w:ind w:firstLine="420"/>
        <w:jc w:val="both"/>
      </w:pPr>
      <w:r>
        <w:t>При нажатии на кнопку, расположенную в правой части поля, рас</w:t>
      </w:r>
      <w:r>
        <w:softHyphen/>
        <w:t>крывается окно «Выбор типа бланка» с полным списком возможных зна</w:t>
      </w:r>
      <w:r>
        <w:softHyphen/>
        <w:t>чений. Список основан на данных систем АСУОП и ЕКИОДВ (единый комплекс интегрированной обработки дорожных ведомостей).</w:t>
      </w:r>
    </w:p>
    <w:p w:rsidR="009219AF" w:rsidRDefault="00A21FD2">
      <w:pPr>
        <w:pStyle w:val="1"/>
        <w:shd w:val="clear" w:color="auto" w:fill="auto"/>
        <w:ind w:firstLine="420"/>
        <w:jc w:val="both"/>
      </w:pPr>
      <w:r>
        <w:t>Ввод информации о вагонах в электронной накладной зависит от вы</w:t>
      </w:r>
      <w:r>
        <w:softHyphen/>
        <w:t>бора рода вагона, а также от вида отправки.</w:t>
      </w:r>
    </w:p>
    <w:p w:rsidR="009219AF" w:rsidRDefault="00A21FD2">
      <w:pPr>
        <w:pStyle w:val="1"/>
        <w:shd w:val="clear" w:color="auto" w:fill="auto"/>
        <w:ind w:firstLine="420"/>
        <w:jc w:val="both"/>
      </w:pPr>
      <w:r>
        <w:t>В следующей форме накладной следует выбрать наименование гру</w:t>
      </w:r>
      <w:r>
        <w:softHyphen/>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Default="00A21FD2">
      <w:pPr>
        <w:pStyle w:val="1"/>
        <w:shd w:val="clear" w:color="auto" w:fill="auto"/>
        <w:ind w:firstLine="420"/>
        <w:jc w:val="both"/>
      </w:pPr>
      <w:r>
        <w:t>Далее следует выбрать график подачи по заявке в поле «График по</w:t>
      </w:r>
      <w:r>
        <w:softHyphen/>
        <w:t>дачи». В поле «Информация по заявке по выбранному назначению» бу</w:t>
      </w:r>
      <w:r>
        <w:softHyphen/>
        <w:t>дут отображены сведения по заявке.</w:t>
      </w:r>
    </w:p>
    <w:p w:rsidR="009219AF" w:rsidRDefault="00A21FD2">
      <w:pPr>
        <w:pStyle w:val="1"/>
        <w:shd w:val="clear" w:color="auto" w:fill="auto"/>
        <w:ind w:firstLine="420"/>
        <w:jc w:val="both"/>
      </w:pPr>
      <w:r>
        <w:t>При выборе графика подачи в накладную автоматически будут вне</w:t>
      </w:r>
      <w:r>
        <w:softHyphen/>
        <w:t>сены следующие данные:</w:t>
      </w:r>
    </w:p>
    <w:p w:rsidR="009219AF" w:rsidRDefault="00A21FD2">
      <w:pPr>
        <w:pStyle w:val="1"/>
        <w:numPr>
          <w:ilvl w:val="0"/>
          <w:numId w:val="33"/>
        </w:numPr>
        <w:shd w:val="clear" w:color="auto" w:fill="auto"/>
        <w:tabs>
          <w:tab w:val="left" w:pos="495"/>
        </w:tabs>
        <w:ind w:firstLine="240"/>
        <w:jc w:val="both"/>
      </w:pPr>
      <w:r>
        <w:t>страна отправления;</w:t>
      </w:r>
    </w:p>
    <w:p w:rsidR="009219AF" w:rsidRDefault="00A21FD2">
      <w:pPr>
        <w:pStyle w:val="1"/>
        <w:numPr>
          <w:ilvl w:val="0"/>
          <w:numId w:val="33"/>
        </w:numPr>
        <w:shd w:val="clear" w:color="auto" w:fill="auto"/>
        <w:tabs>
          <w:tab w:val="left" w:pos="495"/>
        </w:tabs>
        <w:ind w:firstLine="240"/>
        <w:jc w:val="both"/>
      </w:pPr>
      <w:r>
        <w:t>страна назначения;</w:t>
      </w:r>
    </w:p>
    <w:p w:rsidR="009219AF" w:rsidRDefault="00A21FD2">
      <w:pPr>
        <w:pStyle w:val="1"/>
        <w:numPr>
          <w:ilvl w:val="0"/>
          <w:numId w:val="33"/>
        </w:numPr>
        <w:shd w:val="clear" w:color="auto" w:fill="auto"/>
        <w:tabs>
          <w:tab w:val="left" w:pos="495"/>
        </w:tabs>
        <w:ind w:firstLine="240"/>
        <w:jc w:val="both"/>
      </w:pPr>
      <w:r>
        <w:t>железнодорожная станция отправления;</w:t>
      </w:r>
      <w:r>
        <w:br w:type="page"/>
      </w:r>
    </w:p>
    <w:p w:rsidR="009219AF" w:rsidRDefault="00A21FD2">
      <w:pPr>
        <w:pStyle w:val="a9"/>
        <w:shd w:val="clear" w:color="auto" w:fill="auto"/>
        <w:ind w:left="5986"/>
        <w:rPr>
          <w:sz w:val="9"/>
          <w:szCs w:val="9"/>
        </w:rPr>
      </w:pPr>
      <w:r>
        <w:rPr>
          <w:b/>
          <w:bCs/>
          <w:sz w:val="9"/>
          <w:szCs w:val="9"/>
          <w:lang w:val="en-US" w:eastAsia="en-US" w:bidi="en-US"/>
        </w:rPr>
        <w:lastRenderedPageBreak/>
        <w:t>jnjxj</w:t>
      </w:r>
    </w:p>
    <w:p w:rsidR="009219AF" w:rsidRDefault="00A21FD2">
      <w:pPr>
        <w:pStyle w:val="a9"/>
        <w:shd w:val="clear" w:color="auto" w:fill="auto"/>
        <w:tabs>
          <w:tab w:val="left" w:pos="2856"/>
          <w:tab w:val="left" w:leader="underscore" w:pos="2986"/>
        </w:tabs>
        <w:rPr>
          <w:sz w:val="13"/>
          <w:szCs w:val="13"/>
        </w:rPr>
      </w:pPr>
      <w:r>
        <w:rPr>
          <w:rFonts w:ascii="Arial" w:eastAsia="Arial" w:hAnsi="Arial" w:cs="Arial"/>
          <w:sz w:val="13"/>
          <w:szCs w:val="13"/>
          <w:u w:val="single"/>
        </w:rPr>
        <w:t>Сохранить] Далаше | Верк^ться | До конца | Фикции |</w:t>
      </w:r>
      <w:r>
        <w:rPr>
          <w:rFonts w:ascii="Arial" w:eastAsia="Arial" w:hAnsi="Arial" w:cs="Arial"/>
          <w:sz w:val="13"/>
          <w:szCs w:val="13"/>
        </w:rPr>
        <w:tab/>
      </w:r>
      <w:r>
        <w:rPr>
          <w:rFonts w:ascii="Arial" w:eastAsia="Arial" w:hAnsi="Arial" w:cs="Arial"/>
          <w:sz w:val="13"/>
          <w:szCs w:val="13"/>
        </w:rPr>
        <w:tab/>
      </w:r>
    </w:p>
    <w:p w:rsidR="009219AF" w:rsidRDefault="00A21FD2">
      <w:pPr>
        <w:pStyle w:val="a9"/>
        <w:shd w:val="clear" w:color="auto" w:fill="auto"/>
        <w:rPr>
          <w:sz w:val="13"/>
          <w:szCs w:val="13"/>
        </w:rPr>
      </w:pPr>
      <w:r>
        <w:rPr>
          <w:rFonts w:ascii="Arial" w:eastAsia="Arial" w:hAnsi="Arial" w:cs="Arial"/>
          <w:sz w:val="13"/>
          <w:szCs w:val="13"/>
        </w:rPr>
        <w:t>Накладная | Печатммфзрг.» | Провозная длата] История | Документы]</w:t>
      </w:r>
    </w:p>
    <w:p w:rsidR="009219AF" w:rsidRDefault="00A21FD2">
      <w:pPr>
        <w:jc w:val="center"/>
        <w:rPr>
          <w:sz w:val="2"/>
          <w:szCs w:val="2"/>
        </w:rPr>
      </w:pPr>
      <w:r>
        <w:rPr>
          <w:noProof/>
          <w:lang w:bidi="ar-SA"/>
        </w:rPr>
        <w:drawing>
          <wp:inline distT="0" distB="0" distL="0" distR="0">
            <wp:extent cx="4065905" cy="2999105"/>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03" cstate="print"/>
                    <a:stretch/>
                  </pic:blipFill>
                  <pic:spPr>
                    <a:xfrm>
                      <a:off x="0" y="0"/>
                      <a:ext cx="4065905" cy="2999105"/>
                    </a:xfrm>
                    <a:prstGeom prst="rect">
                      <a:avLst/>
                    </a:prstGeom>
                  </pic:spPr>
                </pic:pic>
              </a:graphicData>
            </a:graphic>
          </wp:inline>
        </w:drawing>
      </w:r>
    </w:p>
    <w:p w:rsidR="009219AF" w:rsidRDefault="00A21FD2">
      <w:pPr>
        <w:pStyle w:val="a9"/>
        <w:shd w:val="clear" w:color="auto" w:fill="auto"/>
        <w:ind w:left="1099"/>
      </w:pPr>
      <w:r>
        <w:t>Рис. 6.2. Поле ввода основных сведений по накладной</w:t>
      </w:r>
    </w:p>
    <w:p w:rsidR="009219AF" w:rsidRDefault="009219AF">
      <w:pPr>
        <w:spacing w:after="259" w:line="1" w:lineRule="exact"/>
      </w:pPr>
    </w:p>
    <w:p w:rsidR="009219AF" w:rsidRDefault="00A21FD2">
      <w:pPr>
        <w:pStyle w:val="1"/>
        <w:numPr>
          <w:ilvl w:val="0"/>
          <w:numId w:val="33"/>
        </w:numPr>
        <w:shd w:val="clear" w:color="auto" w:fill="auto"/>
        <w:tabs>
          <w:tab w:val="left" w:pos="516"/>
        </w:tabs>
        <w:ind w:firstLine="240"/>
      </w:pPr>
      <w:r>
        <w:t>железнодорожная станция назначения;</w:t>
      </w:r>
    </w:p>
    <w:p w:rsidR="009219AF" w:rsidRDefault="00A21FD2">
      <w:pPr>
        <w:pStyle w:val="1"/>
        <w:numPr>
          <w:ilvl w:val="0"/>
          <w:numId w:val="33"/>
        </w:numPr>
        <w:shd w:val="clear" w:color="auto" w:fill="auto"/>
        <w:tabs>
          <w:tab w:val="left" w:pos="516"/>
        </w:tabs>
        <w:ind w:firstLine="240"/>
        <w:jc w:val="both"/>
      </w:pPr>
      <w:r>
        <w:t>род вагона (количество, остаток);</w:t>
      </w:r>
    </w:p>
    <w:p w:rsidR="009219AF" w:rsidRDefault="00A21FD2">
      <w:pPr>
        <w:pStyle w:val="1"/>
        <w:numPr>
          <w:ilvl w:val="0"/>
          <w:numId w:val="33"/>
        </w:numPr>
        <w:shd w:val="clear" w:color="auto" w:fill="auto"/>
        <w:tabs>
          <w:tab w:val="left" w:pos="516"/>
        </w:tabs>
        <w:ind w:firstLine="240"/>
        <w:jc w:val="both"/>
      </w:pPr>
      <w:r>
        <w:t>тип собственности вагонов;</w:t>
      </w:r>
    </w:p>
    <w:p w:rsidR="009219AF" w:rsidRDefault="00A21FD2">
      <w:pPr>
        <w:pStyle w:val="1"/>
        <w:numPr>
          <w:ilvl w:val="0"/>
          <w:numId w:val="33"/>
        </w:numPr>
        <w:shd w:val="clear" w:color="auto" w:fill="auto"/>
        <w:tabs>
          <w:tab w:val="left" w:pos="520"/>
        </w:tabs>
        <w:ind w:firstLine="240"/>
        <w:jc w:val="both"/>
      </w:pPr>
      <w:r>
        <w:t>информация по грузу (род груза ЕТСНГ, кол-во, остаток, вес в тоннах).</w:t>
      </w:r>
    </w:p>
    <w:p w:rsidR="009219AF" w:rsidRDefault="00A21FD2">
      <w:pPr>
        <w:pStyle w:val="1"/>
        <w:shd w:val="clear" w:color="auto" w:fill="auto"/>
        <w:ind w:firstLine="420"/>
        <w:jc w:val="both"/>
      </w:pPr>
      <w:r>
        <w:t>Автоматически внесенные из заявки в накладную данные не под</w:t>
      </w:r>
      <w:r>
        <w:softHyphen/>
        <w:t>лежат редактированию. В случае оформления накладной без заявки вы</w:t>
      </w:r>
      <w:r>
        <w:softHyphen/>
        <w:t>шеперечисленная информация вводится товарным кассиром.</w:t>
      </w:r>
    </w:p>
    <w:p w:rsidR="009219AF" w:rsidRDefault="00A21FD2">
      <w:pPr>
        <w:pStyle w:val="1"/>
        <w:shd w:val="clear" w:color="auto" w:fill="auto"/>
        <w:ind w:firstLine="420"/>
        <w:jc w:val="both"/>
      </w:pPr>
      <w:r>
        <w:t>В поле «Вид грузовых работ» выбирается соответствующий вид гру</w:t>
      </w:r>
      <w:r>
        <w:softHyphen/>
        <w:t>зовых работ.</w:t>
      </w:r>
    </w:p>
    <w:p w:rsidR="009219AF" w:rsidRDefault="00A21FD2">
      <w:pPr>
        <w:pStyle w:val="1"/>
        <w:shd w:val="clear" w:color="auto" w:fill="auto"/>
        <w:ind w:firstLine="420"/>
        <w:jc w:val="both"/>
      </w:pPr>
      <w:r>
        <w:t>Далее при помощи списка «Выбор» необходимо указать страну от</w:t>
      </w:r>
      <w:r>
        <w:softHyphen/>
        <w:t>правления и страну назначения. При этом в полях «Код» будут автомати</w:t>
      </w:r>
      <w:r>
        <w:softHyphen/>
        <w:t>чески отображены коды стран.</w:t>
      </w:r>
    </w:p>
    <w:p w:rsidR="009219AF" w:rsidRDefault="00A21FD2">
      <w:pPr>
        <w:pStyle w:val="1"/>
        <w:shd w:val="clear" w:color="auto" w:fill="auto"/>
        <w:ind w:firstLine="420"/>
        <w:jc w:val="both"/>
      </w:pPr>
      <w:r>
        <w:t>Поле «Пункт отправления» предназначено для ввода наименования пункта отправления.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отправления/входа в СНГ» вво</w:t>
      </w:r>
      <w:r>
        <w:softHyphen/>
        <w:t>дится наименование железнодорожной станции отправления груза. При этом в полях «Код» будут автоматически отображены коды железнодо</w:t>
      </w:r>
      <w:r>
        <w:softHyphen/>
        <w:t>рожной станции и дороги, которой принадлежит данная железнодорож</w:t>
      </w:r>
      <w:r>
        <w:softHyphen/>
        <w:t>ная станция.</w:t>
      </w:r>
    </w:p>
    <w:p w:rsidR="009219AF" w:rsidRDefault="00A21FD2">
      <w:pPr>
        <w:pStyle w:val="1"/>
        <w:shd w:val="clear" w:color="auto" w:fill="auto"/>
        <w:ind w:firstLine="420"/>
        <w:jc w:val="both"/>
      </w:pPr>
      <w:r>
        <w:t xml:space="preserve">В поле «Подъездной железнодорожный путь железнодорожной станции </w:t>
      </w:r>
      <w:r>
        <w:lastRenderedPageBreak/>
        <w:t>отправления» указывается наименование железнодорожного пути необщего пользования клиента на железнодорожной станции от</w:t>
      </w:r>
      <w:r>
        <w:softHyphen/>
        <w:t>правления.</w:t>
      </w:r>
    </w:p>
    <w:p w:rsidR="009219AF" w:rsidRDefault="00A21FD2">
      <w:pPr>
        <w:pStyle w:val="1"/>
        <w:shd w:val="clear" w:color="auto" w:fill="auto"/>
        <w:ind w:firstLine="420"/>
        <w:jc w:val="both"/>
      </w:pPr>
      <w:r>
        <w:t>Поле «Пункт назначения» предназначено для ввода наименования пункта назначения.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назначения/выхода из СНГ» вво</w:t>
      </w:r>
      <w:r>
        <w:softHyphen/>
        <w:t>дится наименование железнодорожной станции назначения груза. В поле «Подъездной железнодорожный путь железнодорожной станции назна</w:t>
      </w:r>
      <w:r>
        <w:softHyphen/>
        <w:t>чения» указывается наименование железнодорожного пути необщего пользования клиента на железнодорожной станции назначения.</w:t>
      </w:r>
    </w:p>
    <w:p w:rsidR="009219AF" w:rsidRDefault="00A21FD2">
      <w:pPr>
        <w:pStyle w:val="1"/>
        <w:shd w:val="clear" w:color="auto" w:fill="auto"/>
        <w:ind w:firstLine="420"/>
        <w:jc w:val="both"/>
      </w:pPr>
      <w:r>
        <w:t>В поле «Скорость» выбирается категория скорости (по умолчанию - грузовая).</w:t>
      </w:r>
    </w:p>
    <w:p w:rsidR="009219AF" w:rsidRDefault="00A21FD2">
      <w:pPr>
        <w:pStyle w:val="1"/>
        <w:shd w:val="clear" w:color="auto" w:fill="auto"/>
        <w:spacing w:after="240"/>
        <w:ind w:firstLine="420"/>
        <w:jc w:val="both"/>
      </w:pPr>
      <w:r>
        <w:t>Остальные необходимые исходные данные вводятся аналогично и в соответствии с заданным грузом.</w:t>
      </w:r>
    </w:p>
    <w:p w:rsidR="009219AF" w:rsidRDefault="00A21FD2">
      <w:pPr>
        <w:pStyle w:val="32"/>
        <w:keepNext/>
        <w:keepLines/>
        <w:shd w:val="clear" w:color="auto" w:fill="auto"/>
      </w:pPr>
      <w:bookmarkStart w:id="98" w:name="bookmark98"/>
      <w:bookmarkStart w:id="99" w:name="bookmark99"/>
      <w:r>
        <w:t>Расчет платы за перевозку в АС ЭТРАН</w:t>
      </w:r>
      <w:bookmarkEnd w:id="98"/>
      <w:bookmarkEnd w:id="99"/>
    </w:p>
    <w:p w:rsidR="009219AF" w:rsidRDefault="00A21FD2">
      <w:pPr>
        <w:pStyle w:val="1"/>
        <w:shd w:val="clear" w:color="auto" w:fill="auto"/>
        <w:ind w:firstLine="420"/>
        <w:jc w:val="both"/>
      </w:pPr>
      <w:r>
        <w:t>Модуль «Справочная информация по расчету провозных платежей» предназначен для расчета стоимости отправки до оформления электрон</w:t>
      </w:r>
      <w:r>
        <w:softHyphen/>
        <w:t>ной накладной в условиях электронного документооборота.</w:t>
      </w:r>
    </w:p>
    <w:p w:rsidR="009219AF" w:rsidRDefault="00A21FD2">
      <w:pPr>
        <w:pStyle w:val="1"/>
        <w:shd w:val="clear" w:color="auto" w:fill="auto"/>
        <w:ind w:firstLine="420"/>
        <w:jc w:val="both"/>
      </w:pPr>
      <w:r>
        <w:t>Комплекс задачи предназначен для: ввода и редактирования данных по отправке; предварительного расчета стоимости отправки; печати дан</w:t>
      </w:r>
      <w:r>
        <w:softHyphen/>
        <w:t>ных по расчету провозной платы (ПП).</w:t>
      </w:r>
    </w:p>
    <w:p w:rsidR="009219AF" w:rsidRDefault="00A21FD2">
      <w:pPr>
        <w:pStyle w:val="1"/>
        <w:shd w:val="clear" w:color="auto" w:fill="auto"/>
        <w:ind w:firstLine="420"/>
        <w:jc w:val="both"/>
      </w:pPr>
      <w:r>
        <w:t>Для загрузки модуля необходимо выбрать в разделе «Справки» режим «Расчет платы» в иерархическом дереве режимов оболочки АРМ ППД.</w:t>
      </w:r>
    </w:p>
    <w:p w:rsidR="009219AF" w:rsidRDefault="00A21FD2">
      <w:pPr>
        <w:pStyle w:val="1"/>
        <w:shd w:val="clear" w:color="auto" w:fill="auto"/>
        <w:ind w:firstLine="420"/>
        <w:jc w:val="both"/>
      </w:pPr>
      <w:r>
        <w:t>В рабочем поле при выборе режима будет отображена закладка «Исходные данные», предназначенная для ввода исходных данных по перевозке.</w:t>
      </w:r>
    </w:p>
    <w:p w:rsidR="009219AF" w:rsidRDefault="00A21FD2">
      <w:pPr>
        <w:pStyle w:val="1"/>
        <w:shd w:val="clear" w:color="auto" w:fill="auto"/>
        <w:spacing w:line="283" w:lineRule="auto"/>
        <w:ind w:firstLine="420"/>
        <w:jc w:val="both"/>
      </w:pPr>
      <w:r>
        <w:t>Панель инструментов содержит кнопки для выполнения различных операций.</w:t>
      </w:r>
    </w:p>
    <w:p w:rsidR="009219AF" w:rsidRDefault="00A21FD2">
      <w:pPr>
        <w:pStyle w:val="1"/>
        <w:shd w:val="clear" w:color="auto" w:fill="auto"/>
        <w:spacing w:line="283" w:lineRule="auto"/>
        <w:ind w:firstLine="420"/>
        <w:jc w:val="both"/>
      </w:pPr>
      <w:r>
        <w:t>В режиме «Расчет платы» предусмотрено выполнение следующих операций:</w:t>
      </w:r>
    </w:p>
    <w:p w:rsidR="009219AF" w:rsidRDefault="00A21FD2">
      <w:pPr>
        <w:pStyle w:val="1"/>
        <w:numPr>
          <w:ilvl w:val="0"/>
          <w:numId w:val="33"/>
        </w:numPr>
        <w:shd w:val="clear" w:color="auto" w:fill="auto"/>
        <w:tabs>
          <w:tab w:val="left" w:pos="475"/>
        </w:tabs>
        <w:spacing w:line="283" w:lineRule="auto"/>
        <w:ind w:firstLine="220"/>
        <w:jc w:val="both"/>
      </w:pPr>
      <w:r>
        <w:t>ввод исходных данных (аналогично вводу в накладную);</w:t>
      </w:r>
    </w:p>
    <w:p w:rsidR="009219AF" w:rsidRDefault="00A21FD2">
      <w:pPr>
        <w:pStyle w:val="1"/>
        <w:numPr>
          <w:ilvl w:val="0"/>
          <w:numId w:val="33"/>
        </w:numPr>
        <w:shd w:val="clear" w:color="auto" w:fill="auto"/>
        <w:tabs>
          <w:tab w:val="left" w:pos="475"/>
        </w:tabs>
        <w:spacing w:line="283" w:lineRule="auto"/>
        <w:ind w:firstLine="220"/>
        <w:jc w:val="both"/>
      </w:pPr>
      <w:r>
        <w:t>просмотр и печать результатов расчета провозной платы;</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контейнерной отправке;</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сборной повагонной отправке.</w:t>
      </w:r>
    </w:p>
    <w:p w:rsidR="009219AF" w:rsidRDefault="00A21FD2">
      <w:pPr>
        <w:pStyle w:val="1"/>
        <w:shd w:val="clear" w:color="auto" w:fill="auto"/>
        <w:spacing w:after="240" w:line="283" w:lineRule="auto"/>
        <w:ind w:firstLine="420"/>
        <w:jc w:val="both"/>
      </w:pPr>
      <w:r>
        <w:t>Подготовка данных для расчета провозной платы может выполнять</w:t>
      </w:r>
      <w:r>
        <w:softHyphen/>
        <w:t>ся либо полностью работниками железных дорог, либо с участием элек</w:t>
      </w:r>
      <w:r>
        <w:softHyphen/>
        <w:t>тронных систем грузоотправителей.</w:t>
      </w:r>
    </w:p>
    <w:p w:rsidR="009219AF" w:rsidRDefault="00A21FD2">
      <w:pPr>
        <w:pStyle w:val="32"/>
        <w:keepNext/>
        <w:keepLines/>
        <w:shd w:val="clear" w:color="auto" w:fill="auto"/>
      </w:pPr>
      <w:bookmarkStart w:id="100" w:name="bookmark100"/>
      <w:bookmarkStart w:id="101" w:name="bookmark101"/>
      <w:r>
        <w:t>Ввод исходных данных</w:t>
      </w:r>
      <w:bookmarkEnd w:id="100"/>
      <w:bookmarkEnd w:id="101"/>
    </w:p>
    <w:p w:rsidR="009219AF" w:rsidRDefault="00A21FD2">
      <w:pPr>
        <w:pStyle w:val="1"/>
        <w:shd w:val="clear" w:color="auto" w:fill="auto"/>
        <w:ind w:firstLine="420"/>
        <w:jc w:val="both"/>
      </w:pPr>
      <w:r>
        <w:t>Принцип работы по оформлению данных аналогичен заполнению на</w:t>
      </w:r>
      <w:r>
        <w:softHyphen/>
        <w:t xml:space="preserve">кладной. В поле «Вид отправки» нужно выбрать вид отправки из списка. В полях «Дата отправления» и «Дата выдачи» вводятся соответственно дата отправления </w:t>
      </w:r>
      <w:r>
        <w:lastRenderedPageBreak/>
        <w:t>и дата выдачи груза. При редактировании даты можно как вводить ее вручную, так и пользоваться клавишами-стрелками.</w:t>
      </w:r>
    </w:p>
    <w:p w:rsidR="009219AF" w:rsidRDefault="00A21FD2">
      <w:pPr>
        <w:pStyle w:val="1"/>
        <w:shd w:val="clear" w:color="auto" w:fill="auto"/>
        <w:ind w:firstLine="420"/>
        <w:jc w:val="both"/>
      </w:pPr>
      <w:r>
        <w:t>Далее указываются сведения о маршруте следования в форме «Маршрут».</w:t>
      </w:r>
    </w:p>
    <w:p w:rsidR="009219AF" w:rsidRDefault="00A21FD2">
      <w:pPr>
        <w:pStyle w:val="1"/>
        <w:shd w:val="clear" w:color="auto" w:fill="auto"/>
        <w:ind w:firstLine="420"/>
        <w:jc w:val="both"/>
      </w:pPr>
      <w:r>
        <w:t>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«Железнодорожная станция отправления» и «Железнодорожная станция назначения» выби</w:t>
      </w:r>
      <w:r>
        <w:softHyphen/>
        <w:t>раются из списка соответствующие железнодорожной станции. Справа от полей выводятся коды введенных железнодорожных станций.</w:t>
      </w:r>
    </w:p>
    <w:p w:rsidR="009219AF" w:rsidRDefault="00A21FD2">
      <w:pPr>
        <w:pStyle w:val="1"/>
        <w:shd w:val="clear" w:color="auto" w:fill="auto"/>
        <w:ind w:firstLine="420"/>
        <w:jc w:val="both"/>
      </w:pPr>
      <w:r>
        <w:t>При наличии в маршруте следования промывки поставляется галоч</w:t>
      </w:r>
      <w:r>
        <w:softHyphen/>
        <w:t>ка «С промывкой».</w:t>
      </w:r>
    </w:p>
    <w:p w:rsidR="009219AF" w:rsidRDefault="00A21FD2">
      <w:pPr>
        <w:pStyle w:val="1"/>
        <w:shd w:val="clear" w:color="auto" w:fill="auto"/>
        <w:ind w:firstLine="420"/>
        <w:jc w:val="both"/>
      </w:pPr>
      <w:r>
        <w:t>При наличии переадресовки вид переадресовки (по новым или по старым документам) выбирается в соответствующем поле.</w:t>
      </w:r>
    </w:p>
    <w:p w:rsidR="009219AF" w:rsidRDefault="00A21FD2">
      <w:pPr>
        <w:pStyle w:val="1"/>
        <w:shd w:val="clear" w:color="auto" w:fill="auto"/>
        <w:ind w:firstLine="420"/>
        <w:jc w:val="both"/>
      </w:pPr>
      <w: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Default="00A21FD2">
      <w:pPr>
        <w:pStyle w:val="1"/>
        <w:shd w:val="clear" w:color="auto" w:fill="auto"/>
        <w:ind w:firstLine="420"/>
        <w:jc w:val="both"/>
      </w:pPr>
      <w:r>
        <w:t>В поле «Скорость» указывается скорость, с которой будет произво</w:t>
      </w:r>
      <w:r>
        <w:softHyphen/>
        <w:t>диться перевозка: грузовая, большая или пассажирская.</w:t>
      </w:r>
    </w:p>
    <w:p w:rsidR="009219AF" w:rsidRDefault="00A21FD2">
      <w:pPr>
        <w:pStyle w:val="1"/>
        <w:shd w:val="clear" w:color="auto" w:fill="auto"/>
        <w:ind w:firstLine="420"/>
        <w:jc w:val="both"/>
      </w:pPr>
      <w:r>
        <w:t>Пример ввода сведений при расчете платы за перевозку в АС ЭТРАН показан на рис. 6.3.</w:t>
      </w:r>
    </w:p>
    <w:p w:rsidR="009219AF" w:rsidRDefault="00A21FD2">
      <w:pPr>
        <w:pStyle w:val="1"/>
        <w:shd w:val="clear" w:color="auto" w:fill="auto"/>
        <w:spacing w:after="120"/>
        <w:ind w:firstLine="420"/>
        <w:jc w:val="both"/>
      </w:pPr>
      <w:r>
        <w:t>Для ввода сведений о грузе предназначен раздел «Сведения о грузе».</w:t>
      </w:r>
    </w:p>
    <w:p w:rsidR="009219AF" w:rsidRDefault="00A21FD2">
      <w:pPr>
        <w:pStyle w:val="1"/>
        <w:shd w:val="clear" w:color="auto" w:fill="auto"/>
        <w:ind w:firstLine="420"/>
        <w:jc w:val="both"/>
      </w:pPr>
      <w:r>
        <w:t>В поле «Груз ГНГ» нужно ввести код или наименование груза по ГНГ. В поле «Груз ЕТСНГ» нужно ввести код груза по ЕТСНГ (без кон</w:t>
      </w:r>
      <w:r>
        <w:softHyphen/>
        <w:t>трольного знака) или наименование груза ЕТ СНГ.</w:t>
      </w:r>
    </w:p>
    <w:p w:rsidR="009219AF" w:rsidRDefault="00A21FD2">
      <w:pPr>
        <w:pStyle w:val="1"/>
        <w:shd w:val="clear" w:color="auto" w:fill="auto"/>
        <w:ind w:firstLine="420"/>
        <w:jc w:val="both"/>
      </w:pPr>
      <w:r>
        <w:t>В поле «Вес, кг» вводится вес груза в килограммах.</w:t>
      </w:r>
    </w:p>
    <w:p w:rsidR="009219AF" w:rsidRDefault="00A21FD2">
      <w:pPr>
        <w:pStyle w:val="1"/>
        <w:shd w:val="clear" w:color="auto" w:fill="auto"/>
        <w:ind w:firstLine="420"/>
        <w:jc w:val="both"/>
      </w:pPr>
      <w:r>
        <w:t>В поле «Признак опасного груза» нужно обозначить, относится ли введенный груз к опасным.</w:t>
      </w:r>
    </w:p>
    <w:p w:rsidR="009219AF" w:rsidRDefault="00A21FD2">
      <w:pPr>
        <w:pStyle w:val="1"/>
        <w:shd w:val="clear" w:color="auto" w:fill="auto"/>
        <w:ind w:firstLine="420"/>
        <w:jc w:val="both"/>
      </w:pPr>
      <w:r>
        <w:t>Поле «Сумма объявленной ценности: руб» заполняется в рублях, если грузоотправителем объявлена ценность груза.</w:t>
      </w:r>
    </w:p>
    <w:p w:rsidR="009219AF" w:rsidRDefault="00A21FD2">
      <w:pPr>
        <w:pStyle w:val="1"/>
        <w:shd w:val="clear" w:color="auto" w:fill="auto"/>
        <w:ind w:firstLine="420"/>
        <w:jc w:val="both"/>
      </w:pPr>
      <w: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соб-ти вагона» выбирается со</w:t>
      </w:r>
      <w:r>
        <w:softHyphen/>
        <w:t>ответствующий тип принадлежности вагона.</w:t>
      </w:r>
    </w:p>
    <w:p w:rsidR="009219AF" w:rsidRDefault="00A21FD2">
      <w:pPr>
        <w:jc w:val="center"/>
        <w:rPr>
          <w:sz w:val="2"/>
          <w:szCs w:val="2"/>
        </w:rPr>
      </w:pPr>
      <w:r>
        <w:rPr>
          <w:noProof/>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04" cstate="print"/>
                    <a:stretch/>
                  </pic:blipFill>
                  <pic:spPr>
                    <a:xfrm>
                      <a:off x="0" y="0"/>
                      <a:ext cx="4157345" cy="2724785"/>
                    </a:xfrm>
                    <a:prstGeom prst="rect">
                      <a:avLst/>
                    </a:prstGeom>
                  </pic:spPr>
                </pic:pic>
              </a:graphicData>
            </a:graphic>
          </wp:inline>
        </w:drawing>
      </w:r>
    </w:p>
    <w:p w:rsidR="009219AF" w:rsidRDefault="00A21FD2">
      <w:pPr>
        <w:pStyle w:val="a9"/>
        <w:shd w:val="clear" w:color="auto" w:fill="auto"/>
        <w:jc w:val="both"/>
      </w:pPr>
      <w:r>
        <w:t>Рис. 6.3. Интерфейс АС ЭТРАН «Расчет платы»</w:t>
      </w:r>
    </w:p>
    <w:p w:rsidR="009219AF" w:rsidRDefault="009219AF">
      <w:pPr>
        <w:spacing w:after="159" w:line="1" w:lineRule="exact"/>
      </w:pPr>
    </w:p>
    <w:p w:rsidR="009219AF" w:rsidRDefault="00A21FD2">
      <w:pPr>
        <w:pStyle w:val="1"/>
        <w:shd w:val="clear" w:color="auto" w:fill="auto"/>
        <w:ind w:firstLine="420"/>
        <w:jc w:val="both"/>
      </w:pPr>
      <w:r>
        <w:t>В поле «Гос-во собственник вагона» вводится наименование госу</w:t>
      </w:r>
      <w:r>
        <w:softHyphen/>
        <w:t>дарства, которому принадлежит вагон.</w:t>
      </w:r>
    </w:p>
    <w:p w:rsidR="009219AF" w:rsidRDefault="00A21FD2">
      <w:pPr>
        <w:pStyle w:val="1"/>
        <w:shd w:val="clear" w:color="auto" w:fill="auto"/>
        <w:ind w:firstLine="420"/>
        <w:jc w:val="both"/>
      </w:pPr>
      <w:r>
        <w:t>В поле «Грузоподъемность вагона, т» проставляется грузоподъем</w:t>
      </w:r>
      <w:r>
        <w:softHyphen/>
        <w:t>ность вагона в тоннах.</w:t>
      </w:r>
    </w:p>
    <w:p w:rsidR="009219AF" w:rsidRDefault="00A21FD2">
      <w:pPr>
        <w:pStyle w:val="1"/>
        <w:shd w:val="clear" w:color="auto" w:fill="auto"/>
        <w:ind w:firstLine="420"/>
        <w:jc w:val="both"/>
      </w:pPr>
      <w:r>
        <w:t>Масса тары в центнерах вводится в поле «Масса тары вагона, ц». В поле «Масса дополнительного оборудования, кг» заносится масса до</w:t>
      </w:r>
      <w:r>
        <w:softHyphen/>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удается, масса дополнительного обо</w:t>
      </w:r>
      <w:r>
        <w:softHyphen/>
        <w:t>рудования при расчете суммируется с массой тары вагона.</w:t>
      </w:r>
    </w:p>
    <w:p w:rsidR="009219AF" w:rsidRDefault="00A21FD2">
      <w:pPr>
        <w:pStyle w:val="1"/>
        <w:shd w:val="clear" w:color="auto" w:fill="auto"/>
        <w:ind w:firstLine="440"/>
        <w:jc w:val="both"/>
      </w:pPr>
      <w:r>
        <w:t>При негабаритности в поле «Индекс негабаритности» указывается соответствующее значение.</w:t>
      </w:r>
    </w:p>
    <w:p w:rsidR="009219AF" w:rsidRDefault="00A21FD2">
      <w:pPr>
        <w:pStyle w:val="1"/>
        <w:shd w:val="clear" w:color="auto" w:fill="auto"/>
        <w:ind w:firstLine="440"/>
        <w:jc w:val="both"/>
      </w:pPr>
      <w:r>
        <w:t>При наличии проводников в вагоне в поле «Количество проводников» указывается их количество. В поле «Количество осей» указывается коли</w:t>
      </w:r>
      <w:r>
        <w:softHyphen/>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Default="00A21FD2">
      <w:pPr>
        <w:pStyle w:val="1"/>
        <w:shd w:val="clear" w:color="auto" w:fill="auto"/>
        <w:ind w:firstLine="440"/>
        <w:jc w:val="both"/>
      </w:pPr>
      <w:r>
        <w:t>В поле «Погружено средствами» выбирается, кем проводилась по</w:t>
      </w:r>
      <w:r>
        <w:softHyphen/>
        <w:t>грузка (железной дорогой, грузоотправителем или грузополучателем).</w:t>
      </w:r>
    </w:p>
    <w:p w:rsidR="009219AF" w:rsidRDefault="00A21FD2">
      <w:pPr>
        <w:pStyle w:val="1"/>
        <w:shd w:val="clear" w:color="auto" w:fill="auto"/>
        <w:ind w:firstLine="440"/>
        <w:jc w:val="both"/>
      </w:pPr>
      <w:r>
        <w:t>Аналогично в поле «Выгрузка средствами» выбирается, кем произ</w:t>
      </w:r>
      <w:r>
        <w:softHyphen/>
        <w:t>водилась выгрузка. Кем проводилось взвешивание груза, вводится в поле «Кем проводилось взвешивание». Параметр, определяющий, при помо</w:t>
      </w:r>
      <w:r>
        <w:softHyphen/>
        <w:t>щи каких весов проводилось взвешивание, выбирается в поле «Способ определения массы».</w:t>
      </w:r>
    </w:p>
    <w:p w:rsidR="009219AF" w:rsidRDefault="00A21FD2">
      <w:pPr>
        <w:pStyle w:val="1"/>
        <w:shd w:val="clear" w:color="auto" w:fill="auto"/>
        <w:ind w:firstLine="440"/>
        <w:jc w:val="both"/>
      </w:pPr>
      <w:r>
        <w:t>После ввода всех сведений о перевозке на экране появляется со</w:t>
      </w:r>
      <w:r>
        <w:softHyphen/>
        <w:t xml:space="preserve">общение «Заполнение завершено». При этом появляется новая закладка «Расчет». Для </w:t>
      </w:r>
      <w:r>
        <w:lastRenderedPageBreak/>
        <w:t>просмотра и печати справки о расчете провозной платы необходимо перейти на эту закладку.</w:t>
      </w:r>
    </w:p>
    <w:p w:rsidR="009219AF" w:rsidRDefault="00A21FD2">
      <w:pPr>
        <w:pStyle w:val="1"/>
        <w:shd w:val="clear" w:color="auto" w:fill="auto"/>
        <w:spacing w:after="120"/>
        <w:ind w:firstLine="440"/>
        <w:jc w:val="both"/>
      </w:pPr>
      <w:r>
        <w:t>Справка отображает все суммы провозной платы, рассчитанные по введенным сведениям о перевозке. Расчет производится по Прейскуран</w:t>
      </w:r>
      <w:r>
        <w:softHyphen/>
        <w:t>ту № 10-01.</w:t>
      </w:r>
    </w:p>
    <w:p w:rsidR="009219AF" w:rsidRDefault="00A21FD2">
      <w:pPr>
        <w:pStyle w:val="20"/>
        <w:shd w:val="clear" w:color="auto" w:fill="auto"/>
      </w:pPr>
      <w:r>
        <w:t>Порядок выполнения</w:t>
      </w:r>
    </w:p>
    <w:p w:rsidR="009219AF" w:rsidRDefault="00A21FD2">
      <w:pPr>
        <w:pStyle w:val="1"/>
        <w:numPr>
          <w:ilvl w:val="0"/>
          <w:numId w:val="34"/>
        </w:numPr>
        <w:shd w:val="clear" w:color="auto" w:fill="auto"/>
        <w:tabs>
          <w:tab w:val="left" w:pos="673"/>
        </w:tabs>
        <w:spacing w:line="283" w:lineRule="auto"/>
        <w:ind w:firstLine="440"/>
        <w:jc w:val="both"/>
      </w:pPr>
      <w:r>
        <w:t>Произвести заполнение полей накладной АС ЭТРАН, используя исходные данные [7].</w:t>
      </w:r>
    </w:p>
    <w:p w:rsidR="009219AF" w:rsidRDefault="00A21FD2">
      <w:pPr>
        <w:pStyle w:val="1"/>
        <w:numPr>
          <w:ilvl w:val="0"/>
          <w:numId w:val="34"/>
        </w:numPr>
        <w:shd w:val="clear" w:color="auto" w:fill="auto"/>
        <w:tabs>
          <w:tab w:val="left" w:pos="673"/>
        </w:tabs>
        <w:spacing w:after="120" w:line="283" w:lineRule="auto"/>
        <w:ind w:firstLine="440"/>
        <w:jc w:val="both"/>
      </w:pPr>
      <w:r>
        <w:t>Рассчитать плату за перевозку заданного вида груза повагонной отправкой, используя исходные данные.</w:t>
      </w:r>
    </w:p>
    <w:p w:rsidR="009219AF" w:rsidRDefault="00A21FD2">
      <w:pPr>
        <w:pStyle w:val="20"/>
        <w:shd w:val="clear" w:color="auto" w:fill="auto"/>
        <w:spacing w:line="252" w:lineRule="auto"/>
      </w:pPr>
      <w:r>
        <w:t>Содержание отчета</w:t>
      </w:r>
    </w:p>
    <w:p w:rsidR="009219AF" w:rsidRDefault="00A21FD2">
      <w:pPr>
        <w:pStyle w:val="1"/>
        <w:numPr>
          <w:ilvl w:val="0"/>
          <w:numId w:val="35"/>
        </w:numPr>
        <w:shd w:val="clear" w:color="auto" w:fill="auto"/>
        <w:tabs>
          <w:tab w:val="left" w:pos="700"/>
        </w:tabs>
        <w:spacing w:line="290" w:lineRule="auto"/>
        <w:ind w:firstLine="440"/>
        <w:jc w:val="both"/>
      </w:pPr>
      <w:r>
        <w:t>Описание алгоритма заполнения накладной АС ЭТРАН.</w:t>
      </w:r>
    </w:p>
    <w:p w:rsidR="009219AF" w:rsidRDefault="00A21FD2">
      <w:pPr>
        <w:pStyle w:val="1"/>
        <w:numPr>
          <w:ilvl w:val="0"/>
          <w:numId w:val="35"/>
        </w:numPr>
        <w:shd w:val="clear" w:color="auto" w:fill="auto"/>
        <w:tabs>
          <w:tab w:val="left" w:pos="673"/>
        </w:tabs>
        <w:spacing w:line="290" w:lineRule="auto"/>
        <w:ind w:firstLine="440"/>
        <w:jc w:val="both"/>
      </w:pPr>
      <w:r>
        <w:t>Описание алгоритма расчета платы за перевозку и справка о рас</w:t>
      </w:r>
      <w:r>
        <w:softHyphen/>
        <w:t>чете провозной платы.</w:t>
      </w:r>
    </w:p>
    <w:p w:rsidR="009219AF" w:rsidRDefault="00A21FD2">
      <w:pPr>
        <w:pStyle w:val="1"/>
        <w:numPr>
          <w:ilvl w:val="0"/>
          <w:numId w:val="35"/>
        </w:numPr>
        <w:shd w:val="clear" w:color="auto" w:fill="auto"/>
        <w:tabs>
          <w:tab w:val="left" w:pos="719"/>
        </w:tabs>
        <w:spacing w:after="120" w:line="290" w:lineRule="auto"/>
        <w:ind w:firstLine="44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B22DAF">
      <w:pPr>
        <w:pStyle w:val="1"/>
        <w:numPr>
          <w:ilvl w:val="0"/>
          <w:numId w:val="36"/>
        </w:numPr>
        <w:shd w:val="clear" w:color="auto" w:fill="auto"/>
        <w:tabs>
          <w:tab w:val="left" w:pos="673"/>
        </w:tabs>
        <w:spacing w:after="60" w:line="264" w:lineRule="auto"/>
        <w:ind w:firstLine="420"/>
        <w:jc w:val="both"/>
      </w:pPr>
      <w:r>
        <w:t>Перечислите преимущества заполнения накладной на ЭВМ перед ручным заполнением.Назовите должность работника, уполномоченного на заполнение накладной в АС ЭТРАН.</w:t>
      </w:r>
    </w:p>
    <w:p w:rsidR="009219AF" w:rsidRDefault="00A21FD2">
      <w:pPr>
        <w:pStyle w:val="1"/>
        <w:numPr>
          <w:ilvl w:val="0"/>
          <w:numId w:val="36"/>
        </w:numPr>
        <w:shd w:val="clear" w:color="auto" w:fill="auto"/>
        <w:tabs>
          <w:tab w:val="left" w:pos="704"/>
        </w:tabs>
        <w:spacing w:line="264" w:lineRule="auto"/>
        <w:ind w:firstLine="420"/>
        <w:jc w:val="both"/>
      </w:pPr>
      <w:r>
        <w:t>Перечислите поля в накладной, которые не обязательны для за</w:t>
      </w:r>
      <w:r>
        <w:softHyphen/>
        <w:t>полнения.</w:t>
      </w:r>
    </w:p>
    <w:p w:rsidR="009219AF" w:rsidRDefault="00A21FD2">
      <w:pPr>
        <w:pStyle w:val="1"/>
        <w:numPr>
          <w:ilvl w:val="0"/>
          <w:numId w:val="36"/>
        </w:numPr>
        <w:shd w:val="clear" w:color="auto" w:fill="auto"/>
        <w:tabs>
          <w:tab w:val="left" w:pos="706"/>
        </w:tabs>
        <w:spacing w:line="269" w:lineRule="auto"/>
      </w:pPr>
      <w:r>
        <w:t>Перечислите, кем может производиться погрузка-выгрузка?</w:t>
      </w:r>
    </w:p>
    <w:p w:rsidR="009219AF" w:rsidRDefault="00A21FD2">
      <w:pPr>
        <w:pStyle w:val="1"/>
        <w:numPr>
          <w:ilvl w:val="0"/>
          <w:numId w:val="36"/>
        </w:numPr>
        <w:shd w:val="clear" w:color="auto" w:fill="auto"/>
        <w:tabs>
          <w:tab w:val="left" w:pos="709"/>
        </w:tabs>
        <w:spacing w:line="269" w:lineRule="auto"/>
        <w:ind w:firstLine="420"/>
        <w:jc w:val="both"/>
        <w:sectPr w:rsidR="009219AF" w:rsidSect="009B4CA7">
          <w:headerReference w:type="even" r:id="rId105"/>
          <w:headerReference w:type="default" r:id="rId106"/>
          <w:footerReference w:type="even" r:id="rId107"/>
          <w:footerReference w:type="default" r:id="rId108"/>
          <w:pgSz w:w="8400" w:h="11900"/>
          <w:pgMar w:top="227" w:right="691" w:bottom="901" w:left="1070" w:header="0" w:footer="473" w:gutter="0"/>
          <w:pgNumType w:start="73"/>
          <w:cols w:space="720"/>
          <w:noEndnote/>
          <w:docGrid w:linePitch="360"/>
        </w:sectPr>
      </w:pPr>
      <w:r>
        <w:t>Назовите документ, в соответствии с которым производится рас</w:t>
      </w:r>
      <w:r>
        <w:softHyphen/>
        <w:t>чет платы за перевозку.</w:t>
      </w:r>
    </w:p>
    <w:p w:rsidR="009219AF" w:rsidRDefault="009A0A92">
      <w:pPr>
        <w:pStyle w:val="11"/>
        <w:keepNext/>
        <w:keepLines/>
        <w:shd w:val="clear" w:color="auto" w:fill="auto"/>
        <w:spacing w:before="680" w:line="240" w:lineRule="auto"/>
      </w:pPr>
      <w:bookmarkStart w:id="102" w:name="bookmark102"/>
      <w:bookmarkStart w:id="103" w:name="bookmark103"/>
      <w:r>
        <w:lastRenderedPageBreak/>
        <w:t>Практическое занятие</w:t>
      </w:r>
      <w:r w:rsidR="00A21FD2">
        <w:t xml:space="preserve"> №</w:t>
      </w:r>
      <w:r w:rsidR="00A21FD2">
        <w:rPr>
          <w:i w:val="0"/>
          <w:iCs w:val="0"/>
        </w:rPr>
        <w:t xml:space="preserve"> </w:t>
      </w:r>
      <w:bookmarkEnd w:id="102"/>
      <w:bookmarkEnd w:id="103"/>
      <w:r>
        <w:rPr>
          <w:i w:val="0"/>
          <w:iCs w:val="0"/>
        </w:rPr>
        <w:t>9</w:t>
      </w:r>
    </w:p>
    <w:p w:rsidR="009219AF" w:rsidRDefault="00A21FD2">
      <w:pPr>
        <w:pStyle w:val="24"/>
        <w:keepNext/>
        <w:keepLines/>
        <w:shd w:val="clear" w:color="auto" w:fill="auto"/>
        <w:spacing w:after="260" w:line="240" w:lineRule="auto"/>
      </w:pPr>
      <w:bookmarkStart w:id="104" w:name="bookmark104"/>
      <w:bookmarkStart w:id="105" w:name="bookmark105"/>
      <w:r>
        <w:t>Ознакомление с работой системы «Экспресс-3»</w:t>
      </w:r>
      <w:bookmarkEnd w:id="104"/>
      <w:bookmarkEnd w:id="105"/>
    </w:p>
    <w:p w:rsidR="009219AF" w:rsidRDefault="00A21FD2">
      <w:pPr>
        <w:pStyle w:val="1"/>
        <w:shd w:val="clear" w:color="auto" w:fill="auto"/>
        <w:jc w:val="both"/>
      </w:pPr>
      <w:r>
        <w:rPr>
          <w:b/>
          <w:bCs/>
          <w:i/>
          <w:iCs/>
        </w:rPr>
        <w:t>Цель:</w:t>
      </w:r>
      <w:r>
        <w:t xml:space="preserve"> ознакомиться с основными операциями, структурой и предна</w:t>
      </w:r>
      <w:r>
        <w:softHyphen/>
        <w:t>значением системы «Экспресс-3».</w:t>
      </w:r>
    </w:p>
    <w:p w:rsidR="009219AF" w:rsidRDefault="00A21FD2">
      <w:pPr>
        <w:pStyle w:val="1"/>
        <w:shd w:val="clear" w:color="auto" w:fill="auto"/>
        <w:spacing w:after="200"/>
        <w:jc w:val="both"/>
      </w:pPr>
      <w:r>
        <w:rPr>
          <w:b/>
          <w:bCs/>
          <w:i/>
          <w:iCs/>
        </w:rPr>
        <w:t>Задания:</w:t>
      </w:r>
      <w:r>
        <w:t xml:space="preserve"> 1) ознакомиться с экономическим и социальным эффектом от внедрения АСУ «Экспресс-3»; 2) ознакомиться с задачами АСУ-Л; 3) ознакомиться с задачами и показателями, отслеживаемыми «Экс</w:t>
      </w:r>
      <w:r>
        <w:softHyphen/>
        <w:t>пресс-3»; 4) ознакомиться с особенностями продажи проездных доку</w:t>
      </w:r>
      <w:r>
        <w:softHyphen/>
        <w:t>ментов через терминалы; 5) заполнить бланк проездного документа, ис</w:t>
      </w:r>
      <w:r>
        <w:softHyphen/>
        <w:t>пользуя ЭВМ.</w:t>
      </w:r>
    </w:p>
    <w:p w:rsidR="009219AF" w:rsidRDefault="00A21FD2">
      <w:pPr>
        <w:pStyle w:val="20"/>
        <w:shd w:val="clear" w:color="auto" w:fill="auto"/>
      </w:pPr>
      <w:r>
        <w:t>Краткие теоретические сведения</w:t>
      </w:r>
    </w:p>
    <w:p w:rsidR="009219AF" w:rsidRDefault="00A21FD2">
      <w:pPr>
        <w:pStyle w:val="1"/>
        <w:shd w:val="clear" w:color="auto" w:fill="auto"/>
        <w:jc w:val="both"/>
      </w:pPr>
      <w:r>
        <w:t>На сегодняшний день железные дороги играют ведущую роль в пе</w:t>
      </w:r>
      <w:r>
        <w:softHyphen/>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softHyphen/>
        <w:t>ность на рынке транспортных услуг с одновременным снижением экс</w:t>
      </w:r>
      <w:r>
        <w:softHyphen/>
        <w:t>плуатационных затрат и привлечением дополнительных доходов.</w:t>
      </w:r>
    </w:p>
    <w:p w:rsidR="009219AF" w:rsidRDefault="00A21FD2">
      <w:pPr>
        <w:pStyle w:val="1"/>
        <w:shd w:val="clear" w:color="auto" w:fill="auto"/>
        <w:jc w:val="both"/>
      </w:pPr>
      <w:r>
        <w:t>В одном из положений о стратегическом развитии железнодорожно</w:t>
      </w:r>
      <w:r>
        <w:softHyphen/>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w:t>
      </w:r>
      <w:r>
        <w:softHyphen/>
        <w:t>лезных дорог всей необходимой ему информации для принятия опера</w:t>
      </w:r>
      <w:r>
        <w:softHyphen/>
        <w:t>тивных решений по регулированию перевозок, снижению затрат и полу</w:t>
      </w:r>
      <w:r>
        <w:softHyphen/>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основными технологическими процес</w:t>
      </w:r>
      <w:r>
        <w:softHyphen/>
        <w:t>сами. К ним относятся багажные, грузобагажные, почтовые перевозки, эксплуатация и ремонт парка пассажирских вагонов, оперативное плани</w:t>
      </w:r>
      <w:r>
        <w:softHyphen/>
        <w:t>рование перевозок на базе диспетчерских центров с выдачей необходи</w:t>
      </w:r>
      <w:r>
        <w:softHyphen/>
        <w:t>мой информации по назначению и отмене поездов и вагонов, их эффек</w:t>
      </w:r>
      <w:r>
        <w:softHyphen/>
        <w:t>тивности использования (рентабельности), а также с выдачей всех пока</w:t>
      </w:r>
      <w:r>
        <w:softHyphen/>
        <w:t>зателей, включая сопровождение и анализ маркетинговой деятельности.</w:t>
      </w:r>
    </w:p>
    <w:p w:rsidR="009219AF" w:rsidRDefault="00A21FD2">
      <w:pPr>
        <w:pStyle w:val="1"/>
        <w:shd w:val="clear" w:color="auto" w:fill="auto"/>
        <w:jc w:val="both"/>
      </w:pPr>
      <w: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w:t>
      </w:r>
      <w:r>
        <w:lastRenderedPageBreak/>
        <w:t>информации о перевозках пассажиров и их требова</w:t>
      </w:r>
      <w:r>
        <w:softHyphen/>
        <w:t>ниях. В этом, собственно, и состоит отличие электронных систем «Экс</w:t>
      </w:r>
      <w:r>
        <w:softHyphen/>
        <w:t>пресс-3» на Российских железных дорогах от действующих ныне систем железных дорог Западной Европы.</w:t>
      </w:r>
    </w:p>
    <w:p w:rsidR="009219AF" w:rsidRDefault="00A21FD2">
      <w:pPr>
        <w:pStyle w:val="1"/>
        <w:shd w:val="clear" w:color="auto" w:fill="auto"/>
        <w:ind w:firstLine="420"/>
        <w:jc w:val="both"/>
      </w:pPr>
      <w:r>
        <w:t>Отличительной особенностью всех перечисленных электронных си</w:t>
      </w:r>
      <w:r>
        <w:softHyphen/>
        <w:t>стем резервирования является их работа, и межсистемное взаимодействие в реальном масштабе времени с участием большого числа абонентов, ох</w:t>
      </w:r>
      <w:r>
        <w:softHyphen/>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w:t>
      </w:r>
      <w:r>
        <w:softHyphen/>
        <w:t>ваться в различных направлениях. Они могут превращаться в многофункци</w:t>
      </w:r>
      <w: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w:t>
      </w:r>
      <w:r>
        <w:softHyphen/>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w:t>
      </w:r>
      <w:r>
        <w:softHyphen/>
        <w:t>доставляемого сервиса и услуг пассажирам, так и в области эффективного управления пассажирскими перевозками.</w:t>
      </w:r>
    </w:p>
    <w:p w:rsidR="009219AF" w:rsidRDefault="00A21FD2">
      <w:pPr>
        <w:pStyle w:val="1"/>
        <w:shd w:val="clear" w:color="auto" w:fill="auto"/>
        <w:ind w:firstLine="420"/>
        <w:jc w:val="both"/>
      </w:pPr>
      <w:r>
        <w:t>Процесс управления пассажирскими перевозками в своей основе сводится к установлению оптимального соотношения между потребно</w:t>
      </w:r>
      <w:r>
        <w:softHyphen/>
        <w:t>стью населения в перевозках и имеющимися транспортными средствами (парком вагонов) у дорог в условиях непрерывного колебания пассажи</w:t>
      </w:r>
      <w:r>
        <w:softHyphen/>
        <w:t>ропотоков с тем, чтобы иметь минимальные эксплуатационные расходы и достаточные доходы. Наличие только одних непрерывно образующих</w:t>
      </w:r>
      <w:r>
        <w:softHyphen/>
        <w:t>ся пассажиропотоков, без учета состояния и дислокации парка пассажир</w:t>
      </w:r>
      <w:r>
        <w:softHyphen/>
        <w:t>ских вагонов, не позволяет вырабатывать регулировочные мероприятия с указанием назначения и отмены поездов и вагонов.</w:t>
      </w:r>
    </w:p>
    <w:p w:rsidR="009219AF" w:rsidRDefault="00A21FD2">
      <w:pPr>
        <w:pStyle w:val="1"/>
        <w:shd w:val="clear" w:color="auto" w:fill="auto"/>
        <w:ind w:firstLine="420"/>
        <w:jc w:val="both"/>
      </w:pPr>
      <w:r>
        <w:t>В АСУ «Экспресс-3» вопросы экономики, финансов и маркетинга ре</w:t>
      </w:r>
      <w:r>
        <w:softHyphen/>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автоматизация технологических процес</w:t>
      </w:r>
      <w:r>
        <w:softHyphen/>
        <w:t>сов, связанных с управлением пассажирскими перевозками. В рамках этой подпрограммы решается следующий комплекс задач:</w:t>
      </w:r>
    </w:p>
    <w:p w:rsidR="009219AF" w:rsidRDefault="00A21FD2">
      <w:pPr>
        <w:pStyle w:val="1"/>
        <w:numPr>
          <w:ilvl w:val="0"/>
          <w:numId w:val="33"/>
        </w:numPr>
        <w:shd w:val="clear" w:color="auto" w:fill="auto"/>
        <w:tabs>
          <w:tab w:val="left" w:pos="475"/>
        </w:tabs>
        <w:ind w:firstLine="220"/>
        <w:jc w:val="both"/>
      </w:pPr>
      <w:r>
        <w:t>сбор основных показателей, связанных с перевозкой пассажиров;</w:t>
      </w:r>
    </w:p>
    <w:p w:rsidR="009219AF" w:rsidRDefault="00A21FD2">
      <w:pPr>
        <w:pStyle w:val="1"/>
        <w:numPr>
          <w:ilvl w:val="0"/>
          <w:numId w:val="33"/>
        </w:numPr>
        <w:shd w:val="clear" w:color="auto" w:fill="auto"/>
        <w:tabs>
          <w:tab w:val="left" w:pos="475"/>
        </w:tabs>
        <w:ind w:firstLine="220"/>
        <w:jc w:val="both"/>
      </w:pPr>
      <w:r>
        <w:t>определение корреспонденций пассажиропотоков;</w:t>
      </w:r>
    </w:p>
    <w:p w:rsidR="009219AF" w:rsidRDefault="00A21FD2">
      <w:pPr>
        <w:pStyle w:val="1"/>
        <w:numPr>
          <w:ilvl w:val="0"/>
          <w:numId w:val="33"/>
        </w:numPr>
        <w:shd w:val="clear" w:color="auto" w:fill="auto"/>
        <w:tabs>
          <w:tab w:val="left" w:pos="470"/>
        </w:tabs>
        <w:ind w:firstLine="220"/>
        <w:jc w:val="both"/>
      </w:pPr>
      <w:r>
        <w:t>контроль и учет населенности пассажирских поездов;</w:t>
      </w:r>
    </w:p>
    <w:p w:rsidR="009219AF" w:rsidRDefault="00A21FD2">
      <w:pPr>
        <w:pStyle w:val="1"/>
        <w:numPr>
          <w:ilvl w:val="0"/>
          <w:numId w:val="33"/>
        </w:numPr>
        <w:shd w:val="clear" w:color="auto" w:fill="auto"/>
        <w:tabs>
          <w:tab w:val="left" w:pos="470"/>
        </w:tabs>
        <w:ind w:firstLine="220"/>
        <w:jc w:val="both"/>
      </w:pPr>
      <w:r>
        <w:t>доходы от перевозок в зависимости от используемого тарифа;</w:t>
      </w:r>
    </w:p>
    <w:p w:rsidR="009219AF" w:rsidRDefault="00A21FD2">
      <w:pPr>
        <w:pStyle w:val="1"/>
        <w:numPr>
          <w:ilvl w:val="0"/>
          <w:numId w:val="33"/>
        </w:numPr>
        <w:shd w:val="clear" w:color="auto" w:fill="auto"/>
        <w:tabs>
          <w:tab w:val="left" w:pos="475"/>
        </w:tabs>
        <w:ind w:firstLine="220"/>
        <w:jc w:val="both"/>
      </w:pPr>
      <w:r>
        <w:t>спрос пассажиров на перевозки;</w:t>
      </w:r>
    </w:p>
    <w:p w:rsidR="009219AF" w:rsidRDefault="00A21FD2">
      <w:pPr>
        <w:pStyle w:val="1"/>
        <w:numPr>
          <w:ilvl w:val="0"/>
          <w:numId w:val="33"/>
        </w:numPr>
        <w:shd w:val="clear" w:color="auto" w:fill="auto"/>
        <w:tabs>
          <w:tab w:val="left" w:pos="475"/>
        </w:tabs>
        <w:ind w:left="400" w:hanging="180"/>
        <w:jc w:val="both"/>
      </w:pPr>
      <w:r>
        <w:t xml:space="preserve">статистическая и финансовая отчетность, включая взаиморасчеты за </w:t>
      </w:r>
      <w:r>
        <w:lastRenderedPageBreak/>
        <w:t>пассажирские перевозки;</w:t>
      </w:r>
    </w:p>
    <w:p w:rsidR="009219AF" w:rsidRDefault="00A21FD2">
      <w:pPr>
        <w:pStyle w:val="1"/>
        <w:numPr>
          <w:ilvl w:val="0"/>
          <w:numId w:val="33"/>
        </w:numPr>
        <w:shd w:val="clear" w:color="auto" w:fill="auto"/>
        <w:tabs>
          <w:tab w:val="left" w:pos="475"/>
        </w:tabs>
        <w:ind w:firstLine="220"/>
        <w:jc w:val="both"/>
      </w:pPr>
      <w:r>
        <w:t>маркетинг рынка пассажирских перевозок;</w:t>
      </w:r>
    </w:p>
    <w:p w:rsidR="009219AF" w:rsidRDefault="00A21FD2">
      <w:pPr>
        <w:pStyle w:val="1"/>
        <w:numPr>
          <w:ilvl w:val="0"/>
          <w:numId w:val="33"/>
        </w:numPr>
        <w:shd w:val="clear" w:color="auto" w:fill="auto"/>
        <w:tabs>
          <w:tab w:val="left" w:pos="475"/>
        </w:tabs>
        <w:ind w:firstLine="220"/>
        <w:jc w:val="both"/>
      </w:pPr>
      <w:r>
        <w:t>прогнозирование пассажирских перевозок;</w:t>
      </w:r>
    </w:p>
    <w:p w:rsidR="009219AF" w:rsidRDefault="00A21FD2">
      <w:pPr>
        <w:pStyle w:val="1"/>
        <w:numPr>
          <w:ilvl w:val="0"/>
          <w:numId w:val="33"/>
        </w:numPr>
        <w:shd w:val="clear" w:color="auto" w:fill="auto"/>
        <w:tabs>
          <w:tab w:val="left" w:pos="475"/>
        </w:tabs>
        <w:ind w:left="400" w:hanging="180"/>
        <w:jc w:val="both"/>
      </w:pPr>
      <w:r>
        <w:t>оперативное отслеживание экономической эффективности (рента</w:t>
      </w:r>
      <w:r>
        <w:softHyphen/>
        <w:t>бельности) назначения поездов и т.п.</w:t>
      </w:r>
    </w:p>
    <w:p w:rsidR="009219AF" w:rsidRDefault="00A21FD2">
      <w:pPr>
        <w:pStyle w:val="1"/>
        <w:shd w:val="clear" w:color="auto" w:fill="auto"/>
        <w:ind w:firstLine="420"/>
        <w:jc w:val="both"/>
      </w:pPr>
      <w:r>
        <w:t>Основой построения прогноза в системе является анализ посуточ</w:t>
      </w:r>
      <w:r>
        <w:softHyphen/>
        <w:t>ных отправлений пассажиров. При этом банк данных АСУ «Экспресс-3» обеспечивает полную автоматизацию сбора данных о проданных проезд</w:t>
      </w:r>
      <w:r>
        <w:softHyphen/>
        <w:t>ных документах и свободных местах на каждую дату за 12 предшеству</w:t>
      </w:r>
      <w:r>
        <w:softHyphen/>
        <w:t>ющих лет. Информационные поля формируются по направлениям и по каждому номеру поезда и содержат: объемы отправлений пассажиров; населенность вагонов различных типов; степень использования вмести</w:t>
      </w:r>
      <w:r>
        <w:softHyphen/>
        <w:t>мости составов; коэффициенты сменяемости мест и т. п.</w:t>
      </w:r>
    </w:p>
    <w:p w:rsidR="009219AF" w:rsidRDefault="00A21FD2">
      <w:pPr>
        <w:pStyle w:val="1"/>
        <w:shd w:val="clear" w:color="auto" w:fill="auto"/>
        <w:ind w:firstLine="420"/>
        <w:jc w:val="both"/>
      </w:pPr>
      <w:r>
        <w:t xml:space="preserve">Все основные функции системы «Экспресс-3» разбиты на четыре основные модели, которые показаны в табл. </w:t>
      </w:r>
      <w:r w:rsidR="00B22DAF">
        <w:t>9</w:t>
      </w:r>
      <w:r>
        <w:t>.1 [13].</w:t>
      </w:r>
    </w:p>
    <w:p w:rsidR="009219AF" w:rsidRDefault="00A21FD2">
      <w:pPr>
        <w:pStyle w:val="1"/>
        <w:shd w:val="clear" w:color="auto" w:fill="auto"/>
        <w:ind w:firstLine="0"/>
        <w:jc w:val="right"/>
      </w:pPr>
      <w:r>
        <w:rPr>
          <w:i/>
          <w:iCs/>
        </w:rPr>
        <w:t xml:space="preserve">Таблица </w:t>
      </w:r>
      <w:r w:rsidR="00B22DAF">
        <w:rPr>
          <w:i/>
          <w:iCs/>
        </w:rPr>
        <w:t>9</w:t>
      </w:r>
      <w:r>
        <w:rPr>
          <w:i/>
          <w:iCs/>
        </w:rPr>
        <w:t>.1</w:t>
      </w:r>
    </w:p>
    <w:p w:rsidR="009219AF" w:rsidRDefault="00A21FD2">
      <w:pPr>
        <w:pStyle w:val="a7"/>
        <w:shd w:val="clear" w:color="auto" w:fill="auto"/>
        <w:ind w:left="1046"/>
      </w:pPr>
      <w:r>
        <w:t>Функциональные модели системы «Экспресс-3»</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trPr>
          <w:trHeight w:hRule="exact" w:val="619"/>
          <w:jc w:val="center"/>
        </w:trPr>
        <w:tc>
          <w:tcPr>
            <w:tcW w:w="19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6"/>
                <w:szCs w:val="16"/>
              </w:rPr>
            </w:pPr>
            <w:r>
              <w:rPr>
                <w:sz w:val="16"/>
                <w:szCs w:val="16"/>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Работа поездных бригад</w:t>
            </w:r>
          </w:p>
        </w:tc>
      </w:tr>
      <w:tr w:rsidR="009219AF">
        <w:trPr>
          <w:trHeight w:hRule="exact" w:val="80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Ведение паспортов соб</w:t>
            </w:r>
            <w:r>
              <w:rPr>
                <w:sz w:val="16"/>
                <w:szCs w:val="16"/>
              </w:rPr>
              <w:softHyphen/>
              <w:t>ственных, прикомандиро</w:t>
            </w:r>
            <w:r>
              <w:rPr>
                <w:sz w:val="16"/>
                <w:szCs w:val="16"/>
              </w:rPr>
              <w:softHyphen/>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Наряды на формиро</w:t>
            </w:r>
            <w:r>
              <w:rPr>
                <w:sz w:val="16"/>
                <w:szCs w:val="16"/>
              </w:rPr>
              <w:softHyphen/>
              <w:t>вание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4" w:lineRule="auto"/>
              <w:ind w:firstLine="0"/>
              <w:rPr>
                <w:sz w:val="16"/>
                <w:szCs w:val="16"/>
              </w:rPr>
            </w:pPr>
            <w:r>
              <w:rPr>
                <w:sz w:val="16"/>
                <w:szCs w:val="16"/>
              </w:rPr>
              <w:t>Формирование и об</w:t>
            </w:r>
            <w:r>
              <w:rPr>
                <w:sz w:val="16"/>
                <w:szCs w:val="16"/>
              </w:rPr>
              <w:softHyphen/>
              <w:t>работка маршрутных листов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Натурные листы на все категории пасса</w:t>
            </w:r>
            <w:r>
              <w:rPr>
                <w:sz w:val="16"/>
                <w:szCs w:val="16"/>
              </w:rPr>
              <w:softHyphen/>
              <w:t>жирских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7" w:lineRule="auto"/>
              <w:ind w:firstLine="0"/>
              <w:rPr>
                <w:sz w:val="16"/>
                <w:szCs w:val="16"/>
              </w:rPr>
            </w:pPr>
            <w:r>
              <w:rPr>
                <w:sz w:val="16"/>
                <w:szCs w:val="16"/>
              </w:rPr>
              <w:t>Планирование и учет резерва проводников</w:t>
            </w:r>
          </w:p>
        </w:tc>
      </w:tr>
      <w:tr w:rsidR="009219AF">
        <w:trPr>
          <w:trHeight w:hRule="exact" w:val="42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7" w:lineRule="auto"/>
              <w:ind w:firstLine="0"/>
              <w:rPr>
                <w:sz w:val="16"/>
                <w:szCs w:val="16"/>
              </w:rPr>
            </w:pPr>
            <w:r>
              <w:rPr>
                <w:sz w:val="16"/>
                <w:szCs w:val="16"/>
              </w:rPr>
              <w:t>Оптимизация состава при</w:t>
            </w:r>
            <w:r>
              <w:rPr>
                <w:sz w:val="16"/>
                <w:szCs w:val="16"/>
              </w:rPr>
              <w:softHyphen/>
              <w:t>писного парка</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Дислокация вагонов</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Управление ре</w:t>
            </w:r>
            <w:r>
              <w:rPr>
                <w:sz w:val="16"/>
                <w:szCs w:val="16"/>
              </w:rPr>
              <w:softHyphen/>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Планирование труда и отдыха проводников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Ситуация на ж/д пу</w:t>
            </w:r>
            <w:r>
              <w:rPr>
                <w:sz w:val="16"/>
                <w:szCs w:val="16"/>
              </w:rPr>
              <w:softHyphen/>
              <w:t>тях и базах отстоя</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Анализ качества выполненных ре</w:t>
            </w:r>
            <w:r>
              <w:rPr>
                <w:sz w:val="16"/>
                <w:szCs w:val="16"/>
              </w:rPr>
              <w:softHyphen/>
              <w:t>монтов</w:t>
            </w:r>
          </w:p>
        </w:tc>
        <w:tc>
          <w:tcPr>
            <w:tcW w:w="160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14"/>
          <w:jc w:val="center"/>
        </w:trPr>
        <w:tc>
          <w:tcPr>
            <w:tcW w:w="193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Учет случаев брака в поездной и маневро</w:t>
            </w:r>
            <w:r>
              <w:rPr>
                <w:sz w:val="16"/>
                <w:szCs w:val="16"/>
              </w:rPr>
              <w:softHyphen/>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239" w:line="1" w:lineRule="exact"/>
      </w:pPr>
    </w:p>
    <w:p w:rsidR="00635AFA" w:rsidRDefault="00A21FD2">
      <w:pPr>
        <w:pStyle w:val="1"/>
        <w:shd w:val="clear" w:color="auto" w:fill="auto"/>
        <w:ind w:firstLine="420"/>
        <w:jc w:val="both"/>
      </w:pPr>
      <w:r>
        <w:t>АСУ «Экспресс-3» осуществляет оперативное отслеживание эконо</w:t>
      </w:r>
      <w:r>
        <w:softHyphen/>
        <w:t>мической эффективности (рентабельности) назначения и отмены поездов</w:t>
      </w:r>
    </w:p>
    <w:p w:rsidR="00635AFA" w:rsidRDefault="00635AFA">
      <w:pPr>
        <w:pStyle w:val="1"/>
        <w:shd w:val="clear" w:color="auto" w:fill="auto"/>
        <w:ind w:firstLine="420"/>
        <w:jc w:val="both"/>
      </w:pPr>
    </w:p>
    <w:p w:rsidR="009219AF" w:rsidRDefault="00A21FD2">
      <w:pPr>
        <w:pStyle w:val="1"/>
        <w:shd w:val="clear" w:color="auto" w:fill="auto"/>
        <w:ind w:firstLine="420"/>
        <w:jc w:val="both"/>
      </w:pPr>
      <w:r>
        <w:t xml:space="preserve">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w:t>
      </w:r>
      <w:r>
        <w:lastRenderedPageBreak/>
        <w:t>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Default="00A21FD2">
      <w:pPr>
        <w:pStyle w:val="1"/>
        <w:numPr>
          <w:ilvl w:val="0"/>
          <w:numId w:val="33"/>
        </w:numPr>
        <w:shd w:val="clear" w:color="auto" w:fill="auto"/>
        <w:tabs>
          <w:tab w:val="left" w:pos="500"/>
        </w:tabs>
        <w:ind w:left="400" w:hanging="160"/>
        <w:jc w:val="both"/>
      </w:pPr>
      <w:r>
        <w:t>название дороги;</w:t>
      </w:r>
    </w:p>
    <w:p w:rsidR="009219AF" w:rsidRDefault="00A21FD2">
      <w:pPr>
        <w:pStyle w:val="1"/>
        <w:numPr>
          <w:ilvl w:val="0"/>
          <w:numId w:val="33"/>
        </w:numPr>
        <w:shd w:val="clear" w:color="auto" w:fill="auto"/>
        <w:tabs>
          <w:tab w:val="left" w:pos="500"/>
        </w:tabs>
        <w:ind w:left="400" w:hanging="160"/>
        <w:jc w:val="both"/>
      </w:pPr>
      <w:r>
        <w:t>номера поездов (или групп вагонов);</w:t>
      </w:r>
    </w:p>
    <w:p w:rsidR="009219AF" w:rsidRDefault="00A21FD2">
      <w:pPr>
        <w:pStyle w:val="1"/>
        <w:numPr>
          <w:ilvl w:val="0"/>
          <w:numId w:val="33"/>
        </w:numPr>
        <w:shd w:val="clear" w:color="auto" w:fill="auto"/>
        <w:tabs>
          <w:tab w:val="left" w:pos="500"/>
        </w:tabs>
        <w:ind w:left="400" w:hanging="160"/>
        <w:jc w:val="both"/>
      </w:pPr>
      <w:r>
        <w:t>сообщение, маршрут курсирования каждого поезда или вагонов;</w:t>
      </w:r>
    </w:p>
    <w:p w:rsidR="009219AF" w:rsidRDefault="00A21FD2">
      <w:pPr>
        <w:pStyle w:val="1"/>
        <w:numPr>
          <w:ilvl w:val="0"/>
          <w:numId w:val="33"/>
        </w:numPr>
        <w:shd w:val="clear" w:color="auto" w:fill="auto"/>
        <w:tabs>
          <w:tab w:val="left" w:pos="500"/>
        </w:tabs>
        <w:ind w:left="400" w:hanging="160"/>
        <w:jc w:val="both"/>
      </w:pPr>
      <w:r>
        <w:t>типы вагонов, курсирующих в каждом поезде;</w:t>
      </w:r>
    </w:p>
    <w:p w:rsidR="009219AF" w:rsidRDefault="00A21FD2">
      <w:pPr>
        <w:pStyle w:val="1"/>
        <w:numPr>
          <w:ilvl w:val="0"/>
          <w:numId w:val="33"/>
        </w:numPr>
        <w:shd w:val="clear" w:color="auto" w:fill="auto"/>
        <w:tabs>
          <w:tab w:val="left" w:pos="500"/>
        </w:tabs>
        <w:ind w:left="400" w:hanging="160"/>
        <w:jc w:val="both"/>
      </w:pPr>
      <w:r>
        <w:t>расходы по каждому типу вагонов, входящих в состав каждого по</w:t>
      </w:r>
      <w:r>
        <w:softHyphen/>
        <w:t>езда или группы вагонов;</w:t>
      </w:r>
    </w:p>
    <w:p w:rsidR="009219AF" w:rsidRDefault="00A21FD2">
      <w:pPr>
        <w:pStyle w:val="1"/>
        <w:numPr>
          <w:ilvl w:val="0"/>
          <w:numId w:val="33"/>
        </w:numPr>
        <w:shd w:val="clear" w:color="auto" w:fill="auto"/>
        <w:tabs>
          <w:tab w:val="left" w:pos="500"/>
        </w:tabs>
        <w:ind w:left="400" w:hanging="160"/>
        <w:jc w:val="both"/>
      </w:pPr>
      <w:r>
        <w:t>доходы по каждому типу вагонов, входящих в состав каждого поезда или группы вагонов;</w:t>
      </w:r>
    </w:p>
    <w:p w:rsidR="009219AF" w:rsidRDefault="00A21FD2">
      <w:pPr>
        <w:pStyle w:val="1"/>
        <w:numPr>
          <w:ilvl w:val="0"/>
          <w:numId w:val="33"/>
        </w:numPr>
        <w:shd w:val="clear" w:color="auto" w:fill="auto"/>
        <w:tabs>
          <w:tab w:val="left" w:pos="500"/>
        </w:tabs>
        <w:ind w:left="400" w:hanging="160"/>
        <w:jc w:val="both"/>
      </w:pPr>
      <w:r>
        <w:t>прибыль (или убытки) по каждому типу вагонов, входящих в состав поезда или группы вагонов;</w:t>
      </w:r>
    </w:p>
    <w:p w:rsidR="009219AF" w:rsidRDefault="00A21FD2">
      <w:pPr>
        <w:pStyle w:val="1"/>
        <w:numPr>
          <w:ilvl w:val="0"/>
          <w:numId w:val="33"/>
        </w:numPr>
        <w:shd w:val="clear" w:color="auto" w:fill="auto"/>
        <w:tabs>
          <w:tab w:val="left" w:pos="500"/>
        </w:tabs>
        <w:spacing w:after="240"/>
        <w:ind w:firstLine="240"/>
        <w:jc w:val="both"/>
      </w:pPr>
      <w:r>
        <w:t>рентабельность (или убыточность) в процентах.</w:t>
      </w:r>
    </w:p>
    <w:p w:rsidR="009219AF" w:rsidRDefault="00A21FD2">
      <w:pPr>
        <w:pStyle w:val="32"/>
        <w:keepNext/>
        <w:keepLines/>
        <w:shd w:val="clear" w:color="auto" w:fill="auto"/>
      </w:pPr>
      <w:bookmarkStart w:id="106" w:name="bookmark106"/>
      <w:bookmarkStart w:id="107" w:name="bookmark107"/>
      <w:r>
        <w:t>Система «Экспресс-3» и ее особенности</w:t>
      </w:r>
      <w:bookmarkEnd w:id="106"/>
      <w:bookmarkEnd w:id="107"/>
    </w:p>
    <w:p w:rsidR="009219AF" w:rsidRDefault="00A21FD2">
      <w:pPr>
        <w:pStyle w:val="1"/>
        <w:shd w:val="clear" w:color="auto" w:fill="auto"/>
        <w:spacing w:after="240"/>
        <w:ind w:firstLine="420"/>
        <w:jc w:val="both"/>
      </w:pPr>
      <w:r>
        <w:t>В целом АСУ «Экспресс-3» управляет ходом продажи билетов ком</w:t>
      </w:r>
      <w: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Default="00A21FD2">
      <w:pPr>
        <w:pStyle w:val="32"/>
        <w:keepNext/>
        <w:keepLines/>
        <w:shd w:val="clear" w:color="auto" w:fill="auto"/>
      </w:pPr>
      <w:bookmarkStart w:id="108" w:name="bookmark108"/>
      <w:bookmarkStart w:id="109" w:name="bookmark109"/>
      <w:r>
        <w:t>Понятия, связанные с системой «Экспресс-3»</w:t>
      </w:r>
      <w:bookmarkEnd w:id="108"/>
      <w:bookmarkEnd w:id="109"/>
    </w:p>
    <w:p w:rsidR="009219AF" w:rsidRDefault="00A21FD2">
      <w:pPr>
        <w:pStyle w:val="1"/>
        <w:shd w:val="clear" w:color="auto" w:fill="auto"/>
        <w:ind w:firstLine="420"/>
        <w:jc w:val="both"/>
      </w:pPr>
      <w:r>
        <w:rPr>
          <w:b/>
          <w:bCs/>
          <w:i/>
          <w:iCs/>
        </w:rPr>
        <w:t>Вычислительный центр</w:t>
      </w:r>
      <w:r>
        <w:t xml:space="preserve"> (ВЦ). Принадлежащая ОАО «РЖД» желез</w:t>
      </w:r>
      <w:r>
        <w:softHyphen/>
        <w:t>нодорожная сеть разделена между филиалами. К каждому филиалу при</w:t>
      </w:r>
      <w:r>
        <w:softHyphen/>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Default="00A21FD2">
      <w:pPr>
        <w:pStyle w:val="1"/>
        <w:shd w:val="clear" w:color="auto" w:fill="auto"/>
        <w:ind w:firstLine="420"/>
        <w:jc w:val="both"/>
      </w:pPr>
      <w:r>
        <w:rPr>
          <w:b/>
          <w:bCs/>
          <w:i/>
          <w:iCs/>
        </w:rPr>
        <w:t>Переменный трафарет</w:t>
      </w:r>
      <w:r>
        <w:t xml:space="preserve"> («трафаретная норма»). Когда часть мест в поезде следует как бы в составе двух поездов, сначала от железнодо</w:t>
      </w:r>
      <w:r>
        <w:softHyphen/>
        <w:t>рожной станции отправления поезда до железнодорожной станции сме</w:t>
      </w:r>
      <w: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быть проданы билеты через эту же</w:t>
      </w:r>
      <w:r>
        <w:softHyphen/>
        <w:t xml:space="preserve">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w:t>
      </w:r>
      <w:r>
        <w:lastRenderedPageBreak/>
        <w:t>переменный трафарет, скажем, по третьей железнодорожной станции маршрута, поезд уже от</w:t>
      </w:r>
      <w: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Default="00A21FD2">
      <w:pPr>
        <w:pStyle w:val="1"/>
        <w:shd w:val="clear" w:color="auto" w:fill="auto"/>
        <w:spacing w:after="240"/>
        <w:ind w:firstLine="420"/>
        <w:jc w:val="both"/>
      </w:pPr>
      <w:r>
        <w:rPr>
          <w:b/>
          <w:bCs/>
          <w:i/>
          <w:iCs/>
        </w:rPr>
        <w:t>Хранение билетов в ВЦ на поезд.</w:t>
      </w:r>
      <w: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«нормой обратного выезда», пере</w:t>
      </w:r>
      <w:r>
        <w:softHyphen/>
        <w:t>дается для реализации пассажирам на дорогу прибытия поезда (для тех, кто покупает билеты туда/обратно).</w:t>
      </w:r>
    </w:p>
    <w:p w:rsidR="009219AF" w:rsidRDefault="00A21FD2">
      <w:pPr>
        <w:pStyle w:val="32"/>
        <w:keepNext/>
        <w:keepLines/>
        <w:shd w:val="clear" w:color="auto" w:fill="auto"/>
        <w:ind w:firstLine="420"/>
        <w:jc w:val="both"/>
      </w:pPr>
      <w:bookmarkStart w:id="110" w:name="bookmark110"/>
      <w:bookmarkStart w:id="111" w:name="bookmark111"/>
      <w:r>
        <w:t>Особенности распределения билетов в системе «Экспресс-3»</w:t>
      </w:r>
      <w:bookmarkEnd w:id="110"/>
      <w:bookmarkEnd w:id="111"/>
    </w:p>
    <w:p w:rsidR="009219AF" w:rsidRDefault="00A21FD2">
      <w:pPr>
        <w:pStyle w:val="1"/>
        <w:shd w:val="clear" w:color="auto" w:fill="auto"/>
        <w:ind w:firstLine="420"/>
        <w:jc w:val="both"/>
      </w:pPr>
      <w:r>
        <w:t>Продажа билетов начинается за 45 суток до отправления поезда (в дату отправления поезда минус 44 дня). Время начала продажи биле</w:t>
      </w:r>
      <w:r>
        <w:softHyphen/>
        <w:t>тов за 45 суток соответствует времени открытия некруглосуточных би</w:t>
      </w:r>
      <w: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Default="00A21FD2">
      <w:pPr>
        <w:pStyle w:val="1"/>
        <w:shd w:val="clear" w:color="auto" w:fill="auto"/>
        <w:ind w:firstLine="420"/>
        <w:jc w:val="both"/>
      </w:pPr>
      <w:r>
        <w:t>За 45 суток открывается продажа не всех мест. Поэтому появление мест в системе возможно в течение всего срока (наиболее вероятные даты за 10 и за 5 суток фактического времени отправления поезда с же</w:t>
      </w:r>
      <w:r>
        <w:softHyphen/>
        <w:t>лезнодорожной станции отправления).</w:t>
      </w:r>
    </w:p>
    <w:p w:rsidR="009219AF" w:rsidRDefault="00A21FD2">
      <w:pPr>
        <w:pStyle w:val="1"/>
        <w:shd w:val="clear" w:color="auto" w:fill="auto"/>
        <w:ind w:firstLine="420"/>
        <w:jc w:val="both"/>
      </w:pPr>
      <w:r>
        <w:t>За трое суток фактического времени отправления поезда с промежуточ</w:t>
      </w:r>
      <w:r>
        <w:softHyphen/>
        <w:t>ной станции начинается продажа в счет высадки. А затем это происходит в автоматическом режиме (т. е. купил кто-то билет Санкт-Петербург - Москва, в этот момент место от Москвы сразу поступает в продажу).</w:t>
      </w:r>
    </w:p>
    <w:p w:rsidR="009219AF" w:rsidRDefault="00A21FD2">
      <w:pPr>
        <w:pStyle w:val="1"/>
        <w:shd w:val="clear" w:color="auto" w:fill="auto"/>
        <w:ind w:firstLine="420"/>
        <w:jc w:val="both"/>
      </w:pPr>
      <w:r>
        <w:t>Кроме того, есть разные виды брони, которая снимается за 24, 6 и 2 часа по фактическому отправлению.</w:t>
      </w:r>
    </w:p>
    <w:p w:rsidR="009219AF" w:rsidRDefault="00A21FD2">
      <w:pPr>
        <w:pStyle w:val="1"/>
        <w:shd w:val="clear" w:color="auto" w:fill="auto"/>
        <w:spacing w:after="120"/>
        <w:ind w:firstLine="420"/>
        <w:jc w:val="both"/>
      </w:pPr>
      <w: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9219AF" w:rsidRDefault="00A21FD2">
      <w:pPr>
        <w:pStyle w:val="1"/>
        <w:shd w:val="clear" w:color="auto" w:fill="auto"/>
        <w:spacing w:after="240"/>
        <w:ind w:firstLine="420"/>
        <w:jc w:val="both"/>
      </w:pPr>
      <w:r>
        <w:t>Продажа кассирами билетов осуществляется в три этапа: 1) поиск свободных мест по справке «наличие мест»; 2) согласование с клиентом нужного поезда и нужного места; 3) выполнение «запроса на продажу» и оформление проездного билета.</w:t>
      </w:r>
    </w:p>
    <w:p w:rsidR="009219AF" w:rsidRDefault="00A21FD2">
      <w:pPr>
        <w:pStyle w:val="32"/>
        <w:keepNext/>
        <w:keepLines/>
        <w:shd w:val="clear" w:color="auto" w:fill="auto"/>
      </w:pPr>
      <w:bookmarkStart w:id="112" w:name="bookmark112"/>
      <w:bookmarkStart w:id="113" w:name="bookmark113"/>
      <w:r>
        <w:lastRenderedPageBreak/>
        <w:t>Продажа билетов с железнодорожной станции отправления</w:t>
      </w:r>
      <w:r>
        <w:br/>
        <w:t>поезда и промежуточных железнодорожных станций</w:t>
      </w:r>
      <w:bookmarkEnd w:id="112"/>
      <w:bookmarkEnd w:id="113"/>
    </w:p>
    <w:p w:rsidR="009219AF" w:rsidRDefault="00A21FD2">
      <w:pPr>
        <w:pStyle w:val="1"/>
        <w:shd w:val="clear" w:color="auto" w:fill="auto"/>
        <w:ind w:firstLine="420"/>
        <w:jc w:val="both"/>
      </w:pPr>
      <w:r>
        <w:t>Большинство билетов продаются с железнодорожной станции от</w:t>
      </w:r>
      <w:r>
        <w:softHyphen/>
        <w:t>правления поезда. Все билеты, доступные для продажи с железнодорож</w:t>
      </w:r>
      <w:r>
        <w:softHyphen/>
        <w:t>ной станции отправления, также могут быть проданы от любой железно</w:t>
      </w:r>
      <w:r>
        <w:softHyphen/>
        <w:t>дорожной станции 1 уровня (железнодорожной станции с наибольшим приоритетом), причем за 45 суток и с указанием мест.</w:t>
      </w:r>
    </w:p>
    <w:p w:rsidR="009219AF" w:rsidRDefault="00A21FD2">
      <w:pPr>
        <w:pStyle w:val="1"/>
        <w:shd w:val="clear" w:color="auto" w:fill="auto"/>
        <w:ind w:firstLine="420"/>
        <w:jc w:val="both"/>
      </w:pPr>
      <w:r>
        <w:t>На отдельные места в поезде вводится «переменный трафарет».</w:t>
      </w:r>
    </w:p>
    <w:p w:rsidR="009219AF" w:rsidRDefault="00A21FD2">
      <w:pPr>
        <w:pStyle w:val="1"/>
        <w:shd w:val="clear" w:color="auto" w:fill="auto"/>
        <w:ind w:firstLine="420"/>
        <w:jc w:val="both"/>
      </w:pPr>
      <w:r>
        <w:t>Билеты с промежуточных железнодорожных станций, для которых трафаретные нормы не предусмотрены, продаются в следующие сроки:</w:t>
      </w:r>
    </w:p>
    <w:p w:rsidR="009219AF" w:rsidRDefault="00A21FD2">
      <w:pPr>
        <w:pStyle w:val="1"/>
        <w:numPr>
          <w:ilvl w:val="0"/>
          <w:numId w:val="39"/>
        </w:numPr>
        <w:shd w:val="clear" w:color="auto" w:fill="auto"/>
        <w:tabs>
          <w:tab w:val="left" w:pos="495"/>
        </w:tabs>
        <w:ind w:left="420" w:hanging="180"/>
        <w:jc w:val="both"/>
      </w:pPr>
      <w:r>
        <w:t>за 45 суток, если для некоторой группы мест предварительная про</w:t>
      </w:r>
      <w:r>
        <w:softHyphen/>
        <w:t>дажа разрешена не только от начала или от уровня смены трафарета, но и дальше (что бывает нечасто);</w:t>
      </w:r>
    </w:p>
    <w:p w:rsidR="009219AF" w:rsidRDefault="00A21FD2">
      <w:pPr>
        <w:pStyle w:val="1"/>
        <w:numPr>
          <w:ilvl w:val="0"/>
          <w:numId w:val="39"/>
        </w:numPr>
        <w:shd w:val="clear" w:color="auto" w:fill="auto"/>
        <w:tabs>
          <w:tab w:val="left" w:pos="495"/>
        </w:tabs>
        <w:ind w:left="420" w:hanging="180"/>
        <w:jc w:val="both"/>
      </w:pPr>
      <w:r>
        <w:t>за 3 суток до отправления поезда с промежуточной железнодорож</w:t>
      </w:r>
      <w:r>
        <w:softHyphen/>
        <w:t>ной станции в счет высадки пассажиров по данной железнодорож</w:t>
      </w:r>
      <w:r>
        <w:softHyphen/>
        <w:t>ной станции;</w:t>
      </w:r>
    </w:p>
    <w:p w:rsidR="009219AF" w:rsidRDefault="00A21FD2">
      <w:pPr>
        <w:pStyle w:val="1"/>
        <w:numPr>
          <w:ilvl w:val="0"/>
          <w:numId w:val="39"/>
        </w:numPr>
        <w:shd w:val="clear" w:color="auto" w:fill="auto"/>
        <w:tabs>
          <w:tab w:val="left" w:pos="495"/>
        </w:tabs>
        <w:ind w:left="420" w:hanging="180"/>
        <w:jc w:val="both"/>
      </w:pPr>
      <w:r>
        <w:t>в сутки отправления в счет высадки пассажиров по всем железнодо</w:t>
      </w:r>
      <w:r>
        <w:softHyphen/>
        <w:t>рожным станциям дороги, предшествующим данной;</w:t>
      </w:r>
    </w:p>
    <w:p w:rsidR="009219AF" w:rsidRDefault="00A21FD2">
      <w:pPr>
        <w:pStyle w:val="1"/>
        <w:numPr>
          <w:ilvl w:val="0"/>
          <w:numId w:val="39"/>
        </w:numPr>
        <w:shd w:val="clear" w:color="auto" w:fill="auto"/>
        <w:tabs>
          <w:tab w:val="left" w:pos="481"/>
        </w:tabs>
        <w:spacing w:after="240"/>
        <w:ind w:firstLine="240"/>
        <w:jc w:val="both"/>
      </w:pPr>
      <w:r>
        <w:t>не менее чем за 2 часа до отправления (для Урала и Сибири за 4 часа) в счет свободных мест в поезде с момента прихода поезда на данную до</w:t>
      </w:r>
      <w:r>
        <w:softHyphen/>
        <w:t>рогу, либо с момента его ухода с предыдущей железнодорожной станции. Часто предварительно билеты на поезд могут продаваться не до лю</w:t>
      </w:r>
      <w:r>
        <w:softHyphen/>
        <w:t>бой железнодорожной станции, а лишь до достаточно удаленных от же</w:t>
      </w:r>
      <w:r>
        <w:softHyphen/>
        <w:t>лезнодорожной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Default="00A21FD2">
      <w:pPr>
        <w:pStyle w:val="32"/>
        <w:keepNext/>
        <w:keepLines/>
        <w:shd w:val="clear" w:color="auto" w:fill="auto"/>
      </w:pPr>
      <w:bookmarkStart w:id="114" w:name="bookmark114"/>
      <w:bookmarkStart w:id="115" w:name="bookmark115"/>
      <w:r>
        <w:t>Продажа обратного выезда</w:t>
      </w:r>
      <w:bookmarkEnd w:id="114"/>
      <w:bookmarkEnd w:id="115"/>
    </w:p>
    <w:p w:rsidR="009219AF" w:rsidRDefault="00A21FD2">
      <w:pPr>
        <w:pStyle w:val="1"/>
        <w:shd w:val="clear" w:color="auto" w:fill="auto"/>
        <w:spacing w:after="240"/>
        <w:ind w:firstLine="720"/>
        <w:jc w:val="both"/>
      </w:pPr>
      <w:r>
        <w:t>Билеты из нормы обратного выезда могут быть проданы толь</w:t>
      </w:r>
      <w:r>
        <w:softHyphen/>
        <w:t>ко от железнодорожных станций первого уровня до железнодорожных</w:t>
      </w:r>
      <w:r w:rsidR="00CB25DE">
        <w:t xml:space="preserve"> </w:t>
      </w:r>
      <w:r>
        <w:t>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w:t>
      </w:r>
      <w:r>
        <w:softHyphen/>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Default="00A21FD2">
      <w:pPr>
        <w:pStyle w:val="32"/>
        <w:keepNext/>
        <w:keepLines/>
        <w:shd w:val="clear" w:color="auto" w:fill="auto"/>
      </w:pPr>
      <w:bookmarkStart w:id="116" w:name="bookmark116"/>
      <w:bookmarkStart w:id="117" w:name="bookmark117"/>
      <w:r>
        <w:t>Выдача справок</w:t>
      </w:r>
      <w:bookmarkEnd w:id="116"/>
      <w:bookmarkEnd w:id="117"/>
    </w:p>
    <w:p w:rsidR="009219AF" w:rsidRDefault="00A21FD2" w:rsidP="00350F6C">
      <w:pPr>
        <w:pStyle w:val="1"/>
        <w:shd w:val="clear" w:color="auto" w:fill="auto"/>
        <w:ind w:firstLine="420"/>
        <w:jc w:val="both"/>
      </w:pPr>
      <w:r>
        <w:t xml:space="preserve">Справка «наличие мест» ищет места сначала в своем ВЦ. При этом поиск </w:t>
      </w:r>
      <w:r>
        <w:lastRenderedPageBreak/>
        <w:t>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w:t>
      </w:r>
      <w:r>
        <w:softHyphen/>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w:t>
      </w:r>
      <w:r>
        <w:softHyphen/>
        <w:t xml:space="preserve">пресс в Интернет» для этого надо указать «по данным ЖД </w:t>
      </w:r>
      <w:r w:rsidR="00350F6C">
        <w:t>отправления»</w:t>
      </w: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r>
        <w:rPr>
          <w:noProof/>
          <w:lang w:bidi="ar-SA"/>
        </w:rPr>
        <w:drawing>
          <wp:inline distT="0" distB="0" distL="0" distR="0">
            <wp:extent cx="4203700" cy="1988185"/>
            <wp:effectExtent l="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4203700" cy="1988185"/>
                    </a:xfrm>
                    <a:prstGeom prst="rect">
                      <a:avLst/>
                    </a:prstGeom>
                  </pic:spPr>
                </pic:pic>
              </a:graphicData>
            </a:graphic>
          </wp:inline>
        </w:drawing>
      </w:r>
    </w:p>
    <w:p w:rsidR="009219AF" w:rsidRDefault="00A21FD2">
      <w:pPr>
        <w:pStyle w:val="1"/>
        <w:shd w:val="clear" w:color="auto" w:fill="auto"/>
        <w:ind w:firstLine="420"/>
        <w:jc w:val="both"/>
      </w:pPr>
      <w:r>
        <w:t xml:space="preserve">В печатаемых на электронном терминале билетах (рис. </w:t>
      </w:r>
      <w:r w:rsidR="00350F6C">
        <w:t>7.1</w:t>
      </w:r>
      <w:r>
        <w:t>) приоб</w:t>
      </w:r>
      <w:r>
        <w:softHyphen/>
        <w:t>ретаемых за полную стоимость и за наличный расчет, указывается сле</w:t>
      </w:r>
      <w:r>
        <w:softHyphen/>
        <w:t>дующая информация.</w:t>
      </w:r>
    </w:p>
    <w:p w:rsidR="009219AF" w:rsidRDefault="00A21FD2">
      <w:pPr>
        <w:pStyle w:val="1"/>
        <w:shd w:val="clear" w:color="auto" w:fill="auto"/>
        <w:ind w:firstLine="420"/>
        <w:jc w:val="both"/>
      </w:pPr>
      <w:r>
        <w:t>Первая строка:</w:t>
      </w:r>
    </w:p>
    <w:p w:rsidR="009219AF" w:rsidRDefault="00A21FD2">
      <w:pPr>
        <w:pStyle w:val="1"/>
        <w:shd w:val="clear" w:color="auto" w:fill="auto"/>
        <w:ind w:left="420" w:hanging="180"/>
        <w:jc w:val="both"/>
      </w:pPr>
      <w:r>
        <w:t>- номер поезда (3 цифры и 2 буквы: цифры и первая буква соответ</w:t>
      </w:r>
      <w:r>
        <w:softHyphen/>
        <w:t>ствуют номеру поезда, а последняя буква нитке);</w:t>
      </w:r>
    </w:p>
    <w:p w:rsidR="009219AF" w:rsidRDefault="00A21FD2">
      <w:pPr>
        <w:pStyle w:val="1"/>
        <w:numPr>
          <w:ilvl w:val="0"/>
          <w:numId w:val="39"/>
        </w:numPr>
        <w:shd w:val="clear" w:color="auto" w:fill="auto"/>
        <w:tabs>
          <w:tab w:val="left" w:pos="289"/>
        </w:tabs>
        <w:ind w:left="180" w:hanging="180"/>
        <w:jc w:val="both"/>
      </w:pPr>
      <w:r>
        <w:t>дата и время отправления поезда с железнодорожной станции от</w:t>
      </w:r>
      <w:r>
        <w:softHyphen/>
        <w:t>правления, указанной в билете;</w:t>
      </w:r>
    </w:p>
    <w:p w:rsidR="009219AF" w:rsidRDefault="00A21FD2">
      <w:pPr>
        <w:pStyle w:val="1"/>
        <w:numPr>
          <w:ilvl w:val="0"/>
          <w:numId w:val="39"/>
        </w:numPr>
        <w:shd w:val="clear" w:color="auto" w:fill="auto"/>
        <w:tabs>
          <w:tab w:val="left" w:pos="289"/>
        </w:tabs>
        <w:ind w:firstLine="0"/>
        <w:jc w:val="both"/>
      </w:pPr>
      <w:r>
        <w:t>номер вагона и его тип;</w:t>
      </w:r>
    </w:p>
    <w:p w:rsidR="009219AF" w:rsidRDefault="00A21FD2">
      <w:pPr>
        <w:pStyle w:val="1"/>
        <w:numPr>
          <w:ilvl w:val="0"/>
          <w:numId w:val="39"/>
        </w:numPr>
        <w:shd w:val="clear" w:color="auto" w:fill="auto"/>
        <w:tabs>
          <w:tab w:val="left" w:pos="289"/>
        </w:tabs>
        <w:ind w:left="180" w:hanging="180"/>
        <w:jc w:val="both"/>
      </w:pPr>
      <w:r>
        <w:t>стоимость билета и плацкарты в валюте государства, оформляющего билет;</w:t>
      </w:r>
    </w:p>
    <w:p w:rsidR="009219AF" w:rsidRDefault="00A21FD2">
      <w:pPr>
        <w:pStyle w:val="1"/>
        <w:numPr>
          <w:ilvl w:val="0"/>
          <w:numId w:val="39"/>
        </w:numPr>
        <w:shd w:val="clear" w:color="auto" w:fill="auto"/>
        <w:tabs>
          <w:tab w:val="left" w:pos="289"/>
        </w:tabs>
        <w:ind w:left="180" w:hanging="180"/>
        <w:jc w:val="both"/>
      </w:pPr>
      <w:r>
        <w:t>количество человек, на которых выписан данный билет.</w:t>
      </w:r>
    </w:p>
    <w:p w:rsidR="009219AF" w:rsidRDefault="00A21FD2">
      <w:pPr>
        <w:pStyle w:val="1"/>
        <w:shd w:val="clear" w:color="auto" w:fill="auto"/>
        <w:ind w:firstLine="180"/>
        <w:jc w:val="both"/>
      </w:pPr>
      <w:r>
        <w:t>Вторая строка:</w:t>
      </w:r>
    </w:p>
    <w:p w:rsidR="009219AF" w:rsidRDefault="00A21FD2">
      <w:pPr>
        <w:pStyle w:val="1"/>
        <w:numPr>
          <w:ilvl w:val="0"/>
          <w:numId w:val="39"/>
        </w:numPr>
        <w:shd w:val="clear" w:color="auto" w:fill="auto"/>
        <w:tabs>
          <w:tab w:val="left" w:pos="289"/>
        </w:tabs>
        <w:ind w:left="180" w:hanging="180"/>
        <w:jc w:val="both"/>
      </w:pPr>
      <w:r>
        <w:t>названия железнодорожных станций отправления и назначения, со</w:t>
      </w:r>
      <w:r>
        <w:softHyphen/>
        <w:t>кращенные до 12 знаков;</w:t>
      </w:r>
    </w:p>
    <w:p w:rsidR="009219AF" w:rsidRDefault="00A21FD2">
      <w:pPr>
        <w:pStyle w:val="1"/>
        <w:numPr>
          <w:ilvl w:val="0"/>
          <w:numId w:val="39"/>
        </w:numPr>
        <w:shd w:val="clear" w:color="auto" w:fill="auto"/>
        <w:tabs>
          <w:tab w:val="left" w:pos="289"/>
        </w:tabs>
        <w:ind w:left="180" w:hanging="180"/>
        <w:jc w:val="both"/>
      </w:pPr>
      <w:r>
        <w:t>семизначные коды железнодорожных станций отправления и назначения;</w:t>
      </w:r>
    </w:p>
    <w:p w:rsidR="009219AF" w:rsidRDefault="00A21FD2">
      <w:pPr>
        <w:pStyle w:val="1"/>
        <w:numPr>
          <w:ilvl w:val="0"/>
          <w:numId w:val="39"/>
        </w:numPr>
        <w:shd w:val="clear" w:color="auto" w:fill="auto"/>
        <w:tabs>
          <w:tab w:val="left" w:pos="289"/>
        </w:tabs>
        <w:ind w:left="180" w:hanging="180"/>
        <w:jc w:val="both"/>
      </w:pPr>
      <w:r>
        <w:lastRenderedPageBreak/>
        <w:t>для фирменных поездов - «ФИРМ»;</w:t>
      </w:r>
    </w:p>
    <w:p w:rsidR="009219AF" w:rsidRDefault="00A21FD2">
      <w:pPr>
        <w:pStyle w:val="1"/>
        <w:numPr>
          <w:ilvl w:val="0"/>
          <w:numId w:val="39"/>
        </w:numPr>
        <w:shd w:val="clear" w:color="auto" w:fill="auto"/>
        <w:tabs>
          <w:tab w:val="left" w:pos="289"/>
        </w:tabs>
        <w:ind w:left="180" w:hanging="180"/>
        <w:jc w:val="both"/>
      </w:pPr>
      <w:r>
        <w:t>для фирменных поездов формирования украинских железных дорог может печататься класс поезда (например, «1 КЛ.»).</w:t>
      </w:r>
    </w:p>
    <w:p w:rsidR="009219AF" w:rsidRDefault="00A21FD2">
      <w:pPr>
        <w:pStyle w:val="1"/>
        <w:shd w:val="clear" w:color="auto" w:fill="auto"/>
        <w:ind w:firstLine="180"/>
        <w:jc w:val="both"/>
      </w:pPr>
      <w:r>
        <w:t>Третья строка:</w:t>
      </w:r>
    </w:p>
    <w:p w:rsidR="009219AF" w:rsidRDefault="00A21FD2">
      <w:pPr>
        <w:pStyle w:val="1"/>
        <w:numPr>
          <w:ilvl w:val="0"/>
          <w:numId w:val="39"/>
        </w:numPr>
        <w:shd w:val="clear" w:color="auto" w:fill="auto"/>
        <w:tabs>
          <w:tab w:val="left" w:pos="289"/>
        </w:tabs>
        <w:ind w:left="180" w:hanging="180"/>
        <w:jc w:val="both"/>
      </w:pPr>
      <w:r>
        <w:t>слово «МЕСТА» и номера мест; при оформлении билетов с проме</w:t>
      </w:r>
      <w:r>
        <w:softHyphen/>
        <w:t>жуточных железнодорожных станций вместо этого пишется «МЕСТА УКАЗЫВАЕТ ПРОВОДНИК»;</w:t>
      </w:r>
    </w:p>
    <w:p w:rsidR="009219AF" w:rsidRDefault="00A21FD2">
      <w:pPr>
        <w:pStyle w:val="1"/>
        <w:numPr>
          <w:ilvl w:val="0"/>
          <w:numId w:val="39"/>
        </w:numPr>
        <w:shd w:val="clear" w:color="auto" w:fill="auto"/>
        <w:tabs>
          <w:tab w:val="left" w:pos="289"/>
        </w:tabs>
        <w:ind w:firstLine="0"/>
        <w:jc w:val="both"/>
      </w:pPr>
      <w:r>
        <w:t xml:space="preserve">защитный символ </w:t>
      </w:r>
      <w:r>
        <w:rPr>
          <w:lang w:val="en-US" w:eastAsia="en-US" w:bidi="en-US"/>
        </w:rPr>
        <w:t>«SZD»;</w:t>
      </w:r>
    </w:p>
    <w:p w:rsidR="009219AF" w:rsidRDefault="00A21FD2">
      <w:pPr>
        <w:pStyle w:val="1"/>
        <w:numPr>
          <w:ilvl w:val="0"/>
          <w:numId w:val="39"/>
        </w:numPr>
        <w:shd w:val="clear" w:color="auto" w:fill="auto"/>
        <w:tabs>
          <w:tab w:val="left" w:pos="289"/>
        </w:tabs>
        <w:ind w:firstLine="0"/>
        <w:jc w:val="both"/>
      </w:pPr>
      <w:r>
        <w:t>сокращенное название дороги, в вагон которой оформлен билет.</w:t>
      </w:r>
    </w:p>
    <w:p w:rsidR="009219AF" w:rsidRDefault="00A21FD2">
      <w:pPr>
        <w:pStyle w:val="1"/>
        <w:shd w:val="clear" w:color="auto" w:fill="auto"/>
        <w:ind w:firstLine="180"/>
        <w:jc w:val="both"/>
      </w:pPr>
      <w:r>
        <w:t>Четвертая строка:</w:t>
      </w:r>
    </w:p>
    <w:p w:rsidR="009219AF" w:rsidRDefault="00A21FD2">
      <w:pPr>
        <w:pStyle w:val="1"/>
        <w:numPr>
          <w:ilvl w:val="0"/>
          <w:numId w:val="39"/>
        </w:numPr>
        <w:shd w:val="clear" w:color="auto" w:fill="auto"/>
        <w:tabs>
          <w:tab w:val="left" w:pos="289"/>
        </w:tabs>
        <w:ind w:left="180" w:hanging="180"/>
        <w:jc w:val="both"/>
      </w:pPr>
      <w:r>
        <w:t>серия и номер бланка билета (2 буквы и 6 цифр);</w:t>
      </w:r>
    </w:p>
    <w:p w:rsidR="009219AF" w:rsidRDefault="00A21FD2">
      <w:pPr>
        <w:pStyle w:val="1"/>
        <w:numPr>
          <w:ilvl w:val="0"/>
          <w:numId w:val="39"/>
        </w:numPr>
        <w:shd w:val="clear" w:color="auto" w:fill="auto"/>
        <w:tabs>
          <w:tab w:val="left" w:pos="289"/>
        </w:tabs>
        <w:ind w:left="180" w:hanging="180"/>
        <w:jc w:val="both"/>
      </w:pPr>
      <w:r>
        <w:t>защитный код проездного документа (3 символа);</w:t>
      </w:r>
    </w:p>
    <w:p w:rsidR="009219AF" w:rsidRDefault="00A21FD2">
      <w:pPr>
        <w:pStyle w:val="1"/>
        <w:numPr>
          <w:ilvl w:val="0"/>
          <w:numId w:val="39"/>
        </w:numPr>
        <w:shd w:val="clear" w:color="auto" w:fill="auto"/>
        <w:tabs>
          <w:tab w:val="left" w:pos="289"/>
        </w:tabs>
        <w:ind w:left="180" w:hanging="180"/>
        <w:jc w:val="both"/>
      </w:pPr>
      <w:r>
        <w:t>шифр документа (1 буква) и его порядковый номер в запросе на про</w:t>
      </w:r>
      <w:r>
        <w:softHyphen/>
        <w:t>дажу (1 цифра);</w:t>
      </w:r>
    </w:p>
    <w:p w:rsidR="009219AF" w:rsidRDefault="00A21FD2">
      <w:pPr>
        <w:pStyle w:val="1"/>
        <w:numPr>
          <w:ilvl w:val="0"/>
          <w:numId w:val="39"/>
        </w:numPr>
        <w:shd w:val="clear" w:color="auto" w:fill="auto"/>
        <w:tabs>
          <w:tab w:val="left" w:pos="289"/>
        </w:tabs>
        <w:ind w:left="180" w:hanging="180"/>
        <w:jc w:val="both"/>
      </w:pPr>
      <w: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Default="00A21FD2">
      <w:pPr>
        <w:pStyle w:val="1"/>
        <w:numPr>
          <w:ilvl w:val="0"/>
          <w:numId w:val="39"/>
        </w:numPr>
        <w:shd w:val="clear" w:color="auto" w:fill="auto"/>
        <w:tabs>
          <w:tab w:val="left" w:pos="289"/>
        </w:tabs>
        <w:ind w:firstLine="0"/>
        <w:jc w:val="both"/>
      </w:pPr>
      <w:r>
        <w:t>дата оформления билета;</w:t>
      </w:r>
    </w:p>
    <w:p w:rsidR="009219AF" w:rsidRDefault="00A21FD2">
      <w:pPr>
        <w:pStyle w:val="1"/>
        <w:numPr>
          <w:ilvl w:val="0"/>
          <w:numId w:val="39"/>
        </w:numPr>
        <w:shd w:val="clear" w:color="auto" w:fill="auto"/>
        <w:tabs>
          <w:tab w:val="left" w:pos="289"/>
        </w:tabs>
        <w:ind w:firstLine="0"/>
        <w:jc w:val="both"/>
      </w:pPr>
      <w:r>
        <w:t>время оформления билета;</w:t>
      </w:r>
    </w:p>
    <w:p w:rsidR="009219AF" w:rsidRDefault="00A21FD2">
      <w:pPr>
        <w:pStyle w:val="1"/>
        <w:numPr>
          <w:ilvl w:val="0"/>
          <w:numId w:val="39"/>
        </w:numPr>
        <w:shd w:val="clear" w:color="auto" w:fill="auto"/>
        <w:tabs>
          <w:tab w:val="left" w:pos="289"/>
        </w:tabs>
        <w:ind w:left="180" w:hanging="180"/>
        <w:jc w:val="both"/>
      </w:pPr>
      <w: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Default="00A21FD2" w:rsidP="00350F6C">
      <w:pPr>
        <w:pStyle w:val="1"/>
        <w:numPr>
          <w:ilvl w:val="0"/>
          <w:numId w:val="39"/>
        </w:numPr>
        <w:shd w:val="clear" w:color="auto" w:fill="auto"/>
        <w:tabs>
          <w:tab w:val="left" w:pos="289"/>
        </w:tabs>
        <w:ind w:left="180" w:hanging="180"/>
        <w:jc w:val="both"/>
      </w:pPr>
      <w:r>
        <w:t>через знак «/» печатается информация о стоимости проезда по каж</w:t>
      </w:r>
      <w: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softHyphen/>
        <w:t>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Default="00A21FD2">
      <w:pPr>
        <w:pStyle w:val="1"/>
        <w:shd w:val="clear" w:color="auto" w:fill="auto"/>
        <w:ind w:firstLine="420"/>
        <w:jc w:val="both"/>
      </w:pPr>
      <w:r>
        <w:t>Пятая строка содержит паспортные данные пассажиров: вид доку</w:t>
      </w:r>
      <w:r>
        <w:softHyphen/>
        <w:t>мента, его серия и номер, знак «/», фамилия, знак «=», инициалы;</w:t>
      </w:r>
    </w:p>
    <w:p w:rsidR="009219AF" w:rsidRDefault="00A21FD2">
      <w:pPr>
        <w:pStyle w:val="1"/>
        <w:shd w:val="clear" w:color="auto" w:fill="auto"/>
        <w:ind w:firstLine="420"/>
        <w:jc w:val="both"/>
      </w:pPr>
      <w:r>
        <w:t>Шестая строка:</w:t>
      </w:r>
    </w:p>
    <w:p w:rsidR="009219AF" w:rsidRDefault="00A21FD2">
      <w:pPr>
        <w:pStyle w:val="1"/>
        <w:numPr>
          <w:ilvl w:val="0"/>
          <w:numId w:val="39"/>
        </w:numPr>
        <w:shd w:val="clear" w:color="auto" w:fill="auto"/>
        <w:tabs>
          <w:tab w:val="left" w:pos="495"/>
        </w:tabs>
        <w:ind w:left="400" w:hanging="160"/>
        <w:jc w:val="both"/>
      </w:pPr>
      <w:r>
        <w:t>полная стоимость билета с указанием валюты (десятые доли отделе</w:t>
      </w:r>
      <w:r>
        <w:softHyphen/>
        <w:t>ны точкой);</w:t>
      </w:r>
    </w:p>
    <w:p w:rsidR="009219AF" w:rsidRDefault="00A21FD2">
      <w:pPr>
        <w:pStyle w:val="1"/>
        <w:numPr>
          <w:ilvl w:val="0"/>
          <w:numId w:val="39"/>
        </w:numPr>
        <w:shd w:val="clear" w:color="auto" w:fill="auto"/>
        <w:tabs>
          <w:tab w:val="left" w:pos="495"/>
        </w:tabs>
        <w:ind w:left="400" w:hanging="160"/>
        <w:jc w:val="both"/>
      </w:pPr>
      <w: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комиссионно</w:t>
      </w:r>
      <w:r>
        <w:softHyphen/>
        <w:t xml:space="preserve">го сбора, «+СТРСБ» - </w:t>
      </w:r>
      <w:r>
        <w:lastRenderedPageBreak/>
        <w:t>величина страхового сбора, «+УСЛ» - стои</w:t>
      </w:r>
      <w:r>
        <w:softHyphen/>
        <w:t>мость сервисных услуг;</w:t>
      </w:r>
    </w:p>
    <w:p w:rsidR="009219AF" w:rsidRDefault="00A21FD2">
      <w:pPr>
        <w:pStyle w:val="1"/>
        <w:numPr>
          <w:ilvl w:val="0"/>
          <w:numId w:val="39"/>
        </w:numPr>
        <w:shd w:val="clear" w:color="auto" w:fill="auto"/>
        <w:tabs>
          <w:tab w:val="left" w:pos="495"/>
        </w:tabs>
        <w:ind w:left="400" w:hanging="160"/>
        <w:jc w:val="both"/>
      </w:pPr>
      <w: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w:t>
      </w:r>
      <w:r>
        <w:softHyphen/>
        <w:t>на налога в процентах, «/», код субъекта РФ;</w:t>
      </w:r>
    </w:p>
    <w:p w:rsidR="009219AF" w:rsidRDefault="00A21FD2">
      <w:pPr>
        <w:pStyle w:val="1"/>
        <w:numPr>
          <w:ilvl w:val="0"/>
          <w:numId w:val="39"/>
        </w:numPr>
        <w:shd w:val="clear" w:color="auto" w:fill="auto"/>
        <w:tabs>
          <w:tab w:val="left" w:pos="495"/>
        </w:tabs>
        <w:ind w:left="400" w:hanging="160"/>
        <w:jc w:val="both"/>
      </w:pPr>
      <w:r>
        <w:t>при оформлении билета в вагон с дополнительными услугами пе</w:t>
      </w:r>
      <w:r>
        <w:softHyphen/>
        <w:t>чатается символ «У» и количество предоставляемых пассажиру на</w:t>
      </w:r>
      <w:r>
        <w:softHyphen/>
        <w:t>боров питания.</w:t>
      </w:r>
    </w:p>
    <w:p w:rsidR="009219AF" w:rsidRDefault="00A21FD2">
      <w:pPr>
        <w:pStyle w:val="1"/>
        <w:shd w:val="clear" w:color="auto" w:fill="auto"/>
        <w:ind w:firstLine="420"/>
        <w:jc w:val="both"/>
      </w:pPr>
      <w:r>
        <w:t>Седьмая и восьмая строки указывает время прибытия пассажира в пункт назначения. По России приводится московское время, за исключени</w:t>
      </w:r>
      <w:r>
        <w:softHyphen/>
        <w:t>ем Калининградской области. В том случае, если поезд отправляется по ста</w:t>
      </w:r>
      <w:r>
        <w:softHyphen/>
        <w:t>рому графику, а приходит уже по новому, время прибытия не указывается.</w:t>
      </w:r>
    </w:p>
    <w:p w:rsidR="009219AF" w:rsidRDefault="00A21FD2">
      <w:pPr>
        <w:pStyle w:val="1"/>
        <w:shd w:val="clear" w:color="auto" w:fill="auto"/>
        <w:ind w:firstLine="420"/>
        <w:jc w:val="both"/>
      </w:pPr>
      <w:r>
        <w:t>На билетах, оформляемых через билетно-кассовые терминалы, под</w:t>
      </w:r>
      <w:r>
        <w:softHyphen/>
        <w:t>ключенные к АСУ «Экспресс-3», в правом нижнем углу печатается штрихо</w:t>
      </w:r>
      <w:r>
        <w:softHyphen/>
        <w:t>вой код. Он включает в себя следующую информацию:</w:t>
      </w:r>
    </w:p>
    <w:p w:rsidR="009219AF" w:rsidRDefault="00A21FD2">
      <w:pPr>
        <w:pStyle w:val="1"/>
        <w:numPr>
          <w:ilvl w:val="0"/>
          <w:numId w:val="39"/>
        </w:numPr>
        <w:shd w:val="clear" w:color="auto" w:fill="auto"/>
        <w:tabs>
          <w:tab w:val="left" w:pos="475"/>
        </w:tabs>
        <w:ind w:firstLine="220"/>
        <w:jc w:val="both"/>
      </w:pPr>
      <w:r>
        <w:t>номер дороги, оформившей проездной документ (2 цифры);</w:t>
      </w:r>
    </w:p>
    <w:p w:rsidR="009219AF" w:rsidRDefault="00A21FD2">
      <w:pPr>
        <w:pStyle w:val="1"/>
        <w:numPr>
          <w:ilvl w:val="0"/>
          <w:numId w:val="39"/>
        </w:numPr>
        <w:shd w:val="clear" w:color="auto" w:fill="auto"/>
        <w:tabs>
          <w:tab w:val="left" w:pos="475"/>
        </w:tabs>
        <w:ind w:firstLine="220"/>
        <w:jc w:val="both"/>
      </w:pPr>
      <w:r>
        <w:t>номер пункта продажи, оформившего проездной документ (3 цифры);</w:t>
      </w:r>
    </w:p>
    <w:p w:rsidR="009219AF" w:rsidRDefault="00A21FD2">
      <w:pPr>
        <w:pStyle w:val="1"/>
        <w:numPr>
          <w:ilvl w:val="0"/>
          <w:numId w:val="39"/>
        </w:numPr>
        <w:shd w:val="clear" w:color="auto" w:fill="auto"/>
        <w:tabs>
          <w:tab w:val="left" w:pos="495"/>
        </w:tabs>
        <w:ind w:left="400" w:hanging="160"/>
        <w:jc w:val="both"/>
      </w:pPr>
      <w:r>
        <w:t>дата отправления пассажира (3 цифры, определяющие порядковый номер дня в году);</w:t>
      </w:r>
    </w:p>
    <w:p w:rsidR="009219AF" w:rsidRDefault="00A21FD2">
      <w:pPr>
        <w:pStyle w:val="1"/>
        <w:numPr>
          <w:ilvl w:val="0"/>
          <w:numId w:val="39"/>
        </w:numPr>
        <w:shd w:val="clear" w:color="auto" w:fill="auto"/>
        <w:tabs>
          <w:tab w:val="left" w:pos="495"/>
        </w:tabs>
        <w:ind w:left="400" w:hanging="160"/>
        <w:jc w:val="both"/>
      </w:pPr>
      <w:r>
        <w:t>номер поезда (5 цифр): первые три цифры - собственно номер по</w:t>
      </w:r>
      <w:r>
        <w:softHyphen/>
        <w:t>езда, две оставшиеся - цифровое обозначение буквы номера поезда контрольная цифра.</w:t>
      </w:r>
    </w:p>
    <w:p w:rsidR="009219AF" w:rsidRDefault="00A21FD2">
      <w:pPr>
        <w:pStyle w:val="1"/>
        <w:shd w:val="clear" w:color="auto" w:fill="auto"/>
        <w:ind w:firstLine="420"/>
        <w:jc w:val="both"/>
      </w:pPr>
      <w:r>
        <w:t>Каждому пассажирскому вагону в АСУ «Экспресс-3» присвоено со</w:t>
      </w:r>
      <w:r>
        <w:softHyphen/>
        <w:t>кращенное наименование (в скобках указаны обозначения на билетах си</w:t>
      </w:r>
      <w:r>
        <w:softHyphen/>
        <w:t>стемы «Экспресс 3»).</w:t>
      </w:r>
    </w:p>
    <w:p w:rsidR="009219AF" w:rsidRDefault="00A21FD2">
      <w:pPr>
        <w:pStyle w:val="1"/>
        <w:shd w:val="clear" w:color="auto" w:fill="auto"/>
        <w:jc w:val="both"/>
      </w:pPr>
      <w:r>
        <w:t>СВ(Л) - мягкий с двухместными купе.</w:t>
      </w:r>
    </w:p>
    <w:p w:rsidR="009219AF" w:rsidRDefault="00A21FD2">
      <w:pPr>
        <w:pStyle w:val="1"/>
        <w:shd w:val="clear" w:color="auto" w:fill="auto"/>
        <w:jc w:val="both"/>
      </w:pPr>
      <w:r>
        <w:t>СВМ(М) - мягкий с двух- и четырехместными купе.</w:t>
      </w:r>
    </w:p>
    <w:p w:rsidR="009219AF" w:rsidRDefault="00A21FD2">
      <w:pPr>
        <w:pStyle w:val="1"/>
        <w:shd w:val="clear" w:color="auto" w:fill="auto"/>
        <w:jc w:val="both"/>
      </w:pPr>
      <w:r>
        <w:t>М - мягкий с четырехместными купе.</w:t>
      </w:r>
    </w:p>
    <w:p w:rsidR="009219AF" w:rsidRDefault="00A21FD2">
      <w:pPr>
        <w:pStyle w:val="1"/>
        <w:shd w:val="clear" w:color="auto" w:fill="auto"/>
        <w:jc w:val="both"/>
      </w:pPr>
      <w:r>
        <w:t>К(К) - купейный с четырехместными купе.</w:t>
      </w:r>
    </w:p>
    <w:p w:rsidR="009219AF" w:rsidRDefault="00A21FD2">
      <w:pPr>
        <w:pStyle w:val="1"/>
        <w:shd w:val="clear" w:color="auto" w:fill="auto"/>
        <w:jc w:val="both"/>
      </w:pPr>
      <w:r>
        <w:t>КБ - купейный с купе-буфетом.</w:t>
      </w:r>
    </w:p>
    <w:p w:rsidR="009219AF" w:rsidRDefault="00A21FD2">
      <w:pPr>
        <w:pStyle w:val="1"/>
        <w:shd w:val="clear" w:color="auto" w:fill="auto"/>
        <w:jc w:val="both"/>
      </w:pPr>
      <w:r>
        <w:t>КР - купейный с радиостанцией.</w:t>
      </w:r>
    </w:p>
    <w:p w:rsidR="009219AF" w:rsidRDefault="00A21FD2">
      <w:pPr>
        <w:pStyle w:val="1"/>
        <w:shd w:val="clear" w:color="auto" w:fill="auto"/>
        <w:jc w:val="both"/>
      </w:pPr>
      <w:r>
        <w:t>ПЛ(П) - некупейный со спальными местами (плацкартный).</w:t>
      </w:r>
    </w:p>
    <w:p w:rsidR="009219AF" w:rsidRDefault="00A21FD2">
      <w:pPr>
        <w:pStyle w:val="1"/>
        <w:shd w:val="clear" w:color="auto" w:fill="auto"/>
        <w:jc w:val="both"/>
      </w:pPr>
      <w:r>
        <w:t>0(0) - некупейный с местами для сидения (общий).</w:t>
      </w:r>
    </w:p>
    <w:p w:rsidR="009219AF" w:rsidRDefault="00A21FD2">
      <w:pPr>
        <w:pStyle w:val="1"/>
        <w:shd w:val="clear" w:color="auto" w:fill="auto"/>
        <w:jc w:val="both"/>
      </w:pPr>
      <w:r>
        <w:t>ОБЛ(С) - межобластной с местами для сидения.</w:t>
      </w:r>
    </w:p>
    <w:p w:rsidR="009219AF" w:rsidRDefault="00A21FD2">
      <w:pPr>
        <w:pStyle w:val="1"/>
        <w:shd w:val="clear" w:color="auto" w:fill="auto"/>
        <w:jc w:val="both"/>
      </w:pPr>
      <w:r>
        <w:t>Р - вагон-ресторан.</w:t>
      </w:r>
    </w:p>
    <w:p w:rsidR="009219AF" w:rsidRDefault="00A21FD2">
      <w:pPr>
        <w:pStyle w:val="1"/>
        <w:shd w:val="clear" w:color="auto" w:fill="auto"/>
        <w:jc w:val="both"/>
      </w:pPr>
      <w:r>
        <w:t>П - почтовый.</w:t>
      </w:r>
    </w:p>
    <w:p w:rsidR="009219AF" w:rsidRDefault="00A21FD2">
      <w:pPr>
        <w:pStyle w:val="1"/>
        <w:shd w:val="clear" w:color="auto" w:fill="auto"/>
        <w:spacing w:after="140"/>
        <w:jc w:val="both"/>
      </w:pPr>
      <w:r>
        <w:t>Б - багажный.</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40"/>
        </w:numPr>
        <w:shd w:val="clear" w:color="auto" w:fill="auto"/>
        <w:tabs>
          <w:tab w:val="left" w:pos="738"/>
        </w:tabs>
        <w:spacing w:line="269" w:lineRule="auto"/>
        <w:ind w:firstLine="420"/>
        <w:jc w:val="both"/>
      </w:pPr>
      <w:r>
        <w:t xml:space="preserve">Ознакомиться с назначением, особенностями, возможностями и </w:t>
      </w:r>
      <w:r>
        <w:lastRenderedPageBreak/>
        <w:t>задачами АСУ «Экспресс-3» [10].</w:t>
      </w:r>
    </w:p>
    <w:p w:rsidR="009219AF" w:rsidRDefault="00A21FD2">
      <w:pPr>
        <w:pStyle w:val="1"/>
        <w:numPr>
          <w:ilvl w:val="0"/>
          <w:numId w:val="40"/>
        </w:numPr>
        <w:shd w:val="clear" w:color="auto" w:fill="auto"/>
        <w:tabs>
          <w:tab w:val="left" w:pos="744"/>
        </w:tabs>
        <w:spacing w:after="140" w:line="269" w:lineRule="auto"/>
      </w:pPr>
      <w:r>
        <w:t>Произвести заполнение бланка проездного документа [10].</w:t>
      </w:r>
    </w:p>
    <w:p w:rsidR="009219AF" w:rsidRDefault="00A21FD2">
      <w:pPr>
        <w:pStyle w:val="20"/>
        <w:shd w:val="clear" w:color="auto" w:fill="auto"/>
      </w:pPr>
      <w:r>
        <w:t>Содержание отчета</w:t>
      </w:r>
    </w:p>
    <w:p w:rsidR="009219AF" w:rsidRDefault="00A21FD2">
      <w:pPr>
        <w:pStyle w:val="1"/>
        <w:numPr>
          <w:ilvl w:val="0"/>
          <w:numId w:val="41"/>
        </w:numPr>
        <w:shd w:val="clear" w:color="auto" w:fill="auto"/>
        <w:tabs>
          <w:tab w:val="left" w:pos="715"/>
        </w:tabs>
        <w:jc w:val="both"/>
      </w:pPr>
      <w:r>
        <w:t>Описание особенностей системы «Экспресс-3».</w:t>
      </w:r>
    </w:p>
    <w:p w:rsidR="009219AF" w:rsidRDefault="00A21FD2">
      <w:pPr>
        <w:pStyle w:val="1"/>
        <w:numPr>
          <w:ilvl w:val="0"/>
          <w:numId w:val="41"/>
        </w:numPr>
        <w:shd w:val="clear" w:color="auto" w:fill="auto"/>
        <w:tabs>
          <w:tab w:val="left" w:pos="739"/>
        </w:tabs>
      </w:pPr>
      <w:r>
        <w:t>Заполненный бланк перевозочного документа.</w:t>
      </w:r>
    </w:p>
    <w:p w:rsidR="009219AF" w:rsidRDefault="00A21FD2">
      <w:pPr>
        <w:pStyle w:val="1"/>
        <w:numPr>
          <w:ilvl w:val="0"/>
          <w:numId w:val="41"/>
        </w:numPr>
        <w:shd w:val="clear" w:color="auto" w:fill="auto"/>
        <w:tabs>
          <w:tab w:val="left" w:pos="739"/>
        </w:tabs>
        <w:spacing w:after="140"/>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2"/>
        </w:numPr>
        <w:shd w:val="clear" w:color="auto" w:fill="auto"/>
        <w:tabs>
          <w:tab w:val="left" w:pos="740"/>
        </w:tabs>
        <w:ind w:firstLine="420"/>
        <w:jc w:val="both"/>
      </w:pPr>
      <w:r>
        <w:t>Объясните назначение системы «Экспресс-3».</w:t>
      </w:r>
    </w:p>
    <w:p w:rsidR="009219AF" w:rsidRDefault="00A21FD2">
      <w:pPr>
        <w:pStyle w:val="1"/>
        <w:numPr>
          <w:ilvl w:val="0"/>
          <w:numId w:val="42"/>
        </w:numPr>
        <w:shd w:val="clear" w:color="auto" w:fill="auto"/>
        <w:tabs>
          <w:tab w:val="left" w:pos="738"/>
        </w:tabs>
        <w:ind w:firstLine="420"/>
        <w:jc w:val="both"/>
      </w:pPr>
      <w:r>
        <w:t>Перечислите дополнительные операции, которые выполняются «Экспресс-3».</w:t>
      </w:r>
    </w:p>
    <w:p w:rsidR="009219AF" w:rsidRDefault="00A21FD2">
      <w:pPr>
        <w:pStyle w:val="1"/>
        <w:numPr>
          <w:ilvl w:val="0"/>
          <w:numId w:val="42"/>
        </w:numPr>
        <w:shd w:val="clear" w:color="auto" w:fill="auto"/>
        <w:tabs>
          <w:tab w:val="left" w:pos="764"/>
        </w:tabs>
        <w:ind w:firstLine="420"/>
        <w:jc w:val="both"/>
      </w:pPr>
      <w:r>
        <w:t>Охарактеризуйте задачи подпрограммы АСУ-Л.</w:t>
      </w:r>
    </w:p>
    <w:p w:rsidR="009219AF" w:rsidRDefault="00A21FD2">
      <w:pPr>
        <w:pStyle w:val="1"/>
        <w:numPr>
          <w:ilvl w:val="0"/>
          <w:numId w:val="42"/>
        </w:numPr>
        <w:shd w:val="clear" w:color="auto" w:fill="auto"/>
        <w:tabs>
          <w:tab w:val="left" w:pos="764"/>
        </w:tabs>
        <w:ind w:firstLine="420"/>
        <w:jc w:val="both"/>
      </w:pPr>
      <w:r>
        <w:t>Раскройте понятие «переменный трафарет».</w:t>
      </w:r>
    </w:p>
    <w:p w:rsidR="009219AF" w:rsidRDefault="00A21FD2">
      <w:pPr>
        <w:pStyle w:val="1"/>
        <w:numPr>
          <w:ilvl w:val="0"/>
          <w:numId w:val="42"/>
        </w:numPr>
        <w:shd w:val="clear" w:color="auto" w:fill="auto"/>
        <w:tabs>
          <w:tab w:val="left" w:pos="764"/>
        </w:tabs>
        <w:ind w:firstLine="420"/>
        <w:jc w:val="both"/>
      </w:pPr>
      <w:r>
        <w:t>Назовите сроки продажи билетов.</w:t>
      </w:r>
    </w:p>
    <w:p w:rsidR="009219AF" w:rsidRDefault="00A21FD2">
      <w:pPr>
        <w:pStyle w:val="1"/>
        <w:numPr>
          <w:ilvl w:val="0"/>
          <w:numId w:val="42"/>
        </w:numPr>
        <w:shd w:val="clear" w:color="auto" w:fill="auto"/>
        <w:tabs>
          <w:tab w:val="left" w:pos="764"/>
        </w:tabs>
        <w:ind w:firstLine="420"/>
        <w:jc w:val="both"/>
        <w:sectPr w:rsidR="009219AF" w:rsidSect="009B4CA7">
          <w:headerReference w:type="even" r:id="rId110"/>
          <w:headerReference w:type="default" r:id="rId111"/>
          <w:footerReference w:type="even" r:id="rId112"/>
          <w:footerReference w:type="default" r:id="rId113"/>
          <w:pgSz w:w="8400" w:h="11900"/>
          <w:pgMar w:top="1115" w:right="692" w:bottom="845" w:left="1088" w:header="687" w:footer="417" w:gutter="0"/>
          <w:pgNumType w:start="83"/>
          <w:cols w:space="720"/>
          <w:noEndnote/>
          <w:docGrid w:linePitch="360"/>
        </w:sectPr>
      </w:pPr>
      <w:r>
        <w:t>Изложите порядок выдачи справок.</w:t>
      </w:r>
    </w:p>
    <w:p w:rsidR="009219AF" w:rsidRDefault="009A0A92">
      <w:pPr>
        <w:pStyle w:val="11"/>
        <w:keepNext/>
        <w:keepLines/>
        <w:shd w:val="clear" w:color="auto" w:fill="auto"/>
        <w:spacing w:before="620" w:line="264" w:lineRule="auto"/>
      </w:pPr>
      <w:bookmarkStart w:id="118" w:name="bookmark118"/>
      <w:bookmarkStart w:id="119" w:name="bookmark119"/>
      <w:r>
        <w:lastRenderedPageBreak/>
        <w:t>Практическое занятие</w:t>
      </w:r>
      <w:r w:rsidR="00A21FD2">
        <w:t xml:space="preserve"> № </w:t>
      </w:r>
      <w:bookmarkEnd w:id="118"/>
      <w:bookmarkEnd w:id="119"/>
      <w:r>
        <w:t>10</w:t>
      </w:r>
    </w:p>
    <w:p w:rsidR="009219AF" w:rsidRDefault="00A21FD2">
      <w:pPr>
        <w:pStyle w:val="24"/>
        <w:keepNext/>
        <w:keepLines/>
        <w:shd w:val="clear" w:color="auto" w:fill="auto"/>
        <w:spacing w:after="200" w:line="264" w:lineRule="auto"/>
      </w:pPr>
      <w:bookmarkStart w:id="120" w:name="bookmark120"/>
      <w:bookmarkStart w:id="121" w:name="bookmark121"/>
      <w:r>
        <w:t>Определение эффективности внедрения системы</w:t>
      </w:r>
      <w:r>
        <w:br/>
        <w:t>«Экспресс-3» для фрагмента полигона дороги</w:t>
      </w:r>
      <w:bookmarkEnd w:id="120"/>
      <w:bookmarkEnd w:id="121"/>
    </w:p>
    <w:p w:rsidR="009219AF" w:rsidRDefault="00A21FD2">
      <w:pPr>
        <w:pStyle w:val="1"/>
        <w:shd w:val="clear" w:color="auto" w:fill="auto"/>
        <w:ind w:firstLine="420"/>
        <w:jc w:val="both"/>
      </w:pPr>
      <w:r>
        <w:rPr>
          <w:b/>
          <w:bCs/>
          <w:i/>
          <w:iCs/>
        </w:rPr>
        <w:t>Цель:</w:t>
      </w:r>
      <w:r>
        <w:t xml:space="preserve"> ознакомиться с порядком определения эффективности от вне</w:t>
      </w:r>
      <w:r>
        <w:softHyphen/>
        <w:t>дрения системы «Экспресс-3».</w:t>
      </w:r>
    </w:p>
    <w:p w:rsidR="009219AF" w:rsidRDefault="00A21FD2">
      <w:pPr>
        <w:pStyle w:val="1"/>
        <w:shd w:val="clear" w:color="auto" w:fill="auto"/>
        <w:ind w:firstLine="420"/>
        <w:jc w:val="both"/>
      </w:pPr>
      <w:r>
        <w:rPr>
          <w:b/>
          <w:bCs/>
          <w:i/>
          <w:iCs/>
        </w:rPr>
        <w:t>Задания-.</w:t>
      </w:r>
      <w:r>
        <w:t xml:space="preserve"> 1) ознакомиться с методикой расчета экономической эф</w:t>
      </w:r>
      <w:r>
        <w:softHyphen/>
        <w:t>фективности от внедрения системы «Экспресс-3» для фрагмента полиго</w:t>
      </w:r>
      <w:r>
        <w:softHyphen/>
        <w:t>на дороги; 2) рассчитать чистый доход за определенный промежуток вре</w:t>
      </w:r>
      <w:r>
        <w:softHyphen/>
        <w:t>мени, индекс доходности и срок окупаемости внедрения «Экспресс-3» на определенном фрагменте железной дороги.</w:t>
      </w:r>
    </w:p>
    <w:p w:rsidR="009219AF" w:rsidRDefault="00A21FD2">
      <w:pPr>
        <w:pStyle w:val="1"/>
        <w:shd w:val="clear" w:color="auto" w:fill="auto"/>
        <w:ind w:firstLine="420"/>
        <w:jc w:val="both"/>
      </w:pPr>
      <w:r>
        <w:rPr>
          <w:b/>
          <w:bCs/>
          <w:i/>
          <w:iCs/>
        </w:rPr>
        <w:t>Исходные данные.</w:t>
      </w:r>
    </w:p>
    <w:p w:rsidR="009219AF" w:rsidRDefault="00A21FD2">
      <w:pPr>
        <w:pStyle w:val="a7"/>
        <w:shd w:val="clear" w:color="auto" w:fill="auto"/>
        <w:spacing w:line="276" w:lineRule="auto"/>
        <w:jc w:val="right"/>
      </w:pPr>
      <w:r>
        <w:rPr>
          <w:b w:val="0"/>
          <w:bCs w:val="0"/>
          <w:i/>
          <w:iCs/>
        </w:rPr>
        <w:t xml:space="preserve">Таблица </w:t>
      </w:r>
      <w:r w:rsidR="00350F6C">
        <w:rPr>
          <w:b w:val="0"/>
          <w:bCs w:val="0"/>
          <w:i/>
          <w:iCs/>
        </w:rPr>
        <w:t>10</w:t>
      </w:r>
      <w:r>
        <w:rPr>
          <w:b w:val="0"/>
          <w:bCs w:val="0"/>
          <w:i/>
          <w:iCs/>
        </w:rPr>
        <w:t>.1</w:t>
      </w:r>
    </w:p>
    <w:p w:rsidR="009219AF" w:rsidRDefault="00A21FD2">
      <w:pPr>
        <w:pStyle w:val="a7"/>
        <w:shd w:val="clear" w:color="auto" w:fill="auto"/>
        <w:spacing w:line="276" w:lineRule="auto"/>
        <w:jc w:val="center"/>
      </w:pPr>
      <w: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80" w:line="240" w:lineRule="auto"/>
              <w:ind w:firstLine="0"/>
              <w:jc w:val="center"/>
              <w:rPr>
                <w:sz w:val="17"/>
                <w:szCs w:val="17"/>
              </w:rPr>
            </w:pPr>
            <w:r>
              <w:rPr>
                <w:sz w:val="17"/>
                <w:szCs w:val="17"/>
              </w:rPr>
              <w:t>Вариант</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Затраты, тыс. руб.</w:t>
            </w:r>
          </w:p>
        </w:tc>
        <w:tc>
          <w:tcPr>
            <w:tcW w:w="90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Норма дисконта</w:t>
            </w:r>
          </w:p>
        </w:tc>
        <w:tc>
          <w:tcPr>
            <w:tcW w:w="16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Капиталовложения,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Первоначальные инвестиции, млн руб.</w:t>
            </w:r>
          </w:p>
        </w:tc>
      </w:tr>
      <w:tr w:rsidR="009219AF">
        <w:trPr>
          <w:trHeight w:hRule="exact" w:val="250"/>
          <w:jc w:val="center"/>
        </w:trPr>
        <w:tc>
          <w:tcPr>
            <w:tcW w:w="581" w:type="dxa"/>
            <w:vMerge/>
            <w:tcBorders>
              <w:left w:val="single" w:sz="4" w:space="0" w:color="auto"/>
            </w:tcBorders>
            <w:shd w:val="clear" w:color="auto" w:fill="FFFFFF"/>
            <w:textDirection w:val="btLr"/>
          </w:tcPr>
          <w:p w:rsidR="009219AF" w:rsidRDefault="009219AF"/>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907"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н</w:t>
            </w:r>
          </w:p>
        </w:tc>
        <w:tc>
          <w:tcPr>
            <w:tcW w:w="164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к</w:t>
            </w:r>
            <w:r>
              <w:rPr>
                <w:sz w:val="17"/>
                <w:szCs w:val="17"/>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45</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2</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620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2,54</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3</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740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38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2,68</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4</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42</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1,89</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6</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580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2,41</w:t>
            </w:r>
          </w:p>
        </w:tc>
      </w:tr>
      <w:tr w:rsidR="009219AF">
        <w:trPr>
          <w:trHeight w:hRule="exact" w:val="24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7</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2,38</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8</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545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46</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1,95</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9</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675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0,047</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2,35</w:t>
            </w:r>
          </w:p>
        </w:tc>
      </w:tr>
      <w:tr w:rsidR="009219AF">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280"/>
              <w:jc w:val="both"/>
              <w:rPr>
                <w:sz w:val="17"/>
                <w:szCs w:val="17"/>
              </w:rPr>
            </w:pPr>
            <w:r>
              <w:rPr>
                <w:sz w:val="17"/>
                <w:szCs w:val="17"/>
              </w:rPr>
              <w:t>700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20"/>
              <w:jc w:val="both"/>
              <w:rPr>
                <w:sz w:val="17"/>
                <w:szCs w:val="17"/>
              </w:rPr>
            </w:pPr>
            <w:r>
              <w:rPr>
                <w:sz w:val="17"/>
                <w:szCs w:val="17"/>
              </w:rPr>
              <w:t>47</w:t>
            </w:r>
          </w:p>
        </w:tc>
        <w:tc>
          <w:tcPr>
            <w:tcW w:w="90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0,053</w:t>
            </w:r>
          </w:p>
        </w:tc>
        <w:tc>
          <w:tcPr>
            <w:tcW w:w="164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2,44</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В рыночных условиях работы важное значение приобретает повы</w:t>
      </w:r>
      <w:r>
        <w:softHyphen/>
        <w:t>шение степени автоматизации основных технологических процессов, определяющих снижение эксплуатационных расходов и получение до</w:t>
      </w:r>
      <w:r>
        <w:softHyphen/>
        <w:t>полнительных доходов, что является главной целью деятельности любой</w:t>
      </w:r>
      <w:r w:rsidR="00350F6C">
        <w:t xml:space="preserve"> </w:t>
      </w:r>
      <w:r>
        <w:t xml:space="preserve">коммерческой компании. На сегодняшний день процесс продажи билетов и резервирования мест в поездах </w:t>
      </w:r>
      <w:r>
        <w:lastRenderedPageBreak/>
        <w:t>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Default="00A21FD2">
      <w:pPr>
        <w:pStyle w:val="1"/>
        <w:shd w:val="clear" w:color="auto" w:fill="auto"/>
        <w:ind w:firstLine="420"/>
        <w:jc w:val="both"/>
      </w:pPr>
      <w:r>
        <w:t>Комплексное решение этой проблемы возможно только на базе систе</w:t>
      </w:r>
      <w:r>
        <w:softHyphen/>
        <w:t>мы, предполагающей продажу билетов и централизованный сбор всей пер</w:t>
      </w:r>
      <w:r>
        <w:softHyphen/>
        <w:t>вичной информации о пассажирских перевозках. Такой системой, функци</w:t>
      </w:r>
      <w:r>
        <w:softHyphen/>
        <w:t>онирующей на железных дорогах России, является АСУ «Экспресс-3».</w:t>
      </w:r>
    </w:p>
    <w:p w:rsidR="009219AF" w:rsidRDefault="00A21FD2">
      <w:pPr>
        <w:pStyle w:val="1"/>
        <w:shd w:val="clear" w:color="auto" w:fill="auto"/>
        <w:ind w:firstLine="420"/>
        <w:jc w:val="both"/>
      </w:pPr>
      <w:r>
        <w:t>При осуществлении инвестиционных проектов по созданию и при</w:t>
      </w:r>
      <w:r>
        <w:softHyphen/>
        <w:t>обретению новой техники, применению прогрессивных технологий за счет собственных или заемных средств предприятий значительно повы</w:t>
      </w:r>
      <w:r>
        <w:softHyphen/>
        <w:t>шается роль оценки отдачи вложений в рассматриваемое мероприятие с позиций интересов непосредственных участников инвестиционного про</w:t>
      </w:r>
      <w:r>
        <w:softHyphen/>
        <w:t>екта. Применительно к локальным мероприятиям на железнодорожном транспорте это предполагает усиленное внимание к определению влия</w:t>
      </w:r>
      <w:r>
        <w:softHyphen/>
        <w:t>ния реализации рассматриваемого проекта на результаты хозяйственной деятельности не только отрасли, железной дороги, но и линейных пред</w:t>
      </w:r>
      <w:r>
        <w:softHyphen/>
        <w:t>приятий в соответствии с действующим хозяйственным механизмом.</w:t>
      </w:r>
    </w:p>
    <w:p w:rsidR="009219AF" w:rsidRDefault="00A21FD2">
      <w:pPr>
        <w:pStyle w:val="1"/>
        <w:shd w:val="clear" w:color="auto" w:fill="auto"/>
        <w:ind w:firstLine="420"/>
        <w:jc w:val="both"/>
      </w:pPr>
      <w:r>
        <w:t>Для оценки экономической эффективности инвестиций в автома</w:t>
      </w:r>
      <w: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Default="00A21FD2">
      <w:pPr>
        <w:pStyle w:val="1"/>
        <w:shd w:val="clear" w:color="auto" w:fill="auto"/>
        <w:ind w:firstLine="420"/>
        <w:jc w:val="both"/>
      </w:pPr>
      <w:r>
        <w:t>В качестве экономических показателей предлагается рассматривать: возможное увеличение доходных поступлений за счет взысканных штра</w:t>
      </w:r>
      <w:r>
        <w:softHyphen/>
        <w:t>фов и тарифов контролерами-ревизорами; текущие расходы для функци</w:t>
      </w:r>
      <w:r>
        <w:softHyphen/>
        <w:t>онирования АСУ «Экспресс-3»; показатели эффекти</w:t>
      </w:r>
      <w:r w:rsidR="00350F6C">
        <w:t>вности инвестици</w:t>
      </w:r>
      <w:r w:rsidR="00350F6C">
        <w:softHyphen/>
        <w:t>онного проекта.</w:t>
      </w:r>
    </w:p>
    <w:p w:rsidR="009219AF" w:rsidRDefault="00A21FD2" w:rsidP="00350F6C">
      <w:pPr>
        <w:pStyle w:val="1"/>
        <w:shd w:val="clear" w:color="auto" w:fill="auto"/>
        <w:spacing w:line="240" w:lineRule="auto"/>
        <w:ind w:hanging="142"/>
        <w:jc w:val="both"/>
      </w:pPr>
      <w:r>
        <w:br w:type="page"/>
      </w:r>
      <w:r w:rsidR="00350F6C">
        <w:rPr>
          <w:noProof/>
          <w:lang w:bidi="ar-SA"/>
        </w:rPr>
        <w:lastRenderedPageBreak/>
        <w:drawing>
          <wp:inline distT="0" distB="0" distL="0" distR="0">
            <wp:extent cx="4196715" cy="135636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4196715" cy="1356360"/>
                    </a:xfrm>
                    <a:prstGeom prst="rect">
                      <a:avLst/>
                    </a:prstGeom>
                  </pic:spPr>
                </pic:pic>
              </a:graphicData>
            </a:graphic>
          </wp:inline>
        </w:drawing>
      </w:r>
    </w:p>
    <w:p w:rsidR="009219AF" w:rsidRDefault="00350F6C" w:rsidP="00350F6C">
      <w:pPr>
        <w:pStyle w:val="1"/>
        <w:shd w:val="clear" w:color="auto" w:fill="auto"/>
        <w:ind w:hanging="284"/>
        <w:jc w:val="both"/>
      </w:pPr>
      <w:r>
        <w:rPr>
          <w:noProof/>
          <w:lang w:bidi="ar-SA"/>
        </w:rPr>
        <w:drawing>
          <wp:inline distT="0" distB="0" distL="0" distR="0">
            <wp:extent cx="4196715" cy="3001010"/>
            <wp:effectExtent l="0" t="0" r="0" b="889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4196715" cy="3001010"/>
                    </a:xfrm>
                    <a:prstGeom prst="rect">
                      <a:avLst/>
                    </a:prstGeom>
                  </pic:spPr>
                </pic:pic>
              </a:graphicData>
            </a:graphic>
          </wp:inline>
        </w:drawing>
      </w:r>
      <w:r w:rsidR="00A21FD2">
        <w:t>Следует отметить, что существует проблема наличия многих проек</w:t>
      </w:r>
      <w:r w:rsidR="00A21FD2">
        <w:softHyphen/>
        <w:t>тов, не поддающихся оценке рассмотренными приемами. В этих случаях обычно применяется формальный подход для измерения количествен</w:t>
      </w:r>
      <w:r w:rsidR="00A21FD2">
        <w:softHyphen/>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w:t>
      </w:r>
      <w:r w:rsidR="00A21FD2">
        <w:softHyphen/>
        <w:t>ционной технологии повышается эффективность менеджмента, то в ре</w:t>
      </w:r>
      <w:r w:rsidR="00A21FD2">
        <w:softHyphen/>
        <w:t>зультате увеличивается прибыль, получаемая компанией, что и является положительным экономическим эффектом.</w:t>
      </w:r>
    </w:p>
    <w:p w:rsidR="009219AF" w:rsidRDefault="00A21FD2">
      <w:pPr>
        <w:pStyle w:val="1"/>
        <w:shd w:val="clear" w:color="auto" w:fill="auto"/>
        <w:ind w:firstLine="440"/>
        <w:jc w:val="both"/>
      </w:pPr>
      <w:r>
        <w:lastRenderedPageBreak/>
        <w:t>Ни один из вышеперечисленных показателей не является сам по себе достаточным для принятия решения о проекте. Должны учитываться все по</w:t>
      </w:r>
      <w:r>
        <w:softHyphen/>
        <w:t>казатели, мнения всех участников проекта, мнения бюджетной эффективно</w:t>
      </w:r>
      <w:r>
        <w:softHyphen/>
        <w:t>сти плюс социально-экономические, экологические и прочие факторы.</w:t>
      </w:r>
    </w:p>
    <w:p w:rsidR="009219AF" w:rsidRDefault="00A21FD2" w:rsidP="00350F6C">
      <w:pPr>
        <w:pStyle w:val="1"/>
        <w:shd w:val="clear" w:color="auto" w:fill="auto"/>
        <w:spacing w:after="220"/>
        <w:ind w:firstLine="440"/>
        <w:jc w:val="both"/>
      </w:pPr>
      <w:r>
        <w:t>Приведенная система показателей отражает соотношение затрат и ре</w:t>
      </w:r>
      <w:r>
        <w:softHyphen/>
        <w:t>зультатов применительно к интересам его участников, а для определения</w:t>
      </w:r>
      <w:r w:rsidR="003C6F9C">
        <w:t xml:space="preserve"> </w:t>
      </w:r>
      <w:r>
        <w:t>эффективности инвестиционного проекта в целом рассчитываются показа</w:t>
      </w:r>
      <w:r>
        <w:softHyphen/>
        <w:t>тели коммерческой, бюджетной и экономической эффективности.</w:t>
      </w:r>
    </w:p>
    <w:p w:rsidR="009219AF" w:rsidRDefault="00A21FD2">
      <w:pPr>
        <w:pStyle w:val="20"/>
        <w:shd w:val="clear" w:color="auto" w:fill="auto"/>
      </w:pPr>
      <w:r>
        <w:t>Порядок выполнения</w:t>
      </w:r>
    </w:p>
    <w:p w:rsidR="009219AF" w:rsidRDefault="00A21FD2">
      <w:pPr>
        <w:pStyle w:val="1"/>
        <w:numPr>
          <w:ilvl w:val="0"/>
          <w:numId w:val="43"/>
        </w:numPr>
        <w:shd w:val="clear" w:color="auto" w:fill="auto"/>
        <w:tabs>
          <w:tab w:val="left" w:pos="738"/>
        </w:tabs>
        <w:ind w:firstLine="420"/>
        <w:jc w:val="both"/>
      </w:pPr>
      <w:r>
        <w:t>Ознакомиться с методикой расчета эффективности от внедрения системы «Экспресс-3» на фрагменте полигона дороги.</w:t>
      </w:r>
    </w:p>
    <w:p w:rsidR="009219AF" w:rsidRDefault="00A21FD2">
      <w:pPr>
        <w:pStyle w:val="1"/>
        <w:numPr>
          <w:ilvl w:val="0"/>
          <w:numId w:val="43"/>
        </w:numPr>
        <w:shd w:val="clear" w:color="auto" w:fill="auto"/>
        <w:tabs>
          <w:tab w:val="left" w:pos="738"/>
        </w:tabs>
        <w:spacing w:after="220"/>
        <w:ind w:firstLine="420"/>
        <w:jc w:val="both"/>
      </w:pPr>
      <w:r>
        <w:t>Произвести расчет экономической эффективности от внедрения системы «Экспресс-3» для фрагмента полигона дороги.</w:t>
      </w:r>
    </w:p>
    <w:p w:rsidR="009219AF" w:rsidRDefault="00A21FD2">
      <w:pPr>
        <w:pStyle w:val="20"/>
        <w:shd w:val="clear" w:color="auto" w:fill="auto"/>
      </w:pPr>
      <w:r>
        <w:t>Содержание отчета</w:t>
      </w:r>
    </w:p>
    <w:p w:rsidR="009219AF" w:rsidRDefault="00A21FD2">
      <w:pPr>
        <w:pStyle w:val="1"/>
        <w:numPr>
          <w:ilvl w:val="0"/>
          <w:numId w:val="44"/>
        </w:numPr>
        <w:shd w:val="clear" w:color="auto" w:fill="auto"/>
        <w:tabs>
          <w:tab w:val="left" w:pos="715"/>
        </w:tabs>
        <w:jc w:val="both"/>
      </w:pPr>
      <w:r>
        <w:t>Описание причин, цели и методики расчета эффективности.</w:t>
      </w:r>
    </w:p>
    <w:p w:rsidR="009219AF" w:rsidRDefault="00A21FD2">
      <w:pPr>
        <w:pStyle w:val="1"/>
        <w:numPr>
          <w:ilvl w:val="0"/>
          <w:numId w:val="44"/>
        </w:numPr>
        <w:shd w:val="clear" w:color="auto" w:fill="auto"/>
        <w:tabs>
          <w:tab w:val="left" w:pos="744"/>
        </w:tabs>
        <w:jc w:val="both"/>
      </w:pPr>
      <w:r>
        <w:t>Расчет чистого дохода за заданный промежуток времени.</w:t>
      </w:r>
    </w:p>
    <w:p w:rsidR="009219AF" w:rsidRDefault="00A21FD2">
      <w:pPr>
        <w:pStyle w:val="1"/>
        <w:numPr>
          <w:ilvl w:val="0"/>
          <w:numId w:val="44"/>
        </w:numPr>
        <w:shd w:val="clear" w:color="auto" w:fill="auto"/>
        <w:tabs>
          <w:tab w:val="left" w:pos="744"/>
        </w:tabs>
        <w:jc w:val="both"/>
      </w:pPr>
      <w:r>
        <w:t>Расчет индекса доходности.</w:t>
      </w:r>
    </w:p>
    <w:p w:rsidR="009219AF" w:rsidRDefault="00A21FD2">
      <w:pPr>
        <w:pStyle w:val="1"/>
        <w:numPr>
          <w:ilvl w:val="0"/>
          <w:numId w:val="44"/>
        </w:numPr>
        <w:shd w:val="clear" w:color="auto" w:fill="auto"/>
        <w:tabs>
          <w:tab w:val="left" w:pos="744"/>
        </w:tabs>
        <w:jc w:val="both"/>
      </w:pPr>
      <w:r>
        <w:t>Расчет срока окупаемости.</w:t>
      </w:r>
    </w:p>
    <w:p w:rsidR="009219AF" w:rsidRDefault="00A21FD2">
      <w:pPr>
        <w:pStyle w:val="1"/>
        <w:numPr>
          <w:ilvl w:val="0"/>
          <w:numId w:val="44"/>
        </w:numPr>
        <w:shd w:val="clear" w:color="auto" w:fill="auto"/>
        <w:tabs>
          <w:tab w:val="left" w:pos="74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5"/>
        </w:numPr>
        <w:shd w:val="clear" w:color="auto" w:fill="auto"/>
        <w:tabs>
          <w:tab w:val="left" w:pos="738"/>
        </w:tabs>
        <w:ind w:firstLine="420"/>
        <w:jc w:val="both"/>
      </w:pPr>
      <w:r>
        <w:t>Определите значение повышения степени автоматизации основ</w:t>
      </w:r>
      <w:r>
        <w:softHyphen/>
        <w:t>ных производственных процессов.</w:t>
      </w:r>
    </w:p>
    <w:p w:rsidR="009219AF" w:rsidRDefault="00A21FD2">
      <w:pPr>
        <w:pStyle w:val="1"/>
        <w:numPr>
          <w:ilvl w:val="0"/>
          <w:numId w:val="45"/>
        </w:numPr>
        <w:shd w:val="clear" w:color="auto" w:fill="auto"/>
        <w:tabs>
          <w:tab w:val="left" w:pos="759"/>
        </w:tabs>
        <w:ind w:firstLine="420"/>
        <w:jc w:val="both"/>
      </w:pPr>
      <w:r>
        <w:t>Назовите цель расчета эффективности.</w:t>
      </w:r>
    </w:p>
    <w:p w:rsidR="009219AF" w:rsidRDefault="00A21FD2">
      <w:pPr>
        <w:pStyle w:val="1"/>
        <w:numPr>
          <w:ilvl w:val="0"/>
          <w:numId w:val="45"/>
        </w:numPr>
        <w:shd w:val="clear" w:color="auto" w:fill="auto"/>
        <w:tabs>
          <w:tab w:val="left" w:pos="742"/>
        </w:tabs>
        <w:ind w:firstLine="420"/>
        <w:jc w:val="both"/>
      </w:pPr>
      <w:r>
        <w:t>Перечислите факторы, которые оказывают влияние на результаты расчетов.</w:t>
      </w:r>
    </w:p>
    <w:p w:rsidR="009219AF" w:rsidRDefault="00A21FD2">
      <w:pPr>
        <w:pStyle w:val="1"/>
        <w:numPr>
          <w:ilvl w:val="0"/>
          <w:numId w:val="45"/>
        </w:numPr>
        <w:shd w:val="clear" w:color="auto" w:fill="auto"/>
        <w:tabs>
          <w:tab w:val="left" w:pos="742"/>
        </w:tabs>
        <w:ind w:firstLine="420"/>
        <w:jc w:val="both"/>
      </w:pPr>
      <w:r>
        <w:t>Назовите значения индекса доходности, которые считаются поло</w:t>
      </w:r>
      <w:r>
        <w:softHyphen/>
        <w:t>жительными.</w:t>
      </w:r>
    </w:p>
    <w:p w:rsidR="009219AF" w:rsidRDefault="00A21FD2">
      <w:pPr>
        <w:pStyle w:val="1"/>
        <w:numPr>
          <w:ilvl w:val="0"/>
          <w:numId w:val="45"/>
        </w:numPr>
        <w:shd w:val="clear" w:color="auto" w:fill="auto"/>
        <w:tabs>
          <w:tab w:val="left" w:pos="742"/>
        </w:tabs>
        <w:ind w:firstLine="420"/>
        <w:jc w:val="both"/>
        <w:sectPr w:rsidR="009219AF" w:rsidSect="009B4CA7">
          <w:headerReference w:type="even" r:id="rId116"/>
          <w:headerReference w:type="default" r:id="rId117"/>
          <w:footerReference w:type="even" r:id="rId118"/>
          <w:footerReference w:type="default" r:id="rId119"/>
          <w:pgSz w:w="8400" w:h="11900"/>
          <w:pgMar w:top="1206" w:right="645" w:bottom="764" w:left="1146" w:header="778" w:footer="336" w:gutter="0"/>
          <w:pgNumType w:start="93"/>
          <w:cols w:space="720"/>
          <w:noEndnote/>
          <w:docGrid w:linePitch="360"/>
        </w:sectPr>
      </w:pPr>
      <w:r>
        <w:t>Определите, можно ли рассматривать данную методику расчета как самый объективный способ определения срока окупаемости?</w:t>
      </w:r>
    </w:p>
    <w:p w:rsidR="009219AF" w:rsidRDefault="00A21FD2">
      <w:pPr>
        <w:pStyle w:val="24"/>
        <w:keepNext/>
        <w:keepLines/>
        <w:shd w:val="clear" w:color="auto" w:fill="auto"/>
        <w:spacing w:after="300" w:line="240" w:lineRule="auto"/>
      </w:pPr>
      <w:bookmarkStart w:id="122" w:name="bookmark122"/>
      <w:bookmarkStart w:id="123" w:name="bookmark123"/>
      <w:r>
        <w:lastRenderedPageBreak/>
        <w:t>Перечень рекомендуемой литературы</w:t>
      </w:r>
      <w:bookmarkEnd w:id="122"/>
      <w:bookmarkEnd w:id="123"/>
    </w:p>
    <w:p w:rsidR="009219AF" w:rsidRDefault="00A21FD2">
      <w:pPr>
        <w:pStyle w:val="1"/>
        <w:numPr>
          <w:ilvl w:val="0"/>
          <w:numId w:val="46"/>
        </w:numPr>
        <w:shd w:val="clear" w:color="auto" w:fill="auto"/>
        <w:tabs>
          <w:tab w:val="left" w:pos="673"/>
        </w:tabs>
        <w:ind w:firstLine="420"/>
        <w:jc w:val="both"/>
      </w:pPr>
      <w:r>
        <w:t>Приказ Минтранса РФ от 21.12.2010 г. № 286 «Об утверждении Правил технической эксплуатации железных</w:t>
      </w:r>
      <w:r w:rsidR="009A0A92">
        <w:t xml:space="preserve"> </w:t>
      </w:r>
      <w:r>
        <w:t>дорог Российской Федерации» (с изм. согласно Приказа Минтранса РФ № 164 от 12.06.2012 г.).</w:t>
      </w:r>
    </w:p>
    <w:p w:rsidR="00562324" w:rsidRDefault="00562324" w:rsidP="00562324">
      <w:pPr>
        <w:pStyle w:val="1"/>
        <w:numPr>
          <w:ilvl w:val="0"/>
          <w:numId w:val="46"/>
        </w:numPr>
        <w:shd w:val="clear" w:color="auto" w:fill="auto"/>
        <w:tabs>
          <w:tab w:val="left" w:pos="704"/>
        </w:tabs>
        <w:ind w:firstLine="420"/>
        <w:jc w:val="both"/>
      </w:pPr>
      <w:r w:rsidRPr="00562324">
        <w:t>Инструкция ОАО «РЖД»  от 23.12.2011 г. «Инструкция по составлению натурного листа поезда формы ДУ-1».</w:t>
      </w:r>
    </w:p>
    <w:p w:rsidR="009219AF" w:rsidRDefault="00A21FD2" w:rsidP="00562324">
      <w:pPr>
        <w:pStyle w:val="1"/>
        <w:numPr>
          <w:ilvl w:val="0"/>
          <w:numId w:val="46"/>
        </w:numPr>
        <w:shd w:val="clear" w:color="auto" w:fill="auto"/>
        <w:tabs>
          <w:tab w:val="left" w:pos="704"/>
        </w:tabs>
        <w:ind w:firstLine="420"/>
        <w:jc w:val="both"/>
      </w:pPr>
      <w:r>
        <w:t>Руководство пользователя АС ЭТРАН.</w:t>
      </w:r>
    </w:p>
    <w:p w:rsidR="009219AF" w:rsidRDefault="00A21FD2">
      <w:pPr>
        <w:pStyle w:val="1"/>
        <w:numPr>
          <w:ilvl w:val="0"/>
          <w:numId w:val="46"/>
        </w:numPr>
        <w:shd w:val="clear" w:color="auto" w:fill="auto"/>
        <w:tabs>
          <w:tab w:val="left" w:pos="704"/>
        </w:tabs>
        <w:ind w:firstLine="420"/>
        <w:jc w:val="both"/>
      </w:pPr>
      <w:r>
        <w:t>Руководство пользователя АСУ СТ.</w:t>
      </w:r>
    </w:p>
    <w:p w:rsidR="009219AF" w:rsidRDefault="00A21FD2">
      <w:pPr>
        <w:pStyle w:val="1"/>
        <w:numPr>
          <w:ilvl w:val="0"/>
          <w:numId w:val="46"/>
        </w:numPr>
        <w:shd w:val="clear" w:color="auto" w:fill="auto"/>
        <w:tabs>
          <w:tab w:val="left" w:pos="678"/>
        </w:tabs>
        <w:ind w:firstLine="420"/>
        <w:jc w:val="both"/>
      </w:pPr>
      <w:r>
        <w:t>Руководство оператора (пользователя) по автоматизированной системе ведения и анализа графика исполненного движения ГИД «Урал-ВНИИЖТ».</w:t>
      </w:r>
    </w:p>
    <w:p w:rsidR="00562324" w:rsidRDefault="00A21FD2" w:rsidP="00562324">
      <w:pPr>
        <w:pStyle w:val="1"/>
        <w:numPr>
          <w:ilvl w:val="0"/>
          <w:numId w:val="46"/>
        </w:numPr>
        <w:shd w:val="clear" w:color="auto" w:fill="auto"/>
        <w:tabs>
          <w:tab w:val="left" w:pos="783"/>
        </w:tabs>
        <w:jc w:val="both"/>
      </w:pPr>
      <w:r>
        <w:t>Руководство пользователя по автоматизированной системе управ</w:t>
      </w:r>
      <w:r>
        <w:softHyphen/>
        <w:t>ления пассажирскими перевозками «Экспресс-3».</w:t>
      </w:r>
    </w:p>
    <w:p w:rsidR="00562324" w:rsidRDefault="00562324" w:rsidP="00562324">
      <w:pPr>
        <w:pStyle w:val="1"/>
        <w:numPr>
          <w:ilvl w:val="0"/>
          <w:numId w:val="46"/>
        </w:numPr>
        <w:shd w:val="clear" w:color="auto" w:fill="auto"/>
        <w:tabs>
          <w:tab w:val="left" w:pos="783"/>
        </w:tabs>
        <w:spacing w:line="240" w:lineRule="auto"/>
        <w:jc w:val="both"/>
      </w:pPr>
      <w:r>
        <w:t>Журнал «РЖД Партнер»;</w:t>
      </w:r>
    </w:p>
    <w:p w:rsidR="00562324" w:rsidRDefault="00562324" w:rsidP="00562324">
      <w:pPr>
        <w:pStyle w:val="1"/>
        <w:numPr>
          <w:ilvl w:val="0"/>
          <w:numId w:val="46"/>
        </w:numPr>
        <w:tabs>
          <w:tab w:val="left" w:pos="783"/>
        </w:tabs>
        <w:jc w:val="both"/>
      </w:pPr>
      <w:r>
        <w:t>Журнал «Железнодорожный транспорт»;</w:t>
      </w:r>
    </w:p>
    <w:p w:rsidR="00562324" w:rsidRDefault="00562324" w:rsidP="00562324">
      <w:pPr>
        <w:pStyle w:val="1"/>
        <w:numPr>
          <w:ilvl w:val="0"/>
          <w:numId w:val="46"/>
        </w:numPr>
        <w:tabs>
          <w:tab w:val="left" w:pos="783"/>
        </w:tabs>
        <w:jc w:val="both"/>
      </w:pPr>
      <w:r>
        <w:t>Журнал «Железные дороги мира»;</w:t>
      </w:r>
    </w:p>
    <w:p w:rsidR="00562324" w:rsidRDefault="00562324" w:rsidP="00562324">
      <w:pPr>
        <w:pStyle w:val="1"/>
        <w:numPr>
          <w:ilvl w:val="0"/>
          <w:numId w:val="46"/>
        </w:numPr>
        <w:shd w:val="clear" w:color="auto" w:fill="auto"/>
        <w:tabs>
          <w:tab w:val="left" w:pos="783"/>
        </w:tabs>
        <w:spacing w:after="220"/>
        <w:ind w:firstLine="420"/>
        <w:jc w:val="both"/>
      </w:pPr>
      <w:r>
        <w:t>Журнал «Автоматика, телемеханика и связь»</w:t>
      </w:r>
    </w:p>
    <w:p w:rsidR="003C6F9C" w:rsidRPr="003C6F9C" w:rsidRDefault="003C6F9C" w:rsidP="003C6F9C">
      <w:pPr>
        <w:ind w:right="-2"/>
        <w:contextualSpacing/>
        <w:jc w:val="both"/>
        <w:rPr>
          <w:rFonts w:ascii="Times New Roman" w:hAnsi="Times New Roman" w:cs="Times New Roman"/>
          <w:b/>
          <w:sz w:val="20"/>
          <w:szCs w:val="20"/>
        </w:rPr>
      </w:pPr>
      <w:bookmarkStart w:id="124" w:name="bookmark124"/>
      <w:bookmarkStart w:id="125" w:name="bookmark125"/>
      <w:r w:rsidRPr="003C6F9C">
        <w:rPr>
          <w:rFonts w:ascii="Times New Roman" w:hAnsi="Times New Roman" w:cs="Times New Roman"/>
          <w:b/>
          <w:sz w:val="20"/>
          <w:szCs w:val="20"/>
        </w:rPr>
        <w:t>Электронные образовательные и интернет – ресурсы:</w:t>
      </w:r>
    </w:p>
    <w:p w:rsidR="003C6F9C" w:rsidRPr="003C6F9C" w:rsidRDefault="003C6F9C" w:rsidP="003C6F9C">
      <w:pPr>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0"/>
          <w:szCs w:val="20"/>
          <w:shd w:val="clear" w:color="auto" w:fill="FFFFFF"/>
        </w:rPr>
      </w:pPr>
      <w:r w:rsidRPr="003C6F9C">
        <w:rPr>
          <w:rFonts w:ascii="Times New Roman" w:hAnsi="Times New Roman" w:cs="Times New Roman"/>
          <w:sz w:val="20"/>
          <w:szCs w:val="20"/>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0" w:history="1">
        <w:r w:rsidRPr="003C6F9C">
          <w:rPr>
            <w:rStyle w:val="af3"/>
            <w:rFonts w:ascii="Times New Roman" w:hAnsi="Times New Roman" w:cs="Times New Roman"/>
            <w:color w:val="4682B4"/>
            <w:sz w:val="20"/>
            <w:szCs w:val="20"/>
            <w:shd w:val="clear" w:color="auto" w:fill="FFFFFF"/>
          </w:rPr>
          <w:t>http://umczdt.ru/books/40/230310/</w:t>
        </w:r>
      </w:hyperlink>
      <w:r w:rsidRPr="003C6F9C">
        <w:rPr>
          <w:rFonts w:ascii="Times New Roman" w:hAnsi="Times New Roman" w:cs="Times New Roman"/>
          <w:sz w:val="20"/>
          <w:szCs w:val="20"/>
          <w:shd w:val="clear" w:color="auto" w:fill="FFFFFF"/>
        </w:rPr>
        <w:t>   - Загл. с экрана.</w:t>
      </w:r>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 xml:space="preserve">Официальный сайт компании ОАО «РЖД» (Электронный ресурс).-Режим доступа: </w:t>
      </w:r>
      <w:hyperlink r:id="rId121" w:history="1">
        <w:r w:rsidRPr="003C6F9C">
          <w:rPr>
            <w:rStyle w:val="af3"/>
            <w:rFonts w:ascii="Times New Roman" w:hAnsi="Times New Roman" w:cs="Times New Roman"/>
            <w:sz w:val="20"/>
            <w:szCs w:val="20"/>
            <w:lang w:val="en-US"/>
          </w:rPr>
          <w:t>www</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rzd</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ru</w:t>
        </w:r>
      </w:hyperlink>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Автоматизированные системы управления перевозочным процессом (Электронный ресурс).- Режим доступа:</w:t>
      </w:r>
      <w:r w:rsidRPr="003C6F9C">
        <w:rPr>
          <w:rFonts w:ascii="Times New Roman" w:hAnsi="Times New Roman" w:cs="Times New Roman"/>
          <w:sz w:val="20"/>
          <w:szCs w:val="20"/>
          <w:u w:val="single"/>
          <w:lang w:val="en-US"/>
        </w:rPr>
        <w:t>www</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asulr</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ru</w:t>
      </w: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Pr="003C6F9C" w:rsidRDefault="003C6F9C" w:rsidP="003C6F9C">
      <w:pPr>
        <w:widowControl/>
        <w:ind w:right="-2"/>
        <w:contextualSpacing/>
        <w:jc w:val="both"/>
        <w:rPr>
          <w:rFonts w:ascii="Times New Roman" w:hAnsi="Times New Roman" w:cs="Times New Roman"/>
          <w:sz w:val="20"/>
          <w:szCs w:val="20"/>
        </w:rPr>
      </w:pPr>
    </w:p>
    <w:p w:rsidR="003C6F9C" w:rsidRPr="003C6F9C" w:rsidRDefault="003C6F9C" w:rsidP="003C6F9C">
      <w:pPr>
        <w:jc w:val="both"/>
        <w:rPr>
          <w:rFonts w:ascii="Times New Roman" w:hAnsi="Times New Roman" w:cs="Times New Roman"/>
          <w:sz w:val="20"/>
          <w:szCs w:val="20"/>
        </w:rPr>
      </w:pPr>
    </w:p>
    <w:p w:rsidR="003C6F9C" w:rsidRPr="003C6F9C" w:rsidRDefault="003C6F9C" w:rsidP="003C6F9C">
      <w:pPr>
        <w:rPr>
          <w:sz w:val="20"/>
          <w:szCs w:val="20"/>
        </w:rPr>
      </w:pPr>
    </w:p>
    <w:p w:rsidR="009219AF" w:rsidRDefault="00A21FD2">
      <w:pPr>
        <w:pStyle w:val="24"/>
        <w:keepNext/>
        <w:keepLines/>
        <w:shd w:val="clear" w:color="auto" w:fill="auto"/>
        <w:spacing w:after="500" w:line="240" w:lineRule="auto"/>
      </w:pPr>
      <w:r>
        <w:lastRenderedPageBreak/>
        <w:t>Содержание</w:t>
      </w:r>
      <w:bookmarkEnd w:id="124"/>
      <w:bookmarkEnd w:id="125"/>
    </w:p>
    <w:p w:rsidR="009219AF" w:rsidRDefault="00F2747C">
      <w:pPr>
        <w:pStyle w:val="ad"/>
        <w:shd w:val="clear" w:color="auto" w:fill="auto"/>
        <w:tabs>
          <w:tab w:val="right" w:leader="dot" w:pos="6462"/>
        </w:tabs>
        <w:jc w:val="both"/>
      </w:pPr>
      <w:r>
        <w:fldChar w:fldCharType="begin"/>
      </w:r>
      <w:r w:rsidR="00A21FD2">
        <w:instrText xml:space="preserve"> TOC \o "1-5" \h \z </w:instrText>
      </w:r>
      <w:r>
        <w:fldChar w:fldCharType="separate"/>
      </w:r>
      <w:r w:rsidR="00A21FD2">
        <w:rPr>
          <w:b/>
          <w:bCs/>
        </w:rPr>
        <w:t>Введение</w:t>
      </w:r>
      <w:r w:rsidR="00A21FD2">
        <w:rPr>
          <w:b/>
          <w:bCs/>
        </w:rPr>
        <w:tab/>
        <w:t xml:space="preserve">  </w:t>
      </w:r>
      <w:r w:rsidR="00F65E23">
        <w:t>4</w:t>
      </w:r>
    </w:p>
    <w:p w:rsidR="009219AF" w:rsidRDefault="00A21FD2">
      <w:pPr>
        <w:pStyle w:val="ad"/>
        <w:shd w:val="clear" w:color="auto" w:fill="auto"/>
        <w:spacing w:after="0"/>
      </w:pPr>
      <w:r>
        <w:rPr>
          <w:b/>
          <w:bCs/>
        </w:rPr>
        <w:t xml:space="preserve">Практическое занятие № 1. </w:t>
      </w:r>
      <w:r>
        <w:t>Определение величины информационных</w:t>
      </w:r>
    </w:p>
    <w:p w:rsidR="009219AF" w:rsidRDefault="00F2747C">
      <w:pPr>
        <w:pStyle w:val="ad"/>
        <w:shd w:val="clear" w:color="auto" w:fill="auto"/>
        <w:tabs>
          <w:tab w:val="left" w:leader="dot" w:pos="6271"/>
        </w:tabs>
        <w:ind w:left="2420" w:right="700"/>
        <w:jc w:val="right"/>
      </w:pPr>
      <w:hyperlink w:anchor="bookmark2" w:tooltip="Current Document">
        <w:r w:rsidR="00A21FD2">
          <w:t>потоков для АСУ грузовой (участковой, сортировочной) станции</w:t>
        </w:r>
        <w:r w:rsidR="00A21FD2">
          <w:tab/>
        </w:r>
        <w:r w:rsidR="00F65E23">
          <w:t>5</w:t>
        </w:r>
      </w:hyperlink>
    </w:p>
    <w:p w:rsidR="009219AF" w:rsidRDefault="00A21FD2">
      <w:pPr>
        <w:pStyle w:val="ad"/>
        <w:shd w:val="clear" w:color="auto" w:fill="auto"/>
        <w:spacing w:after="0"/>
      </w:pPr>
      <w:r>
        <w:rPr>
          <w:b/>
          <w:bCs/>
        </w:rPr>
        <w:t xml:space="preserve">Практическое занятие № 2. </w:t>
      </w:r>
      <w:r>
        <w:t>Расчет технических норм эксплуатационной</w:t>
      </w:r>
    </w:p>
    <w:p w:rsidR="009219AF" w:rsidRDefault="00A21FD2">
      <w:pPr>
        <w:pStyle w:val="ad"/>
        <w:shd w:val="clear" w:color="auto" w:fill="auto"/>
        <w:tabs>
          <w:tab w:val="right" w:leader="dot" w:pos="6462"/>
        </w:tabs>
        <w:ind w:left="2460"/>
        <w:jc w:val="both"/>
      </w:pPr>
      <w:r>
        <w:t>работы инфраструктуры на ЭВМ</w:t>
      </w:r>
      <w:r>
        <w:tab/>
        <w:t>10</w:t>
      </w:r>
    </w:p>
    <w:p w:rsidR="009219AF" w:rsidRDefault="00350F6C">
      <w:pPr>
        <w:pStyle w:val="ad"/>
        <w:shd w:val="clear" w:color="auto" w:fill="auto"/>
        <w:spacing w:after="0"/>
      </w:pPr>
      <w:r>
        <w:rPr>
          <w:b/>
          <w:bCs/>
        </w:rPr>
        <w:t>Практическое занятие</w:t>
      </w:r>
      <w:r w:rsidR="00A21FD2">
        <w:rPr>
          <w:b/>
          <w:bCs/>
        </w:rPr>
        <w:t xml:space="preserve"> № </w:t>
      </w:r>
      <w:r w:rsidR="00F65432">
        <w:rPr>
          <w:b/>
          <w:bCs/>
        </w:rPr>
        <w:t>3</w:t>
      </w:r>
      <w:r w:rsidR="00A21FD2">
        <w:rPr>
          <w:b/>
          <w:bCs/>
        </w:rPr>
        <w:t xml:space="preserve">. </w:t>
      </w:r>
      <w:r w:rsidR="00A21FD2">
        <w:t>Составление суточного плана-графика</w:t>
      </w:r>
    </w:p>
    <w:p w:rsidR="009219AF" w:rsidRDefault="00A21FD2">
      <w:pPr>
        <w:pStyle w:val="ad"/>
        <w:shd w:val="clear" w:color="auto" w:fill="auto"/>
        <w:tabs>
          <w:tab w:val="right" w:leader="dot" w:pos="6462"/>
        </w:tabs>
        <w:ind w:left="2460"/>
        <w:jc w:val="both"/>
      </w:pPr>
      <w:r>
        <w:t>в электронном виде</w:t>
      </w:r>
      <w:r>
        <w:tab/>
        <w:t>14</w:t>
      </w:r>
    </w:p>
    <w:p w:rsidR="009219AF" w:rsidRDefault="00F2747C">
      <w:pPr>
        <w:pStyle w:val="ad"/>
        <w:shd w:val="clear" w:color="auto" w:fill="auto"/>
        <w:tabs>
          <w:tab w:val="right" w:leader="dot" w:pos="6462"/>
        </w:tabs>
      </w:pPr>
      <w:hyperlink w:anchor="bookmark12"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4</w:t>
        </w:r>
        <w:r w:rsidR="00A21FD2">
          <w:rPr>
            <w:b/>
            <w:bCs/>
          </w:rPr>
          <w:t xml:space="preserve">. </w:t>
        </w:r>
        <w:r w:rsidR="00A21FD2">
          <w:t>Работа в программе</w:t>
        </w:r>
        <w:r w:rsidR="00F65432">
          <w:t xml:space="preserve"> «</w:t>
        </w:r>
        <w:r w:rsidR="00A21FD2">
          <w:t xml:space="preserve"> ГИД </w:t>
        </w:r>
        <w:r w:rsidR="00F65432">
          <w:t>-</w:t>
        </w:r>
        <w:r w:rsidR="00A21FD2">
          <w:t>Урал»</w:t>
        </w:r>
        <w:r w:rsidR="00A21FD2">
          <w:tab/>
          <w:t>26</w:t>
        </w:r>
      </w:hyperlink>
    </w:p>
    <w:p w:rsidR="009219AF" w:rsidRDefault="00F2747C">
      <w:pPr>
        <w:pStyle w:val="ad"/>
        <w:shd w:val="clear" w:color="auto" w:fill="auto"/>
        <w:tabs>
          <w:tab w:val="right" w:leader="dot" w:pos="6462"/>
        </w:tabs>
      </w:pPr>
      <w:hyperlink w:anchor="bookmark34"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5</w:t>
        </w:r>
        <w:r w:rsidR="00A21FD2">
          <w:rPr>
            <w:b/>
            <w:bCs/>
          </w:rPr>
          <w:t xml:space="preserve">. </w:t>
        </w:r>
        <w:r w:rsidR="00A21FD2">
          <w:t>Работа в АРМ СТЦ</w:t>
        </w:r>
        <w:r w:rsidR="00A21FD2">
          <w:tab/>
          <w:t>33</w:t>
        </w:r>
      </w:hyperlink>
    </w:p>
    <w:p w:rsidR="009219AF" w:rsidRDefault="00F2747C">
      <w:pPr>
        <w:pStyle w:val="ad"/>
        <w:shd w:val="clear" w:color="auto" w:fill="auto"/>
        <w:tabs>
          <w:tab w:val="right" w:leader="dot" w:pos="6462"/>
        </w:tabs>
      </w:pPr>
      <w:hyperlink w:anchor="bookmark46"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6</w:t>
        </w:r>
        <w:r w:rsidR="00A21FD2">
          <w:rPr>
            <w:b/>
            <w:bCs/>
          </w:rPr>
          <w:t xml:space="preserve">. </w:t>
        </w:r>
        <w:r w:rsidR="00A21FD2">
          <w:t>Работа в АРМ ДСП</w:t>
        </w:r>
        <w:r w:rsidR="00F65432">
          <w:t xml:space="preserve"> (ДНЦ)</w:t>
        </w:r>
        <w:r w:rsidR="00A21FD2">
          <w:tab/>
          <w:t>41</w:t>
        </w:r>
      </w:hyperlink>
    </w:p>
    <w:p w:rsidR="009219AF" w:rsidRDefault="003B241A" w:rsidP="00F65432">
      <w:pPr>
        <w:pStyle w:val="ad"/>
        <w:shd w:val="clear" w:color="auto" w:fill="auto"/>
        <w:spacing w:after="0"/>
      </w:pPr>
      <w:r>
        <w:rPr>
          <w:b/>
          <w:bCs/>
        </w:rPr>
        <w:t xml:space="preserve">Практическое занятие </w:t>
      </w:r>
      <w:r w:rsidR="00A21FD2">
        <w:rPr>
          <w:b/>
          <w:bCs/>
        </w:rPr>
        <w:t xml:space="preserve">№ </w:t>
      </w:r>
      <w:r w:rsidR="00F65432">
        <w:rPr>
          <w:b/>
          <w:bCs/>
        </w:rPr>
        <w:t>7</w:t>
      </w:r>
      <w:r w:rsidR="00A21FD2">
        <w:rPr>
          <w:b/>
          <w:bCs/>
        </w:rPr>
        <w:t xml:space="preserve">. </w:t>
      </w:r>
      <w:r w:rsidR="00485657">
        <w:t xml:space="preserve">Работа </w:t>
      </w:r>
      <w:r w:rsidR="00A21FD2">
        <w:t xml:space="preserve">АРМ </w:t>
      </w:r>
      <w:r w:rsidR="00F65432">
        <w:t>ПС……………..</w:t>
      </w:r>
      <w:r w:rsidR="00A21FD2">
        <w:tab/>
        <w:t>53</w:t>
      </w:r>
    </w:p>
    <w:p w:rsidR="009219AF" w:rsidRDefault="00F2747C">
      <w:pPr>
        <w:pStyle w:val="ad"/>
        <w:shd w:val="clear" w:color="auto" w:fill="auto"/>
        <w:tabs>
          <w:tab w:val="left" w:leader="dot" w:pos="6271"/>
        </w:tabs>
        <w:jc w:val="both"/>
      </w:pPr>
      <w:hyperlink w:anchor="bookmark90"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8</w:t>
        </w:r>
        <w:r w:rsidR="00A21FD2">
          <w:rPr>
            <w:b/>
            <w:bCs/>
          </w:rPr>
          <w:t xml:space="preserve">. </w:t>
        </w:r>
        <w:r w:rsidR="00A21FD2">
          <w:t>Ознакомление и работа в ЭТРАН</w:t>
        </w:r>
        <w:r w:rsidR="00A21FD2">
          <w:tab/>
          <w:t>7</w:t>
        </w:r>
        <w:r w:rsidR="00F65E23">
          <w:t>3</w:t>
        </w:r>
      </w:hyperlink>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9</w:t>
      </w:r>
      <w:r w:rsidR="00A21FD2">
        <w:rPr>
          <w:b/>
          <w:bCs/>
        </w:rPr>
        <w:t xml:space="preserve">. </w:t>
      </w:r>
      <w:r w:rsidR="00A21FD2">
        <w:t>Ознакомление с работой</w:t>
      </w:r>
    </w:p>
    <w:p w:rsidR="009219AF" w:rsidRDefault="00A21FD2">
      <w:pPr>
        <w:pStyle w:val="ad"/>
        <w:shd w:val="clear" w:color="auto" w:fill="auto"/>
        <w:tabs>
          <w:tab w:val="left" w:leader="dot" w:pos="2168"/>
          <w:tab w:val="right" w:leader="dot" w:pos="4008"/>
        </w:tabs>
        <w:jc w:val="right"/>
      </w:pPr>
      <w:r>
        <w:t>системы Экспресс-3</w:t>
      </w:r>
      <w:r>
        <w:tab/>
      </w:r>
      <w:r>
        <w:tab/>
        <w:t>85</w:t>
      </w:r>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10</w:t>
      </w:r>
      <w:r w:rsidR="00A21FD2">
        <w:rPr>
          <w:b/>
          <w:bCs/>
        </w:rPr>
        <w:t xml:space="preserve">. </w:t>
      </w:r>
      <w:r w:rsidR="00A21FD2">
        <w:t>Определение эффективности внедрения</w:t>
      </w:r>
    </w:p>
    <w:p w:rsidR="009219AF" w:rsidRDefault="00A21FD2">
      <w:pPr>
        <w:pStyle w:val="ad"/>
        <w:shd w:val="clear" w:color="auto" w:fill="auto"/>
        <w:spacing w:after="0"/>
        <w:ind w:left="2460"/>
      </w:pPr>
      <w:r>
        <w:t>системы «Экспресс-3» для фрагмента</w:t>
      </w:r>
    </w:p>
    <w:p w:rsidR="009219AF" w:rsidRDefault="00A21FD2">
      <w:pPr>
        <w:pStyle w:val="ad"/>
        <w:shd w:val="clear" w:color="auto" w:fill="auto"/>
        <w:tabs>
          <w:tab w:val="left" w:leader="dot" w:pos="3802"/>
        </w:tabs>
        <w:jc w:val="right"/>
      </w:pPr>
      <w:r>
        <w:t>полигона дороги</w:t>
      </w:r>
      <w:r>
        <w:tab/>
        <w:t>9</w:t>
      </w:r>
      <w:r w:rsidR="00F65E23">
        <w:t>3</w:t>
      </w:r>
    </w:p>
    <w:p w:rsidR="009219AF" w:rsidRDefault="00F2747C">
      <w:pPr>
        <w:pStyle w:val="ad"/>
        <w:shd w:val="clear" w:color="auto" w:fill="auto"/>
        <w:tabs>
          <w:tab w:val="left" w:leader="dot" w:pos="6271"/>
        </w:tabs>
        <w:jc w:val="both"/>
      </w:pPr>
      <w:hyperlink w:anchor="bookmark122" w:tooltip="Current Document">
        <w:r w:rsidR="00A21FD2">
          <w:rPr>
            <w:b/>
            <w:bCs/>
          </w:rPr>
          <w:t>Перечень рекомендуемой литературы</w:t>
        </w:r>
        <w:r w:rsidR="00A21FD2">
          <w:rPr>
            <w:b/>
            <w:bCs/>
          </w:rPr>
          <w:tab/>
        </w:r>
        <w:r w:rsidR="00A21FD2">
          <w:t>9</w:t>
        </w:r>
        <w:r w:rsidR="00EF3CA9">
          <w:t>9</w:t>
        </w:r>
      </w:hyperlink>
      <w:r>
        <w:fldChar w:fldCharType="end"/>
      </w: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rsidP="00EF3CA9">
      <w:pPr>
        <w:pStyle w:val="ad"/>
        <w:shd w:val="clear" w:color="auto" w:fill="auto"/>
        <w:tabs>
          <w:tab w:val="left" w:leader="dot" w:pos="6271"/>
        </w:tabs>
        <w:jc w:val="center"/>
        <w:rPr>
          <w:b/>
          <w:bCs/>
          <w:sz w:val="22"/>
          <w:szCs w:val="22"/>
        </w:rPr>
      </w:pPr>
      <w:r w:rsidRPr="00EF3CA9">
        <w:rPr>
          <w:b/>
          <w:bCs/>
          <w:sz w:val="22"/>
          <w:szCs w:val="22"/>
        </w:rPr>
        <w:lastRenderedPageBreak/>
        <w:t>Перечень рекомендуемых источников</w:t>
      </w:r>
    </w:p>
    <w:p w:rsidR="00133997" w:rsidRPr="00EF3CA9" w:rsidRDefault="00133997" w:rsidP="00EF3CA9">
      <w:pPr>
        <w:pStyle w:val="ad"/>
        <w:shd w:val="clear" w:color="auto" w:fill="auto"/>
        <w:tabs>
          <w:tab w:val="left" w:leader="dot" w:pos="6271"/>
        </w:tabs>
        <w:jc w:val="center"/>
        <w:rPr>
          <w:b/>
          <w:bCs/>
          <w:sz w:val="22"/>
          <w:szCs w:val="22"/>
        </w:rPr>
      </w:pP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Курс лекций по МДК 01.03 Автоматизированные системы управления на транспорте (на железнодорожном транспорте) ПМ. 01</w:t>
      </w:r>
      <w:r w:rsidRPr="00EF3CA9">
        <w:rPr>
          <w:rFonts w:ascii="Times New Roman" w:eastAsia="Times New Roman" w:hAnsi="Times New Roman" w:cs="Times New Roman"/>
          <w:b/>
          <w:color w:val="auto"/>
          <w:sz w:val="20"/>
          <w:szCs w:val="20"/>
          <w:lang w:bidi="ar-SA"/>
        </w:rPr>
        <w:t xml:space="preserve"> </w:t>
      </w:r>
      <w:r w:rsidRPr="00EF3CA9">
        <w:rPr>
          <w:rFonts w:ascii="Times New Roman" w:eastAsia="Times New Roman" w:hAnsi="Times New Roman" w:cs="Times New Roman"/>
          <w:color w:val="auto"/>
          <w:sz w:val="20"/>
          <w:szCs w:val="20"/>
          <w:lang w:bidi="ar-SA"/>
        </w:rPr>
        <w:t xml:space="preserve">Организация перевозочного процесса (по видам транспорта)/ И.П. Карнакова/ одобрено Методическим советом Протокол №1, от 13.09.2019г. </w:t>
      </w: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Инструкция ОАО «РЖД»  от 23.12.2011 г. «Инструкция по составлению натурного листа поезда формы ДУ-1».</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3. Журнал «РЖД Партнер»;</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4. Журнал «Железнодорожный транспорт»;</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0"/>
          <w:szCs w:val="20"/>
          <w:lang w:bidi="ar-SA"/>
        </w:rPr>
      </w:pPr>
      <w:r w:rsidRPr="00EF3CA9">
        <w:rPr>
          <w:rFonts w:ascii="Times New Roman" w:eastAsia="Times New Roman" w:hAnsi="Times New Roman" w:cs="Times New Roman"/>
          <w:spacing w:val="-2"/>
          <w:sz w:val="20"/>
          <w:szCs w:val="20"/>
          <w:lang w:bidi="ar-SA"/>
        </w:rPr>
        <w:t xml:space="preserve">5. Журнал </w:t>
      </w:r>
      <w:r w:rsidRPr="00EF3CA9">
        <w:rPr>
          <w:rFonts w:ascii="Times New Roman" w:eastAsia="Times New Roman" w:hAnsi="Times New Roman" w:cs="Times New Roman"/>
          <w:color w:val="auto"/>
          <w:sz w:val="20"/>
          <w:szCs w:val="20"/>
          <w:lang w:bidi="ar-SA"/>
        </w:rPr>
        <w:t>«Железные дороги мира»;</w:t>
      </w:r>
      <w:bookmarkStart w:id="126" w:name="_GoBack"/>
      <w:bookmarkEnd w:id="126"/>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 xml:space="preserve">6. Журнал </w:t>
      </w:r>
      <w:r w:rsidRPr="00EF3CA9">
        <w:rPr>
          <w:rFonts w:ascii="Times New Roman" w:eastAsia="Times New Roman" w:hAnsi="Times New Roman" w:cs="Times New Roman"/>
          <w:color w:val="auto"/>
          <w:sz w:val="20"/>
          <w:szCs w:val="20"/>
          <w:lang w:bidi="ar-SA"/>
        </w:rPr>
        <w:t>«Автоматика, телемеханика и связь»</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7. </w:t>
      </w:r>
      <w:r w:rsidRPr="00EF3CA9">
        <w:rPr>
          <w:rFonts w:ascii="Times New Roman" w:eastAsia="Times New Roman" w:hAnsi="Times New Roman" w:cs="Times New Roman"/>
          <w:sz w:val="20"/>
          <w:szCs w:val="20"/>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2" w:history="1">
        <w:r w:rsidRPr="00EF3CA9">
          <w:rPr>
            <w:rFonts w:ascii="Times New Roman" w:eastAsia="Times New Roman" w:hAnsi="Times New Roman" w:cs="Times New Roman"/>
            <w:color w:val="4682B4"/>
            <w:sz w:val="20"/>
            <w:szCs w:val="20"/>
            <w:u w:val="single"/>
            <w:shd w:val="clear" w:color="auto" w:fill="FFFFFF"/>
            <w:lang w:bidi="ar-SA"/>
          </w:rPr>
          <w:t>http://umczdt.ru/books/40/230310/</w:t>
        </w:r>
      </w:hyperlink>
      <w:r w:rsidRPr="00EF3CA9">
        <w:rPr>
          <w:rFonts w:ascii="Times New Roman" w:eastAsia="Times New Roman" w:hAnsi="Times New Roman" w:cs="Times New Roman"/>
          <w:sz w:val="20"/>
          <w:szCs w:val="20"/>
          <w:shd w:val="clear" w:color="auto" w:fill="FFFFFF"/>
          <w:lang w:bidi="ar-SA"/>
        </w:rPr>
        <w:t>   - ЭБ «УМЦ ЖДТ»</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8. Официальный сайт компании ОАО «РЖД» (Электронный ресурс).-Режим доступа: </w:t>
      </w:r>
      <w:hyperlink r:id="rId123" w:history="1">
        <w:r w:rsidRPr="00EF3CA9">
          <w:rPr>
            <w:rFonts w:ascii="Times New Roman" w:eastAsia="Times New Roman" w:hAnsi="Times New Roman" w:cs="Times New Roman"/>
            <w:color w:val="0000FF"/>
            <w:sz w:val="20"/>
            <w:szCs w:val="20"/>
            <w:u w:val="single"/>
            <w:lang w:val="en-US" w:bidi="ar-SA"/>
          </w:rPr>
          <w:t>www</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rzd</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ru</w:t>
        </w:r>
      </w:hyperlink>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9. Автоматизированные системы управления перевозочным процессом (Электронный ресурс).- Режим доступа:</w:t>
      </w:r>
      <w:r w:rsidRPr="00EF3CA9">
        <w:rPr>
          <w:rFonts w:ascii="Times New Roman" w:eastAsia="Times New Roman" w:hAnsi="Times New Roman" w:cs="Times New Roman"/>
          <w:color w:val="auto"/>
          <w:sz w:val="20"/>
          <w:szCs w:val="20"/>
          <w:u w:val="single"/>
          <w:lang w:val="en-US" w:bidi="ar-SA"/>
        </w:rPr>
        <w:t>www</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asulr</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ru</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z w:val="20"/>
          <w:szCs w:val="20"/>
          <w:lang w:bidi="ar-SA"/>
        </w:rPr>
        <w:t xml:space="preserve">10. </w:t>
      </w:r>
      <w:hyperlink r:id="rId124" w:history="1">
        <w:r w:rsidRPr="00EF3CA9">
          <w:rPr>
            <w:rFonts w:ascii="Times New Roman" w:eastAsia="Times New Roman" w:hAnsi="Times New Roman" w:cs="Times New Roman"/>
            <w:color w:val="0000FF"/>
            <w:sz w:val="20"/>
            <w:szCs w:val="20"/>
            <w:u w:val="single"/>
            <w:lang w:bidi="ar-SA"/>
          </w:rPr>
          <w:t>http://www.kakprosto.ru/kak-22178-kak-sdelat-doklad</w:t>
        </w:r>
      </w:hyperlink>
      <w:r w:rsidRPr="00EF3CA9">
        <w:rPr>
          <w:rFonts w:ascii="Times New Roman" w:eastAsia="Times New Roman" w:hAnsi="Times New Roman" w:cs="Times New Roman"/>
          <w:sz w:val="20"/>
          <w:szCs w:val="20"/>
          <w:lang w:bidi="ar-SA"/>
        </w:rPr>
        <w:t xml:space="preserve"> - информационная социальная сеть экспертов</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11. </w:t>
      </w:r>
      <w:hyperlink r:id="rId125" w:history="1">
        <w:r w:rsidRPr="00EF3CA9">
          <w:rPr>
            <w:rStyle w:val="af3"/>
            <w:rFonts w:ascii="Times New Roman" w:eastAsia="Times New Roman" w:hAnsi="Times New Roman" w:cs="Times New Roman"/>
            <w:sz w:val="20"/>
            <w:szCs w:val="20"/>
            <w:lang w:bidi="ar-SA"/>
          </w:rPr>
          <w:t>http://antonkozlov.ru/kak-sdelat/kak-sdelat-prezentaciyu-na-kompyutere.html</w:t>
        </w:r>
      </w:hyperlink>
      <w:r w:rsidRPr="00EF3CA9">
        <w:rPr>
          <w:rFonts w:ascii="Times New Roman" w:eastAsia="Times New Roman" w:hAnsi="Times New Roman" w:cs="Times New Roman"/>
          <w:sz w:val="20"/>
          <w:szCs w:val="20"/>
          <w:lang w:bidi="ar-SA"/>
        </w:rPr>
        <w:t xml:space="preserve"> </w:t>
      </w:r>
    </w:p>
    <w:p w:rsidR="00EF3CA9" w:rsidRDefault="00EF3CA9">
      <w:pPr>
        <w:pStyle w:val="ad"/>
        <w:shd w:val="clear" w:color="auto" w:fill="auto"/>
        <w:tabs>
          <w:tab w:val="left" w:leader="dot" w:pos="6271"/>
        </w:tabs>
        <w:jc w:val="both"/>
        <w:sectPr w:rsidR="00EF3CA9">
          <w:pgSz w:w="8400" w:h="11900"/>
          <w:pgMar w:top="1565" w:right="715" w:bottom="722" w:left="1081" w:header="1137" w:footer="294" w:gutter="0"/>
          <w:cols w:space="720"/>
          <w:noEndnote/>
          <w:docGrid w:linePitch="360"/>
        </w:sectPr>
      </w:pPr>
    </w:p>
    <w:p w:rsidR="009219AF" w:rsidRDefault="009219AF" w:rsidP="00EF3CA9">
      <w:pPr>
        <w:pStyle w:val="1"/>
        <w:shd w:val="clear" w:color="auto" w:fill="auto"/>
        <w:spacing w:after="260" w:line="240" w:lineRule="auto"/>
        <w:ind w:firstLine="0"/>
      </w:pPr>
    </w:p>
    <w:sectPr w:rsidR="009219AF"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DA0" w:rsidRDefault="00797DA0">
      <w:r>
        <w:separator/>
      </w:r>
    </w:p>
  </w:endnote>
  <w:endnote w:type="continuationSeparator" w:id="1">
    <w:p w:rsidR="00797DA0" w:rsidRDefault="00797D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3" o:spid="_x0000_s4120"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next-textbox:#Shape 3;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0659A8">
                  <w:rPr>
                    <w:noProof/>
                    <w:sz w:val="19"/>
                    <w:szCs w:val="19"/>
                  </w:rPr>
                  <w:t>5</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17" o:spid="_x0000_s4113" type="#_x0000_t202" style="position:absolute;margin-left:378.1pt;margin-top:553.75pt;width:8.15pt;height:6.95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5F4885">
                  <w:rPr>
                    <w:noProof/>
                    <w:sz w:val="19"/>
                    <w:szCs w:val="19"/>
                  </w:rPr>
                  <w:t>15</w:t>
                </w:r>
                <w:r>
                  <w:rPr>
                    <w:sz w:val="19"/>
                    <w:szCs w:val="19"/>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23" o:spid="_x0000_s4112" type="#_x0000_t202" style="position:absolute;margin-left:60.4pt;margin-top:566.25pt;width:8.4pt;height:6.95pt;z-index:-4404017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5F4885">
                  <w:rPr>
                    <w:noProof/>
                    <w:sz w:val="19"/>
                    <w:szCs w:val="19"/>
                  </w:rPr>
                  <w:t>14</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31" o:spid="_x0000_s4109" type="#_x0000_t202" style="position:absolute;margin-left:61.45pt;margin-top:552.7pt;width:8.65pt;height:6.95pt;z-index:-4404017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0659A8">
                  <w:rPr>
                    <w:noProof/>
                    <w:sz w:val="19"/>
                    <w:szCs w:val="19"/>
                  </w:rPr>
                  <w:t>16</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27" o:spid="_x0000_s4108" type="#_x0000_t202" style="position:absolute;margin-left:61.45pt;margin-top:552.7pt;width:8.65pt;height:6.95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5F4885">
                  <w:rPr>
                    <w:noProof/>
                    <w:sz w:val="19"/>
                    <w:szCs w:val="19"/>
                  </w:rPr>
                  <w:t>16</w:t>
                </w:r>
                <w:r>
                  <w:rPr>
                    <w:sz w:val="19"/>
                    <w:szCs w:val="19"/>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40" o:spid="_x0000_s4105"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0659A8">
                  <w:rPr>
                    <w:noProof/>
                    <w:sz w:val="19"/>
                    <w:szCs w:val="19"/>
                  </w:rPr>
                  <w:t>20</w:t>
                </w:r>
                <w:r>
                  <w:rPr>
                    <w:sz w:val="19"/>
                    <w:szCs w:val="19"/>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38" o:spid="_x0000_s4104"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5F4885">
                  <w:rPr>
                    <w:noProof/>
                    <w:sz w:val="19"/>
                    <w:szCs w:val="19"/>
                  </w:rPr>
                  <w:t>20</w:t>
                </w:r>
                <w:r>
                  <w:rPr>
                    <w:sz w:val="19"/>
                    <w:szCs w:val="19"/>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1" o:spid="_x0000_s4119" type="#_x0000_t202" style="position:absolute;margin-left:377.3pt;margin-top:573.8pt;width:3.85pt;height:6.9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" filled="f" stroked="f">
          <v:textbox style="mso-next-textbox:#Shape 1;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5F4885">
                  <w:rPr>
                    <w:noProof/>
                    <w:sz w:val="19"/>
                    <w:szCs w:val="19"/>
                  </w:rPr>
                  <w:t>6</w:t>
                </w:r>
                <w:r>
                  <w:rPr>
                    <w:sz w:val="19"/>
                    <w:szCs w:val="19"/>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57" o:spid="_x0000_s4103" type="#_x0000_t202" style="position:absolute;margin-left:52.5pt;margin-top:552.1pt;width:9.35pt;height:6.95pt;z-index:-4404017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0659A8">
                  <w:rPr>
                    <w:i w:val="0"/>
                    <w:iCs w:val="0"/>
                    <w:noProof/>
                  </w:rPr>
                  <w:t>34</w:t>
                </w:r>
                <w:r>
                  <w:rPr>
                    <w:i w:val="0"/>
                    <w:iCs w:val="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55" o:spid="_x0000_s4102" type="#_x0000_t202" style="position:absolute;margin-left:368.7pt;margin-top:563.1pt;width:9.6pt;height:6.95pt;z-index:-44040173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BUo01ZlwEAACoD&#10;AAAOAAAAAAAAAAAAAAAAAC4CAABkcnMvZTJvRG9jLnhtbFBLAQItABQABgAIAAAAIQBqwnN+3wAA&#10;AA0BAAAPAAAAAAAAAAAAAAAAAPEDAABkcnMvZG93bnJldi54bWxQSwUGAAAAAAQABADzAAAA/QQA&#10;AA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5F4885">
                  <w:rPr>
                    <w:i w:val="0"/>
                    <w:iCs w:val="0"/>
                    <w:noProof/>
                  </w:rPr>
                  <w:t>35</w:t>
                </w:r>
                <w:r>
                  <w:rPr>
                    <w:i w:val="0"/>
                    <w:iCs w:val="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69" o:spid="_x0000_s4101" type="#_x0000_t202" style="position:absolute;margin-left:52.75pt;margin-top:555.95pt;width:9.1pt;height:6.95pt;z-index:-44040173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0659A8">
                  <w:rPr>
                    <w:i w:val="0"/>
                    <w:iCs w:val="0"/>
                    <w:noProof/>
                  </w:rPr>
                  <w:t>38</w:t>
                </w:r>
                <w:r>
                  <w:rPr>
                    <w:i w:val="0"/>
                    <w:iCs w:val="0"/>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67" o:spid="_x0000_s4100" type="#_x0000_t202" style="position:absolute;margin-left:368.7pt;margin-top:563.1pt;width:9.6pt;height:6.95pt;z-index:-44040173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AuYexllwEAACoD&#10;AAAOAAAAAAAAAAAAAAAAAC4CAABkcnMvZTJvRG9jLnhtbFBLAQItABQABgAIAAAAIQBqwnN+3wAA&#10;AA0BAAAPAAAAAAAAAAAAAAAAAPEDAABkcnMvZG93bnJldi54bWxQSwUGAAAAAAQABADzAAAA/QQA&#10;AA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5F4885">
                  <w:rPr>
                    <w:i w:val="0"/>
                    <w:iCs w:val="0"/>
                    <w:noProof/>
                  </w:rPr>
                  <w:t>40</w:t>
                </w:r>
                <w:r>
                  <w:rPr>
                    <w:i w:val="0"/>
                    <w:iCs w:val="0"/>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76" o:spid="_x0000_s4099" type="#_x0000_t202" style="position:absolute;margin-left:52.15pt;margin-top:556.2pt;width:9.6pt;height:6.7pt;z-index:-4404017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0659A8">
                  <w:rPr>
                    <w:i w:val="0"/>
                    <w:iCs w:val="0"/>
                    <w:noProof/>
                  </w:rPr>
                  <w:t>50</w:t>
                </w:r>
                <w:r>
                  <w:rPr>
                    <w:i w:val="0"/>
                    <w:iCs w:val="0"/>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74" o:spid="_x0000_s4098" type="#_x0000_t202" style="position:absolute;margin-left:368.7pt;margin-top:563.1pt;width:9.6pt;height:6.95pt;z-index:-44040173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5F4885">
                  <w:rPr>
                    <w:i w:val="0"/>
                    <w:iCs w:val="0"/>
                    <w:noProof/>
                  </w:rPr>
                  <w:t>51</w:t>
                </w:r>
                <w:r>
                  <w:rPr>
                    <w:i w:val="0"/>
                    <w:i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82" o:spid="_x0000_s4097"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fit-shape-to-text:t" inset="0,0,0,0">
            <w:txbxContent>
              <w:p w:rsidR="000659A8" w:rsidRDefault="00F2747C">
                <w:pPr>
                  <w:pStyle w:val="ab"/>
                  <w:shd w:val="clear" w:color="auto" w:fill="auto"/>
                </w:pPr>
                <w:r>
                  <w:rPr>
                    <w:i w:val="0"/>
                    <w:iCs w:val="0"/>
                  </w:rPr>
                  <w:fldChar w:fldCharType="begin"/>
                </w:r>
                <w:r w:rsidR="000659A8">
                  <w:rPr>
                    <w:i w:val="0"/>
                    <w:iCs w:val="0"/>
                  </w:rPr>
                  <w:instrText xml:space="preserve"> PAGE \* MERGEFORMAT </w:instrText>
                </w:r>
                <w:r>
                  <w:rPr>
                    <w:i w:val="0"/>
                    <w:iCs w:val="0"/>
                  </w:rPr>
                  <w:fldChar w:fldCharType="separate"/>
                </w:r>
                <w:r w:rsidR="000659A8">
                  <w:rPr>
                    <w:i w:val="0"/>
                    <w:iCs w:val="0"/>
                    <w:noProof/>
                  </w:rPr>
                  <w:t>68</w:t>
                </w:r>
                <w:r>
                  <w:rPr>
                    <w:i w:val="0"/>
                    <w:iCs w:val="0"/>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4550350"/>
      <w:docPartObj>
        <w:docPartGallery w:val="Page Numbers (Bottom of Page)"/>
        <w:docPartUnique/>
      </w:docPartObj>
    </w:sdtPr>
    <w:sdtContent>
      <w:p w:rsidR="000659A8" w:rsidRDefault="00F2747C">
        <w:pPr>
          <w:pStyle w:val="af0"/>
          <w:jc w:val="right"/>
        </w:pPr>
        <w:fldSimple w:instr="PAGE   \* MERGEFORMAT">
          <w:r w:rsidR="005F4885">
            <w:rPr>
              <w:noProof/>
            </w:rPr>
            <w:t>65</w:t>
          </w:r>
        </w:fldSimple>
      </w:p>
    </w:sdtContent>
  </w:sdt>
  <w:p w:rsidR="000659A8" w:rsidRDefault="000659A8">
    <w:pPr>
      <w:spacing w:line="1" w:lineRule="exac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0659A8" w:rsidRDefault="00F2747C">
        <w:pPr>
          <w:pStyle w:val="af0"/>
          <w:jc w:val="right"/>
        </w:pPr>
        <w:fldSimple w:instr="PAGE   \* MERGEFORMAT">
          <w:r w:rsidR="005F4885">
            <w:rPr>
              <w:noProof/>
            </w:rPr>
            <w:t>72</w:t>
          </w:r>
        </w:fldSimple>
      </w:p>
    </w:sdtContent>
  </w:sdt>
  <w:p w:rsidR="000659A8" w:rsidRDefault="000659A8"/>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81034758"/>
      <w:docPartObj>
        <w:docPartGallery w:val="Page Numbers (Bottom of Page)"/>
        <w:docPartUnique/>
      </w:docPartObj>
    </w:sdtPr>
    <w:sdtContent>
      <w:p w:rsidR="000659A8" w:rsidRDefault="00F2747C">
        <w:pPr>
          <w:pStyle w:val="af0"/>
          <w:jc w:val="right"/>
        </w:pPr>
        <w:fldSimple w:instr="PAGE   \* MERGEFORMAT">
          <w:r w:rsidR="005F4885">
            <w:rPr>
              <w:noProof/>
            </w:rPr>
            <w:t>82</w:t>
          </w:r>
        </w:fldSimple>
      </w:p>
    </w:sdtContent>
  </w:sdt>
  <w:p w:rsidR="000659A8" w:rsidRDefault="000659A8"/>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34895867"/>
      <w:docPartObj>
        <w:docPartGallery w:val="Page Numbers (Bottom of Page)"/>
        <w:docPartUnique/>
      </w:docPartObj>
    </w:sdtPr>
    <w:sdtContent>
      <w:p w:rsidR="000659A8" w:rsidRDefault="00F2747C">
        <w:pPr>
          <w:pStyle w:val="af0"/>
          <w:jc w:val="right"/>
        </w:pPr>
        <w:fldSimple w:instr="PAGE   \* MERGEFORMAT">
          <w:r w:rsidR="005F4885">
            <w:rPr>
              <w:noProof/>
            </w:rPr>
            <w:t>92</w:t>
          </w:r>
        </w:fldSimple>
      </w:p>
    </w:sdtContent>
  </w:sdt>
  <w:p w:rsidR="000659A8" w:rsidRDefault="000659A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671301042"/>
      <w:docPartObj>
        <w:docPartGallery w:val="Page Numbers (Bottom of Page)"/>
        <w:docPartUnique/>
      </w:docPartObj>
    </w:sdtPr>
    <w:sdtContent>
      <w:p w:rsidR="000659A8" w:rsidRDefault="00F2747C">
        <w:pPr>
          <w:pStyle w:val="af0"/>
          <w:jc w:val="right"/>
        </w:pPr>
        <w:fldSimple w:instr="PAGE   \* MERGEFORMAT">
          <w:r w:rsidR="005F4885">
            <w:rPr>
              <w:noProof/>
            </w:rPr>
            <w:t>100</w:t>
          </w:r>
        </w:fldSimple>
      </w:p>
    </w:sdtContent>
  </w:sdt>
  <w:p w:rsidR="000659A8" w:rsidRDefault="000659A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13" o:spid="_x0000_s4118"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0659A8">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11" o:spid="_x0000_s4117"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5F4885">
                  <w:rPr>
                    <w:noProof/>
                    <w:sz w:val="19"/>
                    <w:szCs w:val="19"/>
                  </w:rPr>
                  <w:t>10</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21" o:spid="_x0000_s4114" type="#_x0000_t202" style="position:absolute;margin-left:378.1pt;margin-top:553.75pt;width:8.15pt;height:6.95pt;z-index:-4404017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" filled="f" stroked="f">
          <v:textbox style="mso-fit-shape-to-text:t" inset="0,0,0,0">
            <w:txbxContent>
              <w:p w:rsidR="000659A8" w:rsidRDefault="00F2747C">
                <w:pPr>
                  <w:pStyle w:val="22"/>
                  <w:shd w:val="clear" w:color="auto" w:fill="auto"/>
                  <w:rPr>
                    <w:sz w:val="19"/>
                    <w:szCs w:val="19"/>
                  </w:rPr>
                </w:pPr>
                <w:r>
                  <w:rPr>
                    <w:sz w:val="19"/>
                    <w:szCs w:val="19"/>
                  </w:rPr>
                  <w:fldChar w:fldCharType="begin"/>
                </w:r>
                <w:r w:rsidR="000659A8">
                  <w:rPr>
                    <w:sz w:val="19"/>
                    <w:szCs w:val="19"/>
                  </w:rPr>
                  <w:instrText xml:space="preserve"> PAGE \* MERGEFORMAT </w:instrText>
                </w:r>
                <w:r>
                  <w:rPr>
                    <w:sz w:val="19"/>
                    <w:szCs w:val="19"/>
                  </w:rPr>
                  <w:fldChar w:fldCharType="separate"/>
                </w:r>
                <w:r w:rsidR="000659A8">
                  <w:rPr>
                    <w:sz w:val="19"/>
                    <w:szCs w:val="19"/>
                  </w:rPr>
                  <w:t>#</w:t>
                </w:r>
                <w:r>
                  <w:rPr>
                    <w:sz w:val="19"/>
                    <w:szCs w:val="19"/>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DA0" w:rsidRDefault="00797DA0"/>
  </w:footnote>
  <w:footnote w:type="continuationSeparator" w:id="1">
    <w:p w:rsidR="00797DA0" w:rsidRDefault="00797DA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35" o:spid="_x0000_s4107"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fit-shape-to-text:t" inset="0,0,0,0">
            <w:txbxContent>
              <w:p w:rsidR="000659A8" w:rsidRDefault="000659A8">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33" o:spid="_x0000_s4106"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fit-shape-to-text:t" inset="0,0,0,0">
            <w:txbxContent>
              <w:p w:rsidR="000659A8" w:rsidRDefault="000659A8">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19" o:spid="_x0000_s4116" type="#_x0000_t202" style="position:absolute;margin-left:285.45pt;margin-top:59.35pt;width:100.1pt;height:9.35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" filled="f" stroked="f">
          <v:textbox style="mso-fit-shape-to-text:t" inset="0,0,0,0">
            <w:txbxContent>
              <w:p w:rsidR="000659A8" w:rsidRDefault="000659A8">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15" o:spid="_x0000_s4115" type="#_x0000_t202" style="position:absolute;margin-left:285.45pt;margin-top:59.35pt;width:100.1pt;height:9.35pt;z-index:-4404017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" filled="f" stroked="f">
          <v:textbox style="mso-fit-shape-to-text:t" inset="0,0,0,0">
            <w:txbxContent>
              <w:p w:rsidR="000659A8" w:rsidRDefault="000659A8">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0659A8">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29" o:spid="_x0000_s4111" type="#_x0000_t202" style="position:absolute;margin-left:287.05pt;margin-top:60.7pt;width:100.1pt;height:9.1pt;z-index:-4404017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EVJsMKWAQAAKwMA&#10;AA4AAAAAAAAAAAAAAAAALgIAAGRycy9lMm9Eb2MueG1sUEsBAi0AFAAGAAgAAAAhAK8rAFbfAAAA&#10;CwEAAA8AAAAAAAAAAAAAAAAA8AMAAGRycy9kb3ducmV2LnhtbFBLBQYAAAAABAAEAPMAAAD8BAAA&#10;AAA=&#10;" filled="f" stroked="f">
          <v:textbox style="mso-fit-shape-to-text:t" inset="0,0,0,0">
            <w:txbxContent>
              <w:p w:rsidR="000659A8" w:rsidRDefault="000659A8">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9A8" w:rsidRDefault="00F2747C">
    <w:pPr>
      <w:spacing w:line="1" w:lineRule="exact"/>
    </w:pPr>
    <w:r>
      <w:rPr>
        <w:noProof/>
        <w:lang w:bidi="ar-SA"/>
      </w:rPr>
      <w:pict>
        <v:shapetype id="_x0000_t202" coordsize="21600,21600" o:spt="202" path="m,l,21600r21600,l21600,xe">
          <v:stroke joinstyle="miter"/>
          <v:path gradientshapeok="t" o:connecttype="rect"/>
        </v:shapetype>
        <v:shape id="Shape 25" o:spid="_x0000_s4110" type="#_x0000_t202" style="position:absolute;margin-left:287.05pt;margin-top:60.7pt;width:100.1pt;height:9.1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KzfKN+WAQAALAMA&#10;AA4AAAAAAAAAAAAAAAAALgIAAGRycy9lMm9Eb2MueG1sUEsBAi0AFAAGAAgAAAAhAK8rAFbfAAAA&#10;CwEAAA8AAAAAAAAAAAAAAAAA8AMAAGRycy9kb3ducmV2LnhtbFBLBQYAAAAABAAEAPMAAAD8BAAA&#10;AAA=&#10;" filled="f" stroked="f">
          <v:textbox style="mso-fit-shape-to-text:t" inset="0,0,0,0">
            <w:txbxContent>
              <w:p w:rsidR="000659A8" w:rsidRDefault="000659A8">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B1999"/>
    <w:multiLevelType w:val="multilevel"/>
    <w:tmpl w:val="7DE069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EB7647"/>
    <w:multiLevelType w:val="multilevel"/>
    <w:tmpl w:val="BC964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02B8D"/>
    <w:multiLevelType w:val="multilevel"/>
    <w:tmpl w:val="F7644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B705D3"/>
    <w:multiLevelType w:val="multilevel"/>
    <w:tmpl w:val="3500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216D20"/>
    <w:multiLevelType w:val="multilevel"/>
    <w:tmpl w:val="7C0C36F0"/>
    <w:lvl w:ilvl="0">
      <w:start w:val="2"/>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BC66BE"/>
    <w:multiLevelType w:val="multilevel"/>
    <w:tmpl w:val="CC545588"/>
    <w:lvl w:ilvl="0">
      <w:start w:val="6"/>
      <w:numFmt w:val="decimal"/>
      <w:lvlText w:val="%1"/>
      <w:lvlJc w:val="left"/>
      <w:rPr>
        <w:rFonts w:ascii="Arial" w:eastAsia="Arial" w:hAnsi="Arial" w:cs="Arial"/>
        <w:b/>
        <w:bCs/>
        <w:i w:val="0"/>
        <w:iCs w:val="0"/>
        <w:smallCaps w:val="0"/>
        <w:strike w:val="0"/>
        <w:color w:val="000000"/>
        <w:spacing w:val="0"/>
        <w:w w:val="100"/>
        <w:position w:val="0"/>
        <w:sz w:val="11"/>
        <w:szCs w:val="11"/>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2"/>
  </w:num>
  <w:num w:numId="3">
    <w:abstractNumId w:val="18"/>
  </w:num>
  <w:num w:numId="4">
    <w:abstractNumId w:val="4"/>
  </w:num>
  <w:num w:numId="5">
    <w:abstractNumId w:val="31"/>
  </w:num>
  <w:num w:numId="6">
    <w:abstractNumId w:val="1"/>
  </w:num>
  <w:num w:numId="7">
    <w:abstractNumId w:val="0"/>
  </w:num>
  <w:num w:numId="8">
    <w:abstractNumId w:val="2"/>
  </w:num>
  <w:num w:numId="9">
    <w:abstractNumId w:val="20"/>
  </w:num>
  <w:num w:numId="10">
    <w:abstractNumId w:val="24"/>
  </w:num>
  <w:num w:numId="11">
    <w:abstractNumId w:val="26"/>
  </w:num>
  <w:num w:numId="12">
    <w:abstractNumId w:val="11"/>
  </w:num>
  <w:num w:numId="13">
    <w:abstractNumId w:val="46"/>
  </w:num>
  <w:num w:numId="14">
    <w:abstractNumId w:val="6"/>
  </w:num>
  <w:num w:numId="15">
    <w:abstractNumId w:val="19"/>
  </w:num>
  <w:num w:numId="16">
    <w:abstractNumId w:val="41"/>
  </w:num>
  <w:num w:numId="17">
    <w:abstractNumId w:val="45"/>
  </w:num>
  <w:num w:numId="18">
    <w:abstractNumId w:val="9"/>
  </w:num>
  <w:num w:numId="19">
    <w:abstractNumId w:val="40"/>
  </w:num>
  <w:num w:numId="20">
    <w:abstractNumId w:val="7"/>
  </w:num>
  <w:num w:numId="21">
    <w:abstractNumId w:val="13"/>
  </w:num>
  <w:num w:numId="22">
    <w:abstractNumId w:val="3"/>
  </w:num>
  <w:num w:numId="23">
    <w:abstractNumId w:val="28"/>
  </w:num>
  <w:num w:numId="24">
    <w:abstractNumId w:val="5"/>
  </w:num>
  <w:num w:numId="25">
    <w:abstractNumId w:val="12"/>
  </w:num>
  <w:num w:numId="26">
    <w:abstractNumId w:val="8"/>
  </w:num>
  <w:num w:numId="27">
    <w:abstractNumId w:val="15"/>
  </w:num>
  <w:num w:numId="28">
    <w:abstractNumId w:val="47"/>
  </w:num>
  <w:num w:numId="29">
    <w:abstractNumId w:val="34"/>
  </w:num>
  <w:num w:numId="30">
    <w:abstractNumId w:val="39"/>
  </w:num>
  <w:num w:numId="31">
    <w:abstractNumId w:val="16"/>
  </w:num>
  <w:num w:numId="32">
    <w:abstractNumId w:val="10"/>
  </w:num>
  <w:num w:numId="33">
    <w:abstractNumId w:val="27"/>
  </w:num>
  <w:num w:numId="34">
    <w:abstractNumId w:val="17"/>
  </w:num>
  <w:num w:numId="35">
    <w:abstractNumId w:val="29"/>
  </w:num>
  <w:num w:numId="36">
    <w:abstractNumId w:val="25"/>
  </w:num>
  <w:num w:numId="37">
    <w:abstractNumId w:val="38"/>
  </w:num>
  <w:num w:numId="38">
    <w:abstractNumId w:val="42"/>
  </w:num>
  <w:num w:numId="39">
    <w:abstractNumId w:val="21"/>
  </w:num>
  <w:num w:numId="40">
    <w:abstractNumId w:val="14"/>
  </w:num>
  <w:num w:numId="41">
    <w:abstractNumId w:val="30"/>
  </w:num>
  <w:num w:numId="42">
    <w:abstractNumId w:val="43"/>
  </w:num>
  <w:num w:numId="43">
    <w:abstractNumId w:val="22"/>
  </w:num>
  <w:num w:numId="44">
    <w:abstractNumId w:val="35"/>
  </w:num>
  <w:num w:numId="45">
    <w:abstractNumId w:val="44"/>
  </w:num>
  <w:num w:numId="46">
    <w:abstractNumId w:val="33"/>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19458"/>
    <o:shapelayout v:ext="edit">
      <o:idmap v:ext="edit" data="4"/>
    </o:shapelayout>
  </w:hdrShapeDefaults>
  <w:footnotePr>
    <w:footnote w:id="0"/>
    <w:footnote w:id="1"/>
  </w:footnotePr>
  <w:endnotePr>
    <w:endnote w:id="0"/>
    <w:endnote w:id="1"/>
  </w:endnotePr>
  <w:compat>
    <w:doNotExpandShiftReturn/>
  </w:compat>
  <w:rsids>
    <w:rsidRoot w:val="009219AF"/>
    <w:rsid w:val="000659A8"/>
    <w:rsid w:val="00072D9C"/>
    <w:rsid w:val="000840AB"/>
    <w:rsid w:val="00086A5C"/>
    <w:rsid w:val="000C60AD"/>
    <w:rsid w:val="000D620F"/>
    <w:rsid w:val="001309D8"/>
    <w:rsid w:val="00133997"/>
    <w:rsid w:val="00167F38"/>
    <w:rsid w:val="00172908"/>
    <w:rsid w:val="00176259"/>
    <w:rsid w:val="001967F3"/>
    <w:rsid w:val="00215398"/>
    <w:rsid w:val="002607DA"/>
    <w:rsid w:val="002715D7"/>
    <w:rsid w:val="0027343D"/>
    <w:rsid w:val="0028067A"/>
    <w:rsid w:val="00304AB2"/>
    <w:rsid w:val="00326301"/>
    <w:rsid w:val="00350F6C"/>
    <w:rsid w:val="00362AA9"/>
    <w:rsid w:val="0038313D"/>
    <w:rsid w:val="003B241A"/>
    <w:rsid w:val="003B7963"/>
    <w:rsid w:val="003C6F9C"/>
    <w:rsid w:val="00441D4B"/>
    <w:rsid w:val="004466F8"/>
    <w:rsid w:val="00446B98"/>
    <w:rsid w:val="00474F5D"/>
    <w:rsid w:val="00485657"/>
    <w:rsid w:val="004C0FAC"/>
    <w:rsid w:val="00531583"/>
    <w:rsid w:val="0053165E"/>
    <w:rsid w:val="00537997"/>
    <w:rsid w:val="00551C0D"/>
    <w:rsid w:val="00562324"/>
    <w:rsid w:val="00576ADD"/>
    <w:rsid w:val="0059491C"/>
    <w:rsid w:val="005F4885"/>
    <w:rsid w:val="0062321E"/>
    <w:rsid w:val="00635AFA"/>
    <w:rsid w:val="0063678F"/>
    <w:rsid w:val="006401B2"/>
    <w:rsid w:val="00666C3C"/>
    <w:rsid w:val="00693572"/>
    <w:rsid w:val="00731E8F"/>
    <w:rsid w:val="00733380"/>
    <w:rsid w:val="00743B5D"/>
    <w:rsid w:val="00790893"/>
    <w:rsid w:val="00797DA0"/>
    <w:rsid w:val="007F6502"/>
    <w:rsid w:val="008441F5"/>
    <w:rsid w:val="0087600D"/>
    <w:rsid w:val="008847FA"/>
    <w:rsid w:val="008B28F0"/>
    <w:rsid w:val="008B3AFE"/>
    <w:rsid w:val="008C7796"/>
    <w:rsid w:val="008D22E7"/>
    <w:rsid w:val="008D31D8"/>
    <w:rsid w:val="009219AF"/>
    <w:rsid w:val="009345D9"/>
    <w:rsid w:val="00953F33"/>
    <w:rsid w:val="00961AB1"/>
    <w:rsid w:val="0098771F"/>
    <w:rsid w:val="009A0A92"/>
    <w:rsid w:val="009B4CA7"/>
    <w:rsid w:val="009F412B"/>
    <w:rsid w:val="00A06A07"/>
    <w:rsid w:val="00A21404"/>
    <w:rsid w:val="00A21FD2"/>
    <w:rsid w:val="00A4636C"/>
    <w:rsid w:val="00A819BD"/>
    <w:rsid w:val="00A95C33"/>
    <w:rsid w:val="00AA5126"/>
    <w:rsid w:val="00B134B3"/>
    <w:rsid w:val="00B22DAF"/>
    <w:rsid w:val="00B325F6"/>
    <w:rsid w:val="00B3733B"/>
    <w:rsid w:val="00BC4961"/>
    <w:rsid w:val="00BE3C70"/>
    <w:rsid w:val="00C1669D"/>
    <w:rsid w:val="00C22597"/>
    <w:rsid w:val="00C30C66"/>
    <w:rsid w:val="00C95B0B"/>
    <w:rsid w:val="00CB25DE"/>
    <w:rsid w:val="00CD2BF9"/>
    <w:rsid w:val="00D072D6"/>
    <w:rsid w:val="00D27C7E"/>
    <w:rsid w:val="00D36DBC"/>
    <w:rsid w:val="00D52042"/>
    <w:rsid w:val="00D5623C"/>
    <w:rsid w:val="00DB7FDB"/>
    <w:rsid w:val="00DE0D90"/>
    <w:rsid w:val="00DE50E3"/>
    <w:rsid w:val="00DF2E3A"/>
    <w:rsid w:val="00E22991"/>
    <w:rsid w:val="00E244C6"/>
    <w:rsid w:val="00E35566"/>
    <w:rsid w:val="00E863B4"/>
    <w:rsid w:val="00EC3467"/>
    <w:rsid w:val="00EC6F5F"/>
    <w:rsid w:val="00ED210C"/>
    <w:rsid w:val="00EF3CA9"/>
    <w:rsid w:val="00F2747C"/>
    <w:rsid w:val="00F65432"/>
    <w:rsid w:val="00F65E23"/>
    <w:rsid w:val="00F8379F"/>
    <w:rsid w:val="00FA2C59"/>
    <w:rsid w:val="00FB0B15"/>
    <w:rsid w:val="00FF6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UnresolvedMention">
    <w:name w:val="Unresolved Mention"/>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 w:type="character" w:styleId="af6">
    <w:name w:val="Placeholder Text"/>
    <w:basedOn w:val="a0"/>
    <w:uiPriority w:val="99"/>
    <w:semiHidden/>
    <w:rsid w:val="00B325F6"/>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header" Target="header37.xml"/><Relationship Id="rId21" Type="http://schemas.openxmlformats.org/officeDocument/2006/relationships/footer" Target="footer7.xml"/><Relationship Id="rId42" Type="http://schemas.openxmlformats.org/officeDocument/2006/relationships/image" Target="media/image5.png"/><Relationship Id="rId47" Type="http://schemas.openxmlformats.org/officeDocument/2006/relationships/header" Target="header15.xml"/><Relationship Id="rId63" Type="http://schemas.openxmlformats.org/officeDocument/2006/relationships/image" Target="media/image14.jpeg"/><Relationship Id="rId68" Type="http://schemas.openxmlformats.org/officeDocument/2006/relationships/footer" Target="footer25.xml"/><Relationship Id="rId84" Type="http://schemas.openxmlformats.org/officeDocument/2006/relationships/image" Target="media/image19.jpeg"/><Relationship Id="rId89" Type="http://schemas.openxmlformats.org/officeDocument/2006/relationships/header" Target="header29.xml"/><Relationship Id="rId112" Type="http://schemas.openxmlformats.org/officeDocument/2006/relationships/footer" Target="footer38.xml"/><Relationship Id="rId16" Type="http://schemas.openxmlformats.org/officeDocument/2006/relationships/footer" Target="footer5.xml"/><Relationship Id="rId107" Type="http://schemas.openxmlformats.org/officeDocument/2006/relationships/footer" Target="footer36.xml"/><Relationship Id="rId11" Type="http://schemas.openxmlformats.org/officeDocument/2006/relationships/image" Target="media/image2.png"/><Relationship Id="rId32" Type="http://schemas.openxmlformats.org/officeDocument/2006/relationships/footer" Target="footer13.xml"/><Relationship Id="rId37" Type="http://schemas.openxmlformats.org/officeDocument/2006/relationships/image" Target="media/image4.jpeg"/><Relationship Id="rId53" Type="http://schemas.openxmlformats.org/officeDocument/2006/relationships/header" Target="header16.xml"/><Relationship Id="rId58" Type="http://schemas.openxmlformats.org/officeDocument/2006/relationships/header" Target="header18.xml"/><Relationship Id="rId74" Type="http://schemas.openxmlformats.org/officeDocument/2006/relationships/image" Target="media/image17.jpeg"/><Relationship Id="rId79" Type="http://schemas.openxmlformats.org/officeDocument/2006/relationships/footer" Target="footer29.xml"/><Relationship Id="rId102" Type="http://schemas.openxmlformats.org/officeDocument/2006/relationships/image" Target="media/image29.png"/><Relationship Id="rId123" Type="http://schemas.openxmlformats.org/officeDocument/2006/relationships/hyperlink" Target="http://www.rzd.ru" TargetMode="External"/><Relationship Id="rId5" Type="http://schemas.openxmlformats.org/officeDocument/2006/relationships/webSettings" Target="webSettings.xml"/><Relationship Id="rId90" Type="http://schemas.openxmlformats.org/officeDocument/2006/relationships/footer" Target="footer32.xml"/><Relationship Id="rId95" Type="http://schemas.openxmlformats.org/officeDocument/2006/relationships/image" Target="media/image26.png"/><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14.xml"/><Relationship Id="rId43" Type="http://schemas.openxmlformats.org/officeDocument/2006/relationships/image" Target="media/image6.png"/><Relationship Id="rId48" Type="http://schemas.openxmlformats.org/officeDocument/2006/relationships/footer" Target="footer18.xml"/><Relationship Id="rId56" Type="http://schemas.openxmlformats.org/officeDocument/2006/relationships/footer" Target="footer21.xml"/><Relationship Id="rId64" Type="http://schemas.openxmlformats.org/officeDocument/2006/relationships/image" Target="media/image15.jpeg"/><Relationship Id="rId69" Type="http://schemas.openxmlformats.org/officeDocument/2006/relationships/header" Target="header22.xml"/><Relationship Id="rId77" Type="http://schemas.openxmlformats.org/officeDocument/2006/relationships/header" Target="header25.xml"/><Relationship Id="rId100" Type="http://schemas.openxmlformats.org/officeDocument/2006/relationships/footer" Target="footer34.xml"/><Relationship Id="rId105" Type="http://schemas.openxmlformats.org/officeDocument/2006/relationships/header" Target="header32.xml"/><Relationship Id="rId113" Type="http://schemas.openxmlformats.org/officeDocument/2006/relationships/footer" Target="footer39.xml"/><Relationship Id="rId118" Type="http://schemas.openxmlformats.org/officeDocument/2006/relationships/footer" Target="footer40.xml"/><Relationship Id="rId12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10.png"/><Relationship Id="rId72" Type="http://schemas.openxmlformats.org/officeDocument/2006/relationships/footer" Target="footer27.xml"/><Relationship Id="rId80" Type="http://schemas.openxmlformats.org/officeDocument/2006/relationships/header" Target="header26.xml"/><Relationship Id="rId85" Type="http://schemas.openxmlformats.org/officeDocument/2006/relationships/image" Target="media/image20.jpeg"/><Relationship Id="rId93" Type="http://schemas.openxmlformats.org/officeDocument/2006/relationships/image" Target="media/image24.jpeg"/><Relationship Id="rId98" Type="http://schemas.openxmlformats.org/officeDocument/2006/relationships/header" Target="header30.xml"/><Relationship Id="rId121" Type="http://schemas.openxmlformats.org/officeDocument/2006/relationships/hyperlink" Target="http://www.rzd.ru"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header" Target="header14.xml"/><Relationship Id="rId59" Type="http://schemas.openxmlformats.org/officeDocument/2006/relationships/header" Target="header19.xml"/><Relationship Id="rId67" Type="http://schemas.openxmlformats.org/officeDocument/2006/relationships/footer" Target="footer24.xml"/><Relationship Id="rId103" Type="http://schemas.openxmlformats.org/officeDocument/2006/relationships/image" Target="media/image30.jpeg"/><Relationship Id="rId108" Type="http://schemas.openxmlformats.org/officeDocument/2006/relationships/footer" Target="footer37.xml"/><Relationship Id="rId116" Type="http://schemas.openxmlformats.org/officeDocument/2006/relationships/header" Target="header36.xml"/><Relationship Id="rId124" Type="http://schemas.openxmlformats.org/officeDocument/2006/relationships/hyperlink" Target="http://www.kakprosto.ru/kak-22178-kak-sdelat-doklad" TargetMode="External"/><Relationship Id="rId20" Type="http://schemas.openxmlformats.org/officeDocument/2006/relationships/header" Target="header4.xml"/><Relationship Id="rId41" Type="http://schemas.openxmlformats.org/officeDocument/2006/relationships/footer" Target="footer17.xml"/><Relationship Id="rId54" Type="http://schemas.openxmlformats.org/officeDocument/2006/relationships/header" Target="header17.xml"/><Relationship Id="rId62" Type="http://schemas.openxmlformats.org/officeDocument/2006/relationships/image" Target="media/image13.jpeg"/><Relationship Id="rId70" Type="http://schemas.openxmlformats.org/officeDocument/2006/relationships/header" Target="header23.xml"/><Relationship Id="rId75" Type="http://schemas.openxmlformats.org/officeDocument/2006/relationships/image" Target="media/image18.jpeg"/><Relationship Id="rId83" Type="http://schemas.openxmlformats.org/officeDocument/2006/relationships/footer" Target="footer31.xml"/><Relationship Id="rId88" Type="http://schemas.openxmlformats.org/officeDocument/2006/relationships/header" Target="header28.xml"/><Relationship Id="rId91" Type="http://schemas.openxmlformats.org/officeDocument/2006/relationships/footer" Target="footer33.xml"/><Relationship Id="rId96" Type="http://schemas.openxmlformats.org/officeDocument/2006/relationships/image" Target="media/image27.jpeg"/><Relationship Id="rId111"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oter" Target="footer19.xml"/><Relationship Id="rId57" Type="http://schemas.openxmlformats.org/officeDocument/2006/relationships/image" Target="media/image12.png"/><Relationship Id="rId106" Type="http://schemas.openxmlformats.org/officeDocument/2006/relationships/header" Target="header33.xml"/><Relationship Id="rId114" Type="http://schemas.openxmlformats.org/officeDocument/2006/relationships/image" Target="media/image33.png"/><Relationship Id="rId119" Type="http://schemas.openxmlformats.org/officeDocument/2006/relationships/footer" Target="footer41.xml"/><Relationship Id="rId12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footer" Target="footer12.xml"/><Relationship Id="rId44" Type="http://schemas.openxmlformats.org/officeDocument/2006/relationships/image" Target="media/image7.png"/><Relationship Id="rId52" Type="http://schemas.openxmlformats.org/officeDocument/2006/relationships/image" Target="media/image11.png"/><Relationship Id="rId60" Type="http://schemas.openxmlformats.org/officeDocument/2006/relationships/footer" Target="footer22.xml"/><Relationship Id="rId65" Type="http://schemas.openxmlformats.org/officeDocument/2006/relationships/header" Target="header20.xml"/><Relationship Id="rId73" Type="http://schemas.openxmlformats.org/officeDocument/2006/relationships/image" Target="media/image16.jpeg"/><Relationship Id="rId78" Type="http://schemas.openxmlformats.org/officeDocument/2006/relationships/footer" Target="footer28.xml"/><Relationship Id="rId81" Type="http://schemas.openxmlformats.org/officeDocument/2006/relationships/header" Target="header27.xml"/><Relationship Id="rId86" Type="http://schemas.openxmlformats.org/officeDocument/2006/relationships/image" Target="media/image21.png"/><Relationship Id="rId94" Type="http://schemas.openxmlformats.org/officeDocument/2006/relationships/image" Target="media/image25.png"/><Relationship Id="rId99" Type="http://schemas.openxmlformats.org/officeDocument/2006/relationships/header" Target="header31.xml"/><Relationship Id="rId101" Type="http://schemas.openxmlformats.org/officeDocument/2006/relationships/footer" Target="footer35.xml"/><Relationship Id="rId122" Type="http://schemas.openxmlformats.org/officeDocument/2006/relationships/hyperlink" Target="http://umczdt.ru/books/40/23031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3.png"/><Relationship Id="rId39" Type="http://schemas.openxmlformats.org/officeDocument/2006/relationships/header" Target="header13.xml"/><Relationship Id="rId109" Type="http://schemas.openxmlformats.org/officeDocument/2006/relationships/image" Target="media/image32.jpeg"/><Relationship Id="rId34" Type="http://schemas.openxmlformats.org/officeDocument/2006/relationships/header" Target="header11.xml"/><Relationship Id="rId50" Type="http://schemas.openxmlformats.org/officeDocument/2006/relationships/image" Target="media/image9.png"/><Relationship Id="rId55" Type="http://schemas.openxmlformats.org/officeDocument/2006/relationships/footer" Target="footer20.xml"/><Relationship Id="rId76" Type="http://schemas.openxmlformats.org/officeDocument/2006/relationships/header" Target="header24.xml"/><Relationship Id="rId97" Type="http://schemas.openxmlformats.org/officeDocument/2006/relationships/image" Target="media/image28.jpeg"/><Relationship Id="rId104" Type="http://schemas.openxmlformats.org/officeDocument/2006/relationships/image" Target="media/image31.jpeg"/><Relationship Id="rId120" Type="http://schemas.openxmlformats.org/officeDocument/2006/relationships/hyperlink" Target="http://umczdt.ru/books/40/230310/" TargetMode="External"/><Relationship Id="rId125" Type="http://schemas.openxmlformats.org/officeDocument/2006/relationships/hyperlink" Target="http://antonkozlov.ru/kak-sdelat/kak-sdelat-prezentaciyu-na-kompyutere.html" TargetMode="External"/><Relationship Id="rId7" Type="http://schemas.openxmlformats.org/officeDocument/2006/relationships/endnotes" Target="endnotes.xml"/><Relationship Id="rId71" Type="http://schemas.openxmlformats.org/officeDocument/2006/relationships/footer" Target="footer26.xml"/><Relationship Id="rId92" Type="http://schemas.openxmlformats.org/officeDocument/2006/relationships/image" Target="media/image23.jpe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header" Target="header6.xml"/><Relationship Id="rId40" Type="http://schemas.openxmlformats.org/officeDocument/2006/relationships/footer" Target="footer16.xml"/><Relationship Id="rId45" Type="http://schemas.openxmlformats.org/officeDocument/2006/relationships/image" Target="media/image8.png"/><Relationship Id="rId66" Type="http://schemas.openxmlformats.org/officeDocument/2006/relationships/header" Target="header21.xml"/><Relationship Id="rId87" Type="http://schemas.openxmlformats.org/officeDocument/2006/relationships/image" Target="media/image22.jpeg"/><Relationship Id="rId110" Type="http://schemas.openxmlformats.org/officeDocument/2006/relationships/header" Target="header34.xml"/><Relationship Id="rId115" Type="http://schemas.openxmlformats.org/officeDocument/2006/relationships/image" Target="media/image34.png"/><Relationship Id="rId61" Type="http://schemas.openxmlformats.org/officeDocument/2006/relationships/footer" Target="footer23.xml"/><Relationship Id="rId82" Type="http://schemas.openxmlformats.org/officeDocument/2006/relationships/footer" Target="foot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2CF8F-3F2E-416D-AD3D-4CD91DE9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21283</Words>
  <Characters>121317</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2024-12-23T06:27:00Z</cp:lastPrinted>
  <dcterms:created xsi:type="dcterms:W3CDTF">2024-12-25T05:53:00Z</dcterms:created>
  <dcterms:modified xsi:type="dcterms:W3CDTF">2024-12-25T05:53:00Z</dcterms:modified>
</cp:coreProperties>
</file>