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E1" w:rsidRPr="009A1BE1" w:rsidRDefault="00EF1B2A" w:rsidP="003F1A8B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349138646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="009A1BE1" w:rsidRPr="009A1BE1">
        <w:rPr>
          <w:rFonts w:ascii="Times New Roman" w:eastAsia="Times New Roman" w:hAnsi="Times New Roman" w:cs="Times New Roman"/>
          <w:b/>
          <w:sz w:val="28"/>
          <w:szCs w:val="28"/>
        </w:rPr>
        <w:t xml:space="preserve">Исходные понятия и определения эксплуатационной </w:t>
      </w:r>
    </w:p>
    <w:p w:rsidR="009A1BE1" w:rsidRPr="009A1BE1" w:rsidRDefault="009A1BE1" w:rsidP="003F1A8B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BE1">
        <w:rPr>
          <w:rFonts w:ascii="Times New Roman" w:eastAsia="Times New Roman" w:hAnsi="Times New Roman" w:cs="Times New Roman"/>
          <w:b/>
          <w:sz w:val="28"/>
          <w:szCs w:val="28"/>
        </w:rPr>
        <w:t>работы железных дорог</w:t>
      </w:r>
      <w:bookmarkEnd w:id="0"/>
    </w:p>
    <w:p w:rsidR="009A1BE1" w:rsidRPr="009A1BE1" w:rsidRDefault="009A1BE1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1A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Транспорт – это самостоятельная отрасль материального производства, осуществляющая перевозку пассажиров и грузов.</w:t>
      </w: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1A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Как самостоятельная отрасль транспорт создает свою продукцию.</w:t>
      </w: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1A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Продукцией транспорта являются перевозки, т.е. результат пространственного перемещения пассажиров и грузов.</w:t>
      </w:r>
    </w:p>
    <w:p w:rsidR="009A1BE1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1A8B">
        <w:rPr>
          <w:rFonts w:ascii="Times New Roman" w:eastAsia="Calibri" w:hAnsi="Times New Roman" w:cs="Times New Roman"/>
          <w:i/>
          <w:sz w:val="28"/>
          <w:szCs w:val="28"/>
          <w:u w:val="single"/>
        </w:rPr>
        <w:t>Железнодорожный транспорт</w:t>
      </w:r>
      <w:r w:rsidRPr="009A1BE1">
        <w:rPr>
          <w:rFonts w:ascii="Times New Roman" w:eastAsia="Calibri" w:hAnsi="Times New Roman" w:cs="Times New Roman"/>
          <w:sz w:val="28"/>
          <w:szCs w:val="28"/>
        </w:rPr>
        <w:t xml:space="preserve"> – основной вид транспорта в стране.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Он имеет исключительно важное значение</w:t>
      </w:r>
      <w:r w:rsidRPr="009A1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жизнеобеспечении многоотраслевой экономики и реализации социально значимых услуг по перевозке пассажиров и грузов.</w:t>
      </w:r>
      <w:r w:rsidRPr="003F1A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654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Доля железнодорожного транспорта в общем объеме перевозок на рынке транспортных услуг достигает 60%.</w:t>
      </w: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1A8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</w:rPr>
        <w:t>Инфраструктура железнодорожного транспорта</w:t>
      </w:r>
      <w:r w:rsidRPr="003F1A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общего пользования - транспортная инфраструктура, включающая в себя железнодорожные пути общего пользования и другие сооружения, железнодорожные станции, устройства электроснабжения, сети связи, системы сигнализации, централизации и блокировки, информационные комплексы, систему управления движением и иные обеспечивающие функционирование инфраструктуры здания, строения, сооружения, устройства и оборудование.</w:t>
      </w:r>
    </w:p>
    <w:p w:rsidR="003F1A8B" w:rsidRPr="003F1A8B" w:rsidRDefault="003F1A8B" w:rsidP="003F1A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A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Железнодорожный подвижной состав</w:t>
      </w:r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локомотивы, грузовые вагоны, пассажирские вагоны и мотор-вагонный подвижной состав, а также иной предназначенный для обеспечения осуществления перевозок и функционирования инфраструктуры железнодорожный подвижной состав.</w:t>
      </w:r>
    </w:p>
    <w:p w:rsid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dst100031"/>
      <w:bookmarkEnd w:id="1"/>
      <w:r w:rsidRPr="003F1A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Перевозочный процесс</w:t>
      </w:r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совокупность организационно и технологически взаимосвязанных операций, выполняемых при подготовке, осуществлении и завершении перевозок пассажиров, грузов, багажа и </w:t>
      </w:r>
      <w:proofErr w:type="spellStart"/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грузобагажа</w:t>
      </w:r>
      <w:proofErr w:type="spellEnd"/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железнодорожным транспортом.</w:t>
      </w:r>
      <w:r w:rsidRPr="003F1A8B">
        <w:rPr>
          <w:rFonts w:ascii="Times New Roman" w:eastAsia="Calibri" w:hAnsi="Times New Roman" w:cs="Times New Roman"/>
          <w:i/>
          <w:sz w:val="28"/>
          <w:szCs w:val="28"/>
        </w:rPr>
        <w:t xml:space="preserve"> Главной задачей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совершенствования управления перевозочным процессом является переход к ориентированному на удовлетворение требований пользователей качеству транспортного обслуживания при достижении более экономичных результатов всех составляющих технологического процесса.</w:t>
      </w:r>
    </w:p>
    <w:p w:rsid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A8B">
        <w:rPr>
          <w:rFonts w:ascii="Times New Roman" w:eastAsia="Calibri" w:hAnsi="Times New Roman" w:cs="Times New Roman"/>
          <w:i/>
          <w:sz w:val="28"/>
          <w:szCs w:val="28"/>
        </w:rPr>
        <w:t>Управление перевозочным процессом</w:t>
      </w:r>
      <w:r w:rsidRPr="003F1A8B">
        <w:rPr>
          <w:rFonts w:ascii="Times New Roman" w:eastAsia="Calibri" w:hAnsi="Times New Roman" w:cs="Times New Roman"/>
          <w:sz w:val="28"/>
          <w:szCs w:val="28"/>
        </w:rPr>
        <w:t xml:space="preserve"> на железнодорожном транспорте производится </w:t>
      </w:r>
      <w:r w:rsidRPr="003F1A8B">
        <w:rPr>
          <w:rFonts w:ascii="Times New Roman" w:eastAsia="Calibri" w:hAnsi="Times New Roman" w:cs="Times New Roman"/>
          <w:i/>
          <w:sz w:val="28"/>
          <w:szCs w:val="28"/>
        </w:rPr>
        <w:t xml:space="preserve">централизованно </w:t>
      </w:r>
      <w:r w:rsidRPr="003F1A8B">
        <w:rPr>
          <w:rFonts w:ascii="Times New Roman" w:eastAsia="Calibri" w:hAnsi="Times New Roman" w:cs="Times New Roman"/>
          <w:sz w:val="28"/>
          <w:szCs w:val="28"/>
        </w:rPr>
        <w:t>и является исключительной компетенцией федерального органа исполнительной власти в области железнодорожного транспорта.</w:t>
      </w: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1A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основе организации перевозочного процесса на железнодорожном транспорте России лежат следующие принципы:</w:t>
      </w:r>
    </w:p>
    <w:p w:rsidR="003F1A8B" w:rsidRPr="003F1A8B" w:rsidRDefault="007309C4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движения поездов по графику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координирующему работу всех подразделений железных дорог с рациональным использованием пропускной способности линий, устройств и сооружений;</w:t>
      </w:r>
    </w:p>
    <w:p w:rsidR="003F1A8B" w:rsidRPr="003F1A8B" w:rsidRDefault="007309C4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организация работы станций </w:t>
      </w:r>
      <w:r w:rsidR="003F1A8B" w:rsidRPr="00031E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типовых технологических процессов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приема, отправления, пропуска поездов, формирования и 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расформирования составов, погрузки и выгрузки грузов, посадки и высадки пассажиров; </w:t>
      </w:r>
    </w:p>
    <w:p w:rsidR="003F1A8B" w:rsidRPr="003F1A8B" w:rsidRDefault="007309C4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оперативное планирование эксплуатационной работы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графика движения и технических норм на текущие сутки и смену;</w:t>
      </w:r>
    </w:p>
    <w:p w:rsidR="003F1A8B" w:rsidRPr="003F1A8B" w:rsidRDefault="007309C4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организация </w:t>
      </w:r>
      <w:proofErr w:type="spellStart"/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вагонопотоков</w:t>
      </w:r>
      <w:proofErr w:type="spellEnd"/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маршрутизация перевозок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1A8B" w:rsidRPr="003F1A8B" w:rsidRDefault="007309C4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техническое нормирование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погрузки и выгрузки, размеров движения на участках, передача груженых и порожних вагонов по стыковым пунктам, потребных парков подвижного состава и др.;</w:t>
      </w:r>
    </w:p>
    <w:p w:rsidR="003F1A8B" w:rsidRPr="003F1A8B" w:rsidRDefault="007309C4" w:rsidP="003044A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F1A8B" w:rsidRPr="003F1A8B">
        <w:rPr>
          <w:sz w:val="28"/>
          <w:szCs w:val="28"/>
        </w:rPr>
        <w:t xml:space="preserve"> </w:t>
      </w:r>
      <w:r w:rsidR="003F1A8B" w:rsidRPr="003F1A8B">
        <w:rPr>
          <w:i/>
          <w:sz w:val="28"/>
          <w:szCs w:val="28"/>
        </w:rPr>
        <w:t>диспетчерское руководство</w:t>
      </w:r>
      <w:r w:rsidR="003F1A8B" w:rsidRPr="003F1A8B">
        <w:rPr>
          <w:sz w:val="28"/>
          <w:szCs w:val="28"/>
        </w:rPr>
        <w:t xml:space="preserve"> вы</w:t>
      </w:r>
      <w:r w:rsidR="003044A9">
        <w:rPr>
          <w:sz w:val="28"/>
          <w:szCs w:val="28"/>
        </w:rPr>
        <w:t>полнением заданий по перевозкам. О</w:t>
      </w:r>
      <w:r w:rsidR="003044A9" w:rsidRPr="00D2107F">
        <w:rPr>
          <w:sz w:val="28"/>
          <w:szCs w:val="28"/>
        </w:rPr>
        <w:t>перативное управление перевозочным процессом на железнодорожном транспорте обеспечивается многоуровневой системой диспетчерского руководства.</w:t>
      </w:r>
    </w:p>
    <w:p w:rsidR="007309C4" w:rsidRDefault="007309C4" w:rsidP="007309C4">
      <w:pPr>
        <w:pStyle w:val="a3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8B" w:rsidRPr="003F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обеспечение безопасности движения поездов</w:t>
      </w:r>
      <w:r w:rsidR="003F1A8B"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проведении любых видов работ, </w:t>
      </w:r>
      <w:r w:rsidRPr="005E266F">
        <w:rPr>
          <w:rFonts w:ascii="Times New Roman" w:eastAsia="Calibri" w:hAnsi="Times New Roman" w:cs="Times New Roman"/>
          <w:sz w:val="28"/>
          <w:szCs w:val="28"/>
        </w:rPr>
        <w:t>которую обеспечивает соблюдение Правил технической эксплуатации железных дорог РФ (ПТЭ).</w:t>
      </w:r>
    </w:p>
    <w:p w:rsidR="003F1A8B" w:rsidRPr="003F1A8B" w:rsidRDefault="003F1A8B" w:rsidP="003F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A8B" w:rsidRPr="007309C4" w:rsidRDefault="007309C4" w:rsidP="007309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!!!!!</w:t>
      </w:r>
    </w:p>
    <w:p w:rsidR="009A1BE1" w:rsidRDefault="009A1BE1" w:rsidP="007309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09C4">
        <w:rPr>
          <w:rFonts w:ascii="Times New Roman" w:eastAsia="Calibri" w:hAnsi="Times New Roman" w:cs="Times New Roman"/>
          <w:b/>
          <w:sz w:val="28"/>
          <w:szCs w:val="28"/>
        </w:rPr>
        <w:t>Работникам железнодорожного транспорта доверена жизнь и здоровье людей, и громадные материальные ценности.</w:t>
      </w:r>
    </w:p>
    <w:p w:rsidR="00E9169C" w:rsidRDefault="00E9169C" w:rsidP="007309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169C" w:rsidRDefault="00E9169C" w:rsidP="007309C4">
      <w:pPr>
        <w:spacing w:after="0" w:line="240" w:lineRule="auto"/>
        <w:ind w:firstLine="708"/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</w:pP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Каждый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работник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,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связанный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с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движением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поездов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,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несет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 по кругу своих обязанностей ответственность за выполнение ПТЭ и за безопасность </w:t>
      </w:r>
      <w:r w:rsidRPr="00E9169C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движения</w:t>
      </w:r>
      <w:r w:rsidRPr="00E9169C"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  <w:t>, в том числе в соответствии с законодательством Российской Федерации.</w:t>
      </w:r>
    </w:p>
    <w:p w:rsidR="00E9169C" w:rsidRPr="00E9169C" w:rsidRDefault="00E9169C" w:rsidP="007309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A1BE1" w:rsidRDefault="009A1BE1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09C4">
        <w:rPr>
          <w:rFonts w:ascii="Times New Roman" w:eastAsia="Calibri" w:hAnsi="Times New Roman" w:cs="Times New Roman"/>
          <w:b/>
          <w:sz w:val="28"/>
          <w:szCs w:val="28"/>
        </w:rPr>
        <w:t>Обеспечить безопасность движения – первейший долг и гражданская обязанность всех железнодорожников.</w:t>
      </w:r>
    </w:p>
    <w:p w:rsidR="009D0F5B" w:rsidRDefault="009D0F5B" w:rsidP="003F1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F5B" w:rsidRPr="009D0F5B" w:rsidRDefault="009D0F5B" w:rsidP="009D0F5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D0F5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Контрольные вопросы:</w:t>
      </w:r>
    </w:p>
    <w:p w:rsidR="009D0F5B" w:rsidRDefault="009D0F5B" w:rsidP="009D0F5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F5B">
        <w:rPr>
          <w:rFonts w:ascii="Times New Roman" w:eastAsia="Calibri" w:hAnsi="Times New Roman" w:cs="Times New Roman"/>
          <w:sz w:val="28"/>
          <w:szCs w:val="28"/>
        </w:rPr>
        <w:t>Что является продукцией транспорта?</w:t>
      </w:r>
    </w:p>
    <w:p w:rsidR="009D0F5B" w:rsidRPr="009D0F5B" w:rsidRDefault="009D0F5B" w:rsidP="009D0F5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Перечислите виды транспорта в России?</w:t>
      </w:r>
    </w:p>
    <w:p w:rsidR="009D0F5B" w:rsidRDefault="009D0F5B" w:rsidP="009D0F5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Какое значение имеет железнодорожный транспорт для страны?</w:t>
      </w:r>
    </w:p>
    <w:p w:rsidR="009D0F5B" w:rsidRPr="003044A9" w:rsidRDefault="009D0F5B" w:rsidP="009D0F5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Какой документ </w:t>
      </w:r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3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всех подразделений железных дорог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044A9" w:rsidRPr="003044A9" w:rsidRDefault="003044A9" w:rsidP="009D0F5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44A9">
        <w:rPr>
          <w:rFonts w:ascii="Times New Roman" w:hAnsi="Times New Roman" w:cs="Times New Roman"/>
          <w:sz w:val="28"/>
          <w:szCs w:val="28"/>
        </w:rPr>
        <w:t>Что обеспечивается многоуровневой системой диспетчерского руководства?</w:t>
      </w:r>
    </w:p>
    <w:p w:rsidR="00D06464" w:rsidRPr="00D06464" w:rsidRDefault="00D06464" w:rsidP="009D0F5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Расшифруйте аббревиатуру ПТЭ?</w:t>
      </w:r>
    </w:p>
    <w:p w:rsidR="00D06464" w:rsidRDefault="00D06464" w:rsidP="00D064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Что </w:t>
      </w:r>
      <w:r w:rsidRPr="00D06464">
        <w:rPr>
          <w:rFonts w:ascii="Times New Roman" w:eastAsia="Calibri" w:hAnsi="Times New Roman" w:cs="Times New Roman"/>
          <w:sz w:val="28"/>
          <w:szCs w:val="28"/>
        </w:rPr>
        <w:t xml:space="preserve">обеспечивает соблюдение </w:t>
      </w:r>
      <w:r>
        <w:rPr>
          <w:rFonts w:ascii="Times New Roman" w:eastAsia="Calibri" w:hAnsi="Times New Roman" w:cs="Times New Roman"/>
          <w:sz w:val="28"/>
          <w:szCs w:val="28"/>
        </w:rPr>
        <w:t>ПТЭ?</w:t>
      </w:r>
    </w:p>
    <w:p w:rsidR="00F542F5" w:rsidRPr="00F542F5" w:rsidRDefault="00F542F5" w:rsidP="00F542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 w:rsidR="00622E2D" w:rsidRPr="007309C4" w:rsidRDefault="00622E2D" w:rsidP="007309C4">
      <w:pPr>
        <w:spacing w:after="0" w:line="240" w:lineRule="auto"/>
        <w:jc w:val="both"/>
        <w:rPr>
          <w:b/>
        </w:rPr>
      </w:pPr>
    </w:p>
    <w:sectPr w:rsidR="00622E2D" w:rsidRPr="007309C4" w:rsidSect="003F1A8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445B3"/>
    <w:multiLevelType w:val="hybridMultilevel"/>
    <w:tmpl w:val="7E564412"/>
    <w:lvl w:ilvl="0" w:tplc="45346FE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4C657152"/>
    <w:multiLevelType w:val="hybridMultilevel"/>
    <w:tmpl w:val="B1F47200"/>
    <w:lvl w:ilvl="0" w:tplc="F93AA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2A0031"/>
    <w:multiLevelType w:val="multilevel"/>
    <w:tmpl w:val="15C4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152178"/>
    <w:multiLevelType w:val="hybridMultilevel"/>
    <w:tmpl w:val="224E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619AA"/>
    <w:multiLevelType w:val="hybridMultilevel"/>
    <w:tmpl w:val="524E019A"/>
    <w:lvl w:ilvl="0" w:tplc="D28C02A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00C5F"/>
    <w:multiLevelType w:val="hybridMultilevel"/>
    <w:tmpl w:val="90D24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F3"/>
    <w:rsid w:val="00031E17"/>
    <w:rsid w:val="003044A9"/>
    <w:rsid w:val="003F1A8B"/>
    <w:rsid w:val="004B1364"/>
    <w:rsid w:val="005513F3"/>
    <w:rsid w:val="005E266F"/>
    <w:rsid w:val="00622E2D"/>
    <w:rsid w:val="007309C4"/>
    <w:rsid w:val="00976178"/>
    <w:rsid w:val="009A1BE1"/>
    <w:rsid w:val="009D0F5B"/>
    <w:rsid w:val="00B65484"/>
    <w:rsid w:val="00D06464"/>
    <w:rsid w:val="00E06EDA"/>
    <w:rsid w:val="00E9169C"/>
    <w:rsid w:val="00EF1B2A"/>
    <w:rsid w:val="00F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745CD-149E-416F-A724-EF19CBAB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6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0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Windows User</cp:lastModifiedBy>
  <cp:revision>12</cp:revision>
  <cp:lastPrinted>2016-01-11T12:53:00Z</cp:lastPrinted>
  <dcterms:created xsi:type="dcterms:W3CDTF">2014-04-03T09:46:00Z</dcterms:created>
  <dcterms:modified xsi:type="dcterms:W3CDTF">2024-01-12T15:07:00Z</dcterms:modified>
</cp:coreProperties>
</file>