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24954">
        <w:rPr>
          <w:rFonts w:ascii="Times New Roman" w:hAnsi="Times New Roman" w:cs="Times New Roman"/>
          <w:b/>
          <w:sz w:val="28"/>
          <w:szCs w:val="28"/>
        </w:rPr>
        <w:t>Согласование расписания пассажирских поездов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>Согласование расписания пассажирских поездов является сложной задачей, требующей учета множества факторов, включая: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 xml:space="preserve"> Типы поездов: Дальние, местные, пригородные.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 xml:space="preserve"> Направления движения: Разные маршруты, пересечения.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 xml:space="preserve"> Время отправления/прибытия: Удобство для пассажиров.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 xml:space="preserve"> Взаимодействие с другими видами транспорта: Автобусы, метро, самолеты.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 xml:space="preserve"> Технические ограничения: Пропускная способность инфраструктуры.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 xml:space="preserve"> Экономическая эффективность: Оптимизация использования ресурсов.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>Согласование расписания дальних, местных и пригородных поездов: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 xml:space="preserve"> Дальние поезда: Основной акцент на удобство для пассажиров, совершающих длительные поездки. 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 xml:space="preserve"> Местные поезда: Частота движения, удобство для пассажиров, совершающих короткие поездки в пределах одного региона.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 xml:space="preserve"> Пригородные поезда: Частота движения, синхронизация с городским транспортом, удобство для пассажиров, ездящих на работу/учебу.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>Принципы согласования: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 xml:space="preserve"> Максимальная синхронизация: Обеспечение удобных пересадок между поездами разных направлений и видами транспорта.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 xml:space="preserve"> Минимизация времени ожидания: Сокращение времени на пересадку для пассажиров.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 xml:space="preserve"> Оптимизация использования инфраструктуры: Увеличение пропускной способности путей и станций.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 xml:space="preserve"> Учет сезонных колебаний: Изменение частоты движения поездов в зависимости от времени года.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 xml:space="preserve"> Учет праздничных дней: Специальные графики движения.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lastRenderedPageBreak/>
        <w:t>Методы согласования: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 xml:space="preserve"> Математическое моделирование: Оптимизация графика с использованием алгоритмов.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 xml:space="preserve"> Имитационное моделирование: Прогнозирование нагрузки и оптимизация графика.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 xml:space="preserve"> Проведение опросов пассажиров: Учет потребностей пассажиров при планировании графика.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 xml:space="preserve"> Сотрудничество с другими транспортными предприятиями: Согласование расписаний для удобных пересадок.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>Пример: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>Согласование расписания пригородного поезда с городским метро. Пригородный поезд прибывает на станцию метро в момент отправления метро, обеспечивая удобную пересадку без ожидания.</w:t>
      </w: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4954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>Заключение:</w:t>
      </w:r>
    </w:p>
    <w:p w:rsidR="00FB28A6" w:rsidRPr="00E24954" w:rsidRDefault="00E24954" w:rsidP="00E249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954">
        <w:rPr>
          <w:rFonts w:ascii="Times New Roman" w:hAnsi="Times New Roman" w:cs="Times New Roman"/>
          <w:sz w:val="28"/>
          <w:szCs w:val="28"/>
        </w:rPr>
        <w:t>Согласование расписания пассажирских поездов – сложная задача, требующая комплексного подхода, учитывающего все факторы, влияющие на качество и эффективность перевозок. Внедрение современных технологий и методов планирования позволяет повысить комфортность и удобство поездок для пассажиров.</w:t>
      </w:r>
      <w:bookmarkEnd w:id="0"/>
    </w:p>
    <w:sectPr w:rsidR="00FB28A6" w:rsidRPr="00E24954" w:rsidSect="00E2495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9E6"/>
    <w:rsid w:val="003569E6"/>
    <w:rsid w:val="00E24954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2024-09-24T05:34:00Z</dcterms:created>
  <dcterms:modified xsi:type="dcterms:W3CDTF">2024-09-24T05:36:00Z</dcterms:modified>
</cp:coreProperties>
</file>