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19B" w:rsidRDefault="00D4519B" w:rsidP="00D451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 27</w:t>
      </w:r>
    </w:p>
    <w:p w:rsidR="00D4519B" w:rsidRDefault="00D4519B" w:rsidP="00D4519B">
      <w:pPr>
        <w:spacing w:after="0" w:line="360" w:lineRule="auto"/>
        <w:ind w:righ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19B">
        <w:rPr>
          <w:rFonts w:ascii="Times New Roman" w:hAnsi="Times New Roman" w:cs="Times New Roman"/>
          <w:b/>
          <w:sz w:val="28"/>
          <w:szCs w:val="28"/>
        </w:rPr>
        <w:t>Оформление перевозки скоропортящихся грузов</w:t>
      </w:r>
    </w:p>
    <w:p w:rsidR="00D4519B" w:rsidRDefault="00D4519B" w:rsidP="00D4519B">
      <w:pPr>
        <w:spacing w:after="0" w:line="360" w:lineRule="auto"/>
        <w:ind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>
        <w:rPr>
          <w:rFonts w:ascii="Times New Roman" w:hAnsi="Times New Roman" w:cs="Times New Roman"/>
          <w:sz w:val="28"/>
          <w:szCs w:val="28"/>
        </w:rPr>
        <w:t>ознакомиться с порядком оформления скоропортящихся грузов</w:t>
      </w:r>
    </w:p>
    <w:p w:rsidR="00D4519B" w:rsidRDefault="00D4519B" w:rsidP="00D4519B">
      <w:pPr>
        <w:spacing w:after="0" w:line="360" w:lineRule="auto"/>
        <w:ind w:righ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D4519B" w:rsidRPr="00BA4412" w:rsidRDefault="006B60CC" w:rsidP="00BA4412">
      <w:pPr>
        <w:pStyle w:val="a3"/>
        <w:numPr>
          <w:ilvl w:val="0"/>
          <w:numId w:val="1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Правил перевозок грузов о</w:t>
      </w:r>
      <w:r w:rsidR="00D4519B">
        <w:rPr>
          <w:rFonts w:ascii="Times New Roman" w:hAnsi="Times New Roman" w:cs="Times New Roman"/>
          <w:sz w:val="28"/>
          <w:szCs w:val="28"/>
        </w:rPr>
        <w:t xml:space="preserve">писать порядок подготовки и приема к перевозке </w:t>
      </w:r>
      <w:r w:rsidR="00D4519B" w:rsidRPr="00D4519B">
        <w:rPr>
          <w:rFonts w:ascii="Times New Roman" w:hAnsi="Times New Roman" w:cs="Times New Roman"/>
          <w:sz w:val="28"/>
          <w:szCs w:val="28"/>
        </w:rPr>
        <w:t>скоропортящихся грузов</w:t>
      </w:r>
      <w:r w:rsidR="00425CD0">
        <w:rPr>
          <w:rFonts w:ascii="Times New Roman" w:hAnsi="Times New Roman" w:cs="Times New Roman"/>
          <w:sz w:val="28"/>
          <w:szCs w:val="28"/>
        </w:rPr>
        <w:t>;</w:t>
      </w:r>
      <w:r w:rsidR="00D4519B">
        <w:rPr>
          <w:rFonts w:ascii="Times New Roman" w:hAnsi="Times New Roman" w:cs="Times New Roman"/>
          <w:sz w:val="28"/>
          <w:szCs w:val="28"/>
        </w:rPr>
        <w:t xml:space="preserve"> перечислить документы, прилагаемые к накладной, указать их содержание и назначение</w:t>
      </w:r>
      <w:r w:rsidR="00BA4412">
        <w:rPr>
          <w:rFonts w:ascii="Times New Roman" w:hAnsi="Times New Roman" w:cs="Times New Roman"/>
          <w:sz w:val="28"/>
          <w:szCs w:val="28"/>
        </w:rPr>
        <w:t xml:space="preserve">, </w:t>
      </w:r>
      <w:r w:rsidRPr="00BA4412">
        <w:rPr>
          <w:rFonts w:ascii="Times New Roman" w:hAnsi="Times New Roman" w:cs="Times New Roman"/>
          <w:sz w:val="28"/>
          <w:szCs w:val="28"/>
        </w:rPr>
        <w:t>о</w:t>
      </w:r>
      <w:r w:rsidR="00425CD0" w:rsidRPr="00BA4412">
        <w:rPr>
          <w:rFonts w:ascii="Times New Roman" w:hAnsi="Times New Roman" w:cs="Times New Roman"/>
          <w:sz w:val="28"/>
          <w:szCs w:val="28"/>
        </w:rPr>
        <w:t>писать требования к размещению и укладке заданного груза.</w:t>
      </w:r>
    </w:p>
    <w:p w:rsidR="004C7FAE" w:rsidRDefault="004C7FAE" w:rsidP="00BA4412">
      <w:pPr>
        <w:pStyle w:val="a3"/>
        <w:numPr>
          <w:ilvl w:val="0"/>
          <w:numId w:val="1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Рассчитать срок доставки </w:t>
      </w:r>
      <w:r w:rsidR="00DC5661">
        <w:rPr>
          <w:rFonts w:ascii="Times New Roman" w:hAnsi="Times New Roman" w:cs="Times New Roman"/>
          <w:sz w:val="28"/>
          <w:szCs w:val="28"/>
        </w:rPr>
        <w:t xml:space="preserve">груза </w:t>
      </w:r>
    </w:p>
    <w:p w:rsidR="006B60CC" w:rsidRPr="00BA4412" w:rsidRDefault="004C7FAE" w:rsidP="006B60CC">
      <w:pPr>
        <w:pStyle w:val="a3"/>
        <w:numPr>
          <w:ilvl w:val="0"/>
          <w:numId w:val="1"/>
        </w:numPr>
        <w:spacing w:after="0" w:line="36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накладную на перевозку</w:t>
      </w:r>
      <w:r w:rsidR="00DC5661">
        <w:rPr>
          <w:rFonts w:ascii="Times New Roman" w:hAnsi="Times New Roman" w:cs="Times New Roman"/>
          <w:sz w:val="28"/>
          <w:szCs w:val="28"/>
        </w:rPr>
        <w:t xml:space="preserve"> заданного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661">
        <w:rPr>
          <w:rFonts w:ascii="Times New Roman" w:hAnsi="Times New Roman" w:cs="Times New Roman"/>
          <w:sz w:val="28"/>
          <w:szCs w:val="28"/>
        </w:rPr>
        <w:t>скоропортящегося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груз</w:t>
      </w:r>
      <w:r w:rsidR="00DC566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543E" w:rsidRDefault="00D4519B" w:rsidP="00425CD0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Исходные данные: </w:t>
      </w:r>
    </w:p>
    <w:tbl>
      <w:tblPr>
        <w:tblW w:w="104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1455"/>
        <w:gridCol w:w="1291"/>
        <w:gridCol w:w="1671"/>
        <w:gridCol w:w="1559"/>
        <w:gridCol w:w="1067"/>
        <w:gridCol w:w="1167"/>
        <w:gridCol w:w="1310"/>
      </w:tblGrid>
      <w:tr w:rsidR="00D713CF" w:rsidRPr="00D713CF" w:rsidTr="00F0509E">
        <w:trPr>
          <w:cantSplit/>
          <w:trHeight w:val="1134"/>
        </w:trPr>
        <w:tc>
          <w:tcPr>
            <w:tcW w:w="936" w:type="dxa"/>
          </w:tcPr>
          <w:p w:rsidR="00D713CF" w:rsidRPr="00D713CF" w:rsidRDefault="00D713CF" w:rsidP="00D713CF">
            <w:pPr>
              <w:spacing w:after="0" w:line="240" w:lineRule="atLeast"/>
              <w:ind w:right="-47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№ варианта</w:t>
            </w:r>
          </w:p>
        </w:tc>
        <w:tc>
          <w:tcPr>
            <w:tcW w:w="1455" w:type="dxa"/>
          </w:tcPr>
          <w:p w:rsidR="00D713CF" w:rsidRPr="00D713CF" w:rsidRDefault="00D713CF" w:rsidP="00D713CF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Станция отправления</w:t>
            </w:r>
          </w:p>
        </w:tc>
        <w:tc>
          <w:tcPr>
            <w:tcW w:w="1291" w:type="dxa"/>
          </w:tcPr>
          <w:p w:rsidR="00D713CF" w:rsidRPr="00D713CF" w:rsidRDefault="00D713CF" w:rsidP="00D713CF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Станция назначения</w:t>
            </w:r>
          </w:p>
        </w:tc>
        <w:tc>
          <w:tcPr>
            <w:tcW w:w="1671" w:type="dxa"/>
          </w:tcPr>
          <w:p w:rsidR="00D713CF" w:rsidRPr="00D713CF" w:rsidRDefault="00D713CF" w:rsidP="00D713CF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Расстояние перевозки, км</w:t>
            </w:r>
          </w:p>
        </w:tc>
        <w:tc>
          <w:tcPr>
            <w:tcW w:w="1559" w:type="dxa"/>
          </w:tcPr>
          <w:p w:rsidR="00D713CF" w:rsidRPr="00D713CF" w:rsidRDefault="00D713CF" w:rsidP="00D713CF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Наименование груза</w:t>
            </w:r>
          </w:p>
        </w:tc>
        <w:tc>
          <w:tcPr>
            <w:tcW w:w="1067" w:type="dxa"/>
          </w:tcPr>
          <w:p w:rsidR="00D713CF" w:rsidRPr="00D713CF" w:rsidRDefault="00D713CF" w:rsidP="00D713CF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Масса груза, кг</w:t>
            </w:r>
          </w:p>
        </w:tc>
        <w:tc>
          <w:tcPr>
            <w:tcW w:w="1167" w:type="dxa"/>
          </w:tcPr>
          <w:p w:rsidR="00D713CF" w:rsidRPr="00D713CF" w:rsidRDefault="00D713CF" w:rsidP="00D713CF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Упаковка </w:t>
            </w:r>
          </w:p>
        </w:tc>
        <w:tc>
          <w:tcPr>
            <w:tcW w:w="1310" w:type="dxa"/>
          </w:tcPr>
          <w:p w:rsidR="00D713CF" w:rsidRPr="00D713CF" w:rsidRDefault="005B28E5" w:rsidP="00D713CF">
            <w:pPr>
              <w:spacing w:after="0" w:line="240" w:lineRule="atLeast"/>
              <w:ind w:left="-15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B28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Тип подвижного состава</w:t>
            </w:r>
          </w:p>
        </w:tc>
      </w:tr>
      <w:tr w:rsidR="005B28E5" w:rsidRPr="00D713CF" w:rsidTr="00F0509E">
        <w:tc>
          <w:tcPr>
            <w:tcW w:w="936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55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Челябинск-Грузовой</w:t>
            </w:r>
          </w:p>
        </w:tc>
        <w:tc>
          <w:tcPr>
            <w:tcW w:w="1291" w:type="dxa"/>
          </w:tcPr>
          <w:p w:rsidR="005B28E5" w:rsidRPr="00D713CF" w:rsidRDefault="005B28E5" w:rsidP="005B28E5">
            <w:pPr>
              <w:spacing w:after="0" w:line="240" w:lineRule="atLeast"/>
              <w:ind w:left="-202" w:firstLine="142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Архангельск-Город</w:t>
            </w:r>
          </w:p>
        </w:tc>
        <w:tc>
          <w:tcPr>
            <w:tcW w:w="167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2288</w:t>
            </w:r>
          </w:p>
        </w:tc>
        <w:tc>
          <w:tcPr>
            <w:tcW w:w="1559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мясо замороженное</w:t>
            </w:r>
          </w:p>
        </w:tc>
        <w:tc>
          <w:tcPr>
            <w:tcW w:w="1067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167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коробка</w:t>
            </w:r>
          </w:p>
        </w:tc>
        <w:tc>
          <w:tcPr>
            <w:tcW w:w="1310" w:type="dxa"/>
          </w:tcPr>
          <w:p w:rsidR="005B28E5" w:rsidRDefault="005B28E5" w:rsidP="005B28E5">
            <w:pPr>
              <w:jc w:val="center"/>
            </w:pPr>
            <w:r w:rsidRPr="00AC2569">
              <w:rPr>
                <w:rFonts w:ascii="Times New Roman" w:hAnsi="Times New Roman" w:cs="Times New Roman"/>
                <w:sz w:val="20"/>
                <w:szCs w:val="20"/>
              </w:rPr>
              <w:t>РЕФ</w:t>
            </w:r>
          </w:p>
        </w:tc>
      </w:tr>
      <w:tr w:rsidR="005B28E5" w:rsidRPr="00D713CF" w:rsidTr="00F0509E">
        <w:tc>
          <w:tcPr>
            <w:tcW w:w="936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5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Томск-Грузовой</w:t>
            </w:r>
          </w:p>
        </w:tc>
        <w:tc>
          <w:tcPr>
            <w:tcW w:w="129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Ейск</w:t>
            </w:r>
          </w:p>
        </w:tc>
        <w:tc>
          <w:tcPr>
            <w:tcW w:w="167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4307</w:t>
            </w:r>
          </w:p>
        </w:tc>
        <w:tc>
          <w:tcPr>
            <w:tcW w:w="1559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яблоки</w:t>
            </w:r>
          </w:p>
        </w:tc>
        <w:tc>
          <w:tcPr>
            <w:tcW w:w="1067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167" w:type="dxa"/>
          </w:tcPr>
          <w:p w:rsidR="005B28E5" w:rsidRPr="00D713CF" w:rsidRDefault="005B28E5" w:rsidP="005B28E5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мешок</w:t>
            </w:r>
          </w:p>
        </w:tc>
        <w:tc>
          <w:tcPr>
            <w:tcW w:w="1310" w:type="dxa"/>
          </w:tcPr>
          <w:p w:rsidR="005B28E5" w:rsidRDefault="005B28E5" w:rsidP="005B28E5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</w:t>
            </w:r>
          </w:p>
        </w:tc>
      </w:tr>
      <w:tr w:rsidR="005B28E5" w:rsidRPr="00D713CF" w:rsidTr="00F0509E">
        <w:tc>
          <w:tcPr>
            <w:tcW w:w="936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5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Кунгур</w:t>
            </w:r>
          </w:p>
        </w:tc>
        <w:tc>
          <w:tcPr>
            <w:tcW w:w="129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Калуга-1</w:t>
            </w:r>
          </w:p>
        </w:tc>
        <w:tc>
          <w:tcPr>
            <w:tcW w:w="167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1726</w:t>
            </w:r>
          </w:p>
        </w:tc>
        <w:tc>
          <w:tcPr>
            <w:tcW w:w="1559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</w:t>
            </w:r>
            <w:r w:rsidRPr="005B28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ыба охлажденная</w:t>
            </w:r>
          </w:p>
        </w:tc>
        <w:tc>
          <w:tcPr>
            <w:tcW w:w="1067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65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167" w:type="dxa"/>
          </w:tcPr>
          <w:p w:rsidR="005B28E5" w:rsidRPr="00D713CF" w:rsidRDefault="005B28E5" w:rsidP="005B28E5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коробка</w:t>
            </w:r>
          </w:p>
        </w:tc>
        <w:tc>
          <w:tcPr>
            <w:tcW w:w="1310" w:type="dxa"/>
          </w:tcPr>
          <w:p w:rsidR="005B28E5" w:rsidRDefault="005B28E5" w:rsidP="005B28E5">
            <w:pPr>
              <w:jc w:val="center"/>
            </w:pPr>
            <w:r w:rsidRPr="00AC2569">
              <w:rPr>
                <w:rFonts w:ascii="Times New Roman" w:hAnsi="Times New Roman" w:cs="Times New Roman"/>
                <w:sz w:val="20"/>
                <w:szCs w:val="20"/>
              </w:rPr>
              <w:t>РЕФ</w:t>
            </w:r>
          </w:p>
        </w:tc>
      </w:tr>
      <w:tr w:rsidR="005B28E5" w:rsidRPr="00D713CF" w:rsidTr="00F0509E">
        <w:tc>
          <w:tcPr>
            <w:tcW w:w="936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5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Блочная</w:t>
            </w:r>
          </w:p>
        </w:tc>
        <w:tc>
          <w:tcPr>
            <w:tcW w:w="129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Киров-</w:t>
            </w:r>
            <w:proofErr w:type="spellStart"/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Котласский</w:t>
            </w:r>
            <w:proofErr w:type="spellEnd"/>
          </w:p>
        </w:tc>
        <w:tc>
          <w:tcPr>
            <w:tcW w:w="167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487</w:t>
            </w:r>
          </w:p>
        </w:tc>
        <w:tc>
          <w:tcPr>
            <w:tcW w:w="1559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молоко</w:t>
            </w:r>
          </w:p>
        </w:tc>
        <w:tc>
          <w:tcPr>
            <w:tcW w:w="1067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8250</w:t>
            </w:r>
          </w:p>
        </w:tc>
        <w:tc>
          <w:tcPr>
            <w:tcW w:w="1167" w:type="dxa"/>
          </w:tcPr>
          <w:p w:rsidR="005B28E5" w:rsidRPr="00D713CF" w:rsidRDefault="005B28E5" w:rsidP="005B28E5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коробка</w:t>
            </w:r>
          </w:p>
        </w:tc>
        <w:tc>
          <w:tcPr>
            <w:tcW w:w="1310" w:type="dxa"/>
          </w:tcPr>
          <w:p w:rsidR="005B28E5" w:rsidRDefault="005B28E5" w:rsidP="005B28E5">
            <w:pPr>
              <w:jc w:val="center"/>
            </w:pPr>
            <w:r w:rsidRPr="00AC2569">
              <w:rPr>
                <w:rFonts w:ascii="Times New Roman" w:hAnsi="Times New Roman" w:cs="Times New Roman"/>
                <w:sz w:val="20"/>
                <w:szCs w:val="20"/>
              </w:rPr>
              <w:t>РЕФ</w:t>
            </w:r>
          </w:p>
        </w:tc>
      </w:tr>
      <w:tr w:rsidR="005B28E5" w:rsidRPr="00D713CF" w:rsidTr="00F0509E">
        <w:tc>
          <w:tcPr>
            <w:tcW w:w="936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55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Балашов-1</w:t>
            </w:r>
          </w:p>
        </w:tc>
        <w:tc>
          <w:tcPr>
            <w:tcW w:w="129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Красноярск</w:t>
            </w:r>
          </w:p>
        </w:tc>
        <w:tc>
          <w:tcPr>
            <w:tcW w:w="167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3854</w:t>
            </w:r>
          </w:p>
        </w:tc>
        <w:tc>
          <w:tcPr>
            <w:tcW w:w="1559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масло сливочное</w:t>
            </w:r>
          </w:p>
        </w:tc>
        <w:tc>
          <w:tcPr>
            <w:tcW w:w="1067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167" w:type="dxa"/>
          </w:tcPr>
          <w:p w:rsidR="005B28E5" w:rsidRPr="00D713CF" w:rsidRDefault="005B28E5" w:rsidP="005B28E5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коробка</w:t>
            </w:r>
          </w:p>
        </w:tc>
        <w:tc>
          <w:tcPr>
            <w:tcW w:w="1310" w:type="dxa"/>
          </w:tcPr>
          <w:p w:rsidR="005B28E5" w:rsidRDefault="005B28E5" w:rsidP="005B28E5">
            <w:pPr>
              <w:jc w:val="center"/>
            </w:pPr>
            <w:r w:rsidRPr="00AC2569">
              <w:rPr>
                <w:rFonts w:ascii="Times New Roman" w:hAnsi="Times New Roman" w:cs="Times New Roman"/>
                <w:sz w:val="20"/>
                <w:szCs w:val="20"/>
              </w:rPr>
              <w:t>РЕФ</w:t>
            </w:r>
          </w:p>
        </w:tc>
      </w:tr>
      <w:tr w:rsidR="005B28E5" w:rsidRPr="00D713CF" w:rsidTr="00F0509E">
        <w:tc>
          <w:tcPr>
            <w:tcW w:w="936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55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Воркута</w:t>
            </w:r>
          </w:p>
        </w:tc>
        <w:tc>
          <w:tcPr>
            <w:tcW w:w="129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Тула-Вяземская</w:t>
            </w:r>
          </w:p>
        </w:tc>
        <w:tc>
          <w:tcPr>
            <w:tcW w:w="167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2531</w:t>
            </w:r>
          </w:p>
        </w:tc>
        <w:tc>
          <w:tcPr>
            <w:tcW w:w="1559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мороженое</w:t>
            </w:r>
          </w:p>
        </w:tc>
        <w:tc>
          <w:tcPr>
            <w:tcW w:w="1067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7200</w:t>
            </w:r>
          </w:p>
        </w:tc>
        <w:tc>
          <w:tcPr>
            <w:tcW w:w="1167" w:type="dxa"/>
          </w:tcPr>
          <w:p w:rsidR="005B28E5" w:rsidRPr="00D713CF" w:rsidRDefault="005B28E5" w:rsidP="005B28E5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коробка</w:t>
            </w:r>
          </w:p>
        </w:tc>
        <w:tc>
          <w:tcPr>
            <w:tcW w:w="1310" w:type="dxa"/>
          </w:tcPr>
          <w:p w:rsidR="005B28E5" w:rsidRDefault="005B28E5" w:rsidP="005B28E5">
            <w:pPr>
              <w:jc w:val="center"/>
            </w:pPr>
            <w:r w:rsidRPr="00AC2569">
              <w:rPr>
                <w:rFonts w:ascii="Times New Roman" w:hAnsi="Times New Roman" w:cs="Times New Roman"/>
                <w:sz w:val="20"/>
                <w:szCs w:val="20"/>
              </w:rPr>
              <w:t>РЕФ</w:t>
            </w:r>
          </w:p>
        </w:tc>
      </w:tr>
      <w:tr w:rsidR="005B28E5" w:rsidRPr="00D713CF" w:rsidTr="00F0509E">
        <w:tc>
          <w:tcPr>
            <w:tcW w:w="936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55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Благовещенск</w:t>
            </w:r>
          </w:p>
        </w:tc>
        <w:tc>
          <w:tcPr>
            <w:tcW w:w="129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Блочная</w:t>
            </w:r>
          </w:p>
        </w:tc>
        <w:tc>
          <w:tcPr>
            <w:tcW w:w="167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6559</w:t>
            </w:r>
          </w:p>
        </w:tc>
        <w:tc>
          <w:tcPr>
            <w:tcW w:w="1559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вино</w:t>
            </w:r>
          </w:p>
        </w:tc>
        <w:tc>
          <w:tcPr>
            <w:tcW w:w="1067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7000</w:t>
            </w:r>
          </w:p>
        </w:tc>
        <w:tc>
          <w:tcPr>
            <w:tcW w:w="1167" w:type="dxa"/>
          </w:tcPr>
          <w:p w:rsidR="005B28E5" w:rsidRPr="00D713CF" w:rsidRDefault="005B28E5" w:rsidP="005B28E5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коробка</w:t>
            </w:r>
          </w:p>
        </w:tc>
        <w:tc>
          <w:tcPr>
            <w:tcW w:w="1310" w:type="dxa"/>
          </w:tcPr>
          <w:p w:rsidR="005B28E5" w:rsidRDefault="005B28E5" w:rsidP="005B28E5">
            <w:pPr>
              <w:jc w:val="center"/>
            </w:pPr>
            <w:r w:rsidRPr="00AC2569">
              <w:rPr>
                <w:rFonts w:ascii="Times New Roman" w:hAnsi="Times New Roman" w:cs="Times New Roman"/>
                <w:sz w:val="20"/>
                <w:szCs w:val="20"/>
              </w:rPr>
              <w:t>РЕФ</w:t>
            </w:r>
          </w:p>
        </w:tc>
      </w:tr>
      <w:tr w:rsidR="005B28E5" w:rsidRPr="00D713CF" w:rsidTr="00F0509E">
        <w:tc>
          <w:tcPr>
            <w:tcW w:w="936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55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Безымянка</w:t>
            </w:r>
            <w:proofErr w:type="spellEnd"/>
          </w:p>
        </w:tc>
        <w:tc>
          <w:tcPr>
            <w:tcW w:w="129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Березники</w:t>
            </w:r>
          </w:p>
        </w:tc>
        <w:tc>
          <w:tcPr>
            <w:tcW w:w="167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1542</w:t>
            </w:r>
          </w:p>
        </w:tc>
        <w:tc>
          <w:tcPr>
            <w:tcW w:w="1559" w:type="dxa"/>
          </w:tcPr>
          <w:p w:rsidR="005B28E5" w:rsidRPr="00D713CF" w:rsidRDefault="003931F2" w:rsidP="006B60CC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арбузы</w:t>
            </w:r>
          </w:p>
        </w:tc>
        <w:tc>
          <w:tcPr>
            <w:tcW w:w="1067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6500</w:t>
            </w:r>
          </w:p>
        </w:tc>
        <w:tc>
          <w:tcPr>
            <w:tcW w:w="1167" w:type="dxa"/>
          </w:tcPr>
          <w:p w:rsidR="005B28E5" w:rsidRPr="00D713CF" w:rsidRDefault="005B28E5" w:rsidP="005B28E5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без упаковки</w:t>
            </w:r>
          </w:p>
        </w:tc>
        <w:tc>
          <w:tcPr>
            <w:tcW w:w="1310" w:type="dxa"/>
          </w:tcPr>
          <w:p w:rsidR="005B28E5" w:rsidRDefault="005B28E5" w:rsidP="005B28E5">
            <w:pPr>
              <w:jc w:val="center"/>
            </w:pPr>
            <w:r w:rsidRPr="00AC2569">
              <w:rPr>
                <w:rFonts w:ascii="Times New Roman" w:hAnsi="Times New Roman" w:cs="Times New Roman"/>
                <w:sz w:val="20"/>
                <w:szCs w:val="20"/>
              </w:rPr>
              <w:t>РЕФ</w:t>
            </w:r>
          </w:p>
        </w:tc>
      </w:tr>
      <w:tr w:rsidR="005B28E5" w:rsidRPr="00D713CF" w:rsidTr="00F0509E">
        <w:tc>
          <w:tcPr>
            <w:tcW w:w="936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55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Петрозаводск</w:t>
            </w:r>
          </w:p>
        </w:tc>
        <w:tc>
          <w:tcPr>
            <w:tcW w:w="129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Егоршино</w:t>
            </w:r>
          </w:p>
        </w:tc>
        <w:tc>
          <w:tcPr>
            <w:tcW w:w="167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2352</w:t>
            </w:r>
          </w:p>
        </w:tc>
        <w:tc>
          <w:tcPr>
            <w:tcW w:w="1559" w:type="dxa"/>
          </w:tcPr>
          <w:p w:rsidR="005B28E5" w:rsidRPr="00D713CF" w:rsidRDefault="003931F2" w:rsidP="006B60CC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птица </w:t>
            </w:r>
            <w:r w:rsidR="005B28E5" w:rsidRPr="005B28E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охлажденная</w:t>
            </w:r>
          </w:p>
        </w:tc>
        <w:tc>
          <w:tcPr>
            <w:tcW w:w="1067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</w:t>
            </w: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8250</w:t>
            </w:r>
          </w:p>
        </w:tc>
        <w:tc>
          <w:tcPr>
            <w:tcW w:w="1167" w:type="dxa"/>
          </w:tcPr>
          <w:p w:rsidR="005B28E5" w:rsidRPr="00D713CF" w:rsidRDefault="005B28E5" w:rsidP="005B28E5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коробка</w:t>
            </w:r>
          </w:p>
        </w:tc>
        <w:tc>
          <w:tcPr>
            <w:tcW w:w="1310" w:type="dxa"/>
          </w:tcPr>
          <w:p w:rsidR="005B28E5" w:rsidRDefault="005B28E5" w:rsidP="005B28E5">
            <w:pPr>
              <w:jc w:val="center"/>
            </w:pPr>
            <w:r w:rsidRPr="00AC2569">
              <w:rPr>
                <w:rFonts w:ascii="Times New Roman" w:hAnsi="Times New Roman" w:cs="Times New Roman"/>
                <w:sz w:val="20"/>
                <w:szCs w:val="20"/>
              </w:rPr>
              <w:t>РЕФ</w:t>
            </w:r>
          </w:p>
        </w:tc>
      </w:tr>
      <w:tr w:rsidR="005B28E5" w:rsidRPr="00D713CF" w:rsidTr="00F0509E">
        <w:tc>
          <w:tcPr>
            <w:tcW w:w="936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55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Балаково</w:t>
            </w:r>
          </w:p>
        </w:tc>
        <w:tc>
          <w:tcPr>
            <w:tcW w:w="129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Миасс-1</w:t>
            </w:r>
          </w:p>
        </w:tc>
        <w:tc>
          <w:tcPr>
            <w:tcW w:w="1671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1286</w:t>
            </w:r>
          </w:p>
        </w:tc>
        <w:tc>
          <w:tcPr>
            <w:tcW w:w="1559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сыр</w:t>
            </w:r>
          </w:p>
        </w:tc>
        <w:tc>
          <w:tcPr>
            <w:tcW w:w="1067" w:type="dxa"/>
          </w:tcPr>
          <w:p w:rsidR="005B28E5" w:rsidRPr="00D713CF" w:rsidRDefault="005B28E5" w:rsidP="005B28E5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</w:t>
            </w: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5000</w:t>
            </w:r>
          </w:p>
        </w:tc>
        <w:tc>
          <w:tcPr>
            <w:tcW w:w="1167" w:type="dxa"/>
          </w:tcPr>
          <w:p w:rsidR="005B28E5" w:rsidRPr="00D713CF" w:rsidRDefault="005B28E5" w:rsidP="005B28E5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D713CF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коробка</w:t>
            </w:r>
          </w:p>
        </w:tc>
        <w:tc>
          <w:tcPr>
            <w:tcW w:w="1310" w:type="dxa"/>
          </w:tcPr>
          <w:p w:rsidR="005B28E5" w:rsidRDefault="005B28E5" w:rsidP="005B28E5">
            <w:pPr>
              <w:jc w:val="center"/>
            </w:pPr>
            <w:r w:rsidRPr="00AC2569">
              <w:rPr>
                <w:rFonts w:ascii="Times New Roman" w:hAnsi="Times New Roman" w:cs="Times New Roman"/>
                <w:sz w:val="20"/>
                <w:szCs w:val="20"/>
              </w:rPr>
              <w:t>РЕФ</w:t>
            </w:r>
          </w:p>
        </w:tc>
      </w:tr>
    </w:tbl>
    <w:p w:rsidR="00D713CF" w:rsidRDefault="00D713CF" w:rsidP="00425CD0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B2DFC" w:rsidRDefault="003B2DFC" w:rsidP="00425CD0">
      <w:pPr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выполнения работы:</w:t>
      </w:r>
    </w:p>
    <w:p w:rsidR="00A33E3D" w:rsidRDefault="003B2DFC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1. </w:t>
      </w:r>
      <w:r w:rsidRPr="00A33E3D">
        <w:rPr>
          <w:rFonts w:ascii="Times New Roman" w:hAnsi="Times New Roman" w:cs="Times New Roman"/>
          <w:sz w:val="28"/>
          <w:szCs w:val="28"/>
        </w:rPr>
        <w:t xml:space="preserve">Мясо, рыба, молоко и другие продукты питания, которые нужно употребить в короткие сроки, требуют особого подхода к транспортировке на дальние расстояния. Крупные партии часто отправляют поездами, потому что </w:t>
      </w:r>
      <w:r w:rsidRPr="00A33E3D">
        <w:rPr>
          <w:rFonts w:ascii="Times New Roman" w:hAnsi="Times New Roman" w:cs="Times New Roman"/>
          <w:sz w:val="28"/>
          <w:szCs w:val="28"/>
        </w:rPr>
        <w:lastRenderedPageBreak/>
        <w:t xml:space="preserve">это самый дешёвый способ. Для того чтобы благополучно доставить груз и избежать убытков, </w:t>
      </w:r>
      <w:r w:rsidR="00A33E3D">
        <w:rPr>
          <w:rFonts w:ascii="Times New Roman" w:hAnsi="Times New Roman" w:cs="Times New Roman"/>
          <w:sz w:val="28"/>
          <w:szCs w:val="28"/>
        </w:rPr>
        <w:t>ОАО РЖД</w:t>
      </w:r>
      <w:r w:rsidRPr="00A33E3D">
        <w:rPr>
          <w:rFonts w:ascii="Times New Roman" w:hAnsi="Times New Roman" w:cs="Times New Roman"/>
          <w:sz w:val="28"/>
          <w:szCs w:val="28"/>
        </w:rPr>
        <w:t xml:space="preserve"> утвердило ряд правил, касающихся перевозок скоропортящихся грузов железнодорожным транспортом.</w:t>
      </w:r>
      <w:r w:rsidR="00A33E3D">
        <w:rPr>
          <w:rFonts w:ascii="Times New Roman" w:hAnsi="Times New Roman" w:cs="Times New Roman"/>
          <w:sz w:val="28"/>
          <w:szCs w:val="28"/>
        </w:rPr>
        <w:t xml:space="preserve"> </w:t>
      </w:r>
      <w:r w:rsidR="00A33E3D">
        <w:rPr>
          <w:rFonts w:ascii="Times New Roman" w:hAnsi="Times New Roman" w:cs="Times New Roman"/>
          <w:sz w:val="28"/>
          <w:szCs w:val="28"/>
        </w:rPr>
        <w:tab/>
      </w:r>
    </w:p>
    <w:p w:rsidR="00A33E3D" w:rsidRDefault="00A33E3D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1392E" w:rsidRPr="00A33E3D">
        <w:rPr>
          <w:rFonts w:ascii="Times New Roman" w:hAnsi="Times New Roman" w:cs="Times New Roman"/>
          <w:sz w:val="28"/>
          <w:szCs w:val="28"/>
        </w:rPr>
        <w:t>Для перевозки скоропортящихся продуктов используют специал</w:t>
      </w:r>
      <w:r w:rsidR="00BA4412">
        <w:rPr>
          <w:rFonts w:ascii="Times New Roman" w:hAnsi="Times New Roman" w:cs="Times New Roman"/>
          <w:sz w:val="28"/>
          <w:szCs w:val="28"/>
        </w:rPr>
        <w:t xml:space="preserve">изированные </w:t>
      </w:r>
      <w:r w:rsidR="0021392E" w:rsidRPr="00A33E3D">
        <w:rPr>
          <w:rFonts w:ascii="Times New Roman" w:hAnsi="Times New Roman" w:cs="Times New Roman"/>
          <w:sz w:val="28"/>
          <w:szCs w:val="28"/>
        </w:rPr>
        <w:t xml:space="preserve">вагоны, внутри которых можно создать благоприятные температурные условия, поддержать нужную влажность и степень вентиляции. Это могут </w:t>
      </w:r>
      <w:r w:rsidRPr="00A33E3D">
        <w:rPr>
          <w:rFonts w:ascii="Times New Roman" w:hAnsi="Times New Roman" w:cs="Times New Roman"/>
          <w:sz w:val="28"/>
          <w:szCs w:val="28"/>
        </w:rPr>
        <w:t>быть:</w:t>
      </w:r>
    </w:p>
    <w:p w:rsidR="00A33E3D" w:rsidRDefault="00A33E3D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E3D">
        <w:rPr>
          <w:rFonts w:ascii="Times New Roman" w:hAnsi="Times New Roman" w:cs="Times New Roman"/>
          <w:sz w:val="28"/>
          <w:szCs w:val="28"/>
        </w:rPr>
        <w:t xml:space="preserve"> </w:t>
      </w:r>
      <w:r w:rsidRPr="00A33E3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3E3D">
        <w:rPr>
          <w:rFonts w:ascii="Times New Roman" w:hAnsi="Times New Roman" w:cs="Times New Roman"/>
          <w:sz w:val="28"/>
          <w:szCs w:val="28"/>
        </w:rPr>
        <w:t xml:space="preserve">вагоны-рефрижераторы – закрытые металлические вагоны со встроенным механизмом охлаждения и прослойкой, сохраняющей заданную температуру (в них часто перевозят мясо, мороженое, рыбу); </w:t>
      </w:r>
    </w:p>
    <w:p w:rsidR="00A33E3D" w:rsidRDefault="00A33E3D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33E3D">
        <w:rPr>
          <w:rFonts w:ascii="Times New Roman" w:hAnsi="Times New Roman" w:cs="Times New Roman"/>
          <w:sz w:val="28"/>
          <w:szCs w:val="28"/>
        </w:rPr>
        <w:t>вагоны-термосы – отличаются от предыдущих только тем, что не могут охлаждать воздух, а лишь поддерживают ту температуру, какую имели продукты во время погрузки.</w:t>
      </w:r>
    </w:p>
    <w:p w:rsidR="00A33E3D" w:rsidRDefault="00A33E3D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33E3D">
        <w:rPr>
          <w:rFonts w:ascii="Times New Roman" w:hAnsi="Times New Roman" w:cs="Times New Roman"/>
          <w:sz w:val="28"/>
          <w:szCs w:val="28"/>
        </w:rPr>
        <w:t xml:space="preserve">Перед тем, как предлагать услуги по транспортировке, логистическая компания должна обратиться в санэпидстанцию, чтобы их сотрудники осмотрели все имеющиеся вагоны и выдали разрешение на перевозку пищевой продукции – </w:t>
      </w:r>
      <w:r w:rsidRPr="00A33E3D">
        <w:rPr>
          <w:rFonts w:ascii="Times New Roman" w:hAnsi="Times New Roman" w:cs="Times New Roman"/>
          <w:b/>
          <w:sz w:val="28"/>
          <w:szCs w:val="28"/>
        </w:rPr>
        <w:t>санитарный паспорт</w:t>
      </w:r>
      <w:r w:rsidRPr="00A33E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E3D" w:rsidRDefault="00A33E3D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33E3D">
        <w:rPr>
          <w:rFonts w:ascii="Times New Roman" w:hAnsi="Times New Roman" w:cs="Times New Roman"/>
          <w:sz w:val="28"/>
          <w:szCs w:val="28"/>
        </w:rPr>
        <w:t xml:space="preserve">Отправитель груза должен снабдить перевозчика накладной, где указаны условия транспортировки, сроки доставки, дата изготовления, и </w:t>
      </w:r>
      <w:proofErr w:type="gramStart"/>
      <w:r w:rsidRPr="00A33E3D">
        <w:rPr>
          <w:rFonts w:ascii="Times New Roman" w:hAnsi="Times New Roman" w:cs="Times New Roman"/>
          <w:sz w:val="28"/>
          <w:szCs w:val="28"/>
        </w:rPr>
        <w:t>еще:</w:t>
      </w:r>
      <w:r w:rsidRPr="00A33E3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3E3D">
        <w:rPr>
          <w:rFonts w:ascii="Times New Roman" w:hAnsi="Times New Roman" w:cs="Times New Roman"/>
          <w:sz w:val="28"/>
          <w:szCs w:val="28"/>
        </w:rPr>
        <w:t xml:space="preserve">для замороженной и охлажденной пищи – её температура при укладке в вагон; </w:t>
      </w:r>
    </w:p>
    <w:p w:rsidR="00A33E3D" w:rsidRDefault="00A33E3D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33E3D">
        <w:rPr>
          <w:rFonts w:ascii="Times New Roman" w:hAnsi="Times New Roman" w:cs="Times New Roman"/>
          <w:sz w:val="28"/>
          <w:szCs w:val="28"/>
        </w:rPr>
        <w:t xml:space="preserve">для мяса, птицы, рыбы – время улова/убоя; </w:t>
      </w:r>
    </w:p>
    <w:p w:rsidR="00A33E3D" w:rsidRDefault="00A33E3D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33E3D">
        <w:rPr>
          <w:rFonts w:ascii="Times New Roman" w:hAnsi="Times New Roman" w:cs="Times New Roman"/>
          <w:sz w:val="28"/>
          <w:szCs w:val="28"/>
        </w:rPr>
        <w:t xml:space="preserve">плодово-ягодных и овощных культур </w:t>
      </w:r>
      <w:r>
        <w:rPr>
          <w:rFonts w:ascii="Times New Roman" w:hAnsi="Times New Roman" w:cs="Times New Roman"/>
          <w:sz w:val="28"/>
          <w:szCs w:val="28"/>
        </w:rPr>
        <w:t>– описание сорта и его свойства.</w:t>
      </w:r>
      <w:r w:rsidRPr="00A33E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33E3D">
        <w:rPr>
          <w:rFonts w:ascii="Times New Roman" w:hAnsi="Times New Roman" w:cs="Times New Roman"/>
          <w:sz w:val="28"/>
          <w:szCs w:val="28"/>
        </w:rPr>
        <w:t xml:space="preserve">Помимо этого, </w:t>
      </w:r>
      <w:r>
        <w:rPr>
          <w:rFonts w:ascii="Times New Roman" w:hAnsi="Times New Roman" w:cs="Times New Roman"/>
          <w:sz w:val="28"/>
          <w:szCs w:val="28"/>
        </w:rPr>
        <w:t>грузоотправитель</w:t>
      </w:r>
      <w:r w:rsidRPr="00A33E3D">
        <w:rPr>
          <w:rFonts w:ascii="Times New Roman" w:hAnsi="Times New Roman" w:cs="Times New Roman"/>
          <w:sz w:val="28"/>
          <w:szCs w:val="28"/>
        </w:rPr>
        <w:t xml:space="preserve"> предоставляет транспортной компании: </w:t>
      </w:r>
    </w:p>
    <w:p w:rsidR="00A33E3D" w:rsidRDefault="00A33E3D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33E3D">
        <w:rPr>
          <w:rFonts w:ascii="Times New Roman" w:hAnsi="Times New Roman" w:cs="Times New Roman"/>
          <w:sz w:val="28"/>
          <w:szCs w:val="28"/>
        </w:rPr>
        <w:t>при погрузке ягод, фруктов, овощей – заключение о содержании нитратов, фосфатов и других соединений, уровень которых не должен превышать допустимых норм;</w:t>
      </w:r>
    </w:p>
    <w:p w:rsidR="00BA4412" w:rsidRDefault="00A33E3D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A33E3D">
        <w:rPr>
          <w:rFonts w:ascii="Times New Roman" w:hAnsi="Times New Roman" w:cs="Times New Roman"/>
          <w:sz w:val="28"/>
          <w:szCs w:val="28"/>
        </w:rPr>
        <w:t>для мяса, молока, яиц и прочего – ветеринарный сертификат, свидетельствующий о допущени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A4412">
        <w:rPr>
          <w:rFonts w:ascii="Times New Roman" w:hAnsi="Times New Roman" w:cs="Times New Roman"/>
          <w:sz w:val="28"/>
          <w:szCs w:val="28"/>
        </w:rPr>
        <w:t xml:space="preserve"> этих продуктов к употреблению.</w:t>
      </w:r>
      <w:r w:rsidRPr="00A33E3D">
        <w:rPr>
          <w:rFonts w:ascii="Times New Roman" w:hAnsi="Times New Roman" w:cs="Times New Roman"/>
          <w:sz w:val="28"/>
          <w:szCs w:val="28"/>
        </w:rPr>
        <w:br/>
      </w:r>
      <w:r w:rsidR="00BA4412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33E3D">
        <w:rPr>
          <w:rFonts w:ascii="Times New Roman" w:hAnsi="Times New Roman" w:cs="Times New Roman"/>
          <w:sz w:val="28"/>
          <w:szCs w:val="28"/>
        </w:rPr>
        <w:t xml:space="preserve">При отправке </w:t>
      </w:r>
      <w:r w:rsidR="00BA4412">
        <w:rPr>
          <w:rFonts w:ascii="Times New Roman" w:hAnsi="Times New Roman" w:cs="Times New Roman"/>
          <w:sz w:val="28"/>
          <w:szCs w:val="28"/>
        </w:rPr>
        <w:t>железнодорожным</w:t>
      </w:r>
      <w:r w:rsidRPr="00A33E3D">
        <w:rPr>
          <w:rFonts w:ascii="Times New Roman" w:hAnsi="Times New Roman" w:cs="Times New Roman"/>
          <w:sz w:val="28"/>
          <w:szCs w:val="28"/>
        </w:rPr>
        <w:t xml:space="preserve"> транспортом скоропортящихся грузов нужно придерживаться правил укладки: </w:t>
      </w:r>
    </w:p>
    <w:p w:rsidR="00BA4412" w:rsidRDefault="00BA4412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A33E3D" w:rsidRPr="00A33E3D">
        <w:rPr>
          <w:rFonts w:ascii="Times New Roman" w:hAnsi="Times New Roman" w:cs="Times New Roman"/>
          <w:sz w:val="28"/>
          <w:szCs w:val="28"/>
        </w:rPr>
        <w:t xml:space="preserve">Продукты складывают в чистую, целую упаковку. Это могут быть ящики, бочки, мешки, коробки – всё зависит от типа </w:t>
      </w:r>
      <w:r>
        <w:rPr>
          <w:rFonts w:ascii="Times New Roman" w:hAnsi="Times New Roman" w:cs="Times New Roman"/>
          <w:sz w:val="28"/>
          <w:szCs w:val="28"/>
        </w:rPr>
        <w:t>груза</w:t>
      </w:r>
      <w:r w:rsidR="00A33E3D" w:rsidRPr="00A33E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4412" w:rsidRDefault="00BA4412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A33E3D" w:rsidRPr="00A33E3D">
        <w:rPr>
          <w:rFonts w:ascii="Times New Roman" w:hAnsi="Times New Roman" w:cs="Times New Roman"/>
          <w:sz w:val="28"/>
          <w:szCs w:val="28"/>
        </w:rPr>
        <w:t xml:space="preserve">Все упакованные </w:t>
      </w:r>
      <w:r>
        <w:rPr>
          <w:rFonts w:ascii="Times New Roman" w:hAnsi="Times New Roman" w:cs="Times New Roman"/>
          <w:sz w:val="28"/>
          <w:szCs w:val="28"/>
        </w:rPr>
        <w:t>грузы</w:t>
      </w:r>
      <w:r w:rsidR="00A33E3D" w:rsidRPr="00A33E3D">
        <w:rPr>
          <w:rFonts w:ascii="Times New Roman" w:hAnsi="Times New Roman" w:cs="Times New Roman"/>
          <w:sz w:val="28"/>
          <w:szCs w:val="28"/>
        </w:rPr>
        <w:t xml:space="preserve">, кроме фруктов и овощей, укладываются плотно для экономии пространства и надежной фиксации. </w:t>
      </w:r>
    </w:p>
    <w:p w:rsidR="00BA4412" w:rsidRDefault="00BA4412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A33E3D" w:rsidRPr="00A33E3D">
        <w:rPr>
          <w:rFonts w:ascii="Times New Roman" w:hAnsi="Times New Roman" w:cs="Times New Roman"/>
          <w:sz w:val="28"/>
          <w:szCs w:val="28"/>
        </w:rPr>
        <w:t xml:space="preserve">Ящики можно уложить разными способами: в шахматном порядке, вертикально, перекрёстно. Главное, чтоб они сохраняли устойчивость во время пути. </w:t>
      </w:r>
    </w:p>
    <w:p w:rsidR="00BA4412" w:rsidRDefault="00BA4412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r w:rsidR="00A33E3D" w:rsidRPr="00A33E3D">
        <w:rPr>
          <w:rFonts w:ascii="Times New Roman" w:hAnsi="Times New Roman" w:cs="Times New Roman"/>
          <w:sz w:val="28"/>
          <w:szCs w:val="28"/>
        </w:rPr>
        <w:t xml:space="preserve">Мешки укладывают вертикально, друг на друга. </w:t>
      </w:r>
    </w:p>
    <w:p w:rsidR="00BA4412" w:rsidRDefault="00BA4412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</w:t>
      </w:r>
      <w:r w:rsidR="00A33E3D" w:rsidRPr="00A33E3D">
        <w:rPr>
          <w:rFonts w:ascii="Times New Roman" w:hAnsi="Times New Roman" w:cs="Times New Roman"/>
          <w:sz w:val="28"/>
          <w:szCs w:val="28"/>
        </w:rPr>
        <w:t xml:space="preserve">Коробки с бананами и другими, чувствительными к колебаниям температур фруктами/овощами ставят на паллеты. </w:t>
      </w:r>
    </w:p>
    <w:p w:rsidR="00BA4412" w:rsidRDefault="00BA4412" w:rsidP="00A33E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 </w:t>
      </w:r>
      <w:r w:rsidR="00A33E3D" w:rsidRPr="00A33E3D">
        <w:rPr>
          <w:rFonts w:ascii="Times New Roman" w:hAnsi="Times New Roman" w:cs="Times New Roman"/>
          <w:sz w:val="28"/>
          <w:szCs w:val="28"/>
        </w:rPr>
        <w:t>При погрузке нужно оставлять свободное пространство для разгрузки и удобного открытия двер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33E3D" w:rsidRPr="00A33E3D">
        <w:rPr>
          <w:rFonts w:ascii="Times New Roman" w:hAnsi="Times New Roman" w:cs="Times New Roman"/>
          <w:sz w:val="28"/>
          <w:szCs w:val="28"/>
        </w:rPr>
        <w:t xml:space="preserve"> – 25 см. Чтобы их не заблокировал груз, случайно передвинувшийся в </w:t>
      </w:r>
      <w:r>
        <w:rPr>
          <w:rFonts w:ascii="Times New Roman" w:hAnsi="Times New Roman" w:cs="Times New Roman"/>
          <w:sz w:val="28"/>
          <w:szCs w:val="28"/>
        </w:rPr>
        <w:t>пути следования</w:t>
      </w:r>
      <w:r w:rsidR="00A33E3D" w:rsidRPr="00A33E3D">
        <w:rPr>
          <w:rFonts w:ascii="Times New Roman" w:hAnsi="Times New Roman" w:cs="Times New Roman"/>
          <w:sz w:val="28"/>
          <w:szCs w:val="28"/>
        </w:rPr>
        <w:t>, нужно ограждать двер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33E3D" w:rsidRPr="00A33E3D">
        <w:rPr>
          <w:rFonts w:ascii="Times New Roman" w:hAnsi="Times New Roman" w:cs="Times New Roman"/>
          <w:sz w:val="28"/>
          <w:szCs w:val="28"/>
        </w:rPr>
        <w:t xml:space="preserve"> щитами.</w:t>
      </w:r>
    </w:p>
    <w:p w:rsidR="00BA4412" w:rsidRDefault="00BA4412" w:rsidP="00BA441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</w:t>
      </w:r>
      <w:r w:rsidR="00A33E3D" w:rsidRPr="00A33E3D">
        <w:rPr>
          <w:rFonts w:ascii="Times New Roman" w:hAnsi="Times New Roman" w:cs="Times New Roman"/>
          <w:sz w:val="28"/>
          <w:szCs w:val="28"/>
        </w:rPr>
        <w:t>Крупные туши кладут на паллет</w:t>
      </w:r>
      <w:r>
        <w:rPr>
          <w:rFonts w:ascii="Times New Roman" w:hAnsi="Times New Roman" w:cs="Times New Roman"/>
          <w:sz w:val="28"/>
          <w:szCs w:val="28"/>
        </w:rPr>
        <w:t xml:space="preserve">ы поперёк прицепа-рефрижератора или </w:t>
      </w:r>
      <w:r w:rsidR="00A33E3D" w:rsidRPr="00A33E3D">
        <w:rPr>
          <w:rFonts w:ascii="Times New Roman" w:hAnsi="Times New Roman" w:cs="Times New Roman"/>
          <w:sz w:val="28"/>
          <w:szCs w:val="28"/>
        </w:rPr>
        <w:t>подвешивают.</w:t>
      </w:r>
    </w:p>
    <w:p w:rsidR="00FE4778" w:rsidRPr="00BA4412" w:rsidRDefault="00BA4412" w:rsidP="00BA44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6B60CC" w:rsidRPr="006B60CC">
        <w:rPr>
          <w:rFonts w:ascii="Times New Roman" w:hAnsi="Times New Roman" w:cs="Times New Roman"/>
          <w:b/>
          <w:sz w:val="28"/>
          <w:szCs w:val="28"/>
        </w:rPr>
        <w:t>Вывод по работе</w:t>
      </w:r>
    </w:p>
    <w:sectPr w:rsidR="00FE4778" w:rsidRPr="00BA4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95A0B"/>
    <w:multiLevelType w:val="hybridMultilevel"/>
    <w:tmpl w:val="5A54B1AC"/>
    <w:lvl w:ilvl="0" w:tplc="4BCE75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69E"/>
    <w:rsid w:val="0021392E"/>
    <w:rsid w:val="003931F2"/>
    <w:rsid w:val="003B2DFC"/>
    <w:rsid w:val="003D7D78"/>
    <w:rsid w:val="00425CD0"/>
    <w:rsid w:val="0042769E"/>
    <w:rsid w:val="004C7FAE"/>
    <w:rsid w:val="005B28E5"/>
    <w:rsid w:val="006B60CC"/>
    <w:rsid w:val="0080543E"/>
    <w:rsid w:val="00A33E3D"/>
    <w:rsid w:val="00BA4412"/>
    <w:rsid w:val="00D4519B"/>
    <w:rsid w:val="00D713CF"/>
    <w:rsid w:val="00DC5661"/>
    <w:rsid w:val="00FE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3BC8C-59E7-47F5-98F4-03205397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1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19B"/>
    <w:pPr>
      <w:ind w:left="720"/>
      <w:contextualSpacing/>
    </w:pPr>
  </w:style>
  <w:style w:type="table" w:styleId="a4">
    <w:name w:val="Table Grid"/>
    <w:basedOn w:val="a1"/>
    <w:uiPriority w:val="59"/>
    <w:rsid w:val="00D451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5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543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2016-01-20T08:24:00Z</cp:lastPrinted>
  <dcterms:created xsi:type="dcterms:W3CDTF">2016-01-20T07:26:00Z</dcterms:created>
  <dcterms:modified xsi:type="dcterms:W3CDTF">2020-10-26T08:05:00Z</dcterms:modified>
</cp:coreProperties>
</file>