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8B" w:rsidRDefault="002D5B8B" w:rsidP="002D5B8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Pr="00344E03">
        <w:rPr>
          <w:rFonts w:ascii="Times New Roman" w:hAnsi="Times New Roman"/>
          <w:b/>
          <w:sz w:val="24"/>
        </w:rPr>
        <w:t xml:space="preserve">Тема  </w:t>
      </w:r>
      <w:r w:rsidR="0024465B">
        <w:rPr>
          <w:rFonts w:ascii="Times New Roman" w:hAnsi="Times New Roman"/>
          <w:b/>
          <w:sz w:val="24"/>
        </w:rPr>
        <w:t xml:space="preserve"> Правовое регулирование семейных</w:t>
      </w:r>
      <w:r w:rsidRPr="00344E03">
        <w:rPr>
          <w:rFonts w:ascii="Times New Roman" w:hAnsi="Times New Roman"/>
          <w:b/>
          <w:sz w:val="24"/>
        </w:rPr>
        <w:t xml:space="preserve"> право</w:t>
      </w:r>
      <w:r w:rsidR="0024465B">
        <w:rPr>
          <w:rFonts w:ascii="Times New Roman" w:hAnsi="Times New Roman"/>
          <w:b/>
          <w:sz w:val="24"/>
        </w:rPr>
        <w:t>отношений</w:t>
      </w:r>
      <w:r w:rsidRPr="00344E03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 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t>1. Брачный возраст в РФ: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18 лет 2)16 лет 3) 14 лет 4) 21 год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t>2. Заключение брака не допускается (выбрать лишнее):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лицами, состоящими в другом браке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2) близкими родственниками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3) усыновителями и усыновленными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4)лицами по добровольному согласию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t>3. Брак считается зарегистрированным: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если произошло венчание в церкви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2) будущие супруги подали заявление в ЗАГС и живут вместе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 xml:space="preserve">3) произошла регистрация в </w:t>
      </w:r>
      <w:proofErr w:type="spellStart"/>
      <w:r w:rsidRPr="00611E74">
        <w:rPr>
          <w:color w:val="333333"/>
        </w:rPr>
        <w:t>ЗАГСе</w:t>
      </w:r>
      <w:proofErr w:type="spellEnd"/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4) если состоялась свадьба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t>4. Брачный договор считается: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 xml:space="preserve">1) обязательным 2) должен быть заключен в </w:t>
      </w:r>
      <w:proofErr w:type="spellStart"/>
      <w:r w:rsidRPr="00611E74">
        <w:rPr>
          <w:color w:val="333333"/>
        </w:rPr>
        <w:t>ЗАГСе</w:t>
      </w:r>
      <w:proofErr w:type="spellEnd"/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3) заключен по желанию супругов 4) заключен в одностороннем порядке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t>5. К совместной собственности супругов относится ( выбрать лишнее):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доходы каждого из супругов от трудовой деятельности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2) полученные ими пенсии, пособия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3)вещи индивидуального пользования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4) приобретенные за счет общих доходов движимые и недвижимые вещи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t>6. К личной собственности супругов относится ( выбрать лишнее):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ценные бумаги, приобретенные супругом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2) имущество, принадлежащее каждому до брака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3) имущество, полученное во время брака в дар одному из супругов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4) вещи индивидуального пользования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t>7. В каких случаях допускается лишение родительских прав( выбрать лишнее):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когда изменить поведение родителей в лучшую сторону невозможно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2) только судом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3) при наличии вины родителей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4) органами опеки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t>8. К личным неимущественным правам ребенка не относится: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право жить и воспитываться в семье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2) право собственности на имущество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3) право знать своих родителей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4) право совместно проживать с родителями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t>9. Кто обязан обеспечить получение детьми основного общего образования?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родители 2) дети 3) органы опеки 4) школа</w:t>
      </w:r>
    </w:p>
    <w:p w:rsidR="002D5B8B" w:rsidRPr="0024465B" w:rsidRDefault="0024465B" w:rsidP="002D5B8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24465B">
        <w:rPr>
          <w:b/>
          <w:color w:val="333333"/>
        </w:rPr>
        <w:t>10</w:t>
      </w:r>
      <w:r w:rsidR="002D5B8B" w:rsidRPr="0024465B">
        <w:rPr>
          <w:b/>
          <w:color w:val="333333"/>
        </w:rPr>
        <w:t>. С какого возраста дети могут обращаться в суд: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с 10 лет 2) с 12 лет 3) с 16 лет 4) с 14 лет</w:t>
      </w:r>
    </w:p>
    <w:p w:rsidR="002D5B8B" w:rsidRPr="00611E74" w:rsidRDefault="0024465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/>
          <w:bCs/>
          <w:color w:val="333333"/>
        </w:rPr>
        <w:t>11</w:t>
      </w:r>
      <w:r w:rsidR="002D5B8B" w:rsidRPr="00611E74">
        <w:rPr>
          <w:b/>
          <w:bCs/>
          <w:color w:val="333333"/>
        </w:rPr>
        <w:t>. С какого возраста в суде по общему правилу учитывается мнение ребенка при решении семейных вопросов?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с 10 лет 2) с 12 лет 3) с 16 лет 4) с 14 лет</w:t>
      </w:r>
    </w:p>
    <w:p w:rsidR="002D5B8B" w:rsidRPr="00611E74" w:rsidRDefault="0024465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/>
          <w:bCs/>
          <w:color w:val="333333"/>
        </w:rPr>
        <w:t>12</w:t>
      </w:r>
      <w:r w:rsidR="002D5B8B" w:rsidRPr="00611E74">
        <w:rPr>
          <w:b/>
          <w:bCs/>
          <w:color w:val="333333"/>
        </w:rPr>
        <w:t>. Алиментные обязательства одного из родителей в пользу 2х детей составляют: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1) 1\4 часть дохода 2) 1\5 часть дохода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3) 1\3 часть дохода 4) 1\2 часть дохода</w:t>
      </w:r>
    </w:p>
    <w:p w:rsidR="0024465B" w:rsidRDefault="0024465B" w:rsidP="002D5B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24465B" w:rsidRDefault="0024465B" w:rsidP="002D5B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24465B" w:rsidRDefault="0024465B" w:rsidP="002D5B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24465B" w:rsidRDefault="0024465B" w:rsidP="002D5B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24465B" w:rsidRDefault="0024465B" w:rsidP="002D5B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24465B" w:rsidRDefault="0024465B" w:rsidP="002D5B8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lastRenderedPageBreak/>
        <w:t>Часть 2.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b/>
          <w:bCs/>
          <w:color w:val="333333"/>
        </w:rPr>
        <w:t>1. .Для заключения брака обязательно присутствие: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А) свидетелей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Б) лиц, вступающих в брак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В) родственников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Г) родителей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2. Расторжение брака по заявлению одного из супругов (независимо от наличия у них общих несовершеннолетних детей) производится в органе загса, если другой супруг: признан судом __________________________. (вставьте необходимое слово).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3. Не допускается заключение брака между лицами ____________ в другом ____________ браке.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4. Брачный возраст в Российской Федерации установлен: с ______ лет</w:t>
      </w:r>
    </w:p>
    <w:p w:rsidR="002D5B8B" w:rsidRPr="00611E74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5. Расторжение брака в судебном порядке производится, если:</w:t>
      </w:r>
    </w:p>
    <w:p w:rsidR="002D5B8B" w:rsidRDefault="002D5B8B" w:rsidP="002D5B8B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11E74">
        <w:rPr>
          <w:color w:val="333333"/>
        </w:rPr>
        <w:t>6. Имущество, полученное в период брака в дар или в порядке наследования одним из супругов, является собственностью: _________________________.</w:t>
      </w:r>
    </w:p>
    <w:p w:rsidR="002D5B8B" w:rsidRDefault="002D5B8B" w:rsidP="002D5B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D5B8B" w:rsidRDefault="002D5B8B" w:rsidP="002D5B8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Занятие № 23. Тема 9.3. Б</w:t>
      </w:r>
      <w:r w:rsidRPr="00344E03">
        <w:rPr>
          <w:rFonts w:ascii="Times New Roman" w:hAnsi="Times New Roman"/>
          <w:b/>
          <w:sz w:val="24"/>
        </w:rPr>
        <w:t>рачный договор.</w:t>
      </w:r>
    </w:p>
    <w:p w:rsidR="002D5B8B" w:rsidRPr="002676C0" w:rsidRDefault="002D5B8B" w:rsidP="002D5B8B">
      <w:pPr>
        <w:spacing w:after="0" w:line="240" w:lineRule="auto"/>
        <w:rPr>
          <w:rFonts w:ascii="Times New Roman" w:hAnsi="Times New Roman"/>
          <w:sz w:val="24"/>
        </w:rPr>
      </w:pPr>
      <w:r w:rsidRPr="002676C0">
        <w:rPr>
          <w:rFonts w:ascii="Times New Roman" w:hAnsi="Times New Roman"/>
          <w:sz w:val="24"/>
        </w:rPr>
        <w:t xml:space="preserve">Выполнение практического задания по </w:t>
      </w:r>
      <w:proofErr w:type="spellStart"/>
      <w:r w:rsidRPr="002676C0">
        <w:rPr>
          <w:rFonts w:ascii="Times New Roman" w:hAnsi="Times New Roman"/>
          <w:sz w:val="24"/>
        </w:rPr>
        <w:t>бразцу</w:t>
      </w:r>
      <w:proofErr w:type="spellEnd"/>
      <w:r w:rsidRPr="002676C0">
        <w:rPr>
          <w:rFonts w:ascii="Times New Roman" w:hAnsi="Times New Roman"/>
          <w:sz w:val="24"/>
        </w:rPr>
        <w:t xml:space="preserve"> брачного договора</w:t>
      </w:r>
    </w:p>
    <w:p w:rsidR="002D5B8B" w:rsidRPr="00835795" w:rsidRDefault="002D5B8B" w:rsidP="002D5B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B8B" w:rsidRPr="00A019E1" w:rsidRDefault="002D5B8B" w:rsidP="002D5B8B">
      <w:pPr>
        <w:spacing w:after="0" w:line="240" w:lineRule="auto"/>
        <w:rPr>
          <w:rFonts w:ascii="Times New Roman" w:hAnsi="Times New Roman"/>
          <w:b/>
          <w:sz w:val="24"/>
        </w:rPr>
      </w:pPr>
      <w:r w:rsidRPr="00835795">
        <w:rPr>
          <w:rFonts w:ascii="Times New Roman" w:hAnsi="Times New Roman"/>
          <w:b/>
          <w:sz w:val="24"/>
        </w:rPr>
        <w:t>Занятие №</w:t>
      </w:r>
      <w:r>
        <w:rPr>
          <w:rFonts w:ascii="Times New Roman" w:hAnsi="Times New Roman"/>
          <w:b/>
          <w:sz w:val="24"/>
        </w:rPr>
        <w:t xml:space="preserve">24. </w:t>
      </w:r>
      <w:r w:rsidRPr="00A019E1">
        <w:rPr>
          <w:rFonts w:ascii="Times New Roman" w:hAnsi="Times New Roman"/>
          <w:b/>
          <w:sz w:val="24"/>
        </w:rPr>
        <w:t>Тема  9.4. Опека и попечительство</w:t>
      </w:r>
    </w:p>
    <w:p w:rsidR="002D5B8B" w:rsidRDefault="002D5B8B" w:rsidP="002D5B8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1.Что такое опека и попечительство?</w:t>
      </w:r>
    </w:p>
    <w:p w:rsidR="002D5B8B" w:rsidRDefault="002D5B8B" w:rsidP="002D5B8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Какие требования предъявляются к опекуну и попечителю?</w:t>
      </w:r>
    </w:p>
    <w:p w:rsidR="002D5B8B" w:rsidRDefault="002D5B8B" w:rsidP="002D5B8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Дети, находящиеся под опекой имеют право на…?</w:t>
      </w:r>
    </w:p>
    <w:p w:rsidR="002D5B8B" w:rsidRPr="00835795" w:rsidRDefault="002D5B8B" w:rsidP="002D5B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4. Что относится к источникам средств существования подопечных?</w:t>
      </w:r>
    </w:p>
    <w:p w:rsidR="002D5B8B" w:rsidRDefault="002D5B8B" w:rsidP="002D5B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B8B" w:rsidRDefault="002D5B8B" w:rsidP="002D5B8B">
      <w:pPr>
        <w:spacing w:after="0" w:line="240" w:lineRule="auto"/>
        <w:rPr>
          <w:rFonts w:ascii="Times New Roman" w:hAnsi="Times New Roman"/>
          <w:sz w:val="24"/>
        </w:rPr>
      </w:pPr>
      <w:r w:rsidRPr="00835795">
        <w:rPr>
          <w:rFonts w:ascii="Times New Roman" w:hAnsi="Times New Roman"/>
          <w:b/>
          <w:sz w:val="24"/>
        </w:rPr>
        <w:t>Занятие №</w:t>
      </w:r>
      <w:r>
        <w:rPr>
          <w:rFonts w:ascii="Times New Roman" w:hAnsi="Times New Roman"/>
          <w:b/>
          <w:sz w:val="24"/>
        </w:rPr>
        <w:t xml:space="preserve">25. Тема 9.5. </w:t>
      </w:r>
      <w:r w:rsidRPr="00611E74">
        <w:rPr>
          <w:rFonts w:ascii="Times New Roman" w:hAnsi="Times New Roman"/>
          <w:b/>
          <w:sz w:val="24"/>
        </w:rPr>
        <w:t>Алиментные обязательства</w:t>
      </w:r>
    </w:p>
    <w:p w:rsidR="002D5B8B" w:rsidRPr="00611E74" w:rsidRDefault="002D5B8B" w:rsidP="002D5B8B">
      <w:pPr>
        <w:pStyle w:val="a3"/>
        <w:spacing w:before="150" w:beforeAutospacing="0" w:after="150" w:afterAutospacing="0"/>
        <w:ind w:left="150" w:right="150"/>
        <w:rPr>
          <w:b/>
          <w:color w:val="000000"/>
        </w:rPr>
      </w:pPr>
      <w:r w:rsidRPr="00611E74">
        <w:rPr>
          <w:b/>
          <w:color w:val="000000"/>
        </w:rPr>
        <w:t>Тесты по разделу "Семейное право"</w:t>
      </w:r>
    </w:p>
    <w:p w:rsidR="002D5B8B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1. Укажите специфические юридические факты, из которых возникают семейные правоотношения:</w:t>
      </w:r>
      <w:r w:rsidRPr="000F087A">
        <w:rPr>
          <w:color w:val="000000"/>
        </w:rPr>
        <w:br/>
        <w:t>а) брак и родство;</w:t>
      </w:r>
      <w:r w:rsidRPr="000F087A">
        <w:rPr>
          <w:color w:val="000000"/>
        </w:rPr>
        <w:br/>
        <w:t>б) брак и договор;</w:t>
      </w:r>
      <w:r w:rsidRPr="000F087A">
        <w:rPr>
          <w:color w:val="000000"/>
        </w:rPr>
        <w:br/>
        <w:t>в) только брак;</w:t>
      </w:r>
      <w:r w:rsidRPr="000F087A">
        <w:rPr>
          <w:color w:val="000000"/>
        </w:rPr>
        <w:br/>
        <w:t xml:space="preserve">г) брак и брачное завещание. </w:t>
      </w:r>
    </w:p>
    <w:p w:rsidR="002D5B8B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2. В круг членов семьи не входят:</w:t>
      </w:r>
      <w:r w:rsidRPr="000F087A">
        <w:rPr>
          <w:color w:val="000000"/>
        </w:rPr>
        <w:br/>
        <w:t>а) родные братья и сестры;</w:t>
      </w:r>
      <w:r w:rsidRPr="000F087A">
        <w:rPr>
          <w:color w:val="000000"/>
        </w:rPr>
        <w:br/>
        <w:t>б) двоюродные братья и сестры;</w:t>
      </w:r>
      <w:r w:rsidRPr="000F087A">
        <w:rPr>
          <w:color w:val="000000"/>
        </w:rPr>
        <w:br/>
        <w:t>в) сводные братья и сестры;</w:t>
      </w:r>
      <w:r w:rsidRPr="000F087A">
        <w:rPr>
          <w:color w:val="000000"/>
        </w:rPr>
        <w:br/>
        <w:t xml:space="preserve">г) </w:t>
      </w:r>
      <w:proofErr w:type="spellStart"/>
      <w:r w:rsidRPr="000F087A">
        <w:rPr>
          <w:color w:val="000000"/>
        </w:rPr>
        <w:t>неполнородные</w:t>
      </w:r>
      <w:proofErr w:type="spellEnd"/>
      <w:r w:rsidRPr="000F087A">
        <w:rPr>
          <w:color w:val="000000"/>
        </w:rPr>
        <w:t xml:space="preserve"> братья и сестры, проживающие с одним из родителей. </w:t>
      </w:r>
    </w:p>
    <w:p w:rsidR="002D5B8B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3. В РФ юридическую силу имеет:</w:t>
      </w:r>
      <w:r w:rsidRPr="000F087A">
        <w:rPr>
          <w:color w:val="000000"/>
        </w:rPr>
        <w:br/>
        <w:t>а) религиозный брак (венчание);</w:t>
      </w:r>
      <w:r w:rsidRPr="000F087A">
        <w:rPr>
          <w:color w:val="000000"/>
        </w:rPr>
        <w:br/>
        <w:t>б) фактический брак;</w:t>
      </w:r>
      <w:r w:rsidRPr="000F087A">
        <w:rPr>
          <w:color w:val="000000"/>
        </w:rPr>
        <w:br/>
        <w:t>в) брак, зарегистрированный в ор</w:t>
      </w:r>
      <w:r>
        <w:rPr>
          <w:color w:val="000000"/>
        </w:rPr>
        <w:t>ганах ЗАГС</w:t>
      </w:r>
      <w:r w:rsidRPr="000F087A">
        <w:rPr>
          <w:color w:val="000000"/>
        </w:rPr>
        <w:t>;</w:t>
      </w:r>
      <w:r w:rsidRPr="000F087A">
        <w:rPr>
          <w:color w:val="000000"/>
        </w:rPr>
        <w:br/>
        <w:t>г) фиктивный брак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4. При заключении браков с иностранцами на территории РФ форма брака определяется:</w:t>
      </w:r>
      <w:r w:rsidRPr="000F087A">
        <w:rPr>
          <w:color w:val="000000"/>
        </w:rPr>
        <w:br/>
        <w:t>а) по российскому законодательству;</w:t>
      </w:r>
      <w:r w:rsidRPr="000F087A">
        <w:rPr>
          <w:color w:val="000000"/>
        </w:rPr>
        <w:br/>
        <w:t>б) по законодательству страны, гражданином которого является вступающий в брак;</w:t>
      </w:r>
      <w:r w:rsidRPr="000F087A">
        <w:rPr>
          <w:color w:val="000000"/>
        </w:rPr>
        <w:br/>
        <w:t>в) для каждого из лиц, вступающих в брак, законодательством государства, гражданином которого является лицо;</w:t>
      </w:r>
      <w:r w:rsidRPr="000F087A">
        <w:rPr>
          <w:color w:val="000000"/>
        </w:rPr>
        <w:br/>
        <w:t xml:space="preserve">г) этот вопрос в СК не отрегулирован. </w:t>
      </w:r>
    </w:p>
    <w:p w:rsidR="002D5B8B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lastRenderedPageBreak/>
        <w:t>5. К обязательным условиям заключения брака в РФ относятся:</w:t>
      </w:r>
      <w:r w:rsidRPr="000F087A">
        <w:rPr>
          <w:color w:val="000000"/>
        </w:rPr>
        <w:br/>
        <w:t>а) согласие родителей;</w:t>
      </w:r>
      <w:r w:rsidRPr="000F087A">
        <w:rPr>
          <w:color w:val="000000"/>
        </w:rPr>
        <w:br/>
        <w:t>б) медицинское обследование вступающих в брак;</w:t>
      </w:r>
      <w:r w:rsidRPr="000F087A">
        <w:rPr>
          <w:color w:val="000000"/>
        </w:rPr>
        <w:br/>
        <w:t>в) достижение брачного возраста;</w:t>
      </w:r>
      <w:r w:rsidRPr="000F087A">
        <w:rPr>
          <w:color w:val="000000"/>
        </w:rPr>
        <w:br/>
        <w:t xml:space="preserve">г) наличие свидетелей. </w:t>
      </w:r>
    </w:p>
    <w:p w:rsidR="002D5B8B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6. Какие из перечисленных обстоятельств делают невозможным заключение брака?</w:t>
      </w:r>
      <w:r w:rsidRPr="000F087A">
        <w:rPr>
          <w:color w:val="000000"/>
        </w:rPr>
        <w:br/>
        <w:t>а) различие национальностей;</w:t>
      </w:r>
      <w:r w:rsidRPr="000F087A">
        <w:rPr>
          <w:color w:val="000000"/>
        </w:rPr>
        <w:br/>
        <w:t>б) отсутствие средств на существование;</w:t>
      </w:r>
      <w:r w:rsidRPr="000F087A">
        <w:rPr>
          <w:color w:val="000000"/>
        </w:rPr>
        <w:br/>
        <w:t>в) одна из сторон уже состоит в фактическом браке;</w:t>
      </w:r>
      <w:r w:rsidRPr="000F087A">
        <w:rPr>
          <w:color w:val="000000"/>
        </w:rPr>
        <w:br/>
        <w:t xml:space="preserve">г) брак между близкими родственниками. </w:t>
      </w:r>
    </w:p>
    <w:p w:rsidR="002D5B8B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7. Выберите «негативные» условия заключения брака:</w:t>
      </w:r>
      <w:r w:rsidRPr="000F087A">
        <w:rPr>
          <w:color w:val="000000"/>
        </w:rPr>
        <w:br/>
        <w:t>а) достижение брачного возраста;</w:t>
      </w:r>
      <w:r w:rsidRPr="000F087A">
        <w:rPr>
          <w:color w:val="000000"/>
        </w:rPr>
        <w:br/>
        <w:t>б) состояние одного из супругов в другом не расторгнутом браке;</w:t>
      </w:r>
      <w:r w:rsidRPr="000F087A">
        <w:rPr>
          <w:color w:val="000000"/>
        </w:rPr>
        <w:br/>
        <w:t>в) плохое имущественное состояние лиц, желающих вступить в брак;</w:t>
      </w:r>
      <w:r w:rsidRPr="000F087A">
        <w:rPr>
          <w:color w:val="000000"/>
        </w:rPr>
        <w:br/>
        <w:t xml:space="preserve">г) взаимное согласие лиц, желающих вступить в брак. 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8. Брак с 16-летними может разрешить:</w:t>
      </w:r>
      <w:r w:rsidRPr="000F087A">
        <w:rPr>
          <w:color w:val="000000"/>
        </w:rPr>
        <w:br/>
        <w:t>а) федеральный орган;</w:t>
      </w:r>
      <w:r w:rsidRPr="000F087A">
        <w:rPr>
          <w:color w:val="000000"/>
        </w:rPr>
        <w:br/>
        <w:t>б) законодательный орган субъекта РФ;</w:t>
      </w:r>
      <w:r w:rsidRPr="000F087A">
        <w:rPr>
          <w:color w:val="000000"/>
        </w:rPr>
        <w:br/>
        <w:t>в) орган местного с</w:t>
      </w:r>
      <w:r>
        <w:rPr>
          <w:color w:val="000000"/>
        </w:rPr>
        <w:t>амоуправления;</w:t>
      </w:r>
      <w:r>
        <w:rPr>
          <w:color w:val="000000"/>
        </w:rPr>
        <w:br/>
        <w:t>г) прокурор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9. В РФ брак может быть заключен между:</w:t>
      </w:r>
      <w:r w:rsidRPr="000F087A">
        <w:rPr>
          <w:color w:val="000000"/>
        </w:rPr>
        <w:br/>
        <w:t>а) лицами, уже состоящими в зарегистрированном браке;</w:t>
      </w:r>
      <w:r w:rsidRPr="000F087A">
        <w:rPr>
          <w:color w:val="000000"/>
        </w:rPr>
        <w:br/>
        <w:t>б) лицами, одно из которых находится в местах лишения свободы по приговору суда;</w:t>
      </w:r>
      <w:r w:rsidRPr="000F087A">
        <w:rPr>
          <w:color w:val="000000"/>
        </w:rPr>
        <w:br/>
        <w:t>в) лицами, одно из которых признано недееспособным;</w:t>
      </w:r>
      <w:r w:rsidRPr="000F087A">
        <w:rPr>
          <w:color w:val="000000"/>
        </w:rPr>
        <w:br/>
        <w:t xml:space="preserve">г) близкими родственниками. 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10. С юридической точки зрения, поводами к разводу являются:</w:t>
      </w:r>
      <w:r w:rsidRPr="000F087A">
        <w:rPr>
          <w:color w:val="000000"/>
        </w:rPr>
        <w:br/>
        <w:t>а) пьянство одного из супругов:</w:t>
      </w:r>
      <w:r w:rsidRPr="000F087A">
        <w:rPr>
          <w:color w:val="000000"/>
        </w:rPr>
        <w:br/>
        <w:t>б) одностороннее заявление супруга;</w:t>
      </w:r>
      <w:r w:rsidRPr="000F087A">
        <w:rPr>
          <w:color w:val="000000"/>
        </w:rPr>
        <w:br/>
        <w:t>в) взаимное согласие супругов на расторжение брака;</w:t>
      </w:r>
      <w:r w:rsidRPr="000F087A">
        <w:rPr>
          <w:color w:val="000000"/>
        </w:rPr>
        <w:br/>
        <w:t xml:space="preserve">г) различный подход к воспитанию детей. 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11. Брак рас</w:t>
      </w:r>
      <w:r>
        <w:rPr>
          <w:color w:val="000000"/>
        </w:rPr>
        <w:t>торгается в органах ЗАГС</w:t>
      </w:r>
      <w:r w:rsidRPr="000F087A">
        <w:rPr>
          <w:color w:val="000000"/>
        </w:rPr>
        <w:t>:</w:t>
      </w:r>
      <w:r w:rsidRPr="000F087A">
        <w:rPr>
          <w:color w:val="000000"/>
        </w:rPr>
        <w:br/>
        <w:t>а) при взаимном согласии супругов, имеющих несовершеннолетних детей;</w:t>
      </w:r>
      <w:r w:rsidRPr="000F087A">
        <w:rPr>
          <w:color w:val="000000"/>
        </w:rPr>
        <w:br/>
        <w:t>б) в случае, если один из супругов осужден за преступление к лишению свободы на срок более 3 лет;</w:t>
      </w:r>
      <w:r w:rsidRPr="000F087A">
        <w:rPr>
          <w:color w:val="000000"/>
        </w:rPr>
        <w:br/>
        <w:t>в) в случае, если один из супругов возражает против расторжения брака;</w:t>
      </w:r>
      <w:r w:rsidRPr="000F087A">
        <w:rPr>
          <w:color w:val="000000"/>
        </w:rPr>
        <w:br/>
        <w:t>г) брак вс</w:t>
      </w:r>
      <w:r>
        <w:rPr>
          <w:color w:val="000000"/>
        </w:rPr>
        <w:t>егда расторгается только в ЗАГС</w:t>
      </w:r>
      <w:r w:rsidRPr="000F087A">
        <w:rPr>
          <w:color w:val="000000"/>
        </w:rPr>
        <w:t xml:space="preserve">. 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12. В судебном порядке брак расторгается:</w:t>
      </w:r>
      <w:r w:rsidRPr="000F087A">
        <w:rPr>
          <w:color w:val="000000"/>
        </w:rPr>
        <w:br/>
        <w:t>а) по заявлению супругов, не имеющих общих несовершеннолетних детей;</w:t>
      </w:r>
      <w:r w:rsidRPr="000F087A">
        <w:rPr>
          <w:color w:val="000000"/>
        </w:rPr>
        <w:br/>
        <w:t>б) по заявлению супругов имеющих общих несовершеннолетних детей;</w:t>
      </w:r>
      <w:r w:rsidRPr="000F087A">
        <w:rPr>
          <w:color w:val="000000"/>
        </w:rPr>
        <w:br/>
        <w:t>в) по заявлению одного из супругов, если второй признан недееспособным;</w:t>
      </w:r>
      <w:r w:rsidRPr="000F087A">
        <w:rPr>
          <w:color w:val="000000"/>
        </w:rPr>
        <w:br/>
        <w:t xml:space="preserve">г) брак всегда расторгается только в судебном порядке. </w:t>
      </w:r>
    </w:p>
    <w:p w:rsidR="002D5B8B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13. С какого момента брак считается расторгнутым в суде?</w:t>
      </w:r>
      <w:r w:rsidRPr="000F087A">
        <w:rPr>
          <w:color w:val="000000"/>
        </w:rPr>
        <w:br/>
        <w:t>а) с момента принятия решения судом;</w:t>
      </w:r>
      <w:r w:rsidRPr="000F087A">
        <w:rPr>
          <w:color w:val="000000"/>
        </w:rPr>
        <w:br/>
        <w:t>б) с момента регистрации развода в орг</w:t>
      </w:r>
      <w:r>
        <w:rPr>
          <w:color w:val="000000"/>
        </w:rPr>
        <w:t>анах ЗАГС</w:t>
      </w:r>
      <w:r w:rsidRPr="000F087A">
        <w:rPr>
          <w:color w:val="000000"/>
        </w:rPr>
        <w:t>;</w:t>
      </w:r>
      <w:r w:rsidRPr="000F087A">
        <w:rPr>
          <w:color w:val="000000"/>
        </w:rPr>
        <w:br/>
        <w:t>в) спустя три дня после принятия решения судом;</w:t>
      </w:r>
      <w:r w:rsidRPr="000F087A">
        <w:rPr>
          <w:color w:val="000000"/>
        </w:rPr>
        <w:br/>
        <w:t xml:space="preserve">г) с момента, указанного в заявлении о расторжении брака. 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lastRenderedPageBreak/>
        <w:t>14. При заявлении о расторжении брака суд вправе отложить его на срок до:</w:t>
      </w:r>
      <w:r w:rsidRPr="000F087A">
        <w:rPr>
          <w:color w:val="000000"/>
        </w:rPr>
        <w:br/>
        <w:t>а) одного месяца;</w:t>
      </w:r>
      <w:r w:rsidRPr="000F087A">
        <w:rPr>
          <w:color w:val="000000"/>
        </w:rPr>
        <w:br/>
        <w:t>б) трех месяцев;</w:t>
      </w:r>
      <w:r w:rsidRPr="000F087A">
        <w:rPr>
          <w:color w:val="000000"/>
        </w:rPr>
        <w:br/>
        <w:t>в) шести месяцев;</w:t>
      </w:r>
      <w:r w:rsidRPr="000F087A">
        <w:rPr>
          <w:color w:val="000000"/>
        </w:rPr>
        <w:br/>
        <w:t xml:space="preserve">г) одного года. </w:t>
      </w:r>
    </w:p>
    <w:p w:rsidR="002D5B8B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15. Права и обязанности супругов возникают со дня:</w:t>
      </w:r>
      <w:r w:rsidRPr="000F087A">
        <w:rPr>
          <w:color w:val="000000"/>
        </w:rPr>
        <w:br/>
        <w:t>а) помолвки;</w:t>
      </w:r>
      <w:r w:rsidRPr="000F087A">
        <w:rPr>
          <w:color w:val="000000"/>
        </w:rPr>
        <w:br/>
        <w:t>б) подачи заявления в ЗАГС;</w:t>
      </w:r>
      <w:r w:rsidRPr="000F087A">
        <w:rPr>
          <w:color w:val="000000"/>
        </w:rPr>
        <w:br/>
        <w:t>в) с момента регистрации брака;</w:t>
      </w:r>
      <w:r w:rsidRPr="000F087A">
        <w:rPr>
          <w:color w:val="000000"/>
        </w:rPr>
        <w:br/>
        <w:t xml:space="preserve">г) с момента, указанного в заявлении. 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16. Право личной собственности не распространяется на:</w:t>
      </w:r>
      <w:r w:rsidRPr="000F087A">
        <w:rPr>
          <w:color w:val="000000"/>
        </w:rPr>
        <w:br/>
        <w:t>а) добрачное имущество супругов;</w:t>
      </w:r>
      <w:r w:rsidRPr="000F087A">
        <w:rPr>
          <w:color w:val="000000"/>
        </w:rPr>
        <w:br/>
        <w:t>б) вещи личного пользования</w:t>
      </w:r>
      <w:r w:rsidRPr="000F087A">
        <w:rPr>
          <w:color w:val="000000"/>
        </w:rPr>
        <w:br/>
        <w:t>в) драгоценности, купленные во время брака;</w:t>
      </w:r>
      <w:r w:rsidRPr="000F087A">
        <w:rPr>
          <w:color w:val="000000"/>
        </w:rPr>
        <w:br/>
        <w:t>г) подарки, полученные во время брака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17</w:t>
      </w:r>
      <w:r>
        <w:rPr>
          <w:color w:val="000000"/>
        </w:rPr>
        <w:t>. Брачный договор определяет:</w:t>
      </w:r>
      <w:r>
        <w:rPr>
          <w:color w:val="000000"/>
        </w:rPr>
        <w:br/>
        <w:t>а) место жительства супругов;</w:t>
      </w:r>
      <w:r>
        <w:rPr>
          <w:color w:val="000000"/>
        </w:rPr>
        <w:br/>
        <w:t>б)</w:t>
      </w:r>
      <w:r w:rsidRPr="000F087A">
        <w:rPr>
          <w:color w:val="000000"/>
        </w:rPr>
        <w:t xml:space="preserve"> порядок изменения фамилий супругов;</w:t>
      </w:r>
      <w:r>
        <w:rPr>
          <w:color w:val="000000"/>
        </w:rPr>
        <w:br/>
        <w:t>в)</w:t>
      </w:r>
      <w:r w:rsidRPr="000F087A">
        <w:rPr>
          <w:color w:val="000000"/>
        </w:rPr>
        <w:t xml:space="preserve"> имущественные права и обязанности в брак</w:t>
      </w:r>
      <w:r>
        <w:rPr>
          <w:color w:val="000000"/>
        </w:rPr>
        <w:t>е и в случае его расторжения;</w:t>
      </w:r>
      <w:r>
        <w:rPr>
          <w:color w:val="000000"/>
        </w:rPr>
        <w:br/>
        <w:t>г)</w:t>
      </w:r>
      <w:r w:rsidRPr="000F087A">
        <w:rPr>
          <w:color w:val="000000"/>
        </w:rPr>
        <w:t xml:space="preserve"> дееспособность и правоспособность супругов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 xml:space="preserve">18. Форма </w:t>
      </w:r>
      <w:r>
        <w:rPr>
          <w:color w:val="000000"/>
        </w:rPr>
        <w:t>заключения брачного договора:</w:t>
      </w:r>
      <w:r>
        <w:rPr>
          <w:color w:val="000000"/>
        </w:rPr>
        <w:br/>
        <w:t>а) простая письменная форма;</w:t>
      </w:r>
      <w:r>
        <w:rPr>
          <w:color w:val="000000"/>
        </w:rPr>
        <w:br/>
        <w:t>б)</w:t>
      </w:r>
      <w:r w:rsidRPr="000F087A">
        <w:rPr>
          <w:color w:val="000000"/>
        </w:rPr>
        <w:t xml:space="preserve"> нотариальная письменная форма;</w:t>
      </w:r>
      <w:r w:rsidRPr="000F087A">
        <w:rPr>
          <w:color w:val="000000"/>
        </w:rPr>
        <w:br/>
      </w:r>
      <w:r>
        <w:rPr>
          <w:color w:val="000000"/>
        </w:rPr>
        <w:t>в)</w:t>
      </w:r>
      <w:r w:rsidRPr="000F087A">
        <w:rPr>
          <w:color w:val="000000"/>
        </w:rPr>
        <w:t xml:space="preserve"> государственная рег</w:t>
      </w:r>
      <w:r>
        <w:rPr>
          <w:color w:val="000000"/>
        </w:rPr>
        <w:t>истрация договора</w:t>
      </w:r>
      <w:r>
        <w:rPr>
          <w:color w:val="000000"/>
        </w:rPr>
        <w:br/>
        <w:t>г)</w:t>
      </w:r>
      <w:r w:rsidRPr="000F087A">
        <w:rPr>
          <w:color w:val="000000"/>
        </w:rPr>
        <w:t xml:space="preserve"> устная форма, но в присутствии свидетелей. 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19. Ребенок признается родившимся в браке, если он родился со дня</w:t>
      </w:r>
      <w:r>
        <w:rPr>
          <w:color w:val="000000"/>
        </w:rPr>
        <w:t xml:space="preserve"> расторжения брака в течение:</w:t>
      </w:r>
      <w:r>
        <w:rPr>
          <w:color w:val="000000"/>
        </w:rPr>
        <w:br/>
        <w:t>а) 100 дней;</w:t>
      </w:r>
      <w:r>
        <w:rPr>
          <w:color w:val="000000"/>
        </w:rPr>
        <w:br/>
        <w:t>б) 200 дней;</w:t>
      </w:r>
      <w:r>
        <w:rPr>
          <w:color w:val="000000"/>
        </w:rPr>
        <w:br/>
        <w:t>в) 300 дней;</w:t>
      </w:r>
      <w:r>
        <w:rPr>
          <w:color w:val="000000"/>
        </w:rPr>
        <w:br/>
        <w:t>г)</w:t>
      </w:r>
      <w:r w:rsidRPr="000F087A">
        <w:rPr>
          <w:color w:val="000000"/>
        </w:rPr>
        <w:t xml:space="preserve"> 1 года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>20. Заявление о рождении ребенка в орган</w:t>
      </w:r>
      <w:r>
        <w:rPr>
          <w:color w:val="000000"/>
        </w:rPr>
        <w:t>ах ЗАГС должно быть сделано:</w:t>
      </w:r>
      <w:r>
        <w:rPr>
          <w:color w:val="000000"/>
        </w:rPr>
        <w:br/>
        <w:t>а)</w:t>
      </w:r>
      <w:r w:rsidRPr="000F087A">
        <w:rPr>
          <w:color w:val="000000"/>
        </w:rPr>
        <w:t xml:space="preserve"> не позднее 1 ме</w:t>
      </w:r>
      <w:r>
        <w:rPr>
          <w:color w:val="000000"/>
        </w:rPr>
        <w:t>сяца со дня рождения ребенка;</w:t>
      </w:r>
      <w:r>
        <w:rPr>
          <w:color w:val="000000"/>
        </w:rPr>
        <w:br/>
        <w:t>б)</w:t>
      </w:r>
      <w:r w:rsidRPr="000F087A">
        <w:rPr>
          <w:color w:val="000000"/>
        </w:rPr>
        <w:t xml:space="preserve"> не позднее 1 месяца со дня возможности заявить в орг</w:t>
      </w:r>
      <w:r>
        <w:rPr>
          <w:color w:val="000000"/>
        </w:rPr>
        <w:t>аны ЗАГС о рождении ребенка;</w:t>
      </w:r>
      <w:r>
        <w:rPr>
          <w:color w:val="000000"/>
        </w:rPr>
        <w:br/>
        <w:t>в)</w:t>
      </w:r>
      <w:r w:rsidRPr="000F087A">
        <w:rPr>
          <w:color w:val="000000"/>
        </w:rPr>
        <w:t xml:space="preserve"> не позднее 3 ме</w:t>
      </w:r>
      <w:r>
        <w:rPr>
          <w:color w:val="000000"/>
        </w:rPr>
        <w:t>сяцев со дня рождения ребенка</w:t>
      </w:r>
      <w:r>
        <w:rPr>
          <w:color w:val="000000"/>
        </w:rPr>
        <w:br/>
        <w:t>г)</w:t>
      </w:r>
      <w:r w:rsidRPr="000F087A">
        <w:rPr>
          <w:color w:val="000000"/>
        </w:rPr>
        <w:t xml:space="preserve"> сроки значения не имеют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 w:rsidRPr="000F087A">
        <w:rPr>
          <w:color w:val="000000"/>
        </w:rPr>
        <w:t xml:space="preserve">21. С какого возраста ребенок вправе сам обратиться </w:t>
      </w:r>
      <w:r>
        <w:rPr>
          <w:color w:val="000000"/>
        </w:rPr>
        <w:t>в суд за защитой своих прав?</w:t>
      </w:r>
      <w:r>
        <w:rPr>
          <w:color w:val="000000"/>
        </w:rPr>
        <w:br/>
        <w:t>а) с 10 лет;</w:t>
      </w:r>
      <w:r>
        <w:rPr>
          <w:color w:val="000000"/>
        </w:rPr>
        <w:br/>
        <w:t>б) с 14 лет;</w:t>
      </w:r>
      <w:r>
        <w:rPr>
          <w:color w:val="000000"/>
        </w:rPr>
        <w:br/>
        <w:t>в) с 16 лет;</w:t>
      </w:r>
      <w:r>
        <w:rPr>
          <w:color w:val="000000"/>
        </w:rPr>
        <w:br/>
        <w:t>г)</w:t>
      </w:r>
      <w:r w:rsidRPr="000F087A">
        <w:rPr>
          <w:color w:val="000000"/>
        </w:rPr>
        <w:t xml:space="preserve"> с 18 лет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22</w:t>
      </w:r>
      <w:r w:rsidRPr="000F087A">
        <w:rPr>
          <w:color w:val="000000"/>
        </w:rPr>
        <w:t xml:space="preserve">. Могут ли мужчина и женщина в брачном договоре </w:t>
      </w:r>
      <w:proofErr w:type="spellStart"/>
      <w:r w:rsidRPr="000F087A">
        <w:rPr>
          <w:color w:val="000000"/>
        </w:rPr>
        <w:t>взаимообязать</w:t>
      </w:r>
      <w:proofErr w:type="spellEnd"/>
      <w:r w:rsidRPr="000F087A">
        <w:rPr>
          <w:color w:val="000000"/>
        </w:rPr>
        <w:t xml:space="preserve"> друг друга вступить в совместный брак, через какое-то время?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47" w:right="147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да,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47" w:right="147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нет;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lastRenderedPageBreak/>
        <w:t>в</w:t>
      </w:r>
      <w:r w:rsidRPr="000F087A">
        <w:rPr>
          <w:color w:val="000000"/>
        </w:rPr>
        <w:t>) да, если они состоят в гражданском браке</w:t>
      </w:r>
      <w:r>
        <w:rPr>
          <w:color w:val="000000"/>
        </w:rPr>
        <w:t>.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23</w:t>
      </w:r>
      <w:r w:rsidRPr="000F087A">
        <w:rPr>
          <w:color w:val="000000"/>
        </w:rPr>
        <w:t>. По общему правилу брачный возраст в РФ устанавливается в…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пятнадцать лет;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шестнадцать лет;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в</w:t>
      </w:r>
      <w:r w:rsidRPr="000F087A">
        <w:rPr>
          <w:color w:val="000000"/>
        </w:rPr>
        <w:t>) восемнадцать лет</w:t>
      </w:r>
      <w:r>
        <w:rPr>
          <w:color w:val="000000"/>
        </w:rPr>
        <w:t>.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24</w:t>
      </w:r>
      <w:r w:rsidRPr="000F087A">
        <w:rPr>
          <w:color w:val="000000"/>
        </w:rPr>
        <w:t>. Муж не имеет права без согласия жены возбуждать дело о расторжении брака в течение…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трех месяцев со дня заключения брака;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трех месяцев со дня заключения брака и беременности жены;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в</w:t>
      </w:r>
      <w:r w:rsidRPr="000F087A">
        <w:rPr>
          <w:color w:val="000000"/>
        </w:rPr>
        <w:t>) беременности жены и в течение года после рождения ребенка</w:t>
      </w:r>
      <w:r>
        <w:rPr>
          <w:color w:val="000000"/>
        </w:rPr>
        <w:t>.</w:t>
      </w:r>
      <w:r w:rsidRPr="000F087A">
        <w:rPr>
          <w:color w:val="000000"/>
        </w:rPr>
        <w:t> 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25</w:t>
      </w:r>
      <w:r w:rsidRPr="000F087A">
        <w:rPr>
          <w:color w:val="000000"/>
        </w:rPr>
        <w:t>. Признание брака недействительным производится…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а) органами ЗАГС</w:t>
      </w:r>
      <w:r w:rsidRPr="000F087A">
        <w:rPr>
          <w:color w:val="000000"/>
        </w:rPr>
        <w:t>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судом.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26</w:t>
      </w:r>
      <w:r w:rsidRPr="000F087A">
        <w:rPr>
          <w:color w:val="000000"/>
        </w:rPr>
        <w:t>. Может ли законный режим имущества супругов быть изменен брачным договором?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да;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нет</w:t>
      </w:r>
      <w:r>
        <w:rPr>
          <w:color w:val="000000"/>
        </w:rPr>
        <w:t>.</w:t>
      </w:r>
      <w:r w:rsidRPr="000F087A">
        <w:rPr>
          <w:color w:val="000000"/>
        </w:rPr>
        <w:t> 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27</w:t>
      </w:r>
      <w:r w:rsidRPr="000F087A">
        <w:rPr>
          <w:color w:val="000000"/>
        </w:rPr>
        <w:t>. Относится ли к имуществу, нажитому супругами во время брака (общему имуществу супругов), полученные ими пенсии, пособия, а также иные денежные выплаты, не имеющие специального целевого назначения (суммы материальной помощи, суммы, выплаченные в возмещение ущерба в связи с утратой трудоспособности вследствие увечья либо иного повреждения здоровья и другие)?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да;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нет;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в</w:t>
      </w:r>
      <w:r w:rsidRPr="000F087A">
        <w:rPr>
          <w:color w:val="000000"/>
        </w:rPr>
        <w:t>) да, если это предусмотрено брачным договором.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28</w:t>
      </w:r>
      <w:r w:rsidRPr="000F087A">
        <w:rPr>
          <w:color w:val="000000"/>
        </w:rPr>
        <w:t>. Может ли брачный договор быть заключен до государственной регистрации заключения брака?</w:t>
      </w:r>
    </w:p>
    <w:p w:rsidR="002D5B8B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да;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нет;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в</w:t>
      </w:r>
      <w:r w:rsidRPr="000F087A">
        <w:rPr>
          <w:color w:val="000000"/>
        </w:rPr>
        <w:t>) да, но только в исключительных случаях 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29</w:t>
      </w:r>
      <w:r w:rsidRPr="000F087A">
        <w:rPr>
          <w:color w:val="000000"/>
        </w:rPr>
        <w:t>. Брачный договор, заключенный до государственной регистрации заключения брака, вступает в силу со дня…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подписания договора;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нотариального удостоверения договора;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в</w:t>
      </w:r>
      <w:r w:rsidRPr="000F087A">
        <w:rPr>
          <w:color w:val="000000"/>
        </w:rPr>
        <w:t>) государственной регистрации заключения брака</w:t>
      </w:r>
      <w:r>
        <w:rPr>
          <w:color w:val="000000"/>
        </w:rPr>
        <w:t>.</w:t>
      </w:r>
      <w:r w:rsidRPr="000F087A">
        <w:rPr>
          <w:color w:val="000000"/>
        </w:rPr>
        <w:t> 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30</w:t>
      </w:r>
      <w:r w:rsidRPr="000F087A">
        <w:rPr>
          <w:color w:val="000000"/>
        </w:rPr>
        <w:t>. Может ли брачный договор быть заключен в отношении будущего имущества супругов?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да;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lastRenderedPageBreak/>
        <w:t>б</w:t>
      </w:r>
      <w:r w:rsidRPr="000F087A">
        <w:rPr>
          <w:color w:val="000000"/>
        </w:rPr>
        <w:t>) нет;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в</w:t>
      </w:r>
      <w:r w:rsidRPr="000F087A">
        <w:rPr>
          <w:color w:val="000000"/>
        </w:rPr>
        <w:t>) да, если указывать конкретные виды имущества</w:t>
      </w:r>
      <w:r>
        <w:rPr>
          <w:color w:val="000000"/>
        </w:rPr>
        <w:t>.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31</w:t>
      </w:r>
      <w:r w:rsidRPr="000F087A">
        <w:rPr>
          <w:color w:val="000000"/>
        </w:rPr>
        <w:t>. Ребенком по действующему семейному законодательству признается лицо, не достигшее возраста …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четырнадцати лет;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шестнадцати лет;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в</w:t>
      </w:r>
      <w:r w:rsidRPr="000F087A">
        <w:rPr>
          <w:color w:val="000000"/>
        </w:rPr>
        <w:t>) восемнадцати лет</w:t>
      </w:r>
      <w:r>
        <w:rPr>
          <w:color w:val="000000"/>
        </w:rPr>
        <w:t>.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32</w:t>
      </w:r>
      <w:r w:rsidRPr="000F087A">
        <w:rPr>
          <w:color w:val="000000"/>
        </w:rPr>
        <w:t>. Теряют ли родители, лишенные родительских прав, право на получение от ребенка содержания?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нет;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да</w:t>
      </w:r>
      <w:r>
        <w:rPr>
          <w:color w:val="000000"/>
        </w:rPr>
        <w:t>.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33</w:t>
      </w:r>
      <w:r w:rsidRPr="000F087A">
        <w:rPr>
          <w:color w:val="000000"/>
        </w:rPr>
        <w:t>. По общему правилу, разница в возрасте между усыновителем, не состоящим в браке, и усыновляемым ребенком должна быть не менее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а</w:t>
      </w:r>
      <w:r w:rsidRPr="000F087A">
        <w:rPr>
          <w:color w:val="000000"/>
        </w:rPr>
        <w:t>) двадцати шести лет;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б</w:t>
      </w:r>
      <w:r w:rsidRPr="000F087A">
        <w:rPr>
          <w:color w:val="000000"/>
        </w:rPr>
        <w:t>) двадцати лет;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в</w:t>
      </w:r>
      <w:r w:rsidRPr="000F087A">
        <w:rPr>
          <w:color w:val="000000"/>
        </w:rPr>
        <w:t>) шестнадцати лет;</w:t>
      </w:r>
    </w:p>
    <w:p w:rsidR="002D5B8B" w:rsidRPr="000F087A" w:rsidRDefault="002D5B8B" w:rsidP="002D5B8B">
      <w:pPr>
        <w:pStyle w:val="a3"/>
        <w:spacing w:before="150" w:beforeAutospacing="0" w:after="150" w:afterAutospacing="0"/>
        <w:ind w:left="150" w:right="150"/>
        <w:rPr>
          <w:color w:val="000000"/>
        </w:rPr>
      </w:pPr>
      <w:r>
        <w:rPr>
          <w:color w:val="000000"/>
        </w:rPr>
        <w:t>г</w:t>
      </w:r>
      <w:r w:rsidRPr="000F087A">
        <w:rPr>
          <w:color w:val="000000"/>
        </w:rPr>
        <w:t>) десяти лет.</w:t>
      </w:r>
    </w:p>
    <w:p w:rsidR="00B546E6" w:rsidRPr="002D5B8B" w:rsidRDefault="00B546E6" w:rsidP="002D5B8B"/>
    <w:sectPr w:rsidR="00B546E6" w:rsidRPr="002D5B8B" w:rsidSect="00B5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D5B8B"/>
    <w:rsid w:val="0024465B"/>
    <w:rsid w:val="002D5B8B"/>
    <w:rsid w:val="00B54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5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1481</Words>
  <Characters>8445</Characters>
  <Application>Microsoft Office Word</Application>
  <DocSecurity>0</DocSecurity>
  <Lines>70</Lines>
  <Paragraphs>19</Paragraphs>
  <ScaleCrop>false</ScaleCrop>
  <Company>Grizli777</Company>
  <LinksUpToDate>false</LinksUpToDate>
  <CharactersWithSpaces>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2025-04-14T06:05:00Z</dcterms:created>
  <dcterms:modified xsi:type="dcterms:W3CDTF">2025-04-15T15:50:00Z</dcterms:modified>
</cp:coreProperties>
</file>