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244B8" w14:textId="4CC48EF8" w:rsidR="003D6E3A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00" w:lineRule="exact"/>
        <w:jc w:val="center"/>
        <w:rPr>
          <w:rFonts w:ascii="Times New Roman" w:hAnsi="Times New Roman"/>
          <w:b/>
          <w:bCs/>
          <w:sz w:val="20"/>
          <w:szCs w:val="20"/>
        </w:rPr>
      </w:pPr>
      <w:r w:rsidRPr="006D1B58">
        <w:rPr>
          <w:rFonts w:ascii="Times New Roman" w:hAnsi="Times New Roman"/>
          <w:b/>
          <w:bCs/>
          <w:sz w:val="20"/>
          <w:szCs w:val="20"/>
        </w:rPr>
        <w:t xml:space="preserve">Тема 1.1 Теория государства и права. </w:t>
      </w:r>
    </w:p>
    <w:p w14:paraId="69C34F83" w14:textId="77777777" w:rsidR="003D6E3A" w:rsidRPr="001532A3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1532A3">
        <w:rPr>
          <w:rFonts w:ascii="Times New Roman" w:hAnsi="Times New Roman"/>
          <w:color w:val="000000"/>
          <w:sz w:val="20"/>
          <w:szCs w:val="20"/>
          <w:u w:val="single"/>
          <w:shd w:val="clear" w:color="auto" w:fill="FFFFFF"/>
        </w:rPr>
        <w:t>Требование к результатам освоения</w:t>
      </w:r>
      <w:r w:rsidRPr="001532A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: </w:t>
      </w:r>
    </w:p>
    <w:p w14:paraId="04CE5180" w14:textId="77777777" w:rsidR="003D6E3A" w:rsidRPr="001532A3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1532A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  <w:t xml:space="preserve">В результате освоения темы обучающиеся должны: </w:t>
      </w:r>
    </w:p>
    <w:p w14:paraId="7A19471B" w14:textId="77777777" w:rsidR="003D6E3A" w:rsidRDefault="003D6E3A" w:rsidP="003D6E3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  <w:lang w:eastAsia="ru-RU"/>
        </w:rPr>
      </w:pPr>
      <w:r w:rsidRPr="001532A3">
        <w:rPr>
          <w:rFonts w:ascii="Times New Roman" w:hAnsi="Times New Roman"/>
          <w:i/>
          <w:sz w:val="20"/>
          <w:szCs w:val="20"/>
        </w:rPr>
        <w:t xml:space="preserve">Сформировать знания - </w:t>
      </w:r>
      <w:r w:rsidRPr="00DB3082">
        <w:rPr>
          <w:rFonts w:ascii="Times New Roman" w:hAnsi="Times New Roman"/>
          <w:i/>
          <w:sz w:val="20"/>
          <w:szCs w:val="20"/>
        </w:rPr>
        <w:t>З.1</w:t>
      </w:r>
      <w:r w:rsidRPr="00DB308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>П</w:t>
      </w:r>
      <w:r w:rsidRPr="00700228">
        <w:rPr>
          <w:rFonts w:ascii="Times New Roman" w:hAnsi="Times New Roman"/>
          <w:sz w:val="20"/>
          <w:szCs w:val="20"/>
          <w:lang w:eastAsia="ru-RU"/>
        </w:rPr>
        <w:t>рава и обязанности работников в сфере профессиональной деятельности</w:t>
      </w:r>
    </w:p>
    <w:p w14:paraId="36C9CC12" w14:textId="77777777" w:rsidR="003D6E3A" w:rsidRPr="001532A3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З.2 </w:t>
      </w:r>
      <w:r>
        <w:rPr>
          <w:rFonts w:ascii="Times New Roman" w:hAnsi="Times New Roman"/>
          <w:sz w:val="20"/>
          <w:szCs w:val="20"/>
          <w:lang w:eastAsia="ru-RU"/>
        </w:rPr>
        <w:t>З</w:t>
      </w:r>
      <w:r w:rsidRPr="00700228">
        <w:rPr>
          <w:rFonts w:ascii="Times New Roman" w:hAnsi="Times New Roman"/>
          <w:sz w:val="20"/>
          <w:szCs w:val="20"/>
          <w:lang w:eastAsia="ru-RU"/>
        </w:rPr>
        <w:t>аконодательные, нормативные правовые акты, регулирующие правовые отношения в процессе профессиональной деятельности</w:t>
      </w:r>
    </w:p>
    <w:p w14:paraId="76A6B2B7" w14:textId="77777777" w:rsidR="003D6E3A" w:rsidRPr="001532A3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1532A3">
        <w:rPr>
          <w:rFonts w:ascii="Times New Roman" w:hAnsi="Times New Roman"/>
          <w:i/>
          <w:sz w:val="20"/>
          <w:szCs w:val="20"/>
        </w:rPr>
        <w:t>Формировать умения - У.1</w:t>
      </w:r>
      <w:r w:rsidRPr="001532A3">
        <w:rPr>
          <w:rFonts w:ascii="Times New Roman" w:hAnsi="Times New Roman"/>
          <w:color w:val="000000"/>
          <w:sz w:val="20"/>
          <w:szCs w:val="20"/>
        </w:rPr>
        <w:t xml:space="preserve"> Защищать свои права в соответствии с трудовым законодательство</w:t>
      </w:r>
      <w:r>
        <w:rPr>
          <w:rFonts w:ascii="Times New Roman" w:hAnsi="Times New Roman"/>
          <w:color w:val="000000"/>
          <w:sz w:val="20"/>
          <w:szCs w:val="20"/>
        </w:rPr>
        <w:t>м</w:t>
      </w:r>
      <w:r w:rsidRPr="001532A3">
        <w:rPr>
          <w:rFonts w:ascii="Times New Roman" w:hAnsi="Times New Roman"/>
          <w:color w:val="000000"/>
          <w:sz w:val="20"/>
          <w:szCs w:val="20"/>
        </w:rPr>
        <w:t>.</w:t>
      </w:r>
      <w:r w:rsidRPr="001532A3">
        <w:rPr>
          <w:rFonts w:ascii="Times New Roman" w:hAnsi="Times New Roman"/>
          <w:sz w:val="20"/>
          <w:szCs w:val="20"/>
        </w:rPr>
        <w:t xml:space="preserve"> </w:t>
      </w:r>
    </w:p>
    <w:p w14:paraId="7423110F" w14:textId="77777777" w:rsidR="003D6E3A" w:rsidRPr="001532A3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1532A3">
        <w:rPr>
          <w:rFonts w:ascii="Times New Roman" w:hAnsi="Times New Roman"/>
          <w:i/>
          <w:sz w:val="20"/>
          <w:szCs w:val="20"/>
        </w:rPr>
        <w:t>Формировать компетенции:</w:t>
      </w:r>
      <w:r w:rsidRPr="001532A3">
        <w:rPr>
          <w:rFonts w:ascii="Times New Roman" w:hAnsi="Times New Roman"/>
          <w:sz w:val="20"/>
          <w:szCs w:val="20"/>
        </w:rPr>
        <w:t xml:space="preserve"> </w:t>
      </w:r>
    </w:p>
    <w:p w14:paraId="005272F3" w14:textId="77777777" w:rsidR="003D6E3A" w:rsidRPr="001532A3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1532A3">
        <w:rPr>
          <w:rFonts w:ascii="Times New Roman" w:hAnsi="Times New Roman"/>
          <w:sz w:val="20"/>
          <w:szCs w:val="20"/>
        </w:rPr>
        <w:t>ОК.1 Понимать сущность и социальную значимость своей будущей профессии, проявлять к ней устойчивый интерес.</w:t>
      </w:r>
    </w:p>
    <w:p w14:paraId="7610898C" w14:textId="77777777" w:rsidR="003D6E3A" w:rsidRPr="001532A3" w:rsidRDefault="003D6E3A" w:rsidP="003D6E3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1532A3">
        <w:rPr>
          <w:rFonts w:ascii="Times New Roman" w:hAnsi="Times New Roman"/>
          <w:sz w:val="20"/>
          <w:szCs w:val="20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7379C5AE" w14:textId="77777777" w:rsidR="003D6E3A" w:rsidRPr="001532A3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1532A3">
        <w:rPr>
          <w:rFonts w:ascii="Times New Roman" w:hAnsi="Times New Roman"/>
          <w:sz w:val="20"/>
          <w:szCs w:val="20"/>
        </w:rPr>
        <w:t>ОК 6. Работать в коллективе и команде, эффективно общаться с коллегами, руководством, потребителями.</w:t>
      </w:r>
    </w:p>
    <w:p w14:paraId="21A19C2C" w14:textId="77777777" w:rsidR="003D6E3A" w:rsidRPr="001532A3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1532A3">
        <w:rPr>
          <w:rFonts w:ascii="Times New Roman" w:hAnsi="Times New Roman"/>
          <w:sz w:val="20"/>
          <w:szCs w:val="20"/>
        </w:rPr>
        <w:t xml:space="preserve">ОК. </w:t>
      </w:r>
      <w:r>
        <w:rPr>
          <w:rFonts w:ascii="Times New Roman" w:hAnsi="Times New Roman"/>
          <w:sz w:val="20"/>
          <w:szCs w:val="20"/>
        </w:rPr>
        <w:t>7</w:t>
      </w:r>
      <w:r w:rsidRPr="001532A3">
        <w:rPr>
          <w:rFonts w:ascii="Times New Roman" w:hAnsi="Times New Roman"/>
          <w:sz w:val="20"/>
          <w:szCs w:val="20"/>
        </w:rPr>
        <w:t xml:space="preserve"> Понимать сущность и социальную значимость своей будущей профессии, проявлять к ней устойчивый интерес</w:t>
      </w:r>
    </w:p>
    <w:p w14:paraId="4FF1167B" w14:textId="77777777" w:rsidR="003D6E3A" w:rsidRPr="001532A3" w:rsidRDefault="003D6E3A" w:rsidP="003D6E3A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1532A3">
        <w:rPr>
          <w:rFonts w:ascii="Times New Roman" w:hAnsi="Times New Roman"/>
          <w:sz w:val="20"/>
          <w:szCs w:val="20"/>
        </w:rPr>
        <w:t>ОК 9. Ориентироваться в условиях частой смены технологий в профессиональной деятельности.</w:t>
      </w:r>
    </w:p>
    <w:p w14:paraId="6EF845FF" w14:textId="77777777" w:rsidR="003D6E3A" w:rsidRDefault="003D6E3A" w:rsidP="003D6E3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700228">
        <w:rPr>
          <w:rFonts w:ascii="Times New Roman" w:hAnsi="Times New Roman"/>
          <w:sz w:val="20"/>
          <w:szCs w:val="20"/>
        </w:rPr>
        <w:t>ПК 4.2. Осуществлять руководство выполняемыми работами, вести отчетную и техническую документацию.</w:t>
      </w:r>
    </w:p>
    <w:p w14:paraId="45A23542" w14:textId="77777777" w:rsidR="003D6E3A" w:rsidRPr="00700228" w:rsidRDefault="003D6E3A" w:rsidP="003D6E3A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700228">
        <w:rPr>
          <w:rFonts w:ascii="Times New Roman" w:hAnsi="Times New Roman"/>
          <w:sz w:val="20"/>
          <w:szCs w:val="20"/>
        </w:rPr>
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</w:r>
    </w:p>
    <w:p w14:paraId="7AE1F4EC" w14:textId="77777777" w:rsidR="003D6E3A" w:rsidRPr="001532A3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ind w:firstLine="851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1532A3">
        <w:rPr>
          <w:rFonts w:ascii="Times New Roman" w:hAnsi="Times New Roman"/>
          <w:color w:val="000000"/>
          <w:sz w:val="20"/>
          <w:szCs w:val="20"/>
          <w:u w:val="single"/>
          <w:shd w:val="clear" w:color="auto" w:fill="FFFFFF"/>
        </w:rPr>
        <w:t>Форма урока:</w:t>
      </w:r>
      <w:r w:rsidRPr="001532A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групповая</w:t>
      </w:r>
    </w:p>
    <w:p w14:paraId="497DFAAB" w14:textId="77777777" w:rsidR="003D6E3A" w:rsidRPr="001532A3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ind w:firstLine="851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1532A3">
        <w:rPr>
          <w:rFonts w:ascii="Times New Roman" w:hAnsi="Times New Roman"/>
          <w:color w:val="000000"/>
          <w:sz w:val="20"/>
          <w:szCs w:val="20"/>
          <w:u w:val="single"/>
          <w:shd w:val="clear" w:color="auto" w:fill="FFFFFF"/>
        </w:rPr>
        <w:t>Методы проведения:</w:t>
      </w:r>
      <w:r w:rsidRPr="001532A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лекция – беседа.</w:t>
      </w:r>
    </w:p>
    <w:p w14:paraId="0106528F" w14:textId="77777777" w:rsidR="003D6E3A" w:rsidRPr="001532A3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ind w:firstLine="851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1532A3">
        <w:rPr>
          <w:rFonts w:ascii="Times New Roman" w:hAnsi="Times New Roman"/>
          <w:color w:val="000000"/>
          <w:sz w:val="20"/>
          <w:szCs w:val="20"/>
          <w:u w:val="single"/>
          <w:shd w:val="clear" w:color="auto" w:fill="FFFFFF"/>
        </w:rPr>
        <w:t>Оборудование урока</w:t>
      </w:r>
      <w:r w:rsidRPr="001532A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: </w:t>
      </w:r>
    </w:p>
    <w:p w14:paraId="6A99E2A8" w14:textId="77777777" w:rsidR="003D6E3A" w:rsidRPr="001532A3" w:rsidRDefault="003D6E3A" w:rsidP="003D6E3A">
      <w:pPr>
        <w:pStyle w:val="a3"/>
        <w:numPr>
          <w:ilvl w:val="0"/>
          <w:numId w:val="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1532A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Ноутбук, мультимедийный проектор.</w:t>
      </w:r>
    </w:p>
    <w:p w14:paraId="2C993567" w14:textId="77777777" w:rsidR="003D6E3A" w:rsidRPr="003D6E3A" w:rsidRDefault="003D6E3A" w:rsidP="003D6E3A">
      <w:pPr>
        <w:numPr>
          <w:ilvl w:val="0"/>
          <w:numId w:val="1"/>
        </w:numPr>
        <w:shd w:val="clear" w:color="auto" w:fill="FFFFFF"/>
        <w:tabs>
          <w:tab w:val="left" w:pos="851"/>
          <w:tab w:val="left" w:pos="91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3D6E3A">
        <w:rPr>
          <w:rFonts w:ascii="Times New Roman" w:hAnsi="Times New Roman"/>
          <w:bCs/>
          <w:sz w:val="20"/>
          <w:szCs w:val="20"/>
          <w:shd w:val="clear" w:color="auto" w:fill="FFFFFF"/>
        </w:rPr>
        <w:t>Воронина, Л.А.</w:t>
      </w:r>
      <w:r w:rsidRPr="003D6E3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  <w:r w:rsidRPr="003D6E3A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ОП.09 Правовое обеспечение профессиональной деятельности» для обучающихся по программе специалистов среднего звена по специальности 23.02.01 Организация перевозок и управление на транспорте (по видам): учебно-методический комплекс дисциплины / Воронина Л.А. – Саратов: филиал </w:t>
      </w:r>
      <w:proofErr w:type="spellStart"/>
      <w:r w:rsidRPr="003D6E3A">
        <w:rPr>
          <w:rFonts w:ascii="Times New Roman" w:hAnsi="Times New Roman"/>
          <w:bCs/>
          <w:sz w:val="20"/>
          <w:szCs w:val="20"/>
          <w:shd w:val="clear" w:color="auto" w:fill="FFFFFF"/>
        </w:rPr>
        <w:t>СамГУПС</w:t>
      </w:r>
      <w:proofErr w:type="spellEnd"/>
      <w:r w:rsidRPr="003D6E3A">
        <w:rPr>
          <w:rFonts w:ascii="Times New Roman" w:hAnsi="Times New Roman"/>
          <w:bCs/>
          <w:sz w:val="20"/>
          <w:szCs w:val="20"/>
          <w:shd w:val="clear" w:color="auto" w:fill="FFFFFF"/>
        </w:rPr>
        <w:t>, 2017. – 169 с. – Текст: электронный</w:t>
      </w:r>
    </w:p>
    <w:p w14:paraId="0CA284B7" w14:textId="77777777" w:rsidR="003D6E3A" w:rsidRPr="003D6E3A" w:rsidRDefault="003D6E3A" w:rsidP="003D6E3A">
      <w:pPr>
        <w:numPr>
          <w:ilvl w:val="0"/>
          <w:numId w:val="1"/>
        </w:numPr>
        <w:shd w:val="clear" w:color="auto" w:fill="FFFFFF"/>
        <w:tabs>
          <w:tab w:val="left" w:pos="851"/>
          <w:tab w:val="left" w:pos="91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0"/>
          <w:szCs w:val="20"/>
        </w:rPr>
      </w:pPr>
      <w:r w:rsidRPr="003D6E3A">
        <w:rPr>
          <w:rFonts w:ascii="Times New Roman" w:hAnsi="Times New Roman"/>
          <w:bCs/>
          <w:sz w:val="20"/>
          <w:szCs w:val="20"/>
          <w:shd w:val="clear" w:color="auto" w:fill="FFFFFF"/>
        </w:rPr>
        <w:t>Гречуха, В.Н</w:t>
      </w:r>
      <w:r w:rsidRPr="003D6E3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.</w:t>
      </w:r>
      <w:r w:rsidRPr="003D6E3A">
        <w:rPr>
          <w:rFonts w:ascii="Times New Roman" w:hAnsi="Times New Roman"/>
          <w:sz w:val="20"/>
          <w:szCs w:val="20"/>
          <w:shd w:val="clear" w:color="auto" w:fill="FFFFFF"/>
        </w:rPr>
        <w:t xml:space="preserve"> Правовое регулирование деятельности наземного </w:t>
      </w:r>
      <w:proofErr w:type="gramStart"/>
      <w:r w:rsidRPr="003D6E3A">
        <w:rPr>
          <w:rFonts w:ascii="Times New Roman" w:hAnsi="Times New Roman"/>
          <w:sz w:val="20"/>
          <w:szCs w:val="20"/>
          <w:shd w:val="clear" w:color="auto" w:fill="FFFFFF"/>
        </w:rPr>
        <w:t>транспорта :</w:t>
      </w:r>
      <w:proofErr w:type="gramEnd"/>
      <w:r w:rsidRPr="003D6E3A">
        <w:rPr>
          <w:rFonts w:ascii="Times New Roman" w:hAnsi="Times New Roman"/>
          <w:sz w:val="20"/>
          <w:szCs w:val="20"/>
          <w:shd w:val="clear" w:color="auto" w:fill="FFFFFF"/>
        </w:rPr>
        <w:t xml:space="preserve"> монография / Гречуха В.Н. — Москва : Юстиция, 2019. — 298 с. — ISBN 978-5-4365-4238-6. — URL: https://book.ru/book/935256. — </w:t>
      </w:r>
      <w:proofErr w:type="gramStart"/>
      <w:r w:rsidRPr="003D6E3A">
        <w:rPr>
          <w:rFonts w:ascii="Times New Roman" w:hAnsi="Times New Roman"/>
          <w:sz w:val="20"/>
          <w:szCs w:val="20"/>
          <w:shd w:val="clear" w:color="auto" w:fill="FFFFFF"/>
        </w:rPr>
        <w:t>Текст :</w:t>
      </w:r>
      <w:proofErr w:type="gramEnd"/>
      <w:r w:rsidRPr="003D6E3A">
        <w:rPr>
          <w:rFonts w:ascii="Times New Roman" w:hAnsi="Times New Roman"/>
          <w:sz w:val="20"/>
          <w:szCs w:val="20"/>
          <w:shd w:val="clear" w:color="auto" w:fill="FFFFFF"/>
        </w:rPr>
        <w:t xml:space="preserve"> электронный.</w:t>
      </w:r>
    </w:p>
    <w:p w14:paraId="51CA2138" w14:textId="77777777" w:rsidR="003D6E3A" w:rsidRPr="00536CE9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u w:val="single"/>
          <w:shd w:val="clear" w:color="auto" w:fill="FFFFFF"/>
        </w:rPr>
      </w:pPr>
      <w:r w:rsidRPr="00536CE9">
        <w:rPr>
          <w:rFonts w:ascii="Times New Roman" w:hAnsi="Times New Roman"/>
          <w:color w:val="000000"/>
          <w:sz w:val="20"/>
          <w:szCs w:val="20"/>
          <w:u w:val="single"/>
          <w:shd w:val="clear" w:color="auto" w:fill="FFFFFF"/>
        </w:rPr>
        <w:t>План урока</w:t>
      </w:r>
    </w:p>
    <w:p w14:paraId="526938C9" w14:textId="77777777" w:rsidR="003D6E3A" w:rsidRPr="00536CE9" w:rsidRDefault="003D6E3A" w:rsidP="003D6E3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36CE9">
        <w:rPr>
          <w:rFonts w:ascii="Times New Roman" w:hAnsi="Times New Roman"/>
          <w:sz w:val="20"/>
          <w:szCs w:val="20"/>
        </w:rPr>
        <w:t>Организационный момент. (3 мин.)</w:t>
      </w:r>
    </w:p>
    <w:p w14:paraId="29B44FE3" w14:textId="77777777" w:rsidR="003D6E3A" w:rsidRPr="00536CE9" w:rsidRDefault="003D6E3A" w:rsidP="003D6E3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6CE9">
        <w:rPr>
          <w:rFonts w:ascii="Times New Roman" w:hAnsi="Times New Roman"/>
          <w:sz w:val="20"/>
          <w:szCs w:val="20"/>
        </w:rPr>
        <w:t xml:space="preserve">Основная часть: лекция – беседа (75 мин.) </w:t>
      </w:r>
    </w:p>
    <w:p w14:paraId="05697B47" w14:textId="77777777" w:rsidR="003D6E3A" w:rsidRPr="00536CE9" w:rsidRDefault="003D6E3A" w:rsidP="003D6E3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36CE9">
        <w:rPr>
          <w:rFonts w:ascii="Times New Roman" w:hAnsi="Times New Roman"/>
          <w:sz w:val="20"/>
          <w:szCs w:val="20"/>
        </w:rPr>
        <w:t>Закрепление пройденного материала. (10 мин.)</w:t>
      </w:r>
    </w:p>
    <w:p w14:paraId="3AAB1508" w14:textId="77777777" w:rsidR="003D6E3A" w:rsidRPr="00536CE9" w:rsidRDefault="003D6E3A" w:rsidP="003D6E3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36CE9">
        <w:rPr>
          <w:rFonts w:ascii="Times New Roman" w:hAnsi="Times New Roman"/>
          <w:sz w:val="20"/>
          <w:szCs w:val="20"/>
        </w:rPr>
        <w:t>Выдача домашнего задания. (2 мин.)</w:t>
      </w:r>
    </w:p>
    <w:p w14:paraId="50529D43" w14:textId="77777777" w:rsidR="003D6E3A" w:rsidRPr="00536CE9" w:rsidRDefault="003D6E3A" w:rsidP="003D6E3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en-US"/>
        </w:rPr>
        <w:t xml:space="preserve">II </w:t>
      </w:r>
      <w:r w:rsidRPr="00536CE9">
        <w:rPr>
          <w:rFonts w:ascii="Times New Roman" w:hAnsi="Times New Roman"/>
          <w:b/>
          <w:sz w:val="20"/>
          <w:szCs w:val="20"/>
        </w:rPr>
        <w:t>Основная часть</w:t>
      </w:r>
      <w:r>
        <w:rPr>
          <w:rFonts w:ascii="Times New Roman" w:hAnsi="Times New Roman"/>
          <w:b/>
          <w:sz w:val="20"/>
          <w:szCs w:val="20"/>
        </w:rPr>
        <w:t>:</w:t>
      </w:r>
    </w:p>
    <w:p w14:paraId="0C67E684" w14:textId="77777777" w:rsidR="003D6E3A" w:rsidRPr="0096034A" w:rsidRDefault="003D6E3A" w:rsidP="003D6E3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1.1</w:t>
      </w:r>
      <w:r w:rsidRPr="0096034A">
        <w:rPr>
          <w:rFonts w:ascii="Times New Roman" w:hAnsi="Times New Roman"/>
          <w:b/>
          <w:bCs/>
          <w:sz w:val="20"/>
          <w:szCs w:val="20"/>
          <w:lang w:val="en-US"/>
        </w:rPr>
        <w:t xml:space="preserve">.1 </w:t>
      </w:r>
      <w:r>
        <w:rPr>
          <w:rFonts w:ascii="Times New Roman" w:hAnsi="Times New Roman"/>
          <w:b/>
          <w:bCs/>
          <w:sz w:val="20"/>
          <w:szCs w:val="20"/>
        </w:rPr>
        <w:t>Теория государства и права</w:t>
      </w:r>
    </w:p>
    <w:p w14:paraId="0902FAE5" w14:textId="77777777" w:rsidR="003D6E3A" w:rsidRPr="00C95414" w:rsidRDefault="003D6E3A" w:rsidP="003D6E3A">
      <w:pPr>
        <w:autoSpaceDE w:val="0"/>
        <w:autoSpaceDN w:val="0"/>
        <w:adjustRightInd w:val="0"/>
        <w:spacing w:before="60" w:after="0" w:line="240" w:lineRule="auto"/>
        <w:ind w:left="720"/>
        <w:rPr>
          <w:rFonts w:ascii="Times New Roman" w:hAnsi="Times New Roman"/>
          <w:bCs/>
          <w:i/>
          <w:sz w:val="20"/>
          <w:szCs w:val="20"/>
          <w:u w:val="single"/>
        </w:rPr>
      </w:pPr>
      <w:r w:rsidRPr="00C95414">
        <w:rPr>
          <w:rFonts w:ascii="Times New Roman" w:hAnsi="Times New Roman"/>
          <w:b/>
          <w:bCs/>
          <w:i/>
          <w:sz w:val="20"/>
          <w:szCs w:val="20"/>
          <w:u w:val="single"/>
        </w:rPr>
        <w:t>Происхождение государства и права</w:t>
      </w:r>
      <w:r w:rsidRPr="00C95414">
        <w:rPr>
          <w:rFonts w:ascii="Times New Roman" w:hAnsi="Times New Roman"/>
          <w:bCs/>
          <w:i/>
          <w:sz w:val="20"/>
          <w:szCs w:val="20"/>
          <w:u w:val="single"/>
        </w:rPr>
        <w:t xml:space="preserve">. </w:t>
      </w:r>
    </w:p>
    <w:p w14:paraId="525FEBB9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color w:val="222222"/>
          <w:sz w:val="20"/>
          <w:szCs w:val="20"/>
        </w:rPr>
        <w:t>Начиная изучение данной учебной дисциплины, следует вникнуть в истории происхождения государства и права.</w:t>
      </w:r>
    </w:p>
    <w:p w14:paraId="44E2EB74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color w:val="222222"/>
          <w:sz w:val="20"/>
          <w:szCs w:val="20"/>
        </w:rPr>
        <w:t>около 1,5-2 миллионов лет назад человек, выделившись из мира животных, жил в условиях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i/>
          <w:iCs/>
          <w:color w:val="222222"/>
          <w:sz w:val="20"/>
          <w:szCs w:val="20"/>
        </w:rPr>
        <w:t>первобытного стада</w:t>
      </w:r>
      <w:r w:rsidRPr="006D1B58">
        <w:rPr>
          <w:color w:val="222222"/>
          <w:sz w:val="20"/>
          <w:szCs w:val="20"/>
        </w:rPr>
        <w:t>.</w:t>
      </w:r>
    </w:p>
    <w:p w14:paraId="506F9369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color w:val="222222"/>
          <w:sz w:val="20"/>
          <w:szCs w:val="20"/>
        </w:rPr>
        <w:t>Позднее люди объединились по родственным связям в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i/>
          <w:iCs/>
          <w:color w:val="222222"/>
          <w:sz w:val="20"/>
          <w:szCs w:val="20"/>
        </w:rPr>
        <w:t>родовые общины</w:t>
      </w:r>
      <w:r w:rsidRPr="006D1B58">
        <w:rPr>
          <w:color w:val="222222"/>
          <w:sz w:val="20"/>
          <w:szCs w:val="20"/>
        </w:rPr>
        <w:t>, что явилось основой организации первобытного общества.</w:t>
      </w:r>
    </w:p>
    <w:p w14:paraId="63770DEA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color w:val="222222"/>
          <w:sz w:val="20"/>
          <w:szCs w:val="20"/>
        </w:rPr>
        <w:t>Последнее характеризовалось общественной собственностью на орудия и средства производства, равномерным распределением общественного продукта между членами рода, низким уровнем развития производительных сил, отсутствием прибавочного продукта в каждой родовой общине.</w:t>
      </w:r>
    </w:p>
    <w:p w14:paraId="695DC3FD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color w:val="222222"/>
          <w:sz w:val="20"/>
          <w:szCs w:val="20"/>
        </w:rPr>
        <w:t>Позднее рода объединялись в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i/>
          <w:iCs/>
          <w:color w:val="222222"/>
          <w:sz w:val="20"/>
          <w:szCs w:val="20"/>
        </w:rPr>
        <w:t>племена</w:t>
      </w:r>
      <w:r w:rsidRPr="006D1B58">
        <w:rPr>
          <w:color w:val="222222"/>
          <w:sz w:val="20"/>
          <w:szCs w:val="20"/>
        </w:rPr>
        <w:t>, возникали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i/>
          <w:iCs/>
          <w:color w:val="222222"/>
          <w:sz w:val="20"/>
          <w:szCs w:val="20"/>
        </w:rPr>
        <w:t>племенные объединения</w:t>
      </w:r>
      <w:r w:rsidRPr="006D1B58">
        <w:rPr>
          <w:rStyle w:val="apple-converted-space"/>
          <w:i/>
          <w:iCs/>
          <w:color w:val="222222"/>
          <w:sz w:val="20"/>
          <w:szCs w:val="20"/>
        </w:rPr>
        <w:t> </w:t>
      </w:r>
      <w:r w:rsidRPr="006D1B58">
        <w:rPr>
          <w:color w:val="222222"/>
          <w:sz w:val="20"/>
          <w:szCs w:val="20"/>
        </w:rPr>
        <w:t>или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i/>
          <w:iCs/>
          <w:color w:val="222222"/>
          <w:sz w:val="20"/>
          <w:szCs w:val="20"/>
        </w:rPr>
        <w:t>союзы</w:t>
      </w:r>
      <w:r w:rsidRPr="006D1B58">
        <w:rPr>
          <w:color w:val="222222"/>
          <w:sz w:val="20"/>
          <w:szCs w:val="20"/>
        </w:rPr>
        <w:t>.</w:t>
      </w:r>
    </w:p>
    <w:p w14:paraId="4D34B606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C95414">
        <w:rPr>
          <w:rStyle w:val="a8"/>
          <w:i/>
          <w:color w:val="222222"/>
          <w:sz w:val="20"/>
          <w:szCs w:val="20"/>
        </w:rPr>
        <w:t>Власть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color w:val="222222"/>
          <w:sz w:val="20"/>
          <w:szCs w:val="20"/>
        </w:rPr>
        <w:t>при первобытнообщинном строе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i/>
          <w:iCs/>
          <w:color w:val="222222"/>
          <w:sz w:val="20"/>
          <w:szCs w:val="20"/>
        </w:rPr>
        <w:t>носила сугубо общественный характер и была основана на личном авторитете старейшин, военных вождей, жрецов</w:t>
      </w:r>
      <w:r w:rsidRPr="006D1B58">
        <w:rPr>
          <w:color w:val="222222"/>
          <w:sz w:val="20"/>
          <w:szCs w:val="20"/>
        </w:rPr>
        <w:t>, которых избирали на общем собрании всех членов рода.</w:t>
      </w:r>
    </w:p>
    <w:p w14:paraId="7A37DA58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color w:val="222222"/>
          <w:sz w:val="20"/>
          <w:szCs w:val="20"/>
        </w:rPr>
        <w:t>Кроме того, власть основывалась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i/>
          <w:iCs/>
          <w:color w:val="222222"/>
          <w:sz w:val="20"/>
          <w:szCs w:val="20"/>
        </w:rPr>
        <w:t>на личных достоинствах и уважении каждого члена рода к опыту старших</w:t>
      </w:r>
      <w:r w:rsidRPr="006D1B58">
        <w:rPr>
          <w:color w:val="222222"/>
          <w:sz w:val="20"/>
          <w:szCs w:val="20"/>
        </w:rPr>
        <w:t>.</w:t>
      </w:r>
    </w:p>
    <w:p w14:paraId="4BC05DD3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color w:val="222222"/>
          <w:sz w:val="20"/>
          <w:szCs w:val="20"/>
        </w:rPr>
        <w:t>Вместе с тем, в силу практической необходимости и для регулирования общественных отношений между членами рода в первобытном обществе стали складываться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i/>
          <w:iCs/>
          <w:color w:val="222222"/>
          <w:sz w:val="20"/>
          <w:szCs w:val="20"/>
        </w:rPr>
        <w:t xml:space="preserve">относительно устойчивые правила </w:t>
      </w:r>
      <w:r w:rsidRPr="006D1B58">
        <w:rPr>
          <w:i/>
          <w:iCs/>
          <w:color w:val="222222"/>
          <w:sz w:val="20"/>
          <w:szCs w:val="20"/>
        </w:rPr>
        <w:lastRenderedPageBreak/>
        <w:t>поведения</w:t>
      </w:r>
      <w:r w:rsidRPr="006D1B58">
        <w:rPr>
          <w:color w:val="222222"/>
          <w:sz w:val="20"/>
          <w:szCs w:val="20"/>
        </w:rPr>
        <w:t>, обычаи, т.е. исторически сложившиеся правила поведения, которые в результате их многократного повторения вошли в привычку и стали жизненной потребностью людей.</w:t>
      </w:r>
    </w:p>
    <w:p w14:paraId="2DDC4B3C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i/>
          <w:iCs/>
          <w:color w:val="222222"/>
          <w:sz w:val="20"/>
          <w:szCs w:val="20"/>
        </w:rPr>
        <w:t>Обычаями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color w:val="222222"/>
          <w:sz w:val="20"/>
          <w:szCs w:val="20"/>
        </w:rPr>
        <w:t xml:space="preserve">регламентировались все сферы деятельности членов первобытного общества, и действовали они в комплексе с нормами, морали и </w:t>
      </w:r>
      <w:proofErr w:type="gramStart"/>
      <w:r w:rsidRPr="006D1B58">
        <w:rPr>
          <w:color w:val="222222"/>
          <w:sz w:val="20"/>
          <w:szCs w:val="20"/>
        </w:rPr>
        <w:t>религиозных обрядов</w:t>
      </w:r>
      <w:proofErr w:type="gramEnd"/>
      <w:r w:rsidRPr="006D1B58">
        <w:rPr>
          <w:color w:val="222222"/>
          <w:sz w:val="20"/>
          <w:szCs w:val="20"/>
        </w:rPr>
        <w:t xml:space="preserve"> и ритуалов.</w:t>
      </w:r>
    </w:p>
    <w:p w14:paraId="773EFFA1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color w:val="222222"/>
          <w:sz w:val="20"/>
          <w:szCs w:val="20"/>
        </w:rPr>
        <w:t>Сказанное позволяет сделать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rStyle w:val="a8"/>
          <w:i/>
          <w:iCs/>
          <w:color w:val="222222"/>
          <w:sz w:val="20"/>
          <w:szCs w:val="20"/>
        </w:rPr>
        <w:t>вывод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color w:val="222222"/>
          <w:sz w:val="20"/>
          <w:szCs w:val="20"/>
        </w:rPr>
        <w:t xml:space="preserve">о том, что в </w:t>
      </w:r>
      <w:proofErr w:type="spellStart"/>
      <w:r w:rsidRPr="006D1B58">
        <w:rPr>
          <w:color w:val="222222"/>
          <w:sz w:val="20"/>
          <w:szCs w:val="20"/>
        </w:rPr>
        <w:t>догосударственном</w:t>
      </w:r>
      <w:proofErr w:type="spellEnd"/>
      <w:r w:rsidRPr="006D1B58">
        <w:rPr>
          <w:color w:val="222222"/>
          <w:sz w:val="20"/>
          <w:szCs w:val="20"/>
        </w:rPr>
        <w:t xml:space="preserve"> обществе общественная власть и социальные нормы (правила поведения) полностью соответствовали его экономическому, социальному и духовному развитию каждого члена родового общества.</w:t>
      </w:r>
    </w:p>
    <w:p w14:paraId="46E1C497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C95414">
        <w:rPr>
          <w:rStyle w:val="a8"/>
          <w:b w:val="0"/>
          <w:i/>
          <w:color w:val="222222"/>
          <w:sz w:val="20"/>
          <w:szCs w:val="20"/>
        </w:rPr>
        <w:t>Общие закономерности и причины возникновения государства</w:t>
      </w:r>
      <w:r>
        <w:rPr>
          <w:rStyle w:val="a8"/>
          <w:color w:val="222222"/>
          <w:sz w:val="20"/>
          <w:szCs w:val="20"/>
        </w:rPr>
        <w:t xml:space="preserve">: </w:t>
      </w:r>
      <w:r>
        <w:rPr>
          <w:color w:val="222222"/>
          <w:sz w:val="20"/>
          <w:szCs w:val="20"/>
        </w:rPr>
        <w:t>д</w:t>
      </w:r>
      <w:r w:rsidRPr="006D1B58">
        <w:rPr>
          <w:color w:val="222222"/>
          <w:sz w:val="20"/>
          <w:szCs w:val="20"/>
        </w:rPr>
        <w:t>альнейшее развитие племенных объединений родов послужило основанием для начала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i/>
          <w:iCs/>
          <w:color w:val="222222"/>
          <w:sz w:val="20"/>
          <w:szCs w:val="20"/>
        </w:rPr>
        <w:t>разложения первобытнообщинного строя</w:t>
      </w:r>
      <w:r w:rsidRPr="006D1B58">
        <w:rPr>
          <w:color w:val="222222"/>
          <w:sz w:val="20"/>
          <w:szCs w:val="20"/>
        </w:rPr>
        <w:t>. Данный период характеризуется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rStyle w:val="a8"/>
          <w:i/>
          <w:iCs/>
          <w:color w:val="222222"/>
          <w:sz w:val="20"/>
          <w:szCs w:val="20"/>
        </w:rPr>
        <w:t>переходом от присваивающей экономики к производящей,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color w:val="222222"/>
          <w:sz w:val="20"/>
          <w:szCs w:val="20"/>
        </w:rPr>
        <w:t>который получил название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C95414">
        <w:rPr>
          <w:rStyle w:val="a8"/>
          <w:i/>
          <w:color w:val="222222"/>
          <w:sz w:val="20"/>
          <w:szCs w:val="20"/>
        </w:rPr>
        <w:t>неолитической революции</w:t>
      </w:r>
      <w:r w:rsidRPr="006D1B58">
        <w:rPr>
          <w:color w:val="222222"/>
          <w:sz w:val="20"/>
          <w:szCs w:val="20"/>
        </w:rPr>
        <w:t>, имевшей место 10-15 тысяч лет тому назад.</w:t>
      </w:r>
    </w:p>
    <w:p w14:paraId="5E3FAD7E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color w:val="222222"/>
          <w:sz w:val="20"/>
          <w:szCs w:val="20"/>
        </w:rPr>
        <w:t>В ее основе лежали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i/>
          <w:iCs/>
          <w:color w:val="222222"/>
          <w:sz w:val="20"/>
          <w:szCs w:val="20"/>
        </w:rPr>
        <w:t>три крупных общественных разделения труда</w:t>
      </w:r>
      <w:r w:rsidRPr="006D1B58">
        <w:rPr>
          <w:color w:val="222222"/>
          <w:sz w:val="20"/>
          <w:szCs w:val="20"/>
        </w:rPr>
        <w:t>:</w:t>
      </w:r>
    </w:p>
    <w:p w14:paraId="4BEFB668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i/>
          <w:iCs/>
          <w:color w:val="222222"/>
          <w:sz w:val="20"/>
          <w:szCs w:val="20"/>
        </w:rPr>
        <w:t>первое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color w:val="222222"/>
          <w:sz w:val="20"/>
          <w:szCs w:val="20"/>
        </w:rPr>
        <w:t>было связано с отделением скотоводства от земледелия, что привело к излишкам продуктов и последующему их обмену;</w:t>
      </w:r>
    </w:p>
    <w:p w14:paraId="46358262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2878AA">
        <w:rPr>
          <w:i/>
          <w:sz w:val="20"/>
          <w:szCs w:val="20"/>
        </w:rPr>
        <w:t>в</w:t>
      </w:r>
      <w:r w:rsidRPr="006D1B58">
        <w:rPr>
          <w:i/>
          <w:iCs/>
          <w:color w:val="222222"/>
          <w:sz w:val="20"/>
          <w:szCs w:val="20"/>
        </w:rPr>
        <w:t>торое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color w:val="222222"/>
          <w:sz w:val="20"/>
          <w:szCs w:val="20"/>
        </w:rPr>
        <w:t>- отделение ремесла от земледелия и скотоводства - привело к производству большого количества продуктов (излишков), которые, как правило, сосредотачивались в руках старейшин и вождей;</w:t>
      </w:r>
    </w:p>
    <w:p w14:paraId="0DD7B1D6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i/>
          <w:iCs/>
          <w:color w:val="222222"/>
          <w:sz w:val="20"/>
          <w:szCs w:val="20"/>
        </w:rPr>
        <w:t>третье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color w:val="222222"/>
          <w:sz w:val="20"/>
          <w:szCs w:val="20"/>
        </w:rPr>
        <w:t>было связано с развитием обмена, появлением рынка и купцов как отдельного социального слоя. Кроме того, возможность создания запасов продуктов приводит к появлению частной собственности отдельных семей.</w:t>
      </w:r>
    </w:p>
    <w:p w14:paraId="26CE161E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C95414">
        <w:rPr>
          <w:rStyle w:val="a8"/>
          <w:b w:val="0"/>
          <w:color w:val="222222"/>
          <w:sz w:val="20"/>
          <w:szCs w:val="20"/>
        </w:rPr>
        <w:t>Таким образом</w:t>
      </w:r>
      <w:r w:rsidRPr="00C95414">
        <w:rPr>
          <w:b/>
          <w:color w:val="222222"/>
          <w:sz w:val="20"/>
          <w:szCs w:val="20"/>
        </w:rPr>
        <w:t>,</w:t>
      </w:r>
      <w:r w:rsidRPr="006D1B58">
        <w:rPr>
          <w:color w:val="222222"/>
          <w:sz w:val="20"/>
          <w:szCs w:val="20"/>
        </w:rPr>
        <w:t xml:space="preserve"> переход от присваивающей экономики к производящей, а также имущественное и социальное расслоение общества на классы с неизбежностью требовало новых форм организации и управления обществом.</w:t>
      </w:r>
    </w:p>
    <w:p w14:paraId="4B33394A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color w:val="222222"/>
          <w:sz w:val="20"/>
          <w:szCs w:val="20"/>
        </w:rPr>
        <w:t>В этой связи, Ф. Энгельс в своей работе отмечал: «Родовой строй отжил свой век. Он был взорван разделением труда и его последствиями - расколом общества на классы, он был заменен государством».</w:t>
      </w:r>
    </w:p>
    <w:p w14:paraId="0729B529" w14:textId="77777777" w:rsidR="003D6E3A" w:rsidRPr="006D1B58" w:rsidRDefault="003D6E3A" w:rsidP="003D6E3A">
      <w:pPr>
        <w:pStyle w:val="a4"/>
        <w:ind w:firstLine="709"/>
        <w:jc w:val="both"/>
        <w:rPr>
          <w:sz w:val="20"/>
          <w:szCs w:val="20"/>
        </w:rPr>
      </w:pPr>
      <w:r w:rsidRPr="006D1B58">
        <w:rPr>
          <w:sz w:val="20"/>
          <w:szCs w:val="20"/>
        </w:rPr>
        <w:t xml:space="preserve"> </w:t>
      </w:r>
      <w:r w:rsidRPr="006D1B58">
        <w:rPr>
          <w:color w:val="222222"/>
          <w:sz w:val="20"/>
          <w:szCs w:val="20"/>
          <w:shd w:val="clear" w:color="auto" w:fill="FEFEFE"/>
        </w:rPr>
        <w:t>Следует также заметить, что именно в этот период, который у разных народов не совпадал по времени, произошло разделение путей развития человечества на «восточный» и «западный».</w:t>
      </w:r>
      <w:r w:rsidRPr="006D1B58">
        <w:rPr>
          <w:sz w:val="20"/>
          <w:szCs w:val="20"/>
        </w:rPr>
        <w:t xml:space="preserve"> </w:t>
      </w:r>
    </w:p>
    <w:p w14:paraId="6617A13C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i/>
          <w:iCs/>
          <w:color w:val="222222"/>
          <w:sz w:val="20"/>
          <w:szCs w:val="20"/>
        </w:rPr>
        <w:t>«Восточный»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color w:val="222222"/>
          <w:sz w:val="20"/>
          <w:szCs w:val="20"/>
        </w:rPr>
        <w:t>путь возникновения государства характерен для самых древних государств, которые возникли 5 тысяч лет назад в долинах таких крупных рек, как Нил, Ганг, Янцзы и др., т.е. в зонах поливного земледелия, которое позволило резко повысить производительность труда.</w:t>
      </w:r>
    </w:p>
    <w:p w14:paraId="3391759B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color w:val="222222"/>
          <w:sz w:val="20"/>
          <w:szCs w:val="20"/>
        </w:rPr>
        <w:t>Поливное земледелие требовало огромных усилий по объему работ: устройства каналов, дамб и других ирригационных сооружений. Все это определяло, прежде всего, необходимость объединения общин под единым началом и централизованного управления. Вместе с тем сохранились сельскохозяйственные общины, а, следовательно, и общественная форма собственности на основное средство производство - землю.</w:t>
      </w:r>
    </w:p>
    <w:p w14:paraId="6E5989FB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color w:val="222222"/>
          <w:sz w:val="20"/>
          <w:szCs w:val="20"/>
        </w:rPr>
        <w:t>Следует заметить, что «восточный» путь возникновения государства представлял собой плавный переход, перерастание первобытного, родоплеменного общества в государство.</w:t>
      </w:r>
    </w:p>
    <w:p w14:paraId="7C0F57BE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i/>
          <w:iCs/>
          <w:color w:val="222222"/>
          <w:sz w:val="20"/>
          <w:szCs w:val="20"/>
        </w:rPr>
        <w:t>«Западный»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color w:val="222222"/>
          <w:sz w:val="20"/>
          <w:szCs w:val="20"/>
        </w:rPr>
        <w:t>(европейский) путь возникновения государства характеризуется тем, что ведущим фактором образования государств на территории Европы, явилось классовое разделение общества, формирование частной собственности на землю, а также на другие средства производства - скот, рабов и др.</w:t>
      </w:r>
    </w:p>
    <w:p w14:paraId="73A61413" w14:textId="77777777" w:rsidR="003D6E3A" w:rsidRPr="006D1B58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color w:val="222222"/>
          <w:sz w:val="20"/>
          <w:szCs w:val="20"/>
        </w:rPr>
        <w:t>Кроме того, по мере развития частной собственности растет влияние экономически сильной группы, которая стремиться ослабить роль народного собрания, с целью передачи власти своим представителем.</w:t>
      </w:r>
    </w:p>
    <w:p w14:paraId="455D0713" w14:textId="77777777" w:rsidR="003D6E3A" w:rsidRDefault="003D6E3A" w:rsidP="003D6E3A">
      <w:pPr>
        <w:pStyle w:val="a6"/>
        <w:shd w:val="clear" w:color="auto" w:fill="FEFEFE"/>
        <w:spacing w:before="0" w:beforeAutospacing="0" w:after="120" w:afterAutospacing="0"/>
        <w:ind w:firstLine="709"/>
        <w:jc w:val="both"/>
        <w:rPr>
          <w:color w:val="222222"/>
          <w:sz w:val="20"/>
          <w:szCs w:val="20"/>
        </w:rPr>
      </w:pPr>
      <w:r w:rsidRPr="006D1B58">
        <w:rPr>
          <w:color w:val="222222"/>
          <w:sz w:val="20"/>
          <w:szCs w:val="20"/>
        </w:rPr>
        <w:t>Сказанное позволяет сделать</w:t>
      </w:r>
      <w:r w:rsidRPr="006D1B58">
        <w:rPr>
          <w:rStyle w:val="apple-converted-space"/>
          <w:color w:val="222222"/>
          <w:sz w:val="20"/>
          <w:szCs w:val="20"/>
        </w:rPr>
        <w:t> </w:t>
      </w:r>
      <w:r w:rsidRPr="006D1B58">
        <w:rPr>
          <w:rStyle w:val="a8"/>
          <w:i/>
          <w:iCs/>
          <w:color w:val="222222"/>
          <w:sz w:val="20"/>
          <w:szCs w:val="20"/>
        </w:rPr>
        <w:t>вывод</w:t>
      </w:r>
      <w:r w:rsidRPr="006D1B58">
        <w:rPr>
          <w:rStyle w:val="apple-converted-space"/>
          <w:b/>
          <w:bCs/>
          <w:i/>
          <w:iCs/>
          <w:color w:val="222222"/>
          <w:sz w:val="20"/>
          <w:szCs w:val="20"/>
        </w:rPr>
        <w:t> </w:t>
      </w:r>
      <w:r w:rsidRPr="006D1B58">
        <w:rPr>
          <w:color w:val="222222"/>
          <w:sz w:val="20"/>
          <w:szCs w:val="20"/>
        </w:rPr>
        <w:t xml:space="preserve">о том, что на этапе производящей экономики под воздействием разделения труда, появления патриархальной семьи, военных захватов и др. факторов происходит расслоение первобытного общества, обостряются его противоречия, вследствие чего родовая организация социальной жизни изживает себя, а ей на смену приходит новая организационная форма общества - </w:t>
      </w:r>
      <w:r w:rsidRPr="006D1B58">
        <w:rPr>
          <w:b/>
          <w:color w:val="222222"/>
          <w:sz w:val="20"/>
          <w:szCs w:val="20"/>
        </w:rPr>
        <w:t>государство</w:t>
      </w:r>
      <w:r w:rsidRPr="006D1B58">
        <w:rPr>
          <w:color w:val="222222"/>
          <w:sz w:val="20"/>
          <w:szCs w:val="20"/>
        </w:rPr>
        <w:t>.</w:t>
      </w:r>
    </w:p>
    <w:p w14:paraId="1CE54C94" w14:textId="77777777" w:rsidR="003D6E3A" w:rsidRDefault="003D6E3A" w:rsidP="003D6E3A">
      <w:pPr>
        <w:pStyle w:val="a6"/>
        <w:shd w:val="clear" w:color="auto" w:fill="FEFEFE"/>
        <w:spacing w:before="0" w:beforeAutospacing="0" w:after="120" w:afterAutospacing="0"/>
        <w:ind w:firstLine="709"/>
        <w:jc w:val="both"/>
        <w:rPr>
          <w:color w:val="222222"/>
          <w:sz w:val="20"/>
          <w:szCs w:val="20"/>
        </w:rPr>
      </w:pPr>
      <w:r w:rsidRPr="00C95414">
        <w:rPr>
          <w:b/>
          <w:i/>
          <w:color w:val="222222"/>
          <w:sz w:val="20"/>
          <w:szCs w:val="20"/>
          <w:u w:val="single"/>
        </w:rPr>
        <w:t>Признаки государства</w:t>
      </w:r>
      <w:r>
        <w:rPr>
          <w:i/>
          <w:color w:val="222222"/>
          <w:sz w:val="20"/>
          <w:szCs w:val="20"/>
        </w:rPr>
        <w:t xml:space="preserve"> </w:t>
      </w:r>
      <w:r>
        <w:rPr>
          <w:color w:val="222222"/>
          <w:sz w:val="20"/>
          <w:szCs w:val="20"/>
        </w:rPr>
        <w:t>– характерные черты, отличающие государство от иных форм организации общества.</w:t>
      </w:r>
    </w:p>
    <w:p w14:paraId="23B79A17" w14:textId="77777777" w:rsidR="003D6E3A" w:rsidRDefault="003D6E3A" w:rsidP="003D6E3A">
      <w:pPr>
        <w:pStyle w:val="a6"/>
        <w:shd w:val="clear" w:color="auto" w:fill="FEFEFE"/>
        <w:spacing w:before="0" w:beforeAutospacing="0" w:after="0" w:afterAutospacing="0"/>
        <w:jc w:val="right"/>
        <w:rPr>
          <w:color w:val="222222"/>
          <w:sz w:val="20"/>
          <w:szCs w:val="20"/>
        </w:rPr>
      </w:pPr>
      <w:proofErr w:type="gramStart"/>
      <w:r>
        <w:rPr>
          <w:color w:val="222222"/>
          <w:sz w:val="20"/>
          <w:szCs w:val="20"/>
        </w:rPr>
        <w:t>Таблица  1</w:t>
      </w:r>
      <w:proofErr w:type="gramEnd"/>
    </w:p>
    <w:p w14:paraId="559F3367" w14:textId="77777777" w:rsidR="003D6E3A" w:rsidRPr="00092C51" w:rsidRDefault="003D6E3A" w:rsidP="003D6E3A">
      <w:pPr>
        <w:pStyle w:val="a6"/>
        <w:shd w:val="clear" w:color="auto" w:fill="FEFEFE"/>
        <w:spacing w:before="0" w:beforeAutospacing="0" w:after="120" w:afterAutospacing="0"/>
        <w:jc w:val="center"/>
        <w:rPr>
          <w:b/>
          <w:color w:val="222222"/>
          <w:sz w:val="20"/>
          <w:szCs w:val="20"/>
        </w:rPr>
      </w:pPr>
      <w:r w:rsidRPr="00092C51">
        <w:rPr>
          <w:b/>
          <w:color w:val="222222"/>
          <w:sz w:val="20"/>
          <w:szCs w:val="20"/>
        </w:rPr>
        <w:t>Признаки государства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0"/>
        <w:gridCol w:w="6291"/>
      </w:tblGrid>
      <w:tr w:rsidR="003D6E3A" w:rsidRPr="00092C51" w14:paraId="2B296561" w14:textId="77777777" w:rsidTr="006743E4">
        <w:tc>
          <w:tcPr>
            <w:tcW w:w="3473" w:type="dxa"/>
          </w:tcPr>
          <w:p w14:paraId="5783E875" w14:textId="77777777" w:rsidR="003D6E3A" w:rsidRPr="00092C51" w:rsidRDefault="003D6E3A" w:rsidP="006743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16"/>
                <w:szCs w:val="16"/>
              </w:rPr>
            </w:pPr>
            <w:r w:rsidRPr="00092C51">
              <w:rPr>
                <w:rFonts w:ascii="Times New Roman" w:hAnsi="Times New Roman"/>
                <w:b/>
                <w:color w:val="222222"/>
                <w:sz w:val="16"/>
                <w:szCs w:val="16"/>
              </w:rPr>
              <w:t>Признаки государства</w:t>
            </w:r>
          </w:p>
        </w:tc>
        <w:tc>
          <w:tcPr>
            <w:tcW w:w="6841" w:type="dxa"/>
          </w:tcPr>
          <w:p w14:paraId="7A79BBDF" w14:textId="77777777" w:rsidR="003D6E3A" w:rsidRPr="00092C51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b/>
                <w:color w:val="222222"/>
                <w:sz w:val="16"/>
                <w:szCs w:val="16"/>
              </w:rPr>
            </w:pPr>
            <w:r w:rsidRPr="00092C51">
              <w:rPr>
                <w:b/>
                <w:color w:val="222222"/>
                <w:sz w:val="16"/>
                <w:szCs w:val="16"/>
              </w:rPr>
              <w:t>Значение признаков</w:t>
            </w:r>
          </w:p>
        </w:tc>
      </w:tr>
      <w:tr w:rsidR="003D6E3A" w:rsidRPr="00092C51" w14:paraId="66663052" w14:textId="77777777" w:rsidTr="006743E4">
        <w:tc>
          <w:tcPr>
            <w:tcW w:w="3473" w:type="dxa"/>
          </w:tcPr>
          <w:p w14:paraId="6E230E61" w14:textId="77777777" w:rsidR="003D6E3A" w:rsidRPr="00092C5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92C51">
              <w:rPr>
                <w:rFonts w:ascii="Times New Roman" w:hAnsi="Times New Roman"/>
                <w:i/>
                <w:sz w:val="20"/>
                <w:szCs w:val="20"/>
              </w:rPr>
              <w:t xml:space="preserve">Публичность власти. </w:t>
            </w:r>
          </w:p>
          <w:p w14:paraId="51EB9EC4" w14:textId="77777777" w:rsidR="003D6E3A" w:rsidRPr="00092C5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841" w:type="dxa"/>
          </w:tcPr>
          <w:p w14:paraId="5736A509" w14:textId="77777777" w:rsidR="003D6E3A" w:rsidRPr="00092C5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092C51">
              <w:rPr>
                <w:color w:val="000000"/>
                <w:sz w:val="20"/>
                <w:szCs w:val="20"/>
              </w:rPr>
              <w:t xml:space="preserve">Власть организационно оформлена и </w:t>
            </w:r>
            <w:proofErr w:type="spellStart"/>
            <w:r w:rsidRPr="00092C51">
              <w:rPr>
                <w:color w:val="000000"/>
                <w:sz w:val="20"/>
                <w:szCs w:val="20"/>
              </w:rPr>
              <w:t>неперсонифицирована</w:t>
            </w:r>
            <w:proofErr w:type="spellEnd"/>
            <w:r w:rsidRPr="00092C51">
              <w:rPr>
                <w:color w:val="000000"/>
                <w:sz w:val="20"/>
                <w:szCs w:val="20"/>
              </w:rPr>
              <w:t>, обладает аппаратом государственного управления и принуждения, выступает единственным представителем всего общества.</w:t>
            </w:r>
          </w:p>
        </w:tc>
      </w:tr>
      <w:tr w:rsidR="003D6E3A" w:rsidRPr="00092C51" w14:paraId="4F0CE133" w14:textId="77777777" w:rsidTr="006743E4">
        <w:tc>
          <w:tcPr>
            <w:tcW w:w="3473" w:type="dxa"/>
          </w:tcPr>
          <w:p w14:paraId="7958A2C3" w14:textId="77777777" w:rsidR="003D6E3A" w:rsidRPr="00092C5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92C51">
              <w:rPr>
                <w:rFonts w:ascii="Times New Roman" w:hAnsi="Times New Roman"/>
                <w:i/>
                <w:sz w:val="20"/>
                <w:szCs w:val="20"/>
              </w:rPr>
              <w:t xml:space="preserve">Легитимность власти. </w:t>
            </w:r>
          </w:p>
        </w:tc>
        <w:tc>
          <w:tcPr>
            <w:tcW w:w="6841" w:type="dxa"/>
          </w:tcPr>
          <w:p w14:paraId="5868FF09" w14:textId="77777777" w:rsidR="003D6E3A" w:rsidRPr="00092C5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092C51">
              <w:rPr>
                <w:sz w:val="20"/>
                <w:szCs w:val="20"/>
              </w:rPr>
              <w:t>Опора власти на народ</w:t>
            </w:r>
          </w:p>
        </w:tc>
      </w:tr>
      <w:tr w:rsidR="003D6E3A" w:rsidRPr="00092C51" w14:paraId="19E5A829" w14:textId="77777777" w:rsidTr="006743E4">
        <w:tc>
          <w:tcPr>
            <w:tcW w:w="3473" w:type="dxa"/>
          </w:tcPr>
          <w:p w14:paraId="3C282EB4" w14:textId="77777777" w:rsidR="003D6E3A" w:rsidRPr="00092C5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92C51">
              <w:rPr>
                <w:rFonts w:ascii="Times New Roman" w:hAnsi="Times New Roman"/>
                <w:i/>
                <w:sz w:val="20"/>
                <w:szCs w:val="20"/>
              </w:rPr>
              <w:t xml:space="preserve">Территориальная организация власти. </w:t>
            </w:r>
          </w:p>
        </w:tc>
        <w:tc>
          <w:tcPr>
            <w:tcW w:w="6841" w:type="dxa"/>
          </w:tcPr>
          <w:p w14:paraId="6C948CAD" w14:textId="77777777" w:rsidR="003D6E3A" w:rsidRPr="00092C5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092C51">
              <w:rPr>
                <w:sz w:val="20"/>
                <w:szCs w:val="20"/>
              </w:rPr>
              <w:t>Государство имеет свою территорию, которая является пространственным пределом государственной власти.</w:t>
            </w:r>
          </w:p>
        </w:tc>
      </w:tr>
      <w:tr w:rsidR="003D6E3A" w:rsidRPr="00092C51" w14:paraId="0695C7D8" w14:textId="77777777" w:rsidTr="006743E4">
        <w:tc>
          <w:tcPr>
            <w:tcW w:w="3473" w:type="dxa"/>
          </w:tcPr>
          <w:p w14:paraId="1A70E22C" w14:textId="77777777" w:rsidR="003D6E3A" w:rsidRPr="00092C5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92C5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Территориальная организация населения.</w:t>
            </w:r>
          </w:p>
        </w:tc>
        <w:tc>
          <w:tcPr>
            <w:tcW w:w="6841" w:type="dxa"/>
          </w:tcPr>
          <w:p w14:paraId="77A16B14" w14:textId="77777777" w:rsidR="003D6E3A" w:rsidRPr="00092C5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092C51">
              <w:rPr>
                <w:color w:val="000000"/>
                <w:sz w:val="20"/>
                <w:szCs w:val="20"/>
              </w:rPr>
              <w:t xml:space="preserve"> Жители определённого государства в своём большинстве являются его гражданами, на которых </w:t>
            </w:r>
            <w:r w:rsidRPr="00092C51">
              <w:rPr>
                <w:sz w:val="20"/>
                <w:szCs w:val="20"/>
              </w:rPr>
              <w:t>возлагается обязанность подчиняться и дается право на защиту от государства.</w:t>
            </w:r>
          </w:p>
        </w:tc>
      </w:tr>
      <w:tr w:rsidR="003D6E3A" w:rsidRPr="00092C51" w14:paraId="1410209A" w14:textId="77777777" w:rsidTr="006743E4">
        <w:tc>
          <w:tcPr>
            <w:tcW w:w="3473" w:type="dxa"/>
          </w:tcPr>
          <w:p w14:paraId="3B205A66" w14:textId="77777777" w:rsidR="003D6E3A" w:rsidRPr="00092C5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92C51">
              <w:rPr>
                <w:rFonts w:ascii="Times New Roman" w:hAnsi="Times New Roman"/>
                <w:i/>
                <w:sz w:val="20"/>
                <w:szCs w:val="20"/>
              </w:rPr>
              <w:t>Система налогов и сборов.</w:t>
            </w:r>
          </w:p>
        </w:tc>
        <w:tc>
          <w:tcPr>
            <w:tcW w:w="6841" w:type="dxa"/>
          </w:tcPr>
          <w:p w14:paraId="6338C5FB" w14:textId="77777777" w:rsidR="003D6E3A" w:rsidRPr="00092C5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092C51">
              <w:rPr>
                <w:color w:val="000000"/>
                <w:sz w:val="20"/>
                <w:szCs w:val="20"/>
              </w:rPr>
              <w:t>Средство материального обеспечения деятельности государства.</w:t>
            </w:r>
          </w:p>
        </w:tc>
      </w:tr>
      <w:tr w:rsidR="003D6E3A" w:rsidRPr="00092C51" w14:paraId="5F7AD639" w14:textId="77777777" w:rsidTr="006743E4">
        <w:tc>
          <w:tcPr>
            <w:tcW w:w="3473" w:type="dxa"/>
          </w:tcPr>
          <w:p w14:paraId="49BF756F" w14:textId="77777777" w:rsidR="003D6E3A" w:rsidRPr="00092C5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92C51">
              <w:rPr>
                <w:rFonts w:ascii="Times New Roman" w:hAnsi="Times New Roman"/>
                <w:i/>
                <w:color w:val="222222"/>
                <w:sz w:val="20"/>
                <w:szCs w:val="20"/>
              </w:rPr>
              <w:lastRenderedPageBreak/>
              <w:t>Государственный суверенитет.</w:t>
            </w:r>
          </w:p>
        </w:tc>
        <w:tc>
          <w:tcPr>
            <w:tcW w:w="6841" w:type="dxa"/>
          </w:tcPr>
          <w:p w14:paraId="5108F3B9" w14:textId="77777777" w:rsidR="003D6E3A" w:rsidRPr="00092C5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092C51">
              <w:rPr>
                <w:color w:val="222222"/>
                <w:sz w:val="20"/>
                <w:szCs w:val="20"/>
              </w:rPr>
              <w:t xml:space="preserve"> Свойство государственной власти осуществлять всю свою полноту с позиции верховенства внутри страны и независимости в международных отношениях.</w:t>
            </w:r>
          </w:p>
        </w:tc>
      </w:tr>
      <w:tr w:rsidR="003D6E3A" w:rsidRPr="00092C51" w14:paraId="4D9CE37E" w14:textId="77777777" w:rsidTr="006743E4">
        <w:tc>
          <w:tcPr>
            <w:tcW w:w="3473" w:type="dxa"/>
          </w:tcPr>
          <w:p w14:paraId="067936A1" w14:textId="77777777" w:rsidR="003D6E3A" w:rsidRPr="00092C5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222222"/>
                <w:sz w:val="20"/>
                <w:szCs w:val="20"/>
              </w:rPr>
            </w:pPr>
            <w:r w:rsidRPr="00092C51">
              <w:rPr>
                <w:rFonts w:ascii="Times New Roman" w:hAnsi="Times New Roman"/>
                <w:i/>
                <w:sz w:val="20"/>
                <w:szCs w:val="20"/>
              </w:rPr>
              <w:t>Законотворчество - наличие системы права.</w:t>
            </w:r>
          </w:p>
        </w:tc>
        <w:tc>
          <w:tcPr>
            <w:tcW w:w="6841" w:type="dxa"/>
          </w:tcPr>
          <w:p w14:paraId="733183DE" w14:textId="77777777" w:rsidR="003D6E3A" w:rsidRPr="00092C5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092C51">
              <w:rPr>
                <w:rFonts w:ascii="Times New Roman" w:hAnsi="Times New Roman"/>
                <w:sz w:val="20"/>
                <w:szCs w:val="20"/>
              </w:rPr>
              <w:t>Право издавать нормативно-правовые акты (законы и подзаконные).</w:t>
            </w:r>
          </w:p>
        </w:tc>
      </w:tr>
      <w:tr w:rsidR="003D6E3A" w:rsidRPr="00092C51" w14:paraId="115C356F" w14:textId="77777777" w:rsidTr="006743E4">
        <w:trPr>
          <w:trHeight w:val="354"/>
        </w:trPr>
        <w:tc>
          <w:tcPr>
            <w:tcW w:w="3473" w:type="dxa"/>
          </w:tcPr>
          <w:p w14:paraId="16D03EC1" w14:textId="77777777" w:rsidR="003D6E3A" w:rsidRPr="00092C5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92C51">
              <w:rPr>
                <w:rFonts w:ascii="Times New Roman" w:hAnsi="Times New Roman"/>
                <w:i/>
                <w:sz w:val="20"/>
                <w:szCs w:val="20"/>
              </w:rPr>
              <w:t xml:space="preserve">Аппарат принуждения </w:t>
            </w:r>
          </w:p>
        </w:tc>
        <w:tc>
          <w:tcPr>
            <w:tcW w:w="6841" w:type="dxa"/>
          </w:tcPr>
          <w:p w14:paraId="4E042DC1" w14:textId="77777777" w:rsidR="003D6E3A" w:rsidRPr="00092C5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092C51">
              <w:rPr>
                <w:rFonts w:ascii="Times New Roman" w:hAnsi="Times New Roman"/>
                <w:sz w:val="20"/>
                <w:szCs w:val="20"/>
              </w:rPr>
              <w:t>Суды, правоохранительные органы, армия, тюрьмы и т.п.</w:t>
            </w:r>
          </w:p>
        </w:tc>
      </w:tr>
      <w:tr w:rsidR="003D6E3A" w:rsidRPr="00092C51" w14:paraId="75B27331" w14:textId="77777777" w:rsidTr="006743E4">
        <w:trPr>
          <w:trHeight w:val="445"/>
        </w:trPr>
        <w:tc>
          <w:tcPr>
            <w:tcW w:w="3473" w:type="dxa"/>
          </w:tcPr>
          <w:p w14:paraId="197AA184" w14:textId="77777777" w:rsidR="003D6E3A" w:rsidRPr="00092C5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92C5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Государственный язык (языки). </w:t>
            </w:r>
          </w:p>
        </w:tc>
        <w:tc>
          <w:tcPr>
            <w:tcW w:w="6841" w:type="dxa"/>
          </w:tcPr>
          <w:p w14:paraId="109315A7" w14:textId="77777777" w:rsidR="003D6E3A" w:rsidRPr="00092C5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092C51">
              <w:rPr>
                <w:color w:val="000000"/>
                <w:sz w:val="20"/>
                <w:szCs w:val="20"/>
              </w:rPr>
              <w:t>Для обеспечения единого пространства и общения на территории государства.</w:t>
            </w:r>
          </w:p>
        </w:tc>
      </w:tr>
      <w:tr w:rsidR="003D6E3A" w:rsidRPr="00092C51" w14:paraId="78105C47" w14:textId="77777777" w:rsidTr="006743E4">
        <w:trPr>
          <w:trHeight w:val="214"/>
        </w:trPr>
        <w:tc>
          <w:tcPr>
            <w:tcW w:w="3473" w:type="dxa"/>
          </w:tcPr>
          <w:p w14:paraId="59FA2299" w14:textId="77777777" w:rsidR="003D6E3A" w:rsidRPr="00092C5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092C5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Государственная символика.</w:t>
            </w:r>
          </w:p>
        </w:tc>
        <w:tc>
          <w:tcPr>
            <w:tcW w:w="6841" w:type="dxa"/>
          </w:tcPr>
          <w:p w14:paraId="6C0E34E6" w14:textId="77777777" w:rsidR="003D6E3A" w:rsidRPr="00092C5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092C51">
              <w:rPr>
                <w:color w:val="000000"/>
                <w:sz w:val="20"/>
                <w:szCs w:val="20"/>
              </w:rPr>
              <w:t>Флаг, гимн.</w:t>
            </w:r>
          </w:p>
        </w:tc>
      </w:tr>
    </w:tbl>
    <w:p w14:paraId="26B11265" w14:textId="77777777" w:rsidR="003D6E3A" w:rsidRDefault="003D6E3A" w:rsidP="003D6E3A">
      <w:pPr>
        <w:pStyle w:val="a6"/>
        <w:shd w:val="clear" w:color="auto" w:fill="FEFEFE"/>
        <w:spacing w:before="6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C95414">
        <w:rPr>
          <w:b/>
          <w:i/>
          <w:color w:val="222222"/>
          <w:sz w:val="20"/>
          <w:szCs w:val="20"/>
          <w:u w:val="single"/>
        </w:rPr>
        <w:t>Функции государства</w:t>
      </w:r>
      <w:r>
        <w:rPr>
          <w:i/>
          <w:color w:val="222222"/>
          <w:sz w:val="20"/>
          <w:szCs w:val="20"/>
        </w:rPr>
        <w:t xml:space="preserve"> </w:t>
      </w:r>
      <w:r>
        <w:rPr>
          <w:color w:val="222222"/>
          <w:sz w:val="20"/>
          <w:szCs w:val="20"/>
        </w:rPr>
        <w:t xml:space="preserve">– </w:t>
      </w:r>
      <w:r w:rsidRPr="00A34D7B">
        <w:rPr>
          <w:bCs/>
          <w:color w:val="333333"/>
          <w:sz w:val="20"/>
          <w:szCs w:val="20"/>
          <w:shd w:val="clear" w:color="auto" w:fill="FFFFFF"/>
        </w:rPr>
        <w:t>это</w:t>
      </w:r>
      <w:r w:rsidRPr="00A34D7B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A34D7B">
        <w:rPr>
          <w:color w:val="333333"/>
          <w:sz w:val="20"/>
          <w:szCs w:val="20"/>
          <w:shd w:val="clear" w:color="auto" w:fill="FFFFFF"/>
        </w:rPr>
        <w:t>основные направления его деятельности,</w:t>
      </w:r>
      <w:r w:rsidRPr="00A34D7B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A34D7B">
        <w:rPr>
          <w:color w:val="333333"/>
          <w:sz w:val="20"/>
          <w:szCs w:val="20"/>
          <w:shd w:val="clear" w:color="auto" w:fill="FFFFFF"/>
        </w:rPr>
        <w:t>выражающие сущность и назначение</w:t>
      </w:r>
      <w:r w:rsidRPr="00A34D7B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A34D7B">
        <w:rPr>
          <w:bCs/>
          <w:color w:val="333333"/>
          <w:sz w:val="20"/>
          <w:szCs w:val="20"/>
          <w:shd w:val="clear" w:color="auto" w:fill="FFFFFF"/>
        </w:rPr>
        <w:t>государства</w:t>
      </w:r>
      <w:r w:rsidRPr="00A34D7B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A34D7B">
        <w:rPr>
          <w:color w:val="333333"/>
          <w:sz w:val="20"/>
          <w:szCs w:val="20"/>
          <w:shd w:val="clear" w:color="auto" w:fill="FFFFFF"/>
        </w:rPr>
        <w:t>в обществе.</w:t>
      </w:r>
      <w:r w:rsidRPr="00025CC1">
        <w:rPr>
          <w:color w:val="222222"/>
          <w:sz w:val="20"/>
          <w:szCs w:val="20"/>
        </w:rPr>
        <w:t xml:space="preserve"> </w:t>
      </w:r>
    </w:p>
    <w:p w14:paraId="721B773E" w14:textId="77777777" w:rsidR="003D6E3A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right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Схема 1</w:t>
      </w:r>
    </w:p>
    <w:p w14:paraId="22BA7B76" w14:textId="77777777" w:rsidR="003D6E3A" w:rsidRPr="00092C51" w:rsidRDefault="003D6E3A" w:rsidP="003D6E3A">
      <w:pPr>
        <w:pStyle w:val="a6"/>
        <w:shd w:val="clear" w:color="auto" w:fill="FEFEFE"/>
        <w:spacing w:before="0" w:beforeAutospacing="0" w:after="120" w:afterAutospacing="0"/>
        <w:jc w:val="center"/>
        <w:rPr>
          <w:b/>
          <w:color w:val="222222"/>
          <w:sz w:val="20"/>
          <w:szCs w:val="20"/>
        </w:rPr>
      </w:pPr>
      <w:proofErr w:type="gramStart"/>
      <w:r w:rsidRPr="00092C51">
        <w:rPr>
          <w:b/>
          <w:color w:val="222222"/>
          <w:sz w:val="20"/>
          <w:szCs w:val="20"/>
        </w:rPr>
        <w:t>Функции  государства</w:t>
      </w:r>
      <w:proofErr w:type="gramEnd"/>
    </w:p>
    <w:p w14:paraId="671F341C" w14:textId="09165997" w:rsidR="003D6E3A" w:rsidRDefault="003D6E3A" w:rsidP="003D6E3A">
      <w:pPr>
        <w:pStyle w:val="a6"/>
        <w:shd w:val="clear" w:color="auto" w:fill="FEFEFE"/>
        <w:spacing w:before="0" w:beforeAutospacing="0" w:after="0" w:afterAutospacing="0"/>
        <w:jc w:val="center"/>
        <w:rPr>
          <w:color w:val="222222"/>
        </w:rPr>
      </w:pPr>
      <w:r w:rsidRPr="001431C9">
        <w:rPr>
          <w:noProof/>
          <w:color w:val="222222"/>
        </w:rPr>
        <w:drawing>
          <wp:inline distT="0" distB="0" distL="0" distR="0" wp14:anchorId="03555388" wp14:editId="35F813A4">
            <wp:extent cx="5382895" cy="273494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ганизационная диаграмма 5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268" r="-9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EF2A2" w14:textId="77777777" w:rsidR="003D6E3A" w:rsidRDefault="003D6E3A" w:rsidP="003D6E3A">
      <w:pPr>
        <w:pStyle w:val="a6"/>
        <w:shd w:val="clear" w:color="auto" w:fill="FEFEFE"/>
        <w:spacing w:before="0" w:beforeAutospacing="0" w:after="0" w:afterAutospacing="0"/>
        <w:jc w:val="center"/>
        <w:rPr>
          <w:color w:val="222222"/>
          <w:sz w:val="20"/>
          <w:szCs w:val="20"/>
        </w:rPr>
      </w:pPr>
    </w:p>
    <w:p w14:paraId="454F103C" w14:textId="77777777" w:rsidR="003D6E3A" w:rsidRDefault="003D6E3A" w:rsidP="003D6E3A">
      <w:pPr>
        <w:pStyle w:val="a6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  <w:sz w:val="20"/>
          <w:szCs w:val="20"/>
        </w:rPr>
      </w:pPr>
      <w:r w:rsidRPr="00C95414">
        <w:rPr>
          <w:b/>
          <w:i/>
          <w:color w:val="222222"/>
          <w:sz w:val="20"/>
          <w:szCs w:val="20"/>
          <w:u w:val="single"/>
        </w:rPr>
        <w:t>Формы государства</w:t>
      </w:r>
      <w:r>
        <w:rPr>
          <w:i/>
          <w:color w:val="222222"/>
          <w:sz w:val="20"/>
          <w:szCs w:val="20"/>
        </w:rPr>
        <w:t xml:space="preserve"> – </w:t>
      </w:r>
      <w:r w:rsidRPr="00254C81">
        <w:rPr>
          <w:color w:val="222222"/>
          <w:sz w:val="20"/>
          <w:szCs w:val="20"/>
        </w:rPr>
        <w:t xml:space="preserve">это способ организации политической власти, включающий форму правления, форму государственного устройства и форму государственного (политического) режима. </w:t>
      </w:r>
    </w:p>
    <w:p w14:paraId="052EB068" w14:textId="77777777" w:rsidR="003D6E3A" w:rsidRPr="0089255E" w:rsidRDefault="003D6E3A" w:rsidP="003D6E3A">
      <w:pPr>
        <w:pStyle w:val="a6"/>
        <w:shd w:val="clear" w:color="auto" w:fill="FEFEFE"/>
        <w:spacing w:before="0" w:beforeAutospacing="0" w:after="0" w:afterAutospacing="0"/>
        <w:jc w:val="right"/>
        <w:rPr>
          <w:color w:val="222222"/>
          <w:sz w:val="20"/>
          <w:szCs w:val="20"/>
        </w:rPr>
      </w:pPr>
      <w:proofErr w:type="gramStart"/>
      <w:r w:rsidRPr="0089255E">
        <w:rPr>
          <w:color w:val="222222"/>
          <w:sz w:val="20"/>
          <w:szCs w:val="20"/>
        </w:rPr>
        <w:t>Таблица  2</w:t>
      </w:r>
      <w:proofErr w:type="gramEnd"/>
    </w:p>
    <w:p w14:paraId="6B323AC1" w14:textId="77777777" w:rsidR="003D6E3A" w:rsidRPr="00673333" w:rsidRDefault="003D6E3A" w:rsidP="003D6E3A">
      <w:pPr>
        <w:pStyle w:val="a6"/>
        <w:shd w:val="clear" w:color="auto" w:fill="FEFEFE"/>
        <w:spacing w:before="0" w:beforeAutospacing="0" w:after="120" w:afterAutospacing="0"/>
        <w:ind w:firstLine="709"/>
        <w:jc w:val="center"/>
        <w:rPr>
          <w:b/>
          <w:color w:val="222222"/>
          <w:sz w:val="20"/>
          <w:szCs w:val="20"/>
        </w:rPr>
      </w:pPr>
      <w:r w:rsidRPr="00673333">
        <w:rPr>
          <w:b/>
          <w:color w:val="222222"/>
          <w:sz w:val="20"/>
          <w:szCs w:val="20"/>
        </w:rPr>
        <w:t>Формы государства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4"/>
        <w:gridCol w:w="1512"/>
        <w:gridCol w:w="1879"/>
        <w:gridCol w:w="1630"/>
        <w:gridCol w:w="1439"/>
        <w:gridCol w:w="1597"/>
      </w:tblGrid>
      <w:tr w:rsidR="003D6E3A" w:rsidRPr="00673333" w14:paraId="3725922A" w14:textId="77777777" w:rsidTr="006743E4">
        <w:tc>
          <w:tcPr>
            <w:tcW w:w="1657" w:type="dxa"/>
          </w:tcPr>
          <w:p w14:paraId="0104E811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b/>
                <w:color w:val="222222"/>
                <w:sz w:val="16"/>
                <w:szCs w:val="16"/>
              </w:rPr>
            </w:pPr>
            <w:r w:rsidRPr="00673333">
              <w:rPr>
                <w:b/>
                <w:color w:val="222222"/>
                <w:sz w:val="16"/>
                <w:szCs w:val="16"/>
              </w:rPr>
              <w:t>Формы</w:t>
            </w:r>
          </w:p>
        </w:tc>
        <w:tc>
          <w:tcPr>
            <w:tcW w:w="1636" w:type="dxa"/>
          </w:tcPr>
          <w:p w14:paraId="344781A9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b/>
                <w:color w:val="222222"/>
                <w:sz w:val="16"/>
                <w:szCs w:val="16"/>
              </w:rPr>
            </w:pPr>
            <w:r w:rsidRPr="00673333">
              <w:rPr>
                <w:b/>
                <w:color w:val="222222"/>
                <w:sz w:val="16"/>
                <w:szCs w:val="16"/>
              </w:rPr>
              <w:t>Характеристика</w:t>
            </w:r>
          </w:p>
        </w:tc>
        <w:tc>
          <w:tcPr>
            <w:tcW w:w="2094" w:type="dxa"/>
          </w:tcPr>
          <w:p w14:paraId="3645EDB0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b/>
                <w:color w:val="222222"/>
                <w:sz w:val="16"/>
                <w:szCs w:val="16"/>
              </w:rPr>
            </w:pPr>
            <w:r w:rsidRPr="00673333">
              <w:rPr>
                <w:b/>
                <w:color w:val="222222"/>
                <w:sz w:val="16"/>
                <w:szCs w:val="16"/>
              </w:rPr>
              <w:t>Виды форм</w:t>
            </w:r>
          </w:p>
        </w:tc>
        <w:tc>
          <w:tcPr>
            <w:tcW w:w="1812" w:type="dxa"/>
          </w:tcPr>
          <w:p w14:paraId="33BC4E3F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b/>
                <w:color w:val="222222"/>
                <w:sz w:val="16"/>
                <w:szCs w:val="16"/>
              </w:rPr>
            </w:pPr>
            <w:r w:rsidRPr="00673333">
              <w:rPr>
                <w:b/>
                <w:color w:val="222222"/>
                <w:sz w:val="16"/>
                <w:szCs w:val="16"/>
              </w:rPr>
              <w:t>Признак</w:t>
            </w:r>
          </w:p>
        </w:tc>
        <w:tc>
          <w:tcPr>
            <w:tcW w:w="1482" w:type="dxa"/>
          </w:tcPr>
          <w:p w14:paraId="5A1285D3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b/>
                <w:color w:val="222222"/>
                <w:sz w:val="16"/>
                <w:szCs w:val="16"/>
              </w:rPr>
            </w:pPr>
            <w:r w:rsidRPr="00673333">
              <w:rPr>
                <w:b/>
                <w:color w:val="222222"/>
                <w:sz w:val="16"/>
                <w:szCs w:val="16"/>
              </w:rPr>
              <w:t>Подвиды форм</w:t>
            </w:r>
          </w:p>
        </w:tc>
        <w:tc>
          <w:tcPr>
            <w:tcW w:w="1740" w:type="dxa"/>
          </w:tcPr>
          <w:p w14:paraId="13A4DFAC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b/>
                <w:color w:val="222222"/>
                <w:sz w:val="16"/>
                <w:szCs w:val="16"/>
              </w:rPr>
            </w:pPr>
            <w:r w:rsidRPr="00673333">
              <w:rPr>
                <w:b/>
                <w:color w:val="222222"/>
                <w:sz w:val="16"/>
                <w:szCs w:val="16"/>
              </w:rPr>
              <w:t>Признак</w:t>
            </w:r>
            <w:r>
              <w:rPr>
                <w:b/>
                <w:color w:val="222222"/>
                <w:sz w:val="16"/>
                <w:szCs w:val="16"/>
              </w:rPr>
              <w:t>и</w:t>
            </w:r>
          </w:p>
        </w:tc>
      </w:tr>
      <w:tr w:rsidR="003D6E3A" w:rsidRPr="00673333" w14:paraId="4CE780D3" w14:textId="77777777" w:rsidTr="006743E4">
        <w:tc>
          <w:tcPr>
            <w:tcW w:w="1657" w:type="dxa"/>
          </w:tcPr>
          <w:p w14:paraId="37653671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6"/>
                <w:szCs w:val="16"/>
              </w:rPr>
            </w:pPr>
            <w:r w:rsidRPr="00673333">
              <w:rPr>
                <w:color w:val="222222"/>
                <w:sz w:val="16"/>
                <w:szCs w:val="16"/>
              </w:rPr>
              <w:t>1</w:t>
            </w:r>
          </w:p>
        </w:tc>
        <w:tc>
          <w:tcPr>
            <w:tcW w:w="1636" w:type="dxa"/>
          </w:tcPr>
          <w:p w14:paraId="40E6571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6"/>
                <w:szCs w:val="16"/>
              </w:rPr>
            </w:pPr>
            <w:r w:rsidRPr="00673333">
              <w:rPr>
                <w:color w:val="222222"/>
                <w:sz w:val="16"/>
                <w:szCs w:val="16"/>
              </w:rPr>
              <w:t>2</w:t>
            </w:r>
          </w:p>
        </w:tc>
        <w:tc>
          <w:tcPr>
            <w:tcW w:w="2094" w:type="dxa"/>
          </w:tcPr>
          <w:p w14:paraId="5FA785C9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6"/>
                <w:szCs w:val="16"/>
              </w:rPr>
            </w:pPr>
            <w:r w:rsidRPr="00673333">
              <w:rPr>
                <w:color w:val="222222"/>
                <w:sz w:val="16"/>
                <w:szCs w:val="16"/>
              </w:rPr>
              <w:t>3</w:t>
            </w:r>
          </w:p>
        </w:tc>
        <w:tc>
          <w:tcPr>
            <w:tcW w:w="1812" w:type="dxa"/>
          </w:tcPr>
          <w:p w14:paraId="38C462F6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6"/>
                <w:szCs w:val="16"/>
              </w:rPr>
            </w:pPr>
            <w:r w:rsidRPr="00673333">
              <w:rPr>
                <w:color w:val="222222"/>
                <w:sz w:val="16"/>
                <w:szCs w:val="16"/>
              </w:rPr>
              <w:t>4</w:t>
            </w:r>
          </w:p>
        </w:tc>
        <w:tc>
          <w:tcPr>
            <w:tcW w:w="1482" w:type="dxa"/>
          </w:tcPr>
          <w:p w14:paraId="6115434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6"/>
                <w:szCs w:val="16"/>
              </w:rPr>
            </w:pPr>
            <w:r w:rsidRPr="00673333">
              <w:rPr>
                <w:color w:val="222222"/>
                <w:sz w:val="16"/>
                <w:szCs w:val="16"/>
              </w:rPr>
              <w:t>5</w:t>
            </w:r>
          </w:p>
        </w:tc>
        <w:tc>
          <w:tcPr>
            <w:tcW w:w="1740" w:type="dxa"/>
          </w:tcPr>
          <w:p w14:paraId="07C287FC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6"/>
                <w:szCs w:val="16"/>
              </w:rPr>
            </w:pPr>
            <w:r w:rsidRPr="00673333">
              <w:rPr>
                <w:color w:val="222222"/>
                <w:sz w:val="16"/>
                <w:szCs w:val="16"/>
              </w:rPr>
              <w:t>6</w:t>
            </w:r>
          </w:p>
        </w:tc>
      </w:tr>
      <w:tr w:rsidR="003D6E3A" w:rsidRPr="00673333" w14:paraId="493F65B3" w14:textId="77777777" w:rsidTr="006743E4">
        <w:tc>
          <w:tcPr>
            <w:tcW w:w="1657" w:type="dxa"/>
            <w:vMerge w:val="restart"/>
          </w:tcPr>
          <w:p w14:paraId="6845F3EB" w14:textId="77777777" w:rsidR="003D6E3A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 xml:space="preserve">1. </w:t>
            </w:r>
          </w:p>
          <w:p w14:paraId="5EAB735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>Форма правления</w:t>
            </w:r>
          </w:p>
        </w:tc>
        <w:tc>
          <w:tcPr>
            <w:tcW w:w="1636" w:type="dxa"/>
            <w:vMerge w:val="restart"/>
          </w:tcPr>
          <w:p w14:paraId="72747278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Организация верховной государственной власти, порядок образования её органов и их взаимоотношения с населением</w:t>
            </w:r>
          </w:p>
        </w:tc>
        <w:tc>
          <w:tcPr>
            <w:tcW w:w="2094" w:type="dxa"/>
            <w:vMerge w:val="restart"/>
          </w:tcPr>
          <w:p w14:paraId="785869B0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Cs/>
                <w:color w:val="000000"/>
                <w:sz w:val="18"/>
                <w:szCs w:val="18"/>
              </w:rPr>
            </w:pPr>
            <w:r w:rsidRPr="00673333">
              <w:rPr>
                <w:iCs/>
                <w:color w:val="000000"/>
                <w:sz w:val="18"/>
                <w:szCs w:val="18"/>
              </w:rPr>
              <w:t xml:space="preserve">1.1 </w:t>
            </w:r>
          </w:p>
          <w:p w14:paraId="72DB8E21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Cs/>
                <w:color w:val="000000"/>
                <w:sz w:val="18"/>
                <w:szCs w:val="18"/>
              </w:rPr>
            </w:pPr>
            <w:r w:rsidRPr="00673333">
              <w:rPr>
                <w:i/>
                <w:iCs/>
                <w:color w:val="000000"/>
                <w:sz w:val="18"/>
                <w:szCs w:val="18"/>
              </w:rPr>
              <w:t>Монархия</w:t>
            </w:r>
            <w:r w:rsidRPr="00673333">
              <w:rPr>
                <w:iCs/>
                <w:color w:val="000000"/>
                <w:sz w:val="18"/>
                <w:szCs w:val="18"/>
              </w:rPr>
              <w:t xml:space="preserve"> –</w:t>
            </w:r>
          </w:p>
          <w:p w14:paraId="6BE8784E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(</w:t>
            </w:r>
            <w:proofErr w:type="spellStart"/>
            <w:r w:rsidRPr="00673333">
              <w:rPr>
                <w:color w:val="222222"/>
                <w:sz w:val="18"/>
                <w:szCs w:val="18"/>
              </w:rPr>
              <w:t>monarchia</w:t>
            </w:r>
            <w:proofErr w:type="spellEnd"/>
            <w:r w:rsidRPr="00673333">
              <w:rPr>
                <w:color w:val="222222"/>
                <w:sz w:val="18"/>
                <w:szCs w:val="18"/>
              </w:rPr>
              <w:t xml:space="preserve"> от др.-греч. </w:t>
            </w:r>
            <w:proofErr w:type="spellStart"/>
            <w:r w:rsidRPr="00673333">
              <w:rPr>
                <w:color w:val="222222"/>
                <w:sz w:val="18"/>
                <w:szCs w:val="18"/>
              </w:rPr>
              <w:t>Μον</w:t>
            </w:r>
            <w:proofErr w:type="spellEnd"/>
            <w:r w:rsidRPr="00673333">
              <w:rPr>
                <w:color w:val="222222"/>
                <w:sz w:val="18"/>
                <w:szCs w:val="18"/>
              </w:rPr>
              <w:t xml:space="preserve">αρχία) </w:t>
            </w:r>
          </w:p>
          <w:p w14:paraId="505C2CF7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000000"/>
                <w:sz w:val="18"/>
                <w:szCs w:val="18"/>
              </w:rPr>
              <w:t>означает</w:t>
            </w:r>
            <w:r w:rsidRPr="00673333">
              <w:rPr>
                <w:color w:val="222222"/>
                <w:sz w:val="18"/>
                <w:szCs w:val="18"/>
              </w:rPr>
              <w:t xml:space="preserve"> «единовластие»</w:t>
            </w:r>
          </w:p>
        </w:tc>
        <w:tc>
          <w:tcPr>
            <w:tcW w:w="1812" w:type="dxa"/>
            <w:vMerge w:val="restart"/>
          </w:tcPr>
          <w:p w14:paraId="7B35D778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Наследственный характер передачи власти.</w:t>
            </w:r>
          </w:p>
        </w:tc>
        <w:tc>
          <w:tcPr>
            <w:tcW w:w="1482" w:type="dxa"/>
          </w:tcPr>
          <w:p w14:paraId="5B980B5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>1.1.1</w:t>
            </w:r>
          </w:p>
          <w:p w14:paraId="72F795B7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ind w:left="-106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 xml:space="preserve">Абсолютная </w:t>
            </w:r>
            <w:r w:rsidRPr="00673333">
              <w:rPr>
                <w:color w:val="222222"/>
                <w:sz w:val="18"/>
                <w:szCs w:val="18"/>
              </w:rPr>
              <w:t>монархия (неограниченная)</w:t>
            </w:r>
          </w:p>
          <w:p w14:paraId="1F37858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ind w:left="-106"/>
              <w:jc w:val="center"/>
              <w:rPr>
                <w:color w:val="222222"/>
                <w:sz w:val="18"/>
                <w:szCs w:val="18"/>
              </w:rPr>
            </w:pPr>
          </w:p>
          <w:p w14:paraId="3009F27E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(Саудовская Аравия)</w:t>
            </w:r>
          </w:p>
        </w:tc>
        <w:tc>
          <w:tcPr>
            <w:tcW w:w="1740" w:type="dxa"/>
          </w:tcPr>
          <w:p w14:paraId="08A8A7F0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  <w:r w:rsidRPr="00673333">
              <w:rPr>
                <w:color w:val="000000"/>
                <w:sz w:val="18"/>
                <w:szCs w:val="18"/>
              </w:rPr>
              <w:t xml:space="preserve">Вся власть сосредоточена в </w:t>
            </w:r>
            <w:proofErr w:type="gramStart"/>
            <w:r w:rsidRPr="00673333">
              <w:rPr>
                <w:color w:val="000000"/>
                <w:sz w:val="18"/>
                <w:szCs w:val="18"/>
              </w:rPr>
              <w:t>руках  монарха</w:t>
            </w:r>
            <w:proofErr w:type="gramEnd"/>
            <w:r w:rsidRPr="00673333">
              <w:rPr>
                <w:color w:val="000000"/>
                <w:sz w:val="18"/>
                <w:szCs w:val="18"/>
              </w:rPr>
              <w:t>, нет иных ветвей власти (парламента, судов и др.).</w:t>
            </w:r>
          </w:p>
        </w:tc>
      </w:tr>
      <w:tr w:rsidR="003D6E3A" w:rsidRPr="00673333" w14:paraId="410EACD1" w14:textId="77777777" w:rsidTr="006743E4">
        <w:tc>
          <w:tcPr>
            <w:tcW w:w="1657" w:type="dxa"/>
            <w:vMerge/>
          </w:tcPr>
          <w:p w14:paraId="202D50C2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636" w:type="dxa"/>
            <w:vMerge/>
          </w:tcPr>
          <w:p w14:paraId="057FD5F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2094" w:type="dxa"/>
            <w:vMerge/>
          </w:tcPr>
          <w:p w14:paraId="143FC351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</w:p>
        </w:tc>
        <w:tc>
          <w:tcPr>
            <w:tcW w:w="1812" w:type="dxa"/>
            <w:vMerge/>
          </w:tcPr>
          <w:p w14:paraId="6D34AD73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482" w:type="dxa"/>
          </w:tcPr>
          <w:p w14:paraId="18EF095E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73333">
              <w:rPr>
                <w:i/>
                <w:iCs/>
                <w:color w:val="000000"/>
                <w:sz w:val="18"/>
                <w:szCs w:val="18"/>
              </w:rPr>
              <w:t>1.1.2</w:t>
            </w:r>
          </w:p>
          <w:p w14:paraId="254726E7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ind w:left="-82" w:right="-59"/>
              <w:jc w:val="center"/>
              <w:rPr>
                <w:color w:val="000000"/>
                <w:sz w:val="18"/>
                <w:szCs w:val="18"/>
              </w:rPr>
            </w:pPr>
            <w:r w:rsidRPr="00673333">
              <w:rPr>
                <w:i/>
                <w:iCs/>
                <w:color w:val="000000"/>
                <w:sz w:val="18"/>
                <w:szCs w:val="18"/>
              </w:rPr>
              <w:t>Ограниченная монархия:</w:t>
            </w:r>
            <w:r w:rsidRPr="00673333">
              <w:rPr>
                <w:color w:val="000000"/>
                <w:sz w:val="18"/>
                <w:szCs w:val="18"/>
              </w:rPr>
              <w:t xml:space="preserve"> дуалистическая, конституционная,</w:t>
            </w:r>
          </w:p>
          <w:p w14:paraId="35AC37E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ind w:left="-82"/>
              <w:jc w:val="center"/>
              <w:rPr>
                <w:color w:val="000000"/>
                <w:sz w:val="18"/>
                <w:szCs w:val="18"/>
              </w:rPr>
            </w:pPr>
            <w:r w:rsidRPr="00673333">
              <w:rPr>
                <w:color w:val="000000"/>
                <w:sz w:val="18"/>
                <w:szCs w:val="18"/>
              </w:rPr>
              <w:t>парламентская</w:t>
            </w:r>
          </w:p>
          <w:p w14:paraId="2AE92D13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ind w:left="-82"/>
              <w:jc w:val="center"/>
              <w:rPr>
                <w:color w:val="000000"/>
                <w:sz w:val="18"/>
                <w:szCs w:val="18"/>
              </w:rPr>
            </w:pPr>
          </w:p>
          <w:p w14:paraId="4E73066C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ind w:left="-82" w:right="-201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000000"/>
                <w:sz w:val="18"/>
                <w:szCs w:val="18"/>
              </w:rPr>
              <w:t>(Великобритания, Япония, Испания)</w:t>
            </w:r>
          </w:p>
        </w:tc>
        <w:tc>
          <w:tcPr>
            <w:tcW w:w="1740" w:type="dxa"/>
          </w:tcPr>
          <w:p w14:paraId="2DCA32E1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Монарх играет роль символа государства - реальной власти у него нет. Классической формулой, является -«Монарх царствует, но не правит».</w:t>
            </w:r>
          </w:p>
        </w:tc>
      </w:tr>
      <w:tr w:rsidR="003D6E3A" w:rsidRPr="00673333" w14:paraId="5DC2AC05" w14:textId="77777777" w:rsidTr="006743E4">
        <w:tc>
          <w:tcPr>
            <w:tcW w:w="1657" w:type="dxa"/>
            <w:vMerge/>
          </w:tcPr>
          <w:p w14:paraId="6B08A7EA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636" w:type="dxa"/>
            <w:vMerge/>
          </w:tcPr>
          <w:p w14:paraId="461E9B9E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2094" w:type="dxa"/>
            <w:vMerge w:val="restart"/>
          </w:tcPr>
          <w:p w14:paraId="1F44CD8C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ind w:left="-65" w:right="-117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bCs/>
                <w:color w:val="000000"/>
                <w:sz w:val="18"/>
                <w:szCs w:val="18"/>
              </w:rPr>
              <w:t xml:space="preserve">1.2 </w:t>
            </w:r>
            <w:r w:rsidRPr="00673333">
              <w:rPr>
                <w:bCs/>
                <w:i/>
                <w:color w:val="000000"/>
                <w:sz w:val="18"/>
                <w:szCs w:val="18"/>
              </w:rPr>
              <w:t>Республика</w:t>
            </w:r>
            <w:r w:rsidRPr="00673333">
              <w:rPr>
                <w:rStyle w:val="apple-converted-space"/>
                <w:i/>
                <w:color w:val="000000"/>
                <w:sz w:val="18"/>
                <w:szCs w:val="18"/>
              </w:rPr>
              <w:t> </w:t>
            </w:r>
            <w:r w:rsidRPr="0067333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673333">
              <w:rPr>
                <w:color w:val="000000"/>
                <w:sz w:val="18"/>
                <w:szCs w:val="18"/>
              </w:rPr>
              <w:t>respublicum</w:t>
            </w:r>
            <w:proofErr w:type="spellEnd"/>
            <w:r w:rsidRPr="00673333">
              <w:rPr>
                <w:color w:val="000000"/>
                <w:sz w:val="18"/>
                <w:szCs w:val="18"/>
              </w:rPr>
              <w:t>) с латинского языка означает «общее дело».</w:t>
            </w:r>
          </w:p>
        </w:tc>
        <w:tc>
          <w:tcPr>
            <w:tcW w:w="1812" w:type="dxa"/>
            <w:vMerge w:val="restart"/>
          </w:tcPr>
          <w:p w14:paraId="2D8E42D6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  <w:r w:rsidRPr="00673333">
              <w:rPr>
                <w:bCs/>
                <w:iCs/>
                <w:color w:val="000000"/>
                <w:sz w:val="18"/>
                <w:szCs w:val="18"/>
              </w:rPr>
              <w:t xml:space="preserve">Все органы высшей власти избираются, либо посредством прямых выборов населением, либо </w:t>
            </w:r>
            <w:r w:rsidRPr="00673333">
              <w:rPr>
                <w:bCs/>
                <w:iCs/>
                <w:color w:val="000000"/>
                <w:sz w:val="18"/>
                <w:szCs w:val="18"/>
              </w:rPr>
              <w:lastRenderedPageBreak/>
              <w:t>при помощи многоступенчатых выборов</w:t>
            </w:r>
            <w:r w:rsidRPr="0067333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82" w:type="dxa"/>
          </w:tcPr>
          <w:p w14:paraId="45A6D074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lastRenderedPageBreak/>
              <w:t>1.2.1</w:t>
            </w:r>
          </w:p>
          <w:p w14:paraId="2B97BB46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>Президентская</w:t>
            </w:r>
          </w:p>
          <w:p w14:paraId="76F82AB1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</w:p>
          <w:p w14:paraId="298AC65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ind w:left="-106" w:right="-193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 xml:space="preserve">(США, Аргентина, Мексика, Бразилия, Боливия, </w:t>
            </w:r>
            <w:r w:rsidRPr="00673333">
              <w:rPr>
                <w:color w:val="222222"/>
                <w:sz w:val="18"/>
                <w:szCs w:val="18"/>
              </w:rPr>
              <w:lastRenderedPageBreak/>
              <w:t>Гватемала, Гондурас, Колумбия, Венесуэла, Панама)</w:t>
            </w:r>
          </w:p>
        </w:tc>
        <w:tc>
          <w:tcPr>
            <w:tcW w:w="1740" w:type="dxa"/>
          </w:tcPr>
          <w:p w14:paraId="4BE7726F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lastRenderedPageBreak/>
              <w:t xml:space="preserve">Характерной чертой является четкое разделение власти между президентом и </w:t>
            </w:r>
            <w:r w:rsidRPr="00673333">
              <w:rPr>
                <w:color w:val="222222"/>
                <w:sz w:val="18"/>
                <w:szCs w:val="18"/>
              </w:rPr>
              <w:lastRenderedPageBreak/>
              <w:t xml:space="preserve">парламентом. </w:t>
            </w:r>
            <w:proofErr w:type="gramStart"/>
            <w:r w:rsidRPr="00673333">
              <w:rPr>
                <w:color w:val="222222"/>
                <w:sz w:val="18"/>
                <w:szCs w:val="18"/>
              </w:rPr>
              <w:t>Президент  возглавляет</w:t>
            </w:r>
            <w:proofErr w:type="gramEnd"/>
            <w:r w:rsidRPr="00673333">
              <w:rPr>
                <w:color w:val="222222"/>
                <w:sz w:val="18"/>
                <w:szCs w:val="18"/>
              </w:rPr>
              <w:t xml:space="preserve"> и олицетворяет собой исполнительную власть, назначает правительство.</w:t>
            </w:r>
          </w:p>
          <w:p w14:paraId="091DF813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Ответственность правительства перед президентом и отсутствие вотума недоверия у парламента – это, пожалуй, главный принцип президентской республики.</w:t>
            </w:r>
          </w:p>
        </w:tc>
      </w:tr>
      <w:tr w:rsidR="003D6E3A" w:rsidRPr="00673333" w14:paraId="047E3BB9" w14:textId="77777777" w:rsidTr="006743E4">
        <w:tc>
          <w:tcPr>
            <w:tcW w:w="1657" w:type="dxa"/>
            <w:vMerge/>
          </w:tcPr>
          <w:p w14:paraId="104E21B9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636" w:type="dxa"/>
            <w:vMerge/>
          </w:tcPr>
          <w:p w14:paraId="20706AE2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2094" w:type="dxa"/>
            <w:vMerge/>
          </w:tcPr>
          <w:p w14:paraId="13C12E2E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812" w:type="dxa"/>
            <w:vMerge/>
          </w:tcPr>
          <w:p w14:paraId="75155886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482" w:type="dxa"/>
          </w:tcPr>
          <w:p w14:paraId="4EF20743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>1.2.2</w:t>
            </w:r>
          </w:p>
          <w:p w14:paraId="360D7579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>Парламентская</w:t>
            </w:r>
          </w:p>
          <w:p w14:paraId="3D607E8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rPr>
                <w:iCs/>
                <w:color w:val="000000"/>
                <w:sz w:val="18"/>
                <w:szCs w:val="18"/>
              </w:rPr>
            </w:pPr>
          </w:p>
          <w:p w14:paraId="39E28CCF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ind w:left="-31" w:right="-68"/>
              <w:jc w:val="center"/>
              <w:rPr>
                <w:iCs/>
                <w:color w:val="000000"/>
                <w:sz w:val="18"/>
                <w:szCs w:val="18"/>
              </w:rPr>
            </w:pPr>
            <w:r w:rsidRPr="00673333">
              <w:rPr>
                <w:iCs/>
                <w:color w:val="000000"/>
                <w:sz w:val="18"/>
                <w:szCs w:val="18"/>
              </w:rPr>
              <w:t>(Италия, ФРГ,</w:t>
            </w:r>
          </w:p>
          <w:p w14:paraId="4340A888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ind w:left="-31" w:right="-68"/>
              <w:jc w:val="center"/>
              <w:rPr>
                <w:iCs/>
                <w:color w:val="000000"/>
                <w:sz w:val="18"/>
                <w:szCs w:val="18"/>
              </w:rPr>
            </w:pPr>
            <w:r w:rsidRPr="00673333">
              <w:rPr>
                <w:iCs/>
                <w:color w:val="000000"/>
                <w:sz w:val="18"/>
                <w:szCs w:val="18"/>
              </w:rPr>
              <w:t>Индия, Венгрия,</w:t>
            </w:r>
          </w:p>
          <w:p w14:paraId="228E4040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ind w:left="-31" w:right="-68"/>
              <w:jc w:val="center"/>
              <w:rPr>
                <w:iCs/>
                <w:color w:val="000000"/>
                <w:sz w:val="18"/>
                <w:szCs w:val="18"/>
              </w:rPr>
            </w:pPr>
            <w:r w:rsidRPr="00673333">
              <w:rPr>
                <w:iCs/>
                <w:color w:val="000000"/>
                <w:sz w:val="18"/>
                <w:szCs w:val="18"/>
              </w:rPr>
              <w:t>Чехия,</w:t>
            </w:r>
          </w:p>
          <w:p w14:paraId="46439EBB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ind w:left="-31" w:right="-68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73333">
              <w:rPr>
                <w:iCs/>
                <w:color w:val="000000"/>
                <w:sz w:val="18"/>
                <w:szCs w:val="18"/>
              </w:rPr>
              <w:t>Словакия, Молдова)</w:t>
            </w:r>
          </w:p>
        </w:tc>
        <w:tc>
          <w:tcPr>
            <w:tcW w:w="1740" w:type="dxa"/>
          </w:tcPr>
          <w:p w14:paraId="2B2D50B7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Главное звено государственного механизма – парламент. Парламент формирует правительство, избирает министров, главу правительства, главу государства – президента. Власть президента очень незначительна, фактическая власть осуществляется премьер–министром.</w:t>
            </w:r>
          </w:p>
        </w:tc>
      </w:tr>
      <w:tr w:rsidR="003D6E3A" w:rsidRPr="00673333" w14:paraId="02F4371A" w14:textId="77777777" w:rsidTr="006743E4">
        <w:tc>
          <w:tcPr>
            <w:tcW w:w="1657" w:type="dxa"/>
            <w:vMerge/>
          </w:tcPr>
          <w:p w14:paraId="79C5E75E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636" w:type="dxa"/>
            <w:vMerge/>
          </w:tcPr>
          <w:p w14:paraId="384A0612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2094" w:type="dxa"/>
            <w:vMerge/>
          </w:tcPr>
          <w:p w14:paraId="0AD7C360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812" w:type="dxa"/>
            <w:vMerge/>
          </w:tcPr>
          <w:p w14:paraId="126EDD6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482" w:type="dxa"/>
          </w:tcPr>
          <w:p w14:paraId="423022EA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>1.2.3</w:t>
            </w:r>
          </w:p>
          <w:p w14:paraId="4BB83FD4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>Смешанная</w:t>
            </w:r>
          </w:p>
          <w:p w14:paraId="7675732A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</w:p>
          <w:p w14:paraId="12D0199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(Франция,</w:t>
            </w:r>
          </w:p>
          <w:p w14:paraId="54721E67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Cs/>
                <w:color w:val="000000"/>
                <w:sz w:val="18"/>
                <w:szCs w:val="18"/>
              </w:rPr>
            </w:pPr>
            <w:proofErr w:type="gramStart"/>
            <w:r w:rsidRPr="00673333">
              <w:rPr>
                <w:iCs/>
                <w:color w:val="000000"/>
                <w:sz w:val="18"/>
                <w:szCs w:val="18"/>
              </w:rPr>
              <w:t>Финляндия,  Португалия</w:t>
            </w:r>
            <w:proofErr w:type="gramEnd"/>
            <w:r w:rsidRPr="00673333">
              <w:rPr>
                <w:iCs/>
                <w:color w:val="000000"/>
                <w:sz w:val="18"/>
                <w:szCs w:val="18"/>
              </w:rPr>
              <w:t>,</w:t>
            </w:r>
          </w:p>
          <w:p w14:paraId="390534E1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Cs/>
                <w:color w:val="000000"/>
                <w:sz w:val="18"/>
                <w:szCs w:val="18"/>
              </w:rPr>
            </w:pPr>
            <w:r w:rsidRPr="00673333">
              <w:rPr>
                <w:color w:val="000000"/>
                <w:sz w:val="18"/>
                <w:szCs w:val="18"/>
              </w:rPr>
              <w:t>Польша, Словения, Югославия, Македония, Словакия)</w:t>
            </w:r>
          </w:p>
        </w:tc>
        <w:tc>
          <w:tcPr>
            <w:tcW w:w="1740" w:type="dxa"/>
          </w:tcPr>
          <w:p w14:paraId="17CA5EF4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 w:rsidRPr="00673333">
              <w:rPr>
                <w:color w:val="000000"/>
                <w:sz w:val="18"/>
                <w:szCs w:val="18"/>
              </w:rPr>
              <w:t xml:space="preserve">От президентской республики присутствует черта - избрание президента непосредственно народом, т.е. президент получает мандат от народа и обладает большой властью. </w:t>
            </w:r>
          </w:p>
          <w:p w14:paraId="49A9677E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  <w:r w:rsidRPr="00673333">
              <w:rPr>
                <w:color w:val="000000"/>
                <w:sz w:val="18"/>
                <w:szCs w:val="18"/>
              </w:rPr>
              <w:t>От парламентской – то, что глава исполнительной власти имеет возможность распускать парламент, а правительство зависит от парламента, поскольку парламент обладает правом на вотум недоверия.</w:t>
            </w:r>
          </w:p>
        </w:tc>
      </w:tr>
      <w:tr w:rsidR="003D6E3A" w:rsidRPr="00673333" w14:paraId="16F559F3" w14:textId="77777777" w:rsidTr="006743E4">
        <w:tc>
          <w:tcPr>
            <w:tcW w:w="1657" w:type="dxa"/>
            <w:vMerge/>
          </w:tcPr>
          <w:p w14:paraId="6DF28A41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636" w:type="dxa"/>
            <w:vMerge/>
          </w:tcPr>
          <w:p w14:paraId="0CAEC718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2094" w:type="dxa"/>
            <w:vMerge w:val="restart"/>
          </w:tcPr>
          <w:p w14:paraId="2818A848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1.3</w:t>
            </w:r>
          </w:p>
          <w:p w14:paraId="54FC8D59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000000"/>
                <w:sz w:val="18"/>
                <w:szCs w:val="18"/>
              </w:rPr>
            </w:pPr>
            <w:r w:rsidRPr="00673333">
              <w:rPr>
                <w:i/>
                <w:color w:val="000000"/>
                <w:sz w:val="18"/>
                <w:szCs w:val="18"/>
              </w:rPr>
              <w:t>Теократия</w:t>
            </w:r>
          </w:p>
          <w:p w14:paraId="77C77C33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000000"/>
                <w:sz w:val="18"/>
                <w:szCs w:val="18"/>
              </w:rPr>
            </w:pPr>
          </w:p>
          <w:p w14:paraId="3AF4ADCF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</w:p>
        </w:tc>
        <w:tc>
          <w:tcPr>
            <w:tcW w:w="1812" w:type="dxa"/>
            <w:vMerge w:val="restart"/>
          </w:tcPr>
          <w:p w14:paraId="57BCACA6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  <w:r w:rsidRPr="00673333">
              <w:rPr>
                <w:color w:val="000000"/>
                <w:sz w:val="18"/>
                <w:szCs w:val="18"/>
              </w:rPr>
              <w:t>Главным лицом является духовный глава государства, т.е. лицо, возглавляющее господствующую религиозную конфессию</w:t>
            </w:r>
          </w:p>
        </w:tc>
        <w:tc>
          <w:tcPr>
            <w:tcW w:w="1482" w:type="dxa"/>
          </w:tcPr>
          <w:p w14:paraId="7C383CF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1.3.1</w:t>
            </w:r>
          </w:p>
          <w:p w14:paraId="14878F59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ind w:left="-31" w:right="-68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>Теократические монархии</w:t>
            </w:r>
          </w:p>
          <w:p w14:paraId="2F93050D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ind w:left="-31" w:right="-68"/>
              <w:jc w:val="center"/>
              <w:rPr>
                <w:i/>
                <w:color w:val="222222"/>
                <w:sz w:val="18"/>
                <w:szCs w:val="18"/>
              </w:rPr>
            </w:pPr>
          </w:p>
          <w:p w14:paraId="363594A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ind w:left="-31" w:right="-68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000000"/>
                <w:sz w:val="18"/>
                <w:szCs w:val="18"/>
              </w:rPr>
              <w:t>(Ватикан)</w:t>
            </w:r>
          </w:p>
        </w:tc>
        <w:tc>
          <w:tcPr>
            <w:tcW w:w="1740" w:type="dxa"/>
          </w:tcPr>
          <w:p w14:paraId="40945E60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Во главе Ватикана находится Святой Престол (папа римский и административный совет - Римская курия). Папа римский осуществляет законодательную, исполнительную, судебную власть в государстве Ватикан и в универсальной Римско-католической церкви.</w:t>
            </w:r>
          </w:p>
        </w:tc>
      </w:tr>
      <w:tr w:rsidR="003D6E3A" w:rsidRPr="00673333" w14:paraId="49C2BB59" w14:textId="77777777" w:rsidTr="006743E4">
        <w:tc>
          <w:tcPr>
            <w:tcW w:w="1657" w:type="dxa"/>
            <w:vMerge/>
          </w:tcPr>
          <w:p w14:paraId="5D888748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636" w:type="dxa"/>
            <w:vMerge/>
          </w:tcPr>
          <w:p w14:paraId="59BAC459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2094" w:type="dxa"/>
            <w:vMerge/>
          </w:tcPr>
          <w:p w14:paraId="6D0B7973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812" w:type="dxa"/>
            <w:vMerge/>
          </w:tcPr>
          <w:p w14:paraId="6C3F18ED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482" w:type="dxa"/>
          </w:tcPr>
          <w:p w14:paraId="4BAC288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1.3.2</w:t>
            </w:r>
          </w:p>
          <w:p w14:paraId="269B49DD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>Теократические республики</w:t>
            </w:r>
          </w:p>
          <w:p w14:paraId="2E6D6B11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(Исламская Республика Иран)</w:t>
            </w:r>
          </w:p>
        </w:tc>
        <w:tc>
          <w:tcPr>
            <w:tcW w:w="1740" w:type="dxa"/>
          </w:tcPr>
          <w:p w14:paraId="36B14577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  <w:r w:rsidRPr="00673333">
              <w:rPr>
                <w:iCs/>
                <w:color w:val="222222"/>
                <w:sz w:val="18"/>
                <w:szCs w:val="18"/>
                <w:shd w:val="clear" w:color="auto" w:fill="FFFFFF"/>
              </w:rPr>
              <w:t xml:space="preserve">Управление Исламской Республикой Иран осуществляется законодательной, исполнительной и судебной властями, которые функционируют под контролем абсолютного правления имама - </w:t>
            </w:r>
            <w:r w:rsidRPr="00673333">
              <w:rPr>
                <w:color w:val="000000"/>
                <w:sz w:val="18"/>
                <w:szCs w:val="18"/>
                <w:shd w:val="clear" w:color="auto" w:fill="FFFFFF"/>
              </w:rPr>
              <w:t xml:space="preserve">посредника между Богом и человеком, то есть Пророка. </w:t>
            </w:r>
          </w:p>
        </w:tc>
      </w:tr>
      <w:tr w:rsidR="003D6E3A" w:rsidRPr="00673333" w14:paraId="1E3591C1" w14:textId="77777777" w:rsidTr="006743E4">
        <w:tc>
          <w:tcPr>
            <w:tcW w:w="1657" w:type="dxa"/>
          </w:tcPr>
          <w:p w14:paraId="4E9A2C5C" w14:textId="77777777" w:rsidR="003D6E3A" w:rsidRPr="00D3202D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D3202D">
              <w:rPr>
                <w:i/>
                <w:color w:val="222222"/>
                <w:sz w:val="18"/>
                <w:szCs w:val="18"/>
              </w:rPr>
              <w:t>2.</w:t>
            </w:r>
          </w:p>
          <w:p w14:paraId="0BA495E6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D3202D">
              <w:rPr>
                <w:i/>
                <w:color w:val="222222"/>
                <w:sz w:val="18"/>
                <w:szCs w:val="18"/>
              </w:rPr>
              <w:t>Форма государственного устройства</w:t>
            </w:r>
          </w:p>
        </w:tc>
        <w:tc>
          <w:tcPr>
            <w:tcW w:w="1636" w:type="dxa"/>
          </w:tcPr>
          <w:p w14:paraId="44174F2D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000000"/>
                <w:sz w:val="18"/>
                <w:szCs w:val="18"/>
              </w:rPr>
              <w:t>Организация территории, разделение власти между государством и его составными частями.</w:t>
            </w:r>
          </w:p>
        </w:tc>
        <w:tc>
          <w:tcPr>
            <w:tcW w:w="2094" w:type="dxa"/>
          </w:tcPr>
          <w:p w14:paraId="4D455B2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673333">
              <w:rPr>
                <w:color w:val="000000"/>
                <w:sz w:val="18"/>
                <w:szCs w:val="18"/>
              </w:rPr>
              <w:t>2.1</w:t>
            </w:r>
          </w:p>
          <w:p w14:paraId="78C6868F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000000"/>
                <w:sz w:val="18"/>
                <w:szCs w:val="18"/>
              </w:rPr>
            </w:pPr>
            <w:r w:rsidRPr="00673333">
              <w:rPr>
                <w:i/>
                <w:color w:val="000000"/>
                <w:sz w:val="18"/>
                <w:szCs w:val="18"/>
              </w:rPr>
              <w:t>Унитарное государство</w:t>
            </w:r>
          </w:p>
          <w:p w14:paraId="7325204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 xml:space="preserve"> </w:t>
            </w:r>
          </w:p>
          <w:p w14:paraId="7253EEE0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(</w:t>
            </w:r>
            <w:proofErr w:type="spellStart"/>
            <w:r w:rsidRPr="00673333">
              <w:rPr>
                <w:color w:val="222222"/>
                <w:sz w:val="18"/>
                <w:szCs w:val="18"/>
              </w:rPr>
              <w:t>Белорусь</w:t>
            </w:r>
            <w:proofErr w:type="spellEnd"/>
            <w:r w:rsidRPr="00673333">
              <w:rPr>
                <w:color w:val="222222"/>
                <w:sz w:val="18"/>
                <w:szCs w:val="18"/>
              </w:rPr>
              <w:t>,</w:t>
            </w:r>
          </w:p>
          <w:p w14:paraId="18FFF24D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Испания,</w:t>
            </w:r>
          </w:p>
          <w:p w14:paraId="2DFF2F3E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 xml:space="preserve">Италия, </w:t>
            </w:r>
          </w:p>
          <w:p w14:paraId="31C42B00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Латвия,</w:t>
            </w:r>
          </w:p>
          <w:p w14:paraId="4DB271CC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Литва,</w:t>
            </w:r>
          </w:p>
          <w:p w14:paraId="51C46DEF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 xml:space="preserve">Эстония </w:t>
            </w:r>
          </w:p>
          <w:p w14:paraId="77BA46F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и др.)</w:t>
            </w:r>
          </w:p>
          <w:p w14:paraId="40411CBD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</w:p>
        </w:tc>
        <w:tc>
          <w:tcPr>
            <w:tcW w:w="1812" w:type="dxa"/>
          </w:tcPr>
          <w:p w14:paraId="1CF862B1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Единое государство - подразделяется на административно-территориальные единицы - объекты, не имеющие политической самостоятельности, местные органы государственной власти подчиняются центральным органам государственной власти.</w:t>
            </w:r>
          </w:p>
        </w:tc>
        <w:tc>
          <w:tcPr>
            <w:tcW w:w="1482" w:type="dxa"/>
          </w:tcPr>
          <w:p w14:paraId="7FEEE694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740" w:type="dxa"/>
          </w:tcPr>
          <w:p w14:paraId="0B10CA82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</w:tr>
      <w:tr w:rsidR="003D6E3A" w:rsidRPr="00673333" w14:paraId="0D4A0640" w14:textId="77777777" w:rsidTr="006743E4">
        <w:tc>
          <w:tcPr>
            <w:tcW w:w="1657" w:type="dxa"/>
          </w:tcPr>
          <w:p w14:paraId="08255941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636" w:type="dxa"/>
          </w:tcPr>
          <w:p w14:paraId="1BDDD8AC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2094" w:type="dxa"/>
          </w:tcPr>
          <w:p w14:paraId="28CE11F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2.2</w:t>
            </w:r>
          </w:p>
          <w:p w14:paraId="0493A4D2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>Федерация</w:t>
            </w:r>
          </w:p>
          <w:p w14:paraId="2F26C456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</w:p>
          <w:p w14:paraId="7D46EBFC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>(Россия,</w:t>
            </w:r>
          </w:p>
          <w:p w14:paraId="24D80D19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>ФРГ,</w:t>
            </w:r>
          </w:p>
          <w:p w14:paraId="0F7B36F3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 xml:space="preserve">США </w:t>
            </w:r>
            <w:r w:rsidRPr="00673333">
              <w:rPr>
                <w:color w:val="222222"/>
                <w:sz w:val="18"/>
                <w:szCs w:val="18"/>
              </w:rPr>
              <w:t>и др.)</w:t>
            </w:r>
          </w:p>
          <w:p w14:paraId="04F7CAF8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</w:p>
        </w:tc>
        <w:tc>
          <w:tcPr>
            <w:tcW w:w="1812" w:type="dxa"/>
          </w:tcPr>
          <w:p w14:paraId="31323288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000000"/>
                <w:sz w:val="18"/>
                <w:szCs w:val="18"/>
              </w:rPr>
              <w:t xml:space="preserve">Сложное союзное государство - </w:t>
            </w:r>
            <w:r w:rsidRPr="00673333">
              <w:rPr>
                <w:color w:val="222222"/>
                <w:sz w:val="18"/>
                <w:szCs w:val="18"/>
              </w:rPr>
              <w:t xml:space="preserve">подразделяется на </w:t>
            </w:r>
            <w:proofErr w:type="gramStart"/>
            <w:r w:rsidRPr="00673333">
              <w:rPr>
                <w:color w:val="222222"/>
                <w:sz w:val="18"/>
                <w:szCs w:val="18"/>
              </w:rPr>
              <w:t xml:space="preserve">автономные  </w:t>
            </w:r>
            <w:r w:rsidRPr="00673333">
              <w:rPr>
                <w:color w:val="000000"/>
                <w:sz w:val="18"/>
                <w:szCs w:val="18"/>
              </w:rPr>
              <w:t>субъекты</w:t>
            </w:r>
            <w:proofErr w:type="gramEnd"/>
            <w:r w:rsidRPr="00673333">
              <w:rPr>
                <w:color w:val="000000"/>
                <w:sz w:val="18"/>
                <w:szCs w:val="18"/>
              </w:rPr>
              <w:t xml:space="preserve">, на территории которых наряду с высшими федеральными органами и федеральным законодательством существуют </w:t>
            </w:r>
            <w:r w:rsidRPr="00673333">
              <w:rPr>
                <w:color w:val="000000"/>
                <w:sz w:val="18"/>
                <w:szCs w:val="18"/>
              </w:rPr>
              <w:lastRenderedPageBreak/>
              <w:t>высшие органы и законодательства субъектов федерации.</w:t>
            </w:r>
          </w:p>
        </w:tc>
        <w:tc>
          <w:tcPr>
            <w:tcW w:w="1482" w:type="dxa"/>
          </w:tcPr>
          <w:p w14:paraId="6DC96C36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740" w:type="dxa"/>
          </w:tcPr>
          <w:p w14:paraId="63494788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</w:tr>
      <w:tr w:rsidR="003D6E3A" w:rsidRPr="00673333" w14:paraId="1D65549A" w14:textId="77777777" w:rsidTr="006743E4">
        <w:tc>
          <w:tcPr>
            <w:tcW w:w="1657" w:type="dxa"/>
          </w:tcPr>
          <w:p w14:paraId="6BDE708E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636" w:type="dxa"/>
          </w:tcPr>
          <w:p w14:paraId="4F90F757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2094" w:type="dxa"/>
          </w:tcPr>
          <w:p w14:paraId="076D92E9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2.3</w:t>
            </w:r>
          </w:p>
          <w:p w14:paraId="11A9A101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>Конфедерация</w:t>
            </w:r>
          </w:p>
          <w:p w14:paraId="33926B38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</w:p>
          <w:p w14:paraId="1328249B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(Босния и Герцеговина)</w:t>
            </w:r>
          </w:p>
        </w:tc>
        <w:tc>
          <w:tcPr>
            <w:tcW w:w="1812" w:type="dxa"/>
          </w:tcPr>
          <w:p w14:paraId="0610F8F2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Союз суверенных государств для осуществления конкретных совместных целей или действий.</w:t>
            </w:r>
          </w:p>
        </w:tc>
        <w:tc>
          <w:tcPr>
            <w:tcW w:w="1482" w:type="dxa"/>
          </w:tcPr>
          <w:p w14:paraId="542B1CF3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740" w:type="dxa"/>
          </w:tcPr>
          <w:p w14:paraId="15028998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</w:tr>
      <w:tr w:rsidR="003D6E3A" w:rsidRPr="00673333" w14:paraId="5042FE0E" w14:textId="77777777" w:rsidTr="006743E4">
        <w:tc>
          <w:tcPr>
            <w:tcW w:w="1657" w:type="dxa"/>
            <w:vMerge w:val="restart"/>
          </w:tcPr>
          <w:p w14:paraId="536B5D41" w14:textId="77777777" w:rsidR="003D6E3A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D3202D">
              <w:rPr>
                <w:i/>
                <w:color w:val="222222"/>
                <w:sz w:val="18"/>
                <w:szCs w:val="18"/>
              </w:rPr>
              <w:t xml:space="preserve">3. </w:t>
            </w:r>
          </w:p>
          <w:p w14:paraId="58E56120" w14:textId="77777777" w:rsidR="003D6E3A" w:rsidRPr="00D3202D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D3202D">
              <w:rPr>
                <w:i/>
                <w:color w:val="222222"/>
                <w:sz w:val="18"/>
                <w:szCs w:val="18"/>
              </w:rPr>
              <w:t>Форма государственного (политического) режима</w:t>
            </w:r>
          </w:p>
        </w:tc>
        <w:tc>
          <w:tcPr>
            <w:tcW w:w="1636" w:type="dxa"/>
            <w:vMerge w:val="restart"/>
          </w:tcPr>
          <w:p w14:paraId="72CBF2A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000000"/>
                <w:sz w:val="18"/>
                <w:szCs w:val="18"/>
                <w:shd w:val="clear" w:color="auto" w:fill="FFFFFF"/>
              </w:rPr>
              <w:t>Совокупность способов и методов осуществления власти государством.</w:t>
            </w:r>
          </w:p>
        </w:tc>
        <w:tc>
          <w:tcPr>
            <w:tcW w:w="2094" w:type="dxa"/>
            <w:vMerge w:val="restart"/>
          </w:tcPr>
          <w:p w14:paraId="1528A4F9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3.1</w:t>
            </w:r>
          </w:p>
          <w:p w14:paraId="534D8FD7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>Антидемократические</w:t>
            </w:r>
          </w:p>
        </w:tc>
        <w:tc>
          <w:tcPr>
            <w:tcW w:w="1812" w:type="dxa"/>
            <w:vMerge w:val="restart"/>
          </w:tcPr>
          <w:p w14:paraId="61940B76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Господство беззакония и террора;</w:t>
            </w:r>
          </w:p>
          <w:p w14:paraId="07889E57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отсутствие политического плюрализма;</w:t>
            </w:r>
          </w:p>
          <w:p w14:paraId="1F2F155F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отсутствие оппозиционных партий</w:t>
            </w:r>
          </w:p>
        </w:tc>
        <w:tc>
          <w:tcPr>
            <w:tcW w:w="1482" w:type="dxa"/>
          </w:tcPr>
          <w:p w14:paraId="6C53A5F7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 xml:space="preserve">3.1.1 </w:t>
            </w:r>
            <w:r w:rsidRPr="00673333">
              <w:rPr>
                <w:i/>
                <w:color w:val="222222"/>
                <w:sz w:val="18"/>
                <w:szCs w:val="18"/>
              </w:rPr>
              <w:t>Авторитарный</w:t>
            </w:r>
          </w:p>
        </w:tc>
        <w:tc>
          <w:tcPr>
            <w:tcW w:w="1740" w:type="dxa"/>
          </w:tcPr>
          <w:p w14:paraId="6012E75E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Политическая власть сосредоточивается в руках отдельного человека или группы людей, однако вне сферы политики сохраняется относительная свобода</w:t>
            </w:r>
          </w:p>
        </w:tc>
      </w:tr>
      <w:tr w:rsidR="003D6E3A" w:rsidRPr="00673333" w14:paraId="4D28572C" w14:textId="77777777" w:rsidTr="006743E4">
        <w:tc>
          <w:tcPr>
            <w:tcW w:w="1657" w:type="dxa"/>
            <w:vMerge/>
          </w:tcPr>
          <w:p w14:paraId="3519310F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636" w:type="dxa"/>
            <w:vMerge/>
          </w:tcPr>
          <w:p w14:paraId="227BDB5A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2094" w:type="dxa"/>
            <w:vMerge/>
          </w:tcPr>
          <w:p w14:paraId="049AC971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812" w:type="dxa"/>
            <w:vMerge/>
          </w:tcPr>
          <w:p w14:paraId="412E9AF0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</w:p>
        </w:tc>
        <w:tc>
          <w:tcPr>
            <w:tcW w:w="1482" w:type="dxa"/>
          </w:tcPr>
          <w:p w14:paraId="33FACD71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 xml:space="preserve">3.1.2 </w:t>
            </w:r>
            <w:r w:rsidRPr="00673333">
              <w:rPr>
                <w:i/>
                <w:color w:val="222222"/>
                <w:sz w:val="18"/>
                <w:szCs w:val="18"/>
              </w:rPr>
              <w:t>Тоталитарный</w:t>
            </w:r>
          </w:p>
        </w:tc>
        <w:tc>
          <w:tcPr>
            <w:tcW w:w="1740" w:type="dxa"/>
          </w:tcPr>
          <w:p w14:paraId="37A8433D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Власть жестко контролирует все сферы жизни общества</w:t>
            </w:r>
          </w:p>
        </w:tc>
      </w:tr>
      <w:tr w:rsidR="003D6E3A" w:rsidRPr="00673333" w14:paraId="442DFF76" w14:textId="77777777" w:rsidTr="006743E4">
        <w:tc>
          <w:tcPr>
            <w:tcW w:w="1657" w:type="dxa"/>
            <w:vMerge/>
          </w:tcPr>
          <w:p w14:paraId="1FA50EEC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1636" w:type="dxa"/>
            <w:vMerge/>
          </w:tcPr>
          <w:p w14:paraId="1A3A48B5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2094" w:type="dxa"/>
          </w:tcPr>
          <w:p w14:paraId="4903FA7B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3.2</w:t>
            </w:r>
          </w:p>
          <w:p w14:paraId="38AD1966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i/>
                <w:color w:val="222222"/>
                <w:sz w:val="18"/>
                <w:szCs w:val="18"/>
              </w:rPr>
              <w:t>Демократические</w:t>
            </w:r>
          </w:p>
          <w:p w14:paraId="63B43A4A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i/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 xml:space="preserve"> в переводе с греческого означает буквально «власть народа», «народовластие»</w:t>
            </w:r>
          </w:p>
        </w:tc>
        <w:tc>
          <w:tcPr>
            <w:tcW w:w="1812" w:type="dxa"/>
          </w:tcPr>
          <w:p w14:paraId="142D19BA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>Господство закона; разделение властей; наличие реальных политических и социальных прав и свобод граждан; выборность органов государственной власти; существование оппозиции и плюрализм.</w:t>
            </w:r>
          </w:p>
        </w:tc>
        <w:tc>
          <w:tcPr>
            <w:tcW w:w="1482" w:type="dxa"/>
          </w:tcPr>
          <w:p w14:paraId="2140BD2E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color w:val="222222"/>
                <w:sz w:val="18"/>
                <w:szCs w:val="18"/>
              </w:rPr>
            </w:pPr>
            <w:r w:rsidRPr="00673333">
              <w:rPr>
                <w:color w:val="222222"/>
                <w:sz w:val="18"/>
                <w:szCs w:val="18"/>
              </w:rPr>
              <w:t xml:space="preserve">власть отправляется свободно выражающим себя большинством. </w:t>
            </w:r>
            <w:proofErr w:type="spellStart"/>
            <w:r w:rsidRPr="00673333">
              <w:rPr>
                <w:color w:val="222222"/>
                <w:sz w:val="18"/>
                <w:szCs w:val="18"/>
              </w:rPr>
              <w:t>Демократияили</w:t>
            </w:r>
            <w:proofErr w:type="spellEnd"/>
            <w:r w:rsidRPr="00673333">
              <w:rPr>
                <w:color w:val="222222"/>
                <w:sz w:val="18"/>
                <w:szCs w:val="18"/>
              </w:rPr>
              <w:t xml:space="preserve"> «народовластие»</w:t>
            </w:r>
          </w:p>
        </w:tc>
        <w:tc>
          <w:tcPr>
            <w:tcW w:w="1740" w:type="dxa"/>
          </w:tcPr>
          <w:p w14:paraId="4BA64190" w14:textId="77777777" w:rsidR="003D6E3A" w:rsidRPr="00673333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</w:tr>
    </w:tbl>
    <w:p w14:paraId="33AE3D04" w14:textId="77777777" w:rsidR="003D6E3A" w:rsidRPr="00F139F2" w:rsidRDefault="003D6E3A" w:rsidP="003D6E3A">
      <w:pPr>
        <w:autoSpaceDE w:val="0"/>
        <w:autoSpaceDN w:val="0"/>
        <w:adjustRightInd w:val="0"/>
        <w:spacing w:before="60" w:after="12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F139F2">
        <w:rPr>
          <w:rFonts w:ascii="Times New Roman" w:hAnsi="Times New Roman"/>
          <w:bCs/>
          <w:sz w:val="20"/>
          <w:szCs w:val="20"/>
        </w:rPr>
        <w:t>Право и государство находятся во взаимодействии и взаимосвязи, которые проявляются в том, что государство формирует право в виде юридических норм, обеспечивает их реализацию, и вместе с тем государство в своей деятельности должно опираться на право.</w:t>
      </w:r>
    </w:p>
    <w:p w14:paraId="3E67928D" w14:textId="77777777" w:rsidR="003D6E3A" w:rsidRPr="00FB0F98" w:rsidRDefault="003D6E3A" w:rsidP="003D6E3A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bCs/>
          <w:i/>
          <w:sz w:val="20"/>
          <w:szCs w:val="20"/>
          <w:u w:val="single"/>
        </w:rPr>
      </w:pPr>
      <w:r w:rsidRPr="00FB0F98">
        <w:rPr>
          <w:rFonts w:ascii="Times New Roman" w:hAnsi="Times New Roman"/>
          <w:b/>
          <w:bCs/>
          <w:i/>
          <w:sz w:val="20"/>
          <w:szCs w:val="20"/>
          <w:u w:val="single"/>
        </w:rPr>
        <w:t xml:space="preserve">Понятие </w:t>
      </w:r>
      <w:proofErr w:type="gramStart"/>
      <w:r w:rsidRPr="00FB0F98">
        <w:rPr>
          <w:rFonts w:ascii="Times New Roman" w:hAnsi="Times New Roman"/>
          <w:b/>
          <w:bCs/>
          <w:i/>
          <w:sz w:val="20"/>
          <w:szCs w:val="20"/>
          <w:u w:val="single"/>
        </w:rPr>
        <w:t>права</w:t>
      </w:r>
      <w:r w:rsidRPr="00FB0F98">
        <w:rPr>
          <w:rFonts w:ascii="Times New Roman" w:hAnsi="Times New Roman"/>
          <w:bCs/>
          <w:i/>
          <w:sz w:val="20"/>
          <w:szCs w:val="20"/>
          <w:u w:val="single"/>
        </w:rPr>
        <w:t xml:space="preserve"> .</w:t>
      </w:r>
      <w:proofErr w:type="gramEnd"/>
    </w:p>
    <w:p w14:paraId="266E0BBB" w14:textId="77777777" w:rsidR="003D6E3A" w:rsidRPr="00F139F2" w:rsidRDefault="003D6E3A" w:rsidP="003D6E3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F139F2">
        <w:rPr>
          <w:rFonts w:ascii="Times New Roman" w:hAnsi="Times New Roman"/>
          <w:bCs/>
          <w:sz w:val="20"/>
          <w:szCs w:val="20"/>
        </w:rPr>
        <w:t xml:space="preserve">Право - </w:t>
      </w:r>
      <w:r w:rsidRPr="00F139F2">
        <w:rPr>
          <w:rFonts w:ascii="Times New Roman" w:hAnsi="Times New Roman"/>
          <w:color w:val="000000"/>
          <w:sz w:val="20"/>
          <w:szCs w:val="20"/>
        </w:rPr>
        <w:t>один из видов регуляторов общественных отношений, система общеобязательных, формально-определенных, гарантированных государством правил поведения, регулирующих общественные отношения.</w:t>
      </w:r>
    </w:p>
    <w:p w14:paraId="66C4DCF9" w14:textId="77777777" w:rsidR="003D6E3A" w:rsidRDefault="003D6E3A" w:rsidP="003D6E3A">
      <w:pPr>
        <w:pStyle w:val="a6"/>
        <w:shd w:val="clear" w:color="auto" w:fill="FEFEFE"/>
        <w:spacing w:before="0" w:beforeAutospacing="0" w:after="0" w:afterAutospacing="0"/>
        <w:jc w:val="right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Таблица 3</w:t>
      </w:r>
    </w:p>
    <w:p w14:paraId="295E26B5" w14:textId="77777777" w:rsidR="003D6E3A" w:rsidRPr="00C8537E" w:rsidRDefault="003D6E3A" w:rsidP="003D6E3A">
      <w:pPr>
        <w:autoSpaceDE w:val="0"/>
        <w:autoSpaceDN w:val="0"/>
        <w:adjustRightInd w:val="0"/>
        <w:spacing w:after="120" w:line="240" w:lineRule="auto"/>
        <w:jc w:val="center"/>
        <w:rPr>
          <w:b/>
          <w:color w:val="222222"/>
          <w:sz w:val="20"/>
          <w:szCs w:val="20"/>
        </w:rPr>
      </w:pPr>
      <w:r w:rsidRPr="00C8537E">
        <w:rPr>
          <w:rFonts w:ascii="Times New Roman" w:hAnsi="Times New Roman"/>
          <w:b/>
          <w:bCs/>
          <w:sz w:val="20"/>
          <w:szCs w:val="20"/>
        </w:rPr>
        <w:t>Функции права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080"/>
      </w:tblGrid>
      <w:tr w:rsidR="003D6E3A" w:rsidRPr="00C8537E" w14:paraId="695BA77D" w14:textId="77777777" w:rsidTr="006743E4">
        <w:tc>
          <w:tcPr>
            <w:tcW w:w="2093" w:type="dxa"/>
          </w:tcPr>
          <w:p w14:paraId="1BFFB6F6" w14:textId="77777777" w:rsidR="003D6E3A" w:rsidRPr="00C8537E" w:rsidRDefault="003D6E3A" w:rsidP="006743E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222222"/>
                <w:sz w:val="16"/>
                <w:szCs w:val="16"/>
              </w:rPr>
            </w:pPr>
            <w:r w:rsidRPr="00C8537E">
              <w:rPr>
                <w:rFonts w:ascii="Times New Roman" w:hAnsi="Times New Roman"/>
                <w:b/>
                <w:i/>
                <w:color w:val="222222"/>
                <w:sz w:val="16"/>
                <w:szCs w:val="16"/>
              </w:rPr>
              <w:t>Функции</w:t>
            </w:r>
          </w:p>
        </w:tc>
        <w:tc>
          <w:tcPr>
            <w:tcW w:w="8080" w:type="dxa"/>
          </w:tcPr>
          <w:p w14:paraId="3C1AC09A" w14:textId="77777777" w:rsidR="003D6E3A" w:rsidRPr="00C8537E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b/>
                <w:i/>
                <w:color w:val="222222"/>
                <w:sz w:val="16"/>
                <w:szCs w:val="16"/>
              </w:rPr>
            </w:pPr>
            <w:r w:rsidRPr="00C8537E">
              <w:rPr>
                <w:b/>
                <w:i/>
                <w:color w:val="222222"/>
                <w:sz w:val="16"/>
                <w:szCs w:val="16"/>
              </w:rPr>
              <w:t>Характеристика</w:t>
            </w:r>
          </w:p>
        </w:tc>
      </w:tr>
      <w:tr w:rsidR="003D6E3A" w:rsidRPr="00D30E61" w14:paraId="185D5792" w14:textId="77777777" w:rsidTr="006743E4">
        <w:tc>
          <w:tcPr>
            <w:tcW w:w="2093" w:type="dxa"/>
          </w:tcPr>
          <w:p w14:paraId="7C35548D" w14:textId="77777777" w:rsidR="003D6E3A" w:rsidRPr="00D30E61" w:rsidRDefault="003D6E3A" w:rsidP="003D6E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30E61">
              <w:rPr>
                <w:rFonts w:ascii="Times New Roman" w:hAnsi="Times New Roman"/>
                <w:i/>
                <w:sz w:val="18"/>
                <w:szCs w:val="18"/>
              </w:rPr>
              <w:t>Юридические</w:t>
            </w:r>
          </w:p>
        </w:tc>
        <w:tc>
          <w:tcPr>
            <w:tcW w:w="8080" w:type="dxa"/>
          </w:tcPr>
          <w:p w14:paraId="24F9A5E0" w14:textId="77777777" w:rsidR="003D6E3A" w:rsidRPr="00D30E6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</w:tr>
      <w:tr w:rsidR="003D6E3A" w:rsidRPr="00D30E61" w14:paraId="08E4941B" w14:textId="77777777" w:rsidTr="006743E4">
        <w:tc>
          <w:tcPr>
            <w:tcW w:w="2093" w:type="dxa"/>
          </w:tcPr>
          <w:p w14:paraId="4FF543AB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1.1</w:t>
            </w:r>
            <w:r w:rsidRPr="00D30E61">
              <w:rPr>
                <w:rFonts w:ascii="Times New Roman" w:hAnsi="Times New Roman"/>
                <w:color w:val="222222"/>
                <w:sz w:val="18"/>
                <w:szCs w:val="18"/>
              </w:rPr>
              <w:t xml:space="preserve"> Регулятивная</w:t>
            </w:r>
          </w:p>
        </w:tc>
        <w:tc>
          <w:tcPr>
            <w:tcW w:w="8080" w:type="dxa"/>
          </w:tcPr>
          <w:p w14:paraId="0F31E9D7" w14:textId="77777777" w:rsidR="003D6E3A" w:rsidRPr="00D30E6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  <w:r w:rsidRPr="00D30E61">
              <w:rPr>
                <w:color w:val="000000"/>
                <w:sz w:val="18"/>
                <w:szCs w:val="18"/>
                <w:shd w:val="clear" w:color="auto" w:fill="FFFFFF"/>
              </w:rPr>
              <w:t>Защита и законодательное регулирование всех сложившихся в обществе отношений, которые могут возникать между его субъектами. Осуществляется путем правотворчества, то есть, создания уполномоченными на то органами законодательных актов, нормы которых являются общеобязательными.</w:t>
            </w:r>
          </w:p>
        </w:tc>
      </w:tr>
      <w:tr w:rsidR="003D6E3A" w:rsidRPr="00D30E61" w14:paraId="556A300A" w14:textId="77777777" w:rsidTr="006743E4">
        <w:tc>
          <w:tcPr>
            <w:tcW w:w="2093" w:type="dxa"/>
          </w:tcPr>
          <w:p w14:paraId="44128FB9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1.2 Охранительная</w:t>
            </w:r>
          </w:p>
        </w:tc>
        <w:tc>
          <w:tcPr>
            <w:tcW w:w="8080" w:type="dxa"/>
          </w:tcPr>
          <w:p w14:paraId="172083BA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color w:val="222222"/>
                <w:sz w:val="18"/>
                <w:szCs w:val="18"/>
              </w:rPr>
              <w:t>Призвана охранять те нормы, которые были ранее приняты органами законодательной власти государства. Как правило, эта функция возлагается на правоохранительные органы, такие как: прокуратура, полиция, службы безопасности и другие. Кроме этого, охранительная функция права призвана и принуждать всех лиц, которые являются субъектами права, к выполнению законных действий, соблюдению действующего законодательства государства и так далее.</w:t>
            </w:r>
          </w:p>
        </w:tc>
      </w:tr>
      <w:tr w:rsidR="003D6E3A" w:rsidRPr="00D30E61" w14:paraId="31D67E0F" w14:textId="77777777" w:rsidTr="006743E4">
        <w:tc>
          <w:tcPr>
            <w:tcW w:w="2093" w:type="dxa"/>
          </w:tcPr>
          <w:p w14:paraId="65C1D5AF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1.3 Воспитательная</w:t>
            </w:r>
          </w:p>
        </w:tc>
        <w:tc>
          <w:tcPr>
            <w:tcW w:w="8080" w:type="dxa"/>
          </w:tcPr>
          <w:p w14:paraId="582F838C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Надлежащее воздействие на уровень поведения </w:t>
            </w:r>
            <w:proofErr w:type="spellStart"/>
            <w:r w:rsidRPr="00D30E61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субъктов</w:t>
            </w:r>
            <w:proofErr w:type="spellEnd"/>
            <w:r w:rsidRPr="00D30E61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общества, качество их правового воспитания, а также на их сознание.</w:t>
            </w:r>
          </w:p>
        </w:tc>
      </w:tr>
      <w:tr w:rsidR="003D6E3A" w:rsidRPr="00D30E61" w14:paraId="2412EFC7" w14:textId="77777777" w:rsidTr="006743E4">
        <w:tc>
          <w:tcPr>
            <w:tcW w:w="2093" w:type="dxa"/>
          </w:tcPr>
          <w:p w14:paraId="0CAEC405" w14:textId="77777777" w:rsidR="003D6E3A" w:rsidRPr="00D30E61" w:rsidRDefault="003D6E3A" w:rsidP="003D6E3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D30E61">
              <w:rPr>
                <w:rFonts w:ascii="Times New Roman" w:hAnsi="Times New Roman"/>
                <w:i/>
                <w:sz w:val="18"/>
                <w:szCs w:val="18"/>
              </w:rPr>
              <w:t>Социальные</w:t>
            </w:r>
          </w:p>
        </w:tc>
        <w:tc>
          <w:tcPr>
            <w:tcW w:w="8080" w:type="dxa"/>
          </w:tcPr>
          <w:p w14:paraId="27A29AA2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18"/>
                <w:szCs w:val="18"/>
              </w:rPr>
            </w:pPr>
          </w:p>
        </w:tc>
      </w:tr>
      <w:tr w:rsidR="003D6E3A" w:rsidRPr="00D30E61" w14:paraId="241FE292" w14:textId="77777777" w:rsidTr="006743E4">
        <w:tc>
          <w:tcPr>
            <w:tcW w:w="2093" w:type="dxa"/>
          </w:tcPr>
          <w:p w14:paraId="05855E3E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2.1 Гуманистическая</w:t>
            </w:r>
          </w:p>
        </w:tc>
        <w:tc>
          <w:tcPr>
            <w:tcW w:w="8080" w:type="dxa"/>
          </w:tcPr>
          <w:p w14:paraId="687D25CC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color w:val="222222"/>
                <w:sz w:val="18"/>
                <w:szCs w:val="18"/>
              </w:rPr>
              <w:t xml:space="preserve">Гарантия гуманного отношения ко всем субъектам конкретного общества, независимо от их половой, религиозной, расовой или другой принадлежности, а также иных признаков, свойственных </w:t>
            </w:r>
            <w:r w:rsidRPr="00D30E61">
              <w:rPr>
                <w:rFonts w:ascii="Times New Roman" w:hAnsi="Times New Roman"/>
                <w:color w:val="222222"/>
                <w:sz w:val="18"/>
                <w:szCs w:val="18"/>
              </w:rPr>
              <w:lastRenderedPageBreak/>
              <w:t>конкретным людям.</w:t>
            </w:r>
          </w:p>
        </w:tc>
      </w:tr>
      <w:tr w:rsidR="003D6E3A" w:rsidRPr="00D30E61" w14:paraId="670EE38D" w14:textId="77777777" w:rsidTr="006743E4">
        <w:tc>
          <w:tcPr>
            <w:tcW w:w="2093" w:type="dxa"/>
          </w:tcPr>
          <w:p w14:paraId="7643BE3F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lastRenderedPageBreak/>
              <w:t>2.2 Информационная</w:t>
            </w:r>
          </w:p>
        </w:tc>
        <w:tc>
          <w:tcPr>
            <w:tcW w:w="8080" w:type="dxa"/>
          </w:tcPr>
          <w:p w14:paraId="1FE67478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color w:val="222222"/>
                <w:sz w:val="18"/>
                <w:szCs w:val="18"/>
              </w:rPr>
              <w:t>Создание различных путей и средств, благодаря которым до всех слоев общества можно было бы донести информацию правового характера.</w:t>
            </w:r>
          </w:p>
        </w:tc>
      </w:tr>
      <w:tr w:rsidR="003D6E3A" w:rsidRPr="00D30E61" w14:paraId="13C85790" w14:textId="77777777" w:rsidTr="006743E4">
        <w:tc>
          <w:tcPr>
            <w:tcW w:w="2093" w:type="dxa"/>
          </w:tcPr>
          <w:p w14:paraId="413C8EC2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2.3 Идеологически-воспитательная</w:t>
            </w:r>
          </w:p>
        </w:tc>
        <w:tc>
          <w:tcPr>
            <w:tcW w:w="8080" w:type="dxa"/>
          </w:tcPr>
          <w:p w14:paraId="4B3D8FF4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color w:val="222222"/>
                <w:sz w:val="18"/>
                <w:szCs w:val="18"/>
              </w:rPr>
              <w:t>Создание необходимых условий для формирования определенной правовой идеологии, предусматривающей уважительное отношение к правам других субъектов общества, а также соблюдение установленных законодательных требований.</w:t>
            </w:r>
          </w:p>
        </w:tc>
      </w:tr>
    </w:tbl>
    <w:p w14:paraId="07D3F393" w14:textId="77777777" w:rsidR="003D6E3A" w:rsidRPr="007378D2" w:rsidRDefault="003D6E3A" w:rsidP="003D6E3A">
      <w:pPr>
        <w:autoSpaceDE w:val="0"/>
        <w:autoSpaceDN w:val="0"/>
        <w:adjustRightInd w:val="0"/>
        <w:spacing w:before="120" w:after="0" w:line="240" w:lineRule="auto"/>
        <w:ind w:left="720"/>
        <w:rPr>
          <w:rFonts w:ascii="Times New Roman" w:hAnsi="Times New Roman"/>
          <w:bCs/>
          <w:sz w:val="20"/>
          <w:szCs w:val="20"/>
        </w:rPr>
      </w:pPr>
      <w:r w:rsidRPr="00397961">
        <w:rPr>
          <w:rFonts w:ascii="Times New Roman" w:hAnsi="Times New Roman"/>
          <w:b/>
          <w:bCs/>
          <w:i/>
          <w:sz w:val="20"/>
          <w:szCs w:val="20"/>
          <w:u w:val="single"/>
        </w:rPr>
        <w:t>Методы (способы) правового регулирования</w:t>
      </w:r>
      <w:r w:rsidRPr="007378D2">
        <w:rPr>
          <w:rFonts w:ascii="Times New Roman" w:hAnsi="Times New Roman"/>
          <w:bCs/>
          <w:sz w:val="20"/>
          <w:szCs w:val="20"/>
        </w:rPr>
        <w:t>.</w:t>
      </w:r>
    </w:p>
    <w:p w14:paraId="69341415" w14:textId="77777777" w:rsidR="003D6E3A" w:rsidRPr="00511EFC" w:rsidRDefault="003D6E3A" w:rsidP="003D6E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0"/>
          <w:szCs w:val="20"/>
        </w:rPr>
      </w:pPr>
      <w:r w:rsidRPr="00511EFC">
        <w:rPr>
          <w:rFonts w:ascii="Times New Roman" w:hAnsi="Times New Roman"/>
          <w:bCs/>
          <w:sz w:val="20"/>
          <w:szCs w:val="20"/>
        </w:rPr>
        <w:t>Под методами (способами) правового регулирования понимают определенные приемы и режимы (как сочетание способов) направляющего и закрепляющего воздействия на регулируемые общественные отношения, предназначенные побуждать субъектов этих отношений к определенному (желаем</w:t>
      </w:r>
      <w:r>
        <w:rPr>
          <w:rFonts w:ascii="Times New Roman" w:hAnsi="Times New Roman"/>
          <w:bCs/>
          <w:sz w:val="20"/>
          <w:szCs w:val="20"/>
        </w:rPr>
        <w:t>ому, допускаемому, крайне важно</w:t>
      </w:r>
      <w:r w:rsidRPr="00511EFC">
        <w:rPr>
          <w:rFonts w:ascii="Times New Roman" w:hAnsi="Times New Roman"/>
          <w:bCs/>
          <w:sz w:val="20"/>
          <w:szCs w:val="20"/>
        </w:rPr>
        <w:t>му) их поведению и действиям либо воздерживаться от них в интересах общества, других лиц и своих собственных</w:t>
      </w:r>
      <w:r w:rsidRPr="00511EFC">
        <w:rPr>
          <w:rFonts w:ascii="Times New Roman" w:hAnsi="Times New Roman"/>
          <w:bCs/>
          <w:i/>
          <w:sz w:val="20"/>
          <w:szCs w:val="20"/>
        </w:rPr>
        <w:t>.</w:t>
      </w:r>
    </w:p>
    <w:p w14:paraId="0DF366FD" w14:textId="77777777" w:rsidR="003D6E3A" w:rsidRPr="00511EFC" w:rsidRDefault="003D6E3A" w:rsidP="003D6E3A">
      <w:pPr>
        <w:pStyle w:val="a6"/>
        <w:shd w:val="clear" w:color="auto" w:fill="FEFEFE"/>
        <w:spacing w:before="0" w:beforeAutospacing="0" w:after="0" w:afterAutospacing="0"/>
        <w:jc w:val="right"/>
        <w:rPr>
          <w:color w:val="222222"/>
          <w:sz w:val="20"/>
          <w:szCs w:val="20"/>
        </w:rPr>
      </w:pPr>
      <w:r w:rsidRPr="00511EFC">
        <w:rPr>
          <w:color w:val="222222"/>
          <w:sz w:val="20"/>
          <w:szCs w:val="20"/>
        </w:rPr>
        <w:t>Таблица 4</w:t>
      </w:r>
    </w:p>
    <w:p w14:paraId="4DC2A6F7" w14:textId="77777777" w:rsidR="003D6E3A" w:rsidRPr="007378D2" w:rsidRDefault="003D6E3A" w:rsidP="003D6E3A">
      <w:pPr>
        <w:autoSpaceDE w:val="0"/>
        <w:autoSpaceDN w:val="0"/>
        <w:adjustRightInd w:val="0"/>
        <w:spacing w:after="120" w:line="240" w:lineRule="auto"/>
        <w:jc w:val="center"/>
        <w:rPr>
          <w:b/>
          <w:color w:val="222222"/>
          <w:sz w:val="20"/>
          <w:szCs w:val="20"/>
        </w:rPr>
      </w:pPr>
      <w:r w:rsidRPr="007378D2">
        <w:rPr>
          <w:rFonts w:ascii="Times New Roman" w:hAnsi="Times New Roman"/>
          <w:b/>
          <w:bCs/>
          <w:sz w:val="20"/>
          <w:szCs w:val="20"/>
        </w:rPr>
        <w:t>Методы (способы) правового регулирования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3694"/>
        <w:gridCol w:w="3041"/>
      </w:tblGrid>
      <w:tr w:rsidR="003D6E3A" w:rsidRPr="007378D2" w14:paraId="4E056CD3" w14:textId="77777777" w:rsidTr="006743E4">
        <w:tc>
          <w:tcPr>
            <w:tcW w:w="2889" w:type="dxa"/>
          </w:tcPr>
          <w:p w14:paraId="3F8C2E44" w14:textId="77777777" w:rsidR="003D6E3A" w:rsidRPr="007378D2" w:rsidRDefault="003D6E3A" w:rsidP="006743E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222222"/>
                <w:sz w:val="16"/>
                <w:szCs w:val="16"/>
              </w:rPr>
            </w:pPr>
            <w:r w:rsidRPr="007378D2">
              <w:rPr>
                <w:rFonts w:ascii="Times New Roman" w:hAnsi="Times New Roman"/>
                <w:b/>
                <w:i/>
                <w:color w:val="222222"/>
                <w:sz w:val="16"/>
                <w:szCs w:val="16"/>
              </w:rPr>
              <w:t>Методы (способы)</w:t>
            </w:r>
          </w:p>
        </w:tc>
        <w:tc>
          <w:tcPr>
            <w:tcW w:w="4194" w:type="dxa"/>
          </w:tcPr>
          <w:p w14:paraId="7FD7CD0D" w14:textId="77777777" w:rsidR="003D6E3A" w:rsidRPr="007378D2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b/>
                <w:i/>
                <w:color w:val="222222"/>
                <w:sz w:val="16"/>
                <w:szCs w:val="16"/>
              </w:rPr>
            </w:pPr>
            <w:r w:rsidRPr="007378D2">
              <w:rPr>
                <w:b/>
                <w:i/>
                <w:color w:val="222222"/>
                <w:sz w:val="16"/>
                <w:szCs w:val="16"/>
              </w:rPr>
              <w:t>Характеристика</w:t>
            </w:r>
          </w:p>
        </w:tc>
        <w:tc>
          <w:tcPr>
            <w:tcW w:w="3338" w:type="dxa"/>
          </w:tcPr>
          <w:p w14:paraId="14E27093" w14:textId="77777777" w:rsidR="003D6E3A" w:rsidRPr="007378D2" w:rsidRDefault="003D6E3A" w:rsidP="006743E4">
            <w:pPr>
              <w:pStyle w:val="a6"/>
              <w:spacing w:before="0" w:beforeAutospacing="0" w:after="0" w:afterAutospacing="0"/>
              <w:jc w:val="center"/>
              <w:rPr>
                <w:b/>
                <w:i/>
                <w:color w:val="222222"/>
                <w:sz w:val="16"/>
                <w:szCs w:val="16"/>
              </w:rPr>
            </w:pPr>
            <w:r w:rsidRPr="007378D2">
              <w:rPr>
                <w:b/>
                <w:i/>
                <w:color w:val="222222"/>
                <w:sz w:val="16"/>
                <w:szCs w:val="16"/>
              </w:rPr>
              <w:t>Глаголы-управления</w:t>
            </w:r>
          </w:p>
        </w:tc>
      </w:tr>
      <w:tr w:rsidR="003D6E3A" w:rsidRPr="00D30E61" w14:paraId="11B6F723" w14:textId="77777777" w:rsidTr="006743E4">
        <w:tc>
          <w:tcPr>
            <w:tcW w:w="2889" w:type="dxa"/>
          </w:tcPr>
          <w:p w14:paraId="412CC80C" w14:textId="77777777" w:rsidR="003D6E3A" w:rsidRPr="00D30E61" w:rsidRDefault="003D6E3A" w:rsidP="003D6E3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30E61">
              <w:rPr>
                <w:rFonts w:ascii="Times New Roman" w:hAnsi="Times New Roman"/>
                <w:i/>
                <w:sz w:val="18"/>
                <w:szCs w:val="18"/>
              </w:rPr>
              <w:t>Основные</w:t>
            </w:r>
          </w:p>
        </w:tc>
        <w:tc>
          <w:tcPr>
            <w:tcW w:w="4194" w:type="dxa"/>
          </w:tcPr>
          <w:p w14:paraId="6E0355B0" w14:textId="77777777" w:rsidR="003D6E3A" w:rsidRPr="00D30E6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3338" w:type="dxa"/>
          </w:tcPr>
          <w:p w14:paraId="10FB3F45" w14:textId="77777777" w:rsidR="003D6E3A" w:rsidRPr="00D30E6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</w:tr>
      <w:tr w:rsidR="003D6E3A" w:rsidRPr="00D30E61" w14:paraId="7F8AD968" w14:textId="77777777" w:rsidTr="006743E4">
        <w:tc>
          <w:tcPr>
            <w:tcW w:w="2889" w:type="dxa"/>
          </w:tcPr>
          <w:p w14:paraId="3333AE9E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1.1</w:t>
            </w:r>
            <w:r w:rsidRPr="00D30E61">
              <w:rPr>
                <w:rFonts w:ascii="Times New Roman" w:hAnsi="Times New Roman"/>
                <w:color w:val="222222"/>
                <w:sz w:val="18"/>
                <w:szCs w:val="18"/>
              </w:rPr>
              <w:t xml:space="preserve"> Дозволение</w:t>
            </w:r>
          </w:p>
        </w:tc>
        <w:tc>
          <w:tcPr>
            <w:tcW w:w="4194" w:type="dxa"/>
          </w:tcPr>
          <w:p w14:paraId="60BEA004" w14:textId="77777777" w:rsidR="003D6E3A" w:rsidRPr="00D30E6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  <w:r w:rsidRPr="00D30E61">
              <w:rPr>
                <w:sz w:val="18"/>
                <w:szCs w:val="18"/>
              </w:rPr>
              <w:t>Предоставление субъекту права на выполнение положительных действий.</w:t>
            </w:r>
          </w:p>
        </w:tc>
        <w:tc>
          <w:tcPr>
            <w:tcW w:w="3338" w:type="dxa"/>
          </w:tcPr>
          <w:p w14:paraId="0C0D9146" w14:textId="77777777" w:rsidR="003D6E3A" w:rsidRPr="00D30E6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30E61">
              <w:rPr>
                <w:sz w:val="18"/>
                <w:szCs w:val="18"/>
              </w:rPr>
              <w:t xml:space="preserve">«Имеет </w:t>
            </w:r>
            <w:proofErr w:type="gramStart"/>
            <w:r w:rsidRPr="00D30E61">
              <w:rPr>
                <w:sz w:val="18"/>
                <w:szCs w:val="18"/>
              </w:rPr>
              <w:t>право..</w:t>
            </w:r>
            <w:proofErr w:type="gramEnd"/>
            <w:r w:rsidRPr="00D30E61">
              <w:rPr>
                <w:sz w:val="18"/>
                <w:szCs w:val="18"/>
              </w:rPr>
              <w:t>», «Может…», «Допускается…» и  т.п.</w:t>
            </w:r>
          </w:p>
        </w:tc>
      </w:tr>
      <w:tr w:rsidR="003D6E3A" w:rsidRPr="00D30E61" w14:paraId="5FD62ABE" w14:textId="77777777" w:rsidTr="006743E4">
        <w:tc>
          <w:tcPr>
            <w:tcW w:w="2889" w:type="dxa"/>
          </w:tcPr>
          <w:p w14:paraId="0CC366B7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1.2 Предписание (обязывание)</w:t>
            </w:r>
          </w:p>
        </w:tc>
        <w:tc>
          <w:tcPr>
            <w:tcW w:w="4194" w:type="dxa"/>
          </w:tcPr>
          <w:p w14:paraId="3F483EBE" w14:textId="77777777" w:rsidR="003D6E3A" w:rsidRPr="00D30E61" w:rsidRDefault="003D6E3A" w:rsidP="006743E4">
            <w:pPr>
              <w:spacing w:after="0" w:line="240" w:lineRule="auto"/>
              <w:jc w:val="both"/>
              <w:rPr>
                <w:color w:val="222222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 xml:space="preserve">Возложение на субъекта обязанности совершать </w:t>
            </w:r>
            <w:proofErr w:type="gramStart"/>
            <w:r w:rsidRPr="00D30E61">
              <w:rPr>
                <w:rFonts w:ascii="Times New Roman" w:hAnsi="Times New Roman"/>
                <w:sz w:val="18"/>
                <w:szCs w:val="18"/>
              </w:rPr>
              <w:t>какие либо</w:t>
            </w:r>
            <w:proofErr w:type="gramEnd"/>
            <w:r w:rsidRPr="00D30E61">
              <w:rPr>
                <w:rFonts w:ascii="Times New Roman" w:hAnsi="Times New Roman"/>
                <w:sz w:val="18"/>
                <w:szCs w:val="18"/>
              </w:rPr>
              <w:t xml:space="preserve"> положительные действия.</w:t>
            </w:r>
          </w:p>
        </w:tc>
        <w:tc>
          <w:tcPr>
            <w:tcW w:w="3338" w:type="dxa"/>
          </w:tcPr>
          <w:p w14:paraId="519BC4B5" w14:textId="77777777" w:rsidR="003D6E3A" w:rsidRPr="00D30E61" w:rsidRDefault="003D6E3A" w:rsidP="006743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«Должен…», «Обязан…» и т.п.</w:t>
            </w:r>
          </w:p>
        </w:tc>
      </w:tr>
      <w:tr w:rsidR="003D6E3A" w:rsidRPr="00D30E61" w14:paraId="4DA7B7C5" w14:textId="77777777" w:rsidTr="006743E4">
        <w:tc>
          <w:tcPr>
            <w:tcW w:w="2889" w:type="dxa"/>
          </w:tcPr>
          <w:p w14:paraId="3632B6CE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1.3 Запрет</w:t>
            </w:r>
          </w:p>
        </w:tc>
        <w:tc>
          <w:tcPr>
            <w:tcW w:w="4194" w:type="dxa"/>
          </w:tcPr>
          <w:p w14:paraId="529BD95F" w14:textId="77777777" w:rsidR="003D6E3A" w:rsidRPr="00D30E61" w:rsidRDefault="003D6E3A" w:rsidP="006743E4">
            <w:pPr>
              <w:spacing w:after="0" w:line="240" w:lineRule="auto"/>
              <w:jc w:val="both"/>
              <w:rPr>
                <w:color w:val="222222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Возложение на субъекта обязанности воздерживаться от свершения запрещенных действий.</w:t>
            </w:r>
          </w:p>
        </w:tc>
        <w:tc>
          <w:tcPr>
            <w:tcW w:w="3338" w:type="dxa"/>
          </w:tcPr>
          <w:p w14:paraId="3FEEF7DD" w14:textId="77777777" w:rsidR="003D6E3A" w:rsidRPr="00D30E61" w:rsidRDefault="003D6E3A" w:rsidP="006743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«Запрещается…», «Не имеет права…» и т.п.</w:t>
            </w:r>
          </w:p>
        </w:tc>
      </w:tr>
      <w:tr w:rsidR="003D6E3A" w:rsidRPr="00D30E61" w14:paraId="0E4394B4" w14:textId="77777777" w:rsidTr="006743E4">
        <w:tc>
          <w:tcPr>
            <w:tcW w:w="2889" w:type="dxa"/>
          </w:tcPr>
          <w:p w14:paraId="3641DC48" w14:textId="77777777" w:rsidR="003D6E3A" w:rsidRPr="00D30E61" w:rsidRDefault="003D6E3A" w:rsidP="003D6E3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30E61">
              <w:rPr>
                <w:rFonts w:ascii="Times New Roman" w:hAnsi="Times New Roman"/>
                <w:i/>
                <w:sz w:val="18"/>
                <w:szCs w:val="18"/>
              </w:rPr>
              <w:t>Дополнительные</w:t>
            </w:r>
          </w:p>
        </w:tc>
        <w:tc>
          <w:tcPr>
            <w:tcW w:w="4194" w:type="dxa"/>
          </w:tcPr>
          <w:p w14:paraId="17AC7639" w14:textId="77777777" w:rsidR="003D6E3A" w:rsidRPr="00D30E6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3338" w:type="dxa"/>
          </w:tcPr>
          <w:p w14:paraId="4E4027CC" w14:textId="77777777" w:rsidR="003D6E3A" w:rsidRPr="00D30E6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</w:tr>
      <w:tr w:rsidR="003D6E3A" w:rsidRPr="00D30E61" w14:paraId="50451304" w14:textId="77777777" w:rsidTr="006743E4">
        <w:tc>
          <w:tcPr>
            <w:tcW w:w="2889" w:type="dxa"/>
          </w:tcPr>
          <w:p w14:paraId="51AC7DD4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2.1 Поощрение</w:t>
            </w:r>
          </w:p>
        </w:tc>
        <w:tc>
          <w:tcPr>
            <w:tcW w:w="4194" w:type="dxa"/>
          </w:tcPr>
          <w:p w14:paraId="61640FF2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Вознаграждение субъектов за определенные заслуги</w:t>
            </w:r>
          </w:p>
        </w:tc>
        <w:tc>
          <w:tcPr>
            <w:tcW w:w="3338" w:type="dxa"/>
          </w:tcPr>
          <w:p w14:paraId="56C4A043" w14:textId="77777777" w:rsidR="003D6E3A" w:rsidRPr="00D30E61" w:rsidRDefault="003D6E3A" w:rsidP="006743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D6E3A" w:rsidRPr="00D30E61" w14:paraId="60AE5B24" w14:textId="77777777" w:rsidTr="006743E4">
        <w:tc>
          <w:tcPr>
            <w:tcW w:w="2889" w:type="dxa"/>
          </w:tcPr>
          <w:p w14:paraId="04F750C8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2.2 Рекомендации</w:t>
            </w:r>
          </w:p>
        </w:tc>
        <w:tc>
          <w:tcPr>
            <w:tcW w:w="4194" w:type="dxa"/>
          </w:tcPr>
          <w:p w14:paraId="1EE2B158" w14:textId="77777777" w:rsidR="003D6E3A" w:rsidRPr="00D30E61" w:rsidRDefault="003D6E3A" w:rsidP="006743E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Предложение субъектам избрать более целесообразный вариант поведения.</w:t>
            </w:r>
          </w:p>
          <w:p w14:paraId="79BA48A5" w14:textId="77777777" w:rsidR="003D6E3A" w:rsidRPr="00D30E61" w:rsidRDefault="003D6E3A" w:rsidP="006743E4">
            <w:pPr>
              <w:pStyle w:val="a6"/>
              <w:spacing w:before="0" w:beforeAutospacing="0" w:after="0" w:afterAutospacing="0"/>
              <w:jc w:val="both"/>
              <w:rPr>
                <w:color w:val="222222"/>
                <w:sz w:val="18"/>
                <w:szCs w:val="18"/>
              </w:rPr>
            </w:pPr>
          </w:p>
        </w:tc>
        <w:tc>
          <w:tcPr>
            <w:tcW w:w="3338" w:type="dxa"/>
          </w:tcPr>
          <w:p w14:paraId="7A81CD4F" w14:textId="77777777" w:rsidR="003D6E3A" w:rsidRPr="00D30E61" w:rsidRDefault="003D6E3A" w:rsidP="006743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0E61">
              <w:rPr>
                <w:rFonts w:ascii="Times New Roman" w:hAnsi="Times New Roman"/>
                <w:sz w:val="18"/>
                <w:szCs w:val="18"/>
              </w:rPr>
              <w:t>«Рекомендуется…» и т.п.</w:t>
            </w:r>
          </w:p>
        </w:tc>
      </w:tr>
    </w:tbl>
    <w:p w14:paraId="1242282F" w14:textId="77777777" w:rsidR="003D6E3A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0" w:after="12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DB68EF">
        <w:rPr>
          <w:rFonts w:ascii="Times New Roman" w:hAnsi="Times New Roman"/>
          <w:b/>
          <w:sz w:val="20"/>
          <w:szCs w:val="20"/>
          <w:lang w:val="en-US"/>
        </w:rPr>
        <w:t>III</w:t>
      </w:r>
      <w:r w:rsidRPr="00DB68EF">
        <w:rPr>
          <w:rFonts w:ascii="Times New Roman" w:hAnsi="Times New Roman"/>
          <w:b/>
          <w:sz w:val="20"/>
          <w:szCs w:val="20"/>
        </w:rPr>
        <w:t xml:space="preserve"> Вопросы на закрепление пройденного материала:</w:t>
      </w:r>
    </w:p>
    <w:p w14:paraId="0F0C3D7D" w14:textId="77777777" w:rsidR="003D6E3A" w:rsidRPr="00987E6B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u w:val="single"/>
        </w:rPr>
      </w:pPr>
      <w:r w:rsidRPr="00987E6B">
        <w:rPr>
          <w:rFonts w:ascii="Times New Roman" w:hAnsi="Times New Roman"/>
          <w:sz w:val="20"/>
          <w:szCs w:val="20"/>
          <w:u w:val="single"/>
        </w:rPr>
        <w:t xml:space="preserve">К </w:t>
      </w:r>
      <w:r>
        <w:rPr>
          <w:rFonts w:ascii="Times New Roman" w:hAnsi="Times New Roman"/>
          <w:sz w:val="20"/>
          <w:szCs w:val="20"/>
          <w:u w:val="single"/>
        </w:rPr>
        <w:t>уроку</w:t>
      </w:r>
      <w:r w:rsidRPr="00987E6B">
        <w:rPr>
          <w:rFonts w:ascii="Times New Roman" w:hAnsi="Times New Roman"/>
          <w:sz w:val="20"/>
          <w:szCs w:val="20"/>
          <w:u w:val="single"/>
        </w:rPr>
        <w:t xml:space="preserve"> 1.1.1:</w:t>
      </w:r>
    </w:p>
    <w:p w14:paraId="639F908B" w14:textId="77777777" w:rsidR="003D6E3A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76023">
        <w:rPr>
          <w:rFonts w:ascii="Times New Roman" w:hAnsi="Times New Roman"/>
          <w:sz w:val="20"/>
          <w:szCs w:val="20"/>
        </w:rPr>
        <w:t>1 Назовите основные причины возникновения государства.</w:t>
      </w:r>
    </w:p>
    <w:p w14:paraId="7B78FDCF" w14:textId="77777777" w:rsidR="003D6E3A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 В чем заключается взаимосвязь государства и права? Дайте определение понятия «Право».</w:t>
      </w:r>
    </w:p>
    <w:p w14:paraId="6BADDBD1" w14:textId="77777777" w:rsidR="003D6E3A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 Назовите признаки государства.</w:t>
      </w:r>
    </w:p>
    <w:p w14:paraId="07D6D73E" w14:textId="77777777" w:rsidR="003D6E3A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 Назовите функции государства.</w:t>
      </w:r>
    </w:p>
    <w:p w14:paraId="580C11CE" w14:textId="77777777" w:rsidR="003D6E3A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 Дайте определение понятию «формы государства». Перечислите элементы, составляющие форму государства.</w:t>
      </w:r>
    </w:p>
    <w:p w14:paraId="6213F316" w14:textId="77777777" w:rsidR="003D6E3A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 Найдите в главе 1 Конституции РФ определение формы Российского государства, назовите статью.</w:t>
      </w:r>
    </w:p>
    <w:p w14:paraId="3261785F" w14:textId="77777777" w:rsidR="003D6E3A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 Дайте определение понятия «Право».</w:t>
      </w:r>
    </w:p>
    <w:p w14:paraId="6053A522" w14:textId="77777777" w:rsidR="003D6E3A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 Перечислите признаки права.</w:t>
      </w:r>
    </w:p>
    <w:p w14:paraId="03F2F447" w14:textId="77777777" w:rsidR="003D6E3A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 Перечислите функции права.</w:t>
      </w:r>
    </w:p>
    <w:p w14:paraId="1A9202FD" w14:textId="77777777" w:rsidR="003D6E3A" w:rsidRDefault="003D6E3A" w:rsidP="003D6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 Назовите методы правового регулирования и поясните их содержание.</w:t>
      </w:r>
    </w:p>
    <w:p w14:paraId="42FD3B0E" w14:textId="77777777" w:rsidR="0015018A" w:rsidRDefault="0015018A"/>
    <w:sectPr w:rsidR="0015018A" w:rsidSect="00150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657E"/>
    <w:multiLevelType w:val="hybridMultilevel"/>
    <w:tmpl w:val="D172B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3CB5"/>
    <w:multiLevelType w:val="multilevel"/>
    <w:tmpl w:val="42623F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  <w:sz w:val="20"/>
      </w:rPr>
    </w:lvl>
  </w:abstractNum>
  <w:abstractNum w:abstractNumId="2" w15:restartNumberingAfterBreak="0">
    <w:nsid w:val="146D5DB2"/>
    <w:multiLevelType w:val="hybridMultilevel"/>
    <w:tmpl w:val="85349D86"/>
    <w:lvl w:ilvl="0" w:tplc="4D3A3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F1B07"/>
    <w:multiLevelType w:val="multilevel"/>
    <w:tmpl w:val="858CB7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  <w:sz w:val="20"/>
      </w:rPr>
    </w:lvl>
  </w:abstractNum>
  <w:abstractNum w:abstractNumId="4" w15:restartNumberingAfterBreak="0">
    <w:nsid w:val="5BBD3DC9"/>
    <w:multiLevelType w:val="hybridMultilevel"/>
    <w:tmpl w:val="52CAA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B7C4C"/>
    <w:multiLevelType w:val="hybridMultilevel"/>
    <w:tmpl w:val="6A524E3A"/>
    <w:lvl w:ilvl="0" w:tplc="6280641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F3C56"/>
    <w:rsid w:val="0015018A"/>
    <w:rsid w:val="003D6E3A"/>
    <w:rsid w:val="006D2916"/>
    <w:rsid w:val="00764399"/>
    <w:rsid w:val="008E01A9"/>
    <w:rsid w:val="00CF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30F46-7DCE-4481-9C3A-07B0AA52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E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E3A"/>
    <w:pPr>
      <w:ind w:left="720"/>
      <w:contextualSpacing/>
    </w:pPr>
  </w:style>
  <w:style w:type="paragraph" w:styleId="a4">
    <w:name w:val="Body Text"/>
    <w:basedOn w:val="a"/>
    <w:link w:val="a5"/>
    <w:rsid w:val="003D6E3A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3D6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basedOn w:val="a"/>
    <w:next w:val="a7"/>
    <w:uiPriority w:val="99"/>
    <w:unhideWhenUsed/>
    <w:rsid w:val="003D6E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D6E3A"/>
    <w:rPr>
      <w:b/>
      <w:bCs/>
    </w:rPr>
  </w:style>
  <w:style w:type="character" w:customStyle="1" w:styleId="apple-converted-space">
    <w:name w:val="apple-converted-space"/>
    <w:basedOn w:val="a0"/>
    <w:rsid w:val="003D6E3A"/>
  </w:style>
  <w:style w:type="character" w:styleId="a9">
    <w:name w:val="Hyperlink"/>
    <w:basedOn w:val="a0"/>
    <w:uiPriority w:val="99"/>
    <w:unhideWhenUsed/>
    <w:rsid w:val="003D6E3A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3D6E3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2581</Words>
  <Characters>14713</Characters>
  <Application>Microsoft Office Word</Application>
  <DocSecurity>0</DocSecurity>
  <Lines>122</Lines>
  <Paragraphs>34</Paragraphs>
  <ScaleCrop>false</ScaleCrop>
  <Company/>
  <LinksUpToDate>false</LinksUpToDate>
  <CharactersWithSpaces>17260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2025-01-15T07:59:00Z</dcterms:created>
  <dcterms:modified xsi:type="dcterms:W3CDTF">2025-01-15T08:05:00Z</dcterms:modified>
</cp:coreProperties>
</file>