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905" w:rsidRPr="00070905" w:rsidRDefault="00070905" w:rsidP="00070905">
      <w:pPr>
        <w:spacing w:after="0" w:line="240" w:lineRule="auto"/>
        <w:jc w:val="center"/>
        <w:rPr>
          <w:rFonts w:ascii="Times New Roman" w:hAnsi="Times New Roman" w:cs="Times New Roman"/>
          <w:b/>
          <w:sz w:val="24"/>
          <w:szCs w:val="24"/>
        </w:rPr>
      </w:pPr>
      <w:r w:rsidRPr="00070905">
        <w:rPr>
          <w:rFonts w:ascii="Times New Roman" w:hAnsi="Times New Roman" w:cs="Times New Roman"/>
          <w:b/>
          <w:sz w:val="24"/>
          <w:szCs w:val="24"/>
        </w:rPr>
        <w:t>МИНИСТЕРСТВО ТРАНСПОРТА РОССИЙСКОЙ ФЕДЕРАЦИИ</w:t>
      </w:r>
    </w:p>
    <w:p w:rsidR="00070905" w:rsidRPr="00070905" w:rsidRDefault="00070905" w:rsidP="00070905">
      <w:pPr>
        <w:spacing w:after="0" w:line="240" w:lineRule="auto"/>
        <w:jc w:val="center"/>
        <w:rPr>
          <w:rFonts w:ascii="Times New Roman" w:hAnsi="Times New Roman" w:cs="Times New Roman"/>
          <w:b/>
          <w:sz w:val="24"/>
          <w:szCs w:val="24"/>
        </w:rPr>
      </w:pPr>
      <w:r w:rsidRPr="00070905">
        <w:rPr>
          <w:rFonts w:ascii="Times New Roman" w:hAnsi="Times New Roman" w:cs="Times New Roman"/>
          <w:b/>
          <w:sz w:val="24"/>
          <w:szCs w:val="24"/>
        </w:rPr>
        <w:t>ФЕДЕРАЛЬНОЕ АГЕНТСТВО ЖЕЛЕЗНОДОРОЖНОГО ТРАНСПОРТА</w:t>
      </w:r>
    </w:p>
    <w:p w:rsidR="00070905" w:rsidRPr="00070905" w:rsidRDefault="00070905" w:rsidP="00070905">
      <w:pPr>
        <w:spacing w:after="0" w:line="240" w:lineRule="auto"/>
        <w:jc w:val="center"/>
        <w:rPr>
          <w:rFonts w:ascii="Times New Roman" w:hAnsi="Times New Roman" w:cs="Times New Roman"/>
          <w:sz w:val="24"/>
          <w:szCs w:val="24"/>
        </w:rPr>
      </w:pPr>
      <w:r w:rsidRPr="00070905">
        <w:rPr>
          <w:rFonts w:ascii="Times New Roman" w:hAnsi="Times New Roman" w:cs="Times New Roman"/>
          <w:sz w:val="24"/>
          <w:szCs w:val="24"/>
        </w:rPr>
        <w:t>Филиал федерального государственного бюджетного образовательного учреждения высшего образования</w:t>
      </w:r>
    </w:p>
    <w:p w:rsidR="00070905" w:rsidRPr="00070905" w:rsidRDefault="00070905" w:rsidP="00070905">
      <w:pPr>
        <w:spacing w:after="0" w:line="240" w:lineRule="auto"/>
        <w:jc w:val="center"/>
        <w:rPr>
          <w:rFonts w:ascii="Times New Roman" w:hAnsi="Times New Roman" w:cs="Times New Roman"/>
          <w:sz w:val="24"/>
          <w:szCs w:val="24"/>
        </w:rPr>
      </w:pPr>
      <w:r w:rsidRPr="00070905">
        <w:rPr>
          <w:rFonts w:ascii="Times New Roman" w:hAnsi="Times New Roman" w:cs="Times New Roman"/>
          <w:sz w:val="24"/>
          <w:szCs w:val="24"/>
        </w:rPr>
        <w:t>«Самарский государственный университет путей сообщения» в г. Саратове</w:t>
      </w:r>
    </w:p>
    <w:p w:rsidR="00070905" w:rsidRPr="00070905" w:rsidRDefault="00070905" w:rsidP="00070905">
      <w:pPr>
        <w:spacing w:after="0" w:line="240" w:lineRule="auto"/>
        <w:jc w:val="center"/>
        <w:rPr>
          <w:rFonts w:ascii="Times New Roman" w:hAnsi="Times New Roman" w:cs="Times New Roman"/>
          <w:b/>
          <w:sz w:val="24"/>
          <w:szCs w:val="24"/>
        </w:rPr>
      </w:pPr>
      <w:r w:rsidRPr="00070905">
        <w:rPr>
          <w:rFonts w:ascii="Times New Roman" w:hAnsi="Times New Roman" w:cs="Times New Roman"/>
          <w:b/>
          <w:sz w:val="24"/>
          <w:szCs w:val="24"/>
        </w:rPr>
        <w:t>Филиал СамГУПС в г. Саратове</w:t>
      </w:r>
    </w:p>
    <w:p w:rsidR="00070905" w:rsidRPr="00070905" w:rsidRDefault="00070905" w:rsidP="00070905">
      <w:pPr>
        <w:jc w:val="center"/>
        <w:rPr>
          <w:rFonts w:ascii="Times New Roman" w:hAnsi="Times New Roman" w:cs="Times New Roman"/>
          <w:b/>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spacing w:after="0" w:line="360" w:lineRule="auto"/>
        <w:jc w:val="center"/>
        <w:rPr>
          <w:rFonts w:ascii="Times New Roman" w:hAnsi="Times New Roman" w:cs="Times New Roman"/>
          <w:b/>
          <w:sz w:val="24"/>
          <w:szCs w:val="24"/>
        </w:rPr>
      </w:pPr>
      <w:r w:rsidRPr="00070905">
        <w:rPr>
          <w:rFonts w:ascii="Times New Roman" w:hAnsi="Times New Roman" w:cs="Times New Roman"/>
          <w:b/>
          <w:sz w:val="24"/>
          <w:szCs w:val="24"/>
        </w:rPr>
        <w:t>КОНСПЕКТ ЛЕКЦИЙ</w:t>
      </w:r>
    </w:p>
    <w:p w:rsidR="00070905" w:rsidRPr="00070905" w:rsidRDefault="00070905" w:rsidP="00070905">
      <w:pPr>
        <w:spacing w:after="0" w:line="360" w:lineRule="auto"/>
        <w:jc w:val="center"/>
        <w:rPr>
          <w:rFonts w:ascii="Times New Roman" w:hAnsi="Times New Roman" w:cs="Times New Roman"/>
          <w:b/>
          <w:sz w:val="24"/>
          <w:szCs w:val="24"/>
        </w:rPr>
      </w:pPr>
      <w:r w:rsidRPr="00070905">
        <w:rPr>
          <w:rFonts w:ascii="Times New Roman" w:hAnsi="Times New Roman" w:cs="Times New Roman"/>
          <w:b/>
          <w:sz w:val="24"/>
          <w:szCs w:val="24"/>
        </w:rPr>
        <w:t>по МДК 03.03 «Перевозка грузов на особых условиях»</w:t>
      </w:r>
    </w:p>
    <w:p w:rsidR="00070905" w:rsidRPr="00070905" w:rsidRDefault="00070905" w:rsidP="00070905">
      <w:pPr>
        <w:spacing w:after="0" w:line="360" w:lineRule="auto"/>
        <w:jc w:val="center"/>
        <w:rPr>
          <w:rFonts w:ascii="Times New Roman" w:hAnsi="Times New Roman" w:cs="Times New Roman"/>
          <w:b/>
          <w:sz w:val="24"/>
          <w:szCs w:val="24"/>
        </w:rPr>
      </w:pPr>
      <w:r w:rsidRPr="00070905">
        <w:rPr>
          <w:rFonts w:ascii="Times New Roman" w:hAnsi="Times New Roman" w:cs="Times New Roman"/>
          <w:b/>
          <w:sz w:val="24"/>
          <w:szCs w:val="24"/>
        </w:rPr>
        <w:t>ПМ.03 Организация транспортно - логистической деятельности</w:t>
      </w:r>
    </w:p>
    <w:p w:rsidR="00070905" w:rsidRPr="00070905" w:rsidRDefault="00070905" w:rsidP="00070905">
      <w:pPr>
        <w:spacing w:after="0" w:line="360" w:lineRule="auto"/>
        <w:jc w:val="center"/>
        <w:rPr>
          <w:rFonts w:ascii="Times New Roman" w:hAnsi="Times New Roman" w:cs="Times New Roman"/>
          <w:b/>
          <w:sz w:val="24"/>
          <w:szCs w:val="24"/>
        </w:rPr>
      </w:pPr>
      <w:r w:rsidRPr="00070905">
        <w:rPr>
          <w:rFonts w:ascii="Times New Roman" w:hAnsi="Times New Roman" w:cs="Times New Roman"/>
          <w:b/>
          <w:sz w:val="24"/>
          <w:szCs w:val="24"/>
        </w:rPr>
        <w:t>(по видам транспорта) (на железнодорожном транспорте)</w:t>
      </w:r>
    </w:p>
    <w:p w:rsidR="00070905" w:rsidRPr="00070905" w:rsidRDefault="00070905" w:rsidP="00070905">
      <w:pPr>
        <w:spacing w:after="0" w:line="360" w:lineRule="auto"/>
        <w:jc w:val="center"/>
        <w:rPr>
          <w:rFonts w:ascii="Times New Roman" w:hAnsi="Times New Roman" w:cs="Times New Roman"/>
          <w:b/>
          <w:sz w:val="24"/>
          <w:szCs w:val="24"/>
        </w:rPr>
      </w:pPr>
      <w:r w:rsidRPr="00070905">
        <w:rPr>
          <w:rFonts w:ascii="Times New Roman" w:hAnsi="Times New Roman" w:cs="Times New Roman"/>
          <w:b/>
          <w:sz w:val="24"/>
          <w:szCs w:val="24"/>
        </w:rPr>
        <w:t>для специальности</w:t>
      </w:r>
    </w:p>
    <w:p w:rsidR="00070905" w:rsidRPr="00070905" w:rsidRDefault="00070905" w:rsidP="00070905">
      <w:pPr>
        <w:spacing w:after="0" w:line="360" w:lineRule="auto"/>
        <w:jc w:val="center"/>
        <w:rPr>
          <w:rFonts w:ascii="Times New Roman" w:hAnsi="Times New Roman" w:cs="Times New Roman"/>
          <w:b/>
          <w:sz w:val="24"/>
          <w:szCs w:val="24"/>
        </w:rPr>
      </w:pPr>
      <w:r w:rsidRPr="00070905">
        <w:rPr>
          <w:rFonts w:ascii="Times New Roman" w:hAnsi="Times New Roman" w:cs="Times New Roman"/>
          <w:b/>
          <w:sz w:val="24"/>
          <w:szCs w:val="24"/>
        </w:rPr>
        <w:t>23.02.01 Организация перевозок и управление на транспорте (по видам)</w:t>
      </w:r>
    </w:p>
    <w:p w:rsidR="00070905" w:rsidRPr="00070905" w:rsidRDefault="00070905" w:rsidP="00070905">
      <w:pPr>
        <w:spacing w:after="0" w:line="360" w:lineRule="auto"/>
        <w:jc w:val="center"/>
        <w:rPr>
          <w:rFonts w:ascii="Times New Roman" w:hAnsi="Times New Roman" w:cs="Times New Roman"/>
          <w:b/>
          <w:sz w:val="24"/>
          <w:szCs w:val="24"/>
        </w:rPr>
      </w:pPr>
      <w:r w:rsidRPr="00070905">
        <w:rPr>
          <w:rFonts w:ascii="Times New Roman" w:hAnsi="Times New Roman" w:cs="Times New Roman"/>
          <w:b/>
          <w:sz w:val="24"/>
          <w:szCs w:val="24"/>
        </w:rPr>
        <w:t>(железнодорожный транспорт)</w:t>
      </w: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sz w:val="24"/>
          <w:szCs w:val="24"/>
        </w:rPr>
      </w:pPr>
    </w:p>
    <w:p w:rsidR="00070905" w:rsidRDefault="00070905" w:rsidP="00070905">
      <w:pPr>
        <w:jc w:val="center"/>
        <w:rPr>
          <w:rFonts w:ascii="Times New Roman" w:hAnsi="Times New Roman" w:cs="Times New Roman"/>
          <w:sz w:val="24"/>
          <w:szCs w:val="24"/>
        </w:rPr>
      </w:pPr>
    </w:p>
    <w:p w:rsidR="00070905" w:rsidRDefault="00070905" w:rsidP="00070905">
      <w:pPr>
        <w:jc w:val="center"/>
        <w:rPr>
          <w:rFonts w:ascii="Times New Roman" w:hAnsi="Times New Roman" w:cs="Times New Roman"/>
          <w:sz w:val="24"/>
          <w:szCs w:val="24"/>
        </w:rPr>
      </w:pPr>
    </w:p>
    <w:p w:rsidR="00070905" w:rsidRDefault="00070905" w:rsidP="00070905">
      <w:pPr>
        <w:jc w:val="center"/>
        <w:rPr>
          <w:rFonts w:ascii="Times New Roman" w:hAnsi="Times New Roman" w:cs="Times New Roman"/>
          <w:sz w:val="24"/>
          <w:szCs w:val="24"/>
        </w:rPr>
      </w:pPr>
    </w:p>
    <w:p w:rsidR="00070905" w:rsidRDefault="00070905" w:rsidP="00070905">
      <w:pPr>
        <w:jc w:val="center"/>
        <w:rPr>
          <w:rFonts w:ascii="Times New Roman" w:hAnsi="Times New Roman" w:cs="Times New Roman"/>
          <w:sz w:val="24"/>
          <w:szCs w:val="24"/>
        </w:rPr>
      </w:pPr>
    </w:p>
    <w:p w:rsidR="00070905" w:rsidRDefault="00070905" w:rsidP="00070905">
      <w:pPr>
        <w:jc w:val="center"/>
        <w:rPr>
          <w:rFonts w:ascii="Times New Roman" w:hAnsi="Times New Roman" w:cs="Times New Roman"/>
          <w:sz w:val="24"/>
          <w:szCs w:val="24"/>
        </w:rPr>
      </w:pPr>
    </w:p>
    <w:p w:rsidR="00070905" w:rsidRPr="00070905" w:rsidRDefault="00070905" w:rsidP="00070905">
      <w:pPr>
        <w:jc w:val="center"/>
        <w:rPr>
          <w:rFonts w:ascii="Times New Roman" w:hAnsi="Times New Roman" w:cs="Times New Roman"/>
          <w:b/>
          <w:sz w:val="24"/>
          <w:szCs w:val="24"/>
        </w:rPr>
      </w:pPr>
      <w:r w:rsidRPr="00070905">
        <w:rPr>
          <w:rFonts w:ascii="Times New Roman" w:hAnsi="Times New Roman" w:cs="Times New Roman"/>
          <w:b/>
          <w:sz w:val="24"/>
          <w:szCs w:val="24"/>
        </w:rPr>
        <w:t>Саратов 2023</w:t>
      </w:r>
    </w:p>
    <w:p w:rsidR="00070905" w:rsidRPr="00070905" w:rsidRDefault="00070905" w:rsidP="00070905">
      <w:pPr>
        <w:spacing w:after="0" w:line="240" w:lineRule="auto"/>
        <w:rPr>
          <w:rFonts w:ascii="Times New Roman" w:hAnsi="Times New Roman" w:cs="Times New Roman"/>
          <w:b/>
          <w:sz w:val="24"/>
          <w:szCs w:val="24"/>
        </w:rPr>
      </w:pPr>
      <w:r w:rsidRPr="00070905">
        <w:rPr>
          <w:rFonts w:ascii="Times New Roman" w:hAnsi="Times New Roman" w:cs="Times New Roman"/>
          <w:b/>
          <w:sz w:val="24"/>
          <w:szCs w:val="24"/>
        </w:rPr>
        <w:lastRenderedPageBreak/>
        <w:t>ОДОБРЕНО</w:t>
      </w:r>
      <w:r>
        <w:rPr>
          <w:rFonts w:ascii="Times New Roman" w:hAnsi="Times New Roman" w:cs="Times New Roman"/>
          <w:b/>
          <w:sz w:val="24"/>
          <w:szCs w:val="24"/>
        </w:rPr>
        <w:t xml:space="preserve">                                                                                                     </w:t>
      </w:r>
      <w:r w:rsidRPr="00070905">
        <w:t xml:space="preserve"> </w:t>
      </w:r>
      <w:r w:rsidRPr="00070905">
        <w:rPr>
          <w:rFonts w:ascii="Times New Roman" w:hAnsi="Times New Roman" w:cs="Times New Roman"/>
          <w:b/>
          <w:sz w:val="24"/>
          <w:szCs w:val="24"/>
        </w:rPr>
        <w:t>УТВЕРЖДАЮ</w:t>
      </w:r>
    </w:p>
    <w:p w:rsid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sz w:val="24"/>
          <w:szCs w:val="24"/>
        </w:rPr>
        <w:t xml:space="preserve">на заседании ЦМК «Организация перевозок и                      </w:t>
      </w:r>
      <w:r>
        <w:rPr>
          <w:rFonts w:ascii="Times New Roman" w:hAnsi="Times New Roman" w:cs="Times New Roman"/>
          <w:sz w:val="24"/>
          <w:szCs w:val="24"/>
        </w:rPr>
        <w:t xml:space="preserve">                 </w:t>
      </w:r>
      <w:r w:rsidRPr="00070905">
        <w:rPr>
          <w:rFonts w:ascii="Times New Roman" w:hAnsi="Times New Roman" w:cs="Times New Roman"/>
          <w:sz w:val="24"/>
          <w:szCs w:val="24"/>
        </w:rPr>
        <w:t xml:space="preserve">  Зам. директора по УР  </w:t>
      </w:r>
    </w:p>
    <w:p w:rsidR="00070905" w:rsidRP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sz w:val="24"/>
          <w:szCs w:val="24"/>
        </w:rPr>
        <w:t xml:space="preserve"> управления на транспорте»</w:t>
      </w:r>
    </w:p>
    <w:p w:rsidR="00070905" w:rsidRP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sz w:val="24"/>
          <w:szCs w:val="24"/>
        </w:rPr>
        <w:t xml:space="preserve">Протокол № </w:t>
      </w:r>
      <w:r w:rsidRPr="00DE4F5F">
        <w:rPr>
          <w:rFonts w:ascii="Times New Roman" w:hAnsi="Times New Roman" w:cs="Times New Roman"/>
          <w:i/>
          <w:sz w:val="24"/>
          <w:szCs w:val="24"/>
        </w:rPr>
        <w:t>1</w:t>
      </w:r>
      <w:r w:rsidRPr="00070905">
        <w:rPr>
          <w:rFonts w:ascii="Times New Roman" w:hAnsi="Times New Roman" w:cs="Times New Roman"/>
          <w:sz w:val="24"/>
          <w:szCs w:val="24"/>
        </w:rPr>
        <w:t xml:space="preserve"> от </w:t>
      </w:r>
      <w:r w:rsidRPr="00DE4F5F">
        <w:rPr>
          <w:rFonts w:ascii="Times New Roman" w:hAnsi="Times New Roman" w:cs="Times New Roman"/>
          <w:i/>
          <w:sz w:val="24"/>
          <w:szCs w:val="24"/>
        </w:rPr>
        <w:t>«31» августа 2023 г</w:t>
      </w:r>
      <w:r w:rsidRPr="00070905">
        <w:rPr>
          <w:rFonts w:ascii="Times New Roman" w:hAnsi="Times New Roman" w:cs="Times New Roman"/>
          <w:sz w:val="24"/>
          <w:szCs w:val="24"/>
        </w:rPr>
        <w:t>.</w:t>
      </w:r>
      <w:r>
        <w:rPr>
          <w:rFonts w:ascii="Times New Roman" w:hAnsi="Times New Roman" w:cs="Times New Roman"/>
          <w:sz w:val="24"/>
          <w:szCs w:val="24"/>
        </w:rPr>
        <w:t xml:space="preserve">                           </w:t>
      </w:r>
      <w:r w:rsidR="00DE4F5F">
        <w:rPr>
          <w:rFonts w:ascii="Times New Roman" w:hAnsi="Times New Roman" w:cs="Times New Roman"/>
          <w:sz w:val="24"/>
          <w:szCs w:val="24"/>
        </w:rPr>
        <w:t>______________</w:t>
      </w:r>
      <w:r w:rsidRPr="00070905">
        <w:rPr>
          <w:rFonts w:ascii="Times New Roman" w:hAnsi="Times New Roman" w:cs="Times New Roman"/>
          <w:sz w:val="24"/>
          <w:szCs w:val="24"/>
        </w:rPr>
        <w:t>/Крижановский С.А./</w:t>
      </w:r>
    </w:p>
    <w:p w:rsidR="00070905" w:rsidRPr="00070905" w:rsidRDefault="00070905" w:rsidP="000709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070905" w:rsidRPr="00070905" w:rsidRDefault="00070905" w:rsidP="00070905">
      <w:pPr>
        <w:spacing w:after="0" w:line="240" w:lineRule="auto"/>
        <w:rPr>
          <w:rFonts w:ascii="Times New Roman" w:hAnsi="Times New Roman" w:cs="Times New Roman"/>
          <w:i/>
          <w:sz w:val="24"/>
          <w:szCs w:val="24"/>
        </w:rPr>
      </w:pPr>
      <w:r w:rsidRPr="00070905">
        <w:rPr>
          <w:rFonts w:ascii="Times New Roman" w:hAnsi="Times New Roman" w:cs="Times New Roman"/>
          <w:b/>
          <w:sz w:val="24"/>
          <w:szCs w:val="24"/>
        </w:rPr>
        <w:t xml:space="preserve">Председатель                        </w:t>
      </w:r>
      <w:r>
        <w:rPr>
          <w:rFonts w:ascii="Times New Roman" w:hAnsi="Times New Roman" w:cs="Times New Roman"/>
          <w:b/>
          <w:sz w:val="24"/>
          <w:szCs w:val="24"/>
        </w:rPr>
        <w:t xml:space="preserve">                                                                        </w:t>
      </w:r>
      <w:r w:rsidRPr="00070905">
        <w:rPr>
          <w:rFonts w:ascii="Times New Roman" w:hAnsi="Times New Roman" w:cs="Times New Roman"/>
          <w:i/>
          <w:sz w:val="24"/>
          <w:szCs w:val="24"/>
        </w:rPr>
        <w:t xml:space="preserve">«31» августа  2023 г. </w:t>
      </w:r>
    </w:p>
    <w:p w:rsidR="00070905" w:rsidRDefault="00070905" w:rsidP="00070905">
      <w:pPr>
        <w:spacing w:after="0" w:line="240" w:lineRule="auto"/>
        <w:rPr>
          <w:rFonts w:ascii="Times New Roman" w:hAnsi="Times New Roman" w:cs="Times New Roman"/>
          <w:sz w:val="24"/>
          <w:szCs w:val="24"/>
        </w:rPr>
      </w:pPr>
    </w:p>
    <w:p w:rsidR="00070905" w:rsidRP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sz w:val="24"/>
          <w:szCs w:val="24"/>
        </w:rPr>
        <w:t>__________________ /Солопова Е.А./</w:t>
      </w:r>
    </w:p>
    <w:p w:rsidR="00070905" w:rsidRDefault="00070905" w:rsidP="00070905"/>
    <w:p w:rsidR="00070905" w:rsidRDefault="00070905" w:rsidP="00070905">
      <w:r>
        <w:tab/>
        <w:t xml:space="preserve">                        </w:t>
      </w:r>
    </w:p>
    <w:p w:rsidR="00070905" w:rsidRDefault="00070905" w:rsidP="00070905"/>
    <w:p w:rsidR="00070905" w:rsidRDefault="00070905" w:rsidP="00070905"/>
    <w:p w:rsidR="00070905" w:rsidRPr="00070905" w:rsidRDefault="00070905" w:rsidP="00070905">
      <w:pPr>
        <w:spacing w:after="0" w:line="240" w:lineRule="auto"/>
        <w:rPr>
          <w:rFonts w:ascii="Times New Roman" w:hAnsi="Times New Roman" w:cs="Times New Roman"/>
          <w:b/>
          <w:sz w:val="24"/>
          <w:szCs w:val="24"/>
        </w:rPr>
      </w:pPr>
      <w:r w:rsidRPr="00070905">
        <w:rPr>
          <w:rFonts w:ascii="Times New Roman" w:hAnsi="Times New Roman" w:cs="Times New Roman"/>
          <w:b/>
          <w:sz w:val="24"/>
          <w:szCs w:val="24"/>
        </w:rPr>
        <w:t>ОДОБРЕНО</w:t>
      </w:r>
    </w:p>
    <w:p w:rsidR="00070905" w:rsidRP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sz w:val="24"/>
          <w:szCs w:val="24"/>
        </w:rPr>
        <w:t>Методическим советом</w:t>
      </w:r>
    </w:p>
    <w:p w:rsidR="00070905" w:rsidRP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sz w:val="24"/>
          <w:szCs w:val="24"/>
        </w:rPr>
        <w:t xml:space="preserve">Протокол № </w:t>
      </w:r>
      <w:r w:rsidRPr="00DE4F5F">
        <w:rPr>
          <w:rFonts w:ascii="Times New Roman" w:hAnsi="Times New Roman" w:cs="Times New Roman"/>
          <w:i/>
          <w:sz w:val="24"/>
          <w:szCs w:val="24"/>
        </w:rPr>
        <w:t xml:space="preserve">1 </w:t>
      </w:r>
      <w:r w:rsidRPr="00070905">
        <w:rPr>
          <w:rFonts w:ascii="Times New Roman" w:hAnsi="Times New Roman" w:cs="Times New Roman"/>
          <w:sz w:val="24"/>
          <w:szCs w:val="24"/>
        </w:rPr>
        <w:t xml:space="preserve">от </w:t>
      </w:r>
      <w:r w:rsidRPr="00DE4F5F">
        <w:rPr>
          <w:rFonts w:ascii="Times New Roman" w:hAnsi="Times New Roman" w:cs="Times New Roman"/>
          <w:i/>
          <w:sz w:val="24"/>
          <w:szCs w:val="24"/>
        </w:rPr>
        <w:t>«21» сентября 2023 г.</w:t>
      </w:r>
    </w:p>
    <w:p w:rsidR="00070905" w:rsidRPr="00070905" w:rsidRDefault="00070905" w:rsidP="00070905">
      <w:pPr>
        <w:spacing w:after="0" w:line="240" w:lineRule="auto"/>
        <w:rPr>
          <w:rFonts w:ascii="Times New Roman" w:hAnsi="Times New Roman" w:cs="Times New Roman"/>
          <w:sz w:val="24"/>
          <w:szCs w:val="24"/>
        </w:rPr>
      </w:pPr>
    </w:p>
    <w:p w:rsidR="00070905" w:rsidRPr="00070905" w:rsidRDefault="00070905" w:rsidP="00070905">
      <w:pPr>
        <w:spacing w:after="0" w:line="240" w:lineRule="auto"/>
        <w:rPr>
          <w:rFonts w:ascii="Times New Roman" w:hAnsi="Times New Roman" w:cs="Times New Roman"/>
          <w:b/>
          <w:sz w:val="24"/>
          <w:szCs w:val="24"/>
        </w:rPr>
      </w:pPr>
      <w:r w:rsidRPr="00070905">
        <w:rPr>
          <w:rFonts w:ascii="Times New Roman" w:hAnsi="Times New Roman" w:cs="Times New Roman"/>
          <w:b/>
          <w:sz w:val="24"/>
          <w:szCs w:val="24"/>
        </w:rPr>
        <w:t xml:space="preserve">Председатель </w:t>
      </w:r>
    </w:p>
    <w:p w:rsidR="00070905" w:rsidRDefault="00070905" w:rsidP="00070905">
      <w:pPr>
        <w:spacing w:after="0" w:line="240" w:lineRule="auto"/>
        <w:rPr>
          <w:rFonts w:ascii="Times New Roman" w:hAnsi="Times New Roman" w:cs="Times New Roman"/>
          <w:sz w:val="24"/>
          <w:szCs w:val="24"/>
        </w:rPr>
      </w:pPr>
    </w:p>
    <w:p w:rsidR="00070905" w:rsidRP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sz w:val="24"/>
          <w:szCs w:val="24"/>
        </w:rPr>
        <w:t>__________________ /Крижановский С.А./</w:t>
      </w:r>
    </w:p>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Default="00070905" w:rsidP="00070905"/>
    <w:p w:rsidR="00070905" w:rsidRP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b/>
          <w:sz w:val="24"/>
          <w:szCs w:val="24"/>
        </w:rPr>
        <w:t>Составитель (автор):</w:t>
      </w:r>
      <w:r w:rsidRPr="00070905">
        <w:rPr>
          <w:rFonts w:ascii="Times New Roman" w:hAnsi="Times New Roman" w:cs="Times New Roman"/>
          <w:sz w:val="24"/>
          <w:szCs w:val="24"/>
        </w:rPr>
        <w:t xml:space="preserve"> Тарасов А.В., преподаватель филиала СамГУПС в г.Саратове.</w:t>
      </w:r>
    </w:p>
    <w:p w:rsidR="00070905" w:rsidRDefault="00070905" w:rsidP="00070905">
      <w:pPr>
        <w:spacing w:after="0" w:line="240" w:lineRule="auto"/>
        <w:rPr>
          <w:rFonts w:ascii="Times New Roman" w:hAnsi="Times New Roman" w:cs="Times New Roman"/>
          <w:b/>
          <w:sz w:val="24"/>
          <w:szCs w:val="24"/>
        </w:rPr>
      </w:pPr>
    </w:p>
    <w:p w:rsidR="00070905" w:rsidRPr="00070905" w:rsidRDefault="00070905" w:rsidP="00070905">
      <w:pPr>
        <w:spacing w:after="0" w:line="240" w:lineRule="auto"/>
        <w:rPr>
          <w:rFonts w:ascii="Times New Roman" w:hAnsi="Times New Roman" w:cs="Times New Roman"/>
          <w:b/>
          <w:sz w:val="24"/>
          <w:szCs w:val="24"/>
        </w:rPr>
      </w:pPr>
      <w:r w:rsidRPr="00070905">
        <w:rPr>
          <w:rFonts w:ascii="Times New Roman" w:hAnsi="Times New Roman" w:cs="Times New Roman"/>
          <w:b/>
          <w:sz w:val="24"/>
          <w:szCs w:val="24"/>
        </w:rPr>
        <w:t>Рецензенты:</w:t>
      </w:r>
    </w:p>
    <w:p w:rsidR="00070905" w:rsidRPr="00070905" w:rsidRDefault="00070905" w:rsidP="00070905">
      <w:pPr>
        <w:spacing w:after="0" w:line="240" w:lineRule="auto"/>
        <w:rPr>
          <w:rFonts w:ascii="Times New Roman" w:hAnsi="Times New Roman" w:cs="Times New Roman"/>
          <w:sz w:val="24"/>
          <w:szCs w:val="24"/>
        </w:rPr>
      </w:pPr>
      <w:r w:rsidRPr="00070905">
        <w:rPr>
          <w:rFonts w:ascii="Times New Roman" w:hAnsi="Times New Roman" w:cs="Times New Roman"/>
          <w:sz w:val="24"/>
          <w:szCs w:val="24"/>
        </w:rPr>
        <w:t>Внутренний Солопова Е. А.,  преподаватель филиала СамГУПС в г. Саратове, высшая квалификационная категория</w:t>
      </w:r>
    </w:p>
    <w:p w:rsidR="00070905" w:rsidRDefault="00070905" w:rsidP="00070905"/>
    <w:p w:rsidR="00070905" w:rsidRPr="00CB69D1" w:rsidRDefault="00070905" w:rsidP="00CB69D1">
      <w:pPr>
        <w:spacing w:after="0" w:line="360" w:lineRule="auto"/>
        <w:jc w:val="center"/>
        <w:rPr>
          <w:rFonts w:ascii="Times New Roman" w:hAnsi="Times New Roman" w:cs="Times New Roman"/>
          <w:b/>
          <w:sz w:val="24"/>
          <w:szCs w:val="24"/>
        </w:rPr>
      </w:pPr>
      <w:r w:rsidRPr="00CB69D1">
        <w:rPr>
          <w:rFonts w:ascii="Times New Roman" w:hAnsi="Times New Roman" w:cs="Times New Roman"/>
          <w:b/>
          <w:sz w:val="24"/>
          <w:szCs w:val="24"/>
        </w:rPr>
        <w:lastRenderedPageBreak/>
        <w:t>РЕЦЕНЗИЯ</w:t>
      </w:r>
    </w:p>
    <w:p w:rsidR="00070905" w:rsidRPr="00CB69D1" w:rsidRDefault="00070905" w:rsidP="00CB69D1">
      <w:pPr>
        <w:spacing w:after="0" w:line="360" w:lineRule="auto"/>
        <w:jc w:val="center"/>
        <w:rPr>
          <w:rFonts w:ascii="Times New Roman" w:hAnsi="Times New Roman" w:cs="Times New Roman"/>
          <w:b/>
          <w:sz w:val="24"/>
          <w:szCs w:val="24"/>
        </w:rPr>
      </w:pPr>
      <w:r w:rsidRPr="00CB69D1">
        <w:rPr>
          <w:rFonts w:ascii="Times New Roman" w:hAnsi="Times New Roman" w:cs="Times New Roman"/>
          <w:b/>
          <w:sz w:val="24"/>
          <w:szCs w:val="24"/>
        </w:rPr>
        <w:t>на конспект лекций</w:t>
      </w:r>
    </w:p>
    <w:p w:rsidR="00070905" w:rsidRPr="00CB69D1" w:rsidRDefault="00070905" w:rsidP="00CB69D1">
      <w:pPr>
        <w:spacing w:after="0" w:line="360" w:lineRule="auto"/>
        <w:jc w:val="center"/>
        <w:rPr>
          <w:rFonts w:ascii="Times New Roman" w:hAnsi="Times New Roman" w:cs="Times New Roman"/>
          <w:b/>
          <w:sz w:val="24"/>
          <w:szCs w:val="24"/>
        </w:rPr>
      </w:pPr>
      <w:r w:rsidRPr="00CB69D1">
        <w:rPr>
          <w:rFonts w:ascii="Times New Roman" w:hAnsi="Times New Roman" w:cs="Times New Roman"/>
          <w:b/>
          <w:sz w:val="24"/>
          <w:szCs w:val="24"/>
        </w:rPr>
        <w:t>по МДК 03.03 «Перевозка грузов на особых условиях»</w:t>
      </w:r>
    </w:p>
    <w:p w:rsidR="00CB69D1" w:rsidRDefault="00CB69D1" w:rsidP="00CB69D1">
      <w:pPr>
        <w:rPr>
          <w:rFonts w:ascii="Times New Roman" w:hAnsi="Times New Roman" w:cs="Times New Roman"/>
          <w:sz w:val="24"/>
          <w:szCs w:val="24"/>
        </w:rPr>
      </w:pPr>
    </w:p>
    <w:p w:rsidR="00070905" w:rsidRPr="00CB69D1" w:rsidRDefault="00070905" w:rsidP="00CB69D1">
      <w:pPr>
        <w:rPr>
          <w:rFonts w:ascii="Times New Roman" w:hAnsi="Times New Roman" w:cs="Times New Roman"/>
          <w:sz w:val="24"/>
          <w:szCs w:val="24"/>
        </w:rPr>
      </w:pPr>
      <w:r w:rsidRPr="00CB69D1">
        <w:rPr>
          <w:rFonts w:ascii="Times New Roman" w:hAnsi="Times New Roman" w:cs="Times New Roman"/>
          <w:b/>
          <w:sz w:val="24"/>
          <w:szCs w:val="24"/>
        </w:rPr>
        <w:t>Автор:</w:t>
      </w:r>
      <w:r w:rsidRPr="00CB69D1">
        <w:rPr>
          <w:rFonts w:ascii="Times New Roman" w:hAnsi="Times New Roman" w:cs="Times New Roman"/>
          <w:sz w:val="24"/>
          <w:szCs w:val="24"/>
        </w:rPr>
        <w:t xml:space="preserve">  Тарасов А.В. - преподаватель филиала СамГУПС в г.Саратове.</w:t>
      </w:r>
    </w:p>
    <w:p w:rsidR="00070905" w:rsidRPr="00CB69D1" w:rsidRDefault="00070905" w:rsidP="00CB69D1">
      <w:pPr>
        <w:spacing w:after="0" w:line="360" w:lineRule="auto"/>
        <w:ind w:firstLine="709"/>
        <w:jc w:val="both"/>
        <w:rPr>
          <w:rFonts w:ascii="Times New Roman" w:hAnsi="Times New Roman" w:cs="Times New Roman"/>
          <w:sz w:val="24"/>
          <w:szCs w:val="24"/>
        </w:rPr>
      </w:pPr>
      <w:r w:rsidRPr="00CB69D1">
        <w:rPr>
          <w:rFonts w:ascii="Times New Roman" w:hAnsi="Times New Roman" w:cs="Times New Roman"/>
          <w:sz w:val="24"/>
          <w:szCs w:val="24"/>
        </w:rPr>
        <w:t>Конспект лекций составлен в соответствии с государственными требованиями к минимуму содержания и уровню подготовки выпускников для специальности 23.02.01 «Организация перевозок и управления на транспорте»</w:t>
      </w:r>
    </w:p>
    <w:p w:rsidR="00070905" w:rsidRPr="00CB69D1" w:rsidRDefault="00070905" w:rsidP="00CB69D1">
      <w:pPr>
        <w:spacing w:after="0" w:line="360" w:lineRule="auto"/>
        <w:ind w:firstLine="709"/>
        <w:jc w:val="both"/>
        <w:rPr>
          <w:rFonts w:ascii="Times New Roman" w:hAnsi="Times New Roman" w:cs="Times New Roman"/>
          <w:sz w:val="24"/>
          <w:szCs w:val="24"/>
        </w:rPr>
      </w:pPr>
      <w:r w:rsidRPr="00CB69D1">
        <w:rPr>
          <w:rFonts w:ascii="Times New Roman" w:hAnsi="Times New Roman" w:cs="Times New Roman"/>
          <w:sz w:val="24"/>
          <w:szCs w:val="24"/>
        </w:rPr>
        <w:t>Основная цель конспекта  лекций – обеспечение подготовки компетентного в профессиональной сфере специалиста, владеющего навыками эффективного поиска и представления информации грамотной письменной и устной речью,  углубления и расширения теоретических знаний, формирования умений использовать  специальную литературу, а также для закрепления и систематизации знаний: работа с конспектом лекций (обработка текста), над учебным материалом, составлением плана и ответов  на контрольные вопросы,  подготовка к промежуточной аттестации.</w:t>
      </w:r>
    </w:p>
    <w:p w:rsidR="00070905" w:rsidRPr="00CB69D1" w:rsidRDefault="00070905" w:rsidP="00CB69D1">
      <w:pPr>
        <w:spacing w:after="0" w:line="360" w:lineRule="auto"/>
        <w:ind w:firstLine="709"/>
        <w:jc w:val="both"/>
        <w:rPr>
          <w:rFonts w:ascii="Times New Roman" w:hAnsi="Times New Roman" w:cs="Times New Roman"/>
          <w:sz w:val="24"/>
          <w:szCs w:val="24"/>
        </w:rPr>
      </w:pPr>
      <w:r w:rsidRPr="00CB69D1">
        <w:rPr>
          <w:rFonts w:ascii="Times New Roman" w:hAnsi="Times New Roman" w:cs="Times New Roman"/>
          <w:sz w:val="24"/>
          <w:szCs w:val="24"/>
        </w:rPr>
        <w:t>Содержание конспекта лекций соответствует тематическому плану. В содержании приведены требования к формируемым представлениям, знаниям и умениям студентов по каждой теме программы.</w:t>
      </w:r>
    </w:p>
    <w:p w:rsidR="00070905" w:rsidRPr="00CB69D1" w:rsidRDefault="00070905" w:rsidP="00CB69D1">
      <w:pPr>
        <w:spacing w:after="0" w:line="360" w:lineRule="auto"/>
        <w:ind w:firstLine="709"/>
        <w:jc w:val="both"/>
        <w:rPr>
          <w:rFonts w:ascii="Times New Roman" w:hAnsi="Times New Roman" w:cs="Times New Roman"/>
          <w:sz w:val="24"/>
          <w:szCs w:val="24"/>
        </w:rPr>
      </w:pPr>
      <w:r w:rsidRPr="00CB69D1">
        <w:rPr>
          <w:rFonts w:ascii="Times New Roman" w:hAnsi="Times New Roman" w:cs="Times New Roman"/>
          <w:sz w:val="24"/>
          <w:szCs w:val="24"/>
        </w:rPr>
        <w:t xml:space="preserve">Анализ содержания конспекта лекций позволяет сделать вывод, что пользуясь данным учебным материалом студенты получат необходимый объем знаний и  сформированные  умения  использовать для  решения  различных ситуационных и  производственных (профессиональных) задач, а   также проектирования  и моделирования разных видов компонентов профессиональной деятельности,  применяемых на железнодорожном транспорте.   </w:t>
      </w:r>
    </w:p>
    <w:p w:rsidR="00070905" w:rsidRPr="00CB69D1" w:rsidRDefault="00070905" w:rsidP="00CB69D1">
      <w:pPr>
        <w:spacing w:after="0" w:line="360" w:lineRule="auto"/>
        <w:ind w:firstLine="709"/>
        <w:jc w:val="both"/>
        <w:rPr>
          <w:rFonts w:ascii="Times New Roman" w:hAnsi="Times New Roman" w:cs="Times New Roman"/>
          <w:sz w:val="24"/>
          <w:szCs w:val="24"/>
        </w:rPr>
      </w:pPr>
      <w:r w:rsidRPr="00CB69D1">
        <w:rPr>
          <w:rFonts w:ascii="Times New Roman" w:hAnsi="Times New Roman" w:cs="Times New Roman"/>
          <w:sz w:val="24"/>
          <w:szCs w:val="24"/>
        </w:rPr>
        <w:t>По объему знаний и профессиональных навыков представленный на рецензию конспект лекций отвечает требованиям Федерального государственного образовательного стандарта для специальности 23.02.01 «Организация перевозок и управления на транспорте»</w:t>
      </w:r>
    </w:p>
    <w:p w:rsidR="00070905" w:rsidRPr="00CB69D1" w:rsidRDefault="00070905" w:rsidP="00CB69D1">
      <w:pPr>
        <w:jc w:val="both"/>
        <w:rPr>
          <w:rFonts w:ascii="Times New Roman" w:hAnsi="Times New Roman" w:cs="Times New Roman"/>
          <w:sz w:val="24"/>
          <w:szCs w:val="24"/>
        </w:rPr>
      </w:pPr>
    </w:p>
    <w:p w:rsidR="00070905" w:rsidRPr="00CB69D1" w:rsidRDefault="00070905" w:rsidP="00CB69D1">
      <w:pPr>
        <w:jc w:val="both"/>
        <w:rPr>
          <w:rFonts w:ascii="Times New Roman" w:hAnsi="Times New Roman" w:cs="Times New Roman"/>
          <w:sz w:val="24"/>
          <w:szCs w:val="24"/>
        </w:rPr>
      </w:pPr>
    </w:p>
    <w:p w:rsidR="00CB69D1" w:rsidRDefault="00CB69D1" w:rsidP="00CB69D1">
      <w:pPr>
        <w:jc w:val="both"/>
        <w:rPr>
          <w:rFonts w:ascii="Times New Roman" w:hAnsi="Times New Roman" w:cs="Times New Roman"/>
          <w:sz w:val="24"/>
          <w:szCs w:val="24"/>
        </w:rPr>
      </w:pPr>
    </w:p>
    <w:p w:rsidR="00070905" w:rsidRDefault="00070905" w:rsidP="00CB69D1">
      <w:pPr>
        <w:jc w:val="both"/>
        <w:rPr>
          <w:rFonts w:ascii="Times New Roman" w:hAnsi="Times New Roman" w:cs="Times New Roman"/>
          <w:sz w:val="24"/>
          <w:szCs w:val="24"/>
        </w:rPr>
      </w:pPr>
      <w:r w:rsidRPr="00CB69D1">
        <w:rPr>
          <w:rFonts w:ascii="Times New Roman" w:hAnsi="Times New Roman" w:cs="Times New Roman"/>
          <w:b/>
          <w:sz w:val="24"/>
          <w:szCs w:val="24"/>
        </w:rPr>
        <w:t>Рецензент:</w:t>
      </w:r>
      <w:r w:rsidRPr="00CB69D1">
        <w:rPr>
          <w:rFonts w:ascii="Times New Roman" w:hAnsi="Times New Roman" w:cs="Times New Roman"/>
          <w:sz w:val="24"/>
          <w:szCs w:val="24"/>
        </w:rPr>
        <w:t xml:space="preserve"> Солопова Е. А. – преподаватель высшей  квалификационной категории филиала СамГУПС в г.</w:t>
      </w:r>
      <w:r w:rsidR="00ED2837">
        <w:rPr>
          <w:rFonts w:ascii="Times New Roman" w:hAnsi="Times New Roman" w:cs="Times New Roman"/>
          <w:sz w:val="24"/>
          <w:szCs w:val="24"/>
        </w:rPr>
        <w:t xml:space="preserve"> </w:t>
      </w:r>
      <w:r w:rsidRPr="00CB69D1">
        <w:rPr>
          <w:rFonts w:ascii="Times New Roman" w:hAnsi="Times New Roman" w:cs="Times New Roman"/>
          <w:sz w:val="24"/>
          <w:szCs w:val="24"/>
        </w:rPr>
        <w:t>Саратове        _______________   Е. А. Солопова</w:t>
      </w:r>
    </w:p>
    <w:p w:rsidR="00CB69D1" w:rsidRPr="00CB69D1" w:rsidRDefault="00CB69D1" w:rsidP="00CB69D1">
      <w:pPr>
        <w:jc w:val="center"/>
        <w:rPr>
          <w:rFonts w:ascii="Times New Roman" w:hAnsi="Times New Roman" w:cs="Times New Roman"/>
          <w:b/>
          <w:sz w:val="24"/>
          <w:szCs w:val="24"/>
        </w:rPr>
      </w:pPr>
      <w:r w:rsidRPr="00CB69D1">
        <w:rPr>
          <w:rFonts w:ascii="Times New Roman" w:hAnsi="Times New Roman" w:cs="Times New Roman"/>
          <w:b/>
          <w:sz w:val="24"/>
          <w:szCs w:val="24"/>
        </w:rPr>
        <w:lastRenderedPageBreak/>
        <w:t>Содержание</w:t>
      </w:r>
    </w:p>
    <w:p w:rsidR="00CB69D1" w:rsidRDefault="00CB69D1" w:rsidP="00CB69D1">
      <w:pPr>
        <w:spacing w:after="0" w:line="360" w:lineRule="auto"/>
        <w:rPr>
          <w:rFonts w:ascii="Times New Roman" w:hAnsi="Times New Roman" w:cs="Times New Roman"/>
          <w:sz w:val="24"/>
          <w:szCs w:val="24"/>
        </w:rPr>
      </w:pPr>
      <w:r w:rsidRPr="00CB69D1">
        <w:rPr>
          <w:rFonts w:ascii="Times New Roman" w:hAnsi="Times New Roman" w:cs="Times New Roman"/>
          <w:sz w:val="24"/>
          <w:szCs w:val="24"/>
        </w:rPr>
        <w:t>Введение………………………………………………………………………...…………</w:t>
      </w:r>
      <w:r>
        <w:rPr>
          <w:rFonts w:ascii="Times New Roman" w:hAnsi="Times New Roman" w:cs="Times New Roman"/>
          <w:sz w:val="24"/>
          <w:szCs w:val="24"/>
        </w:rPr>
        <w:t>……</w:t>
      </w:r>
      <w:r w:rsidRPr="00CB69D1">
        <w:rPr>
          <w:rFonts w:ascii="Times New Roman" w:hAnsi="Times New Roman" w:cs="Times New Roman"/>
          <w:sz w:val="24"/>
          <w:szCs w:val="24"/>
        </w:rPr>
        <w:t>….5</w:t>
      </w:r>
    </w:p>
    <w:p w:rsidR="00CB69D1" w:rsidRPr="00CB69D1" w:rsidRDefault="00CB69D1" w:rsidP="00CB69D1">
      <w:pPr>
        <w:spacing w:after="0" w:line="360" w:lineRule="auto"/>
        <w:rPr>
          <w:rFonts w:ascii="Times New Roman" w:hAnsi="Times New Roman" w:cs="Times New Roman"/>
          <w:sz w:val="24"/>
          <w:szCs w:val="24"/>
        </w:rPr>
      </w:pPr>
      <w:r w:rsidRPr="00CB69D1">
        <w:rPr>
          <w:rFonts w:ascii="Times New Roman" w:hAnsi="Times New Roman" w:cs="Times New Roman"/>
          <w:sz w:val="24"/>
          <w:szCs w:val="24"/>
        </w:rPr>
        <w:t>Раздел 3.1. Классификация опасных грузов……………………………………………</w:t>
      </w:r>
      <w:r>
        <w:rPr>
          <w:rFonts w:ascii="Times New Roman" w:hAnsi="Times New Roman" w:cs="Times New Roman"/>
          <w:sz w:val="24"/>
          <w:szCs w:val="24"/>
        </w:rPr>
        <w:t>….</w:t>
      </w:r>
      <w:r w:rsidRPr="00CB69D1">
        <w:rPr>
          <w:rFonts w:ascii="Times New Roman" w:hAnsi="Times New Roman" w:cs="Times New Roman"/>
          <w:sz w:val="24"/>
          <w:szCs w:val="24"/>
        </w:rPr>
        <w:t>…….6</w:t>
      </w:r>
    </w:p>
    <w:p w:rsidR="00CB69D1" w:rsidRPr="00CB69D1" w:rsidRDefault="00CB69D1" w:rsidP="00CB69D1">
      <w:pPr>
        <w:spacing w:after="0" w:line="360" w:lineRule="auto"/>
        <w:rPr>
          <w:rFonts w:ascii="Times New Roman" w:hAnsi="Times New Roman" w:cs="Times New Roman"/>
          <w:sz w:val="24"/>
          <w:szCs w:val="24"/>
        </w:rPr>
      </w:pPr>
      <w:r w:rsidRPr="00CB69D1">
        <w:rPr>
          <w:rFonts w:ascii="Times New Roman" w:hAnsi="Times New Roman" w:cs="Times New Roman"/>
          <w:sz w:val="24"/>
          <w:szCs w:val="24"/>
        </w:rPr>
        <w:t>Лекция 3.1.1. «Классы, подклассы, категории, группы и степени опасности грузов» (1)</w:t>
      </w:r>
      <w:r>
        <w:rPr>
          <w:rFonts w:ascii="Times New Roman" w:hAnsi="Times New Roman" w:cs="Times New Roman"/>
          <w:sz w:val="24"/>
          <w:szCs w:val="24"/>
        </w:rPr>
        <w:t>…...</w:t>
      </w:r>
      <w:r w:rsidRPr="00CB69D1">
        <w:rPr>
          <w:rFonts w:ascii="Times New Roman" w:hAnsi="Times New Roman" w:cs="Times New Roman"/>
          <w:sz w:val="24"/>
          <w:szCs w:val="24"/>
        </w:rPr>
        <w:t>.6</w:t>
      </w:r>
    </w:p>
    <w:p w:rsidR="00BB2B3D" w:rsidRDefault="00CB69D1" w:rsidP="00CB69D1">
      <w:pPr>
        <w:spacing w:after="0" w:line="360" w:lineRule="auto"/>
        <w:rPr>
          <w:rFonts w:ascii="Times New Roman" w:hAnsi="Times New Roman" w:cs="Times New Roman"/>
          <w:sz w:val="24"/>
          <w:szCs w:val="24"/>
        </w:rPr>
      </w:pPr>
      <w:r w:rsidRPr="00CB69D1">
        <w:rPr>
          <w:rFonts w:ascii="Times New Roman" w:hAnsi="Times New Roman" w:cs="Times New Roman"/>
          <w:sz w:val="24"/>
          <w:szCs w:val="24"/>
        </w:rPr>
        <w:t>Лек</w:t>
      </w:r>
      <w:r w:rsidR="00BB2B3D">
        <w:rPr>
          <w:rFonts w:ascii="Times New Roman" w:hAnsi="Times New Roman" w:cs="Times New Roman"/>
          <w:sz w:val="24"/>
          <w:szCs w:val="24"/>
        </w:rPr>
        <w:t>ция 3.1.2</w:t>
      </w:r>
      <w:r w:rsidRPr="00CB69D1">
        <w:rPr>
          <w:rFonts w:ascii="Times New Roman" w:hAnsi="Times New Roman" w:cs="Times New Roman"/>
          <w:sz w:val="24"/>
          <w:szCs w:val="24"/>
        </w:rPr>
        <w:t>. «Классы, подклассы, категории, группы и степени опасности грузов» (2)</w:t>
      </w:r>
      <w:r>
        <w:rPr>
          <w:rFonts w:ascii="Times New Roman" w:hAnsi="Times New Roman" w:cs="Times New Roman"/>
          <w:sz w:val="24"/>
          <w:szCs w:val="24"/>
        </w:rPr>
        <w:t>…..</w:t>
      </w:r>
      <w:r w:rsidR="00290DA8">
        <w:rPr>
          <w:rFonts w:ascii="Times New Roman" w:hAnsi="Times New Roman" w:cs="Times New Roman"/>
          <w:sz w:val="24"/>
          <w:szCs w:val="24"/>
        </w:rPr>
        <w:t>18</w:t>
      </w:r>
    </w:p>
    <w:p w:rsidR="00290DA8" w:rsidRDefault="00F26375" w:rsidP="00CB69D1">
      <w:pPr>
        <w:spacing w:after="0" w:line="360" w:lineRule="auto"/>
        <w:rPr>
          <w:rFonts w:ascii="Times New Roman" w:hAnsi="Times New Roman" w:cs="Times New Roman"/>
          <w:sz w:val="24"/>
          <w:szCs w:val="24"/>
        </w:rPr>
      </w:pPr>
      <w:r w:rsidRPr="00F26375">
        <w:rPr>
          <w:rFonts w:ascii="Times New Roman" w:hAnsi="Times New Roman" w:cs="Times New Roman"/>
          <w:sz w:val="24"/>
          <w:szCs w:val="24"/>
        </w:rPr>
        <w:t>Лекция 3.1.3. Совместная перевозка с опасными грузами</w:t>
      </w:r>
      <w:r w:rsidR="00C50449">
        <w:rPr>
          <w:rFonts w:ascii="Times New Roman" w:hAnsi="Times New Roman" w:cs="Times New Roman"/>
          <w:sz w:val="24"/>
          <w:szCs w:val="24"/>
        </w:rPr>
        <w:t>…………………………………….24</w:t>
      </w:r>
    </w:p>
    <w:p w:rsidR="00BB2B3D" w:rsidRDefault="00BB2B3D" w:rsidP="00CB69D1">
      <w:pPr>
        <w:spacing w:after="0" w:line="360" w:lineRule="auto"/>
        <w:rPr>
          <w:rFonts w:ascii="Times New Roman" w:hAnsi="Times New Roman" w:cs="Times New Roman"/>
          <w:sz w:val="24"/>
          <w:szCs w:val="24"/>
        </w:rPr>
      </w:pPr>
      <w:r w:rsidRPr="00BB2B3D">
        <w:rPr>
          <w:rFonts w:ascii="Times New Roman" w:hAnsi="Times New Roman" w:cs="Times New Roman"/>
          <w:sz w:val="24"/>
          <w:szCs w:val="24"/>
        </w:rPr>
        <w:t>Раздел 3.2. Тара, упаковка и маркировка</w:t>
      </w:r>
      <w:r>
        <w:rPr>
          <w:rFonts w:ascii="Times New Roman" w:hAnsi="Times New Roman" w:cs="Times New Roman"/>
          <w:sz w:val="24"/>
          <w:szCs w:val="24"/>
        </w:rPr>
        <w:t>……………………………………………………….26</w:t>
      </w:r>
    </w:p>
    <w:p w:rsidR="00F26375" w:rsidRDefault="00BB2B3D" w:rsidP="00CB69D1">
      <w:pPr>
        <w:spacing w:after="0" w:line="360" w:lineRule="auto"/>
        <w:rPr>
          <w:rFonts w:ascii="Times New Roman" w:hAnsi="Times New Roman" w:cs="Times New Roman"/>
          <w:sz w:val="24"/>
          <w:szCs w:val="24"/>
        </w:rPr>
      </w:pPr>
      <w:r w:rsidRPr="00BB2B3D">
        <w:rPr>
          <w:rFonts w:ascii="Times New Roman" w:hAnsi="Times New Roman" w:cs="Times New Roman"/>
          <w:sz w:val="24"/>
          <w:szCs w:val="24"/>
        </w:rPr>
        <w:t>Лекция 3.2.1. Требования к таре и упаковке грузов</w:t>
      </w:r>
      <w:r>
        <w:rPr>
          <w:rFonts w:ascii="Times New Roman" w:hAnsi="Times New Roman" w:cs="Times New Roman"/>
          <w:sz w:val="24"/>
          <w:szCs w:val="24"/>
        </w:rPr>
        <w:t>…………………………………………...26</w:t>
      </w:r>
    </w:p>
    <w:p w:rsidR="00B54FE4" w:rsidRDefault="00B54FE4" w:rsidP="00CB69D1">
      <w:pPr>
        <w:spacing w:after="0" w:line="360" w:lineRule="auto"/>
        <w:rPr>
          <w:rFonts w:ascii="Times New Roman" w:hAnsi="Times New Roman" w:cs="Times New Roman"/>
          <w:sz w:val="24"/>
          <w:szCs w:val="24"/>
        </w:rPr>
      </w:pPr>
      <w:r w:rsidRPr="00B54FE4">
        <w:rPr>
          <w:rFonts w:ascii="Times New Roman" w:hAnsi="Times New Roman" w:cs="Times New Roman"/>
          <w:sz w:val="24"/>
          <w:szCs w:val="24"/>
        </w:rPr>
        <w:t>Лекция 3.2.2. Маркировка грузового места</w:t>
      </w:r>
      <w:r>
        <w:rPr>
          <w:rFonts w:ascii="Times New Roman" w:hAnsi="Times New Roman" w:cs="Times New Roman"/>
          <w:sz w:val="24"/>
          <w:szCs w:val="24"/>
        </w:rPr>
        <w:t>………………………………………………….....28</w:t>
      </w:r>
    </w:p>
    <w:p w:rsidR="00BB2B3D" w:rsidRDefault="00051C5D" w:rsidP="00CB69D1">
      <w:pPr>
        <w:spacing w:after="0" w:line="360" w:lineRule="auto"/>
        <w:rPr>
          <w:rFonts w:ascii="Times New Roman" w:hAnsi="Times New Roman" w:cs="Times New Roman"/>
          <w:sz w:val="24"/>
          <w:szCs w:val="24"/>
        </w:rPr>
      </w:pPr>
      <w:r w:rsidRPr="00051C5D">
        <w:rPr>
          <w:rFonts w:ascii="Times New Roman" w:hAnsi="Times New Roman" w:cs="Times New Roman"/>
          <w:sz w:val="24"/>
          <w:szCs w:val="24"/>
        </w:rPr>
        <w:t>Раздел 3.3. Подвижной состав для перевозки  опасных грузов</w:t>
      </w:r>
      <w:r w:rsidR="00C50449">
        <w:rPr>
          <w:rFonts w:ascii="Times New Roman" w:hAnsi="Times New Roman" w:cs="Times New Roman"/>
          <w:sz w:val="24"/>
          <w:szCs w:val="24"/>
        </w:rPr>
        <w:t>…………………………….....43</w:t>
      </w:r>
    </w:p>
    <w:p w:rsidR="00051C5D" w:rsidRDefault="00051C5D" w:rsidP="00CB69D1">
      <w:pPr>
        <w:spacing w:after="0" w:line="360" w:lineRule="auto"/>
        <w:rPr>
          <w:rFonts w:ascii="Times New Roman" w:hAnsi="Times New Roman" w:cs="Times New Roman"/>
          <w:sz w:val="24"/>
          <w:szCs w:val="24"/>
        </w:rPr>
      </w:pPr>
      <w:r w:rsidRPr="00051C5D">
        <w:rPr>
          <w:rFonts w:ascii="Times New Roman" w:hAnsi="Times New Roman" w:cs="Times New Roman"/>
          <w:sz w:val="24"/>
          <w:szCs w:val="24"/>
        </w:rPr>
        <w:t>Лекция 3.3.1. Подготовка крытых вагонов и контейнеров под перевозку опасных грузов</w:t>
      </w:r>
      <w:r w:rsidR="00C50449">
        <w:rPr>
          <w:rFonts w:ascii="Times New Roman" w:hAnsi="Times New Roman" w:cs="Times New Roman"/>
          <w:sz w:val="24"/>
          <w:szCs w:val="24"/>
        </w:rPr>
        <w:t>...43</w:t>
      </w:r>
    </w:p>
    <w:p w:rsidR="00051C5D" w:rsidRPr="00CB69D1" w:rsidRDefault="002B1275" w:rsidP="00CB69D1">
      <w:pPr>
        <w:spacing w:after="0" w:line="360" w:lineRule="auto"/>
        <w:rPr>
          <w:rFonts w:ascii="Times New Roman" w:hAnsi="Times New Roman" w:cs="Times New Roman"/>
          <w:sz w:val="24"/>
          <w:szCs w:val="24"/>
        </w:rPr>
      </w:pPr>
      <w:r w:rsidRPr="002B1275">
        <w:rPr>
          <w:rFonts w:ascii="Times New Roman" w:hAnsi="Times New Roman" w:cs="Times New Roman"/>
          <w:sz w:val="24"/>
          <w:szCs w:val="24"/>
        </w:rPr>
        <w:t>Лекция 3.3.2. Подготовка  специального подвижного состава к погрузке</w:t>
      </w:r>
      <w:r>
        <w:rPr>
          <w:rFonts w:ascii="Times New Roman" w:hAnsi="Times New Roman" w:cs="Times New Roman"/>
          <w:sz w:val="24"/>
          <w:szCs w:val="24"/>
        </w:rPr>
        <w:t>………………</w:t>
      </w:r>
      <w:r w:rsidR="00385846">
        <w:rPr>
          <w:rFonts w:ascii="Times New Roman" w:hAnsi="Times New Roman" w:cs="Times New Roman"/>
          <w:sz w:val="24"/>
          <w:szCs w:val="24"/>
        </w:rPr>
        <w:t>..</w:t>
      </w:r>
      <w:r>
        <w:rPr>
          <w:rFonts w:ascii="Times New Roman" w:hAnsi="Times New Roman" w:cs="Times New Roman"/>
          <w:sz w:val="24"/>
          <w:szCs w:val="24"/>
        </w:rPr>
        <w:t>…</w:t>
      </w:r>
      <w:r w:rsidR="00385846">
        <w:rPr>
          <w:rFonts w:ascii="Times New Roman" w:hAnsi="Times New Roman" w:cs="Times New Roman"/>
          <w:sz w:val="24"/>
          <w:szCs w:val="24"/>
        </w:rPr>
        <w:t>53</w:t>
      </w:r>
    </w:p>
    <w:p w:rsidR="00385846" w:rsidRDefault="00385846">
      <w:pPr>
        <w:rPr>
          <w:rFonts w:ascii="Times New Roman" w:hAnsi="Times New Roman" w:cs="Times New Roman"/>
          <w:sz w:val="24"/>
          <w:szCs w:val="24"/>
        </w:rPr>
      </w:pPr>
      <w:r w:rsidRPr="00385846">
        <w:rPr>
          <w:rFonts w:ascii="Times New Roman" w:hAnsi="Times New Roman" w:cs="Times New Roman"/>
          <w:sz w:val="24"/>
          <w:szCs w:val="24"/>
        </w:rPr>
        <w:t xml:space="preserve">Раздел 3.4.Документальное оформление перевозки  опасных грузов, формирование </w:t>
      </w:r>
    </w:p>
    <w:p w:rsidR="00385846" w:rsidRDefault="00385846">
      <w:pPr>
        <w:rPr>
          <w:rFonts w:ascii="Times New Roman" w:hAnsi="Times New Roman" w:cs="Times New Roman"/>
          <w:sz w:val="24"/>
          <w:szCs w:val="24"/>
        </w:rPr>
      </w:pPr>
      <w:r w:rsidRPr="00385846">
        <w:rPr>
          <w:rFonts w:ascii="Times New Roman" w:hAnsi="Times New Roman" w:cs="Times New Roman"/>
          <w:sz w:val="24"/>
          <w:szCs w:val="24"/>
        </w:rPr>
        <w:t xml:space="preserve">поездов, маневровая работа. </w:t>
      </w:r>
      <w:r>
        <w:rPr>
          <w:rFonts w:ascii="Times New Roman" w:hAnsi="Times New Roman" w:cs="Times New Roman"/>
          <w:sz w:val="24"/>
          <w:szCs w:val="24"/>
        </w:rPr>
        <w:t>……………………………………………………………………57</w:t>
      </w:r>
      <w:r w:rsidRPr="00385846">
        <w:rPr>
          <w:rFonts w:ascii="Times New Roman" w:hAnsi="Times New Roman" w:cs="Times New Roman"/>
          <w:sz w:val="24"/>
          <w:szCs w:val="24"/>
        </w:rPr>
        <w:t xml:space="preserve">         </w:t>
      </w:r>
    </w:p>
    <w:p w:rsidR="002B1275" w:rsidRDefault="002B1275">
      <w:pPr>
        <w:rPr>
          <w:rFonts w:ascii="Times New Roman" w:hAnsi="Times New Roman" w:cs="Times New Roman"/>
          <w:sz w:val="24"/>
          <w:szCs w:val="24"/>
        </w:rPr>
      </w:pPr>
      <w:r w:rsidRPr="002B1275">
        <w:rPr>
          <w:rFonts w:ascii="Times New Roman" w:hAnsi="Times New Roman" w:cs="Times New Roman"/>
          <w:sz w:val="24"/>
          <w:szCs w:val="24"/>
        </w:rPr>
        <w:t>Лекция</w:t>
      </w:r>
      <w:r w:rsidR="00385846">
        <w:rPr>
          <w:rFonts w:ascii="Times New Roman" w:hAnsi="Times New Roman" w:cs="Times New Roman"/>
          <w:sz w:val="24"/>
          <w:szCs w:val="24"/>
        </w:rPr>
        <w:t xml:space="preserve"> </w:t>
      </w:r>
      <w:r w:rsidR="00385846" w:rsidRPr="00385846">
        <w:rPr>
          <w:rFonts w:ascii="Times New Roman" w:hAnsi="Times New Roman" w:cs="Times New Roman"/>
          <w:sz w:val="24"/>
          <w:szCs w:val="24"/>
        </w:rPr>
        <w:t>3.4.1. Оформление перевозки  опасных грузов</w:t>
      </w:r>
      <w:r w:rsidR="00385846">
        <w:rPr>
          <w:rFonts w:ascii="Times New Roman" w:hAnsi="Times New Roman" w:cs="Times New Roman"/>
          <w:sz w:val="24"/>
          <w:szCs w:val="24"/>
        </w:rPr>
        <w:t>………………………………………..57</w:t>
      </w:r>
    </w:p>
    <w:p w:rsidR="002B1275" w:rsidRDefault="002B1275">
      <w:r w:rsidRPr="002B1275">
        <w:rPr>
          <w:rFonts w:ascii="Times New Roman" w:hAnsi="Times New Roman" w:cs="Times New Roman"/>
          <w:sz w:val="24"/>
          <w:szCs w:val="24"/>
        </w:rPr>
        <w:t>Лекция</w:t>
      </w:r>
      <w:r w:rsidR="00C010C6">
        <w:rPr>
          <w:rFonts w:ascii="Times New Roman" w:hAnsi="Times New Roman" w:cs="Times New Roman"/>
          <w:sz w:val="24"/>
          <w:szCs w:val="24"/>
        </w:rPr>
        <w:t xml:space="preserve"> </w:t>
      </w:r>
      <w:r w:rsidR="00C010C6" w:rsidRPr="00C010C6">
        <w:rPr>
          <w:rFonts w:ascii="Times New Roman" w:hAnsi="Times New Roman" w:cs="Times New Roman"/>
          <w:sz w:val="24"/>
          <w:szCs w:val="24"/>
        </w:rPr>
        <w:t>3.4.2. Маневровая работа, формирование и роспуск поездов</w:t>
      </w:r>
      <w:r w:rsidR="00C010C6">
        <w:rPr>
          <w:rFonts w:ascii="Times New Roman" w:hAnsi="Times New Roman" w:cs="Times New Roman"/>
          <w:sz w:val="24"/>
          <w:szCs w:val="24"/>
        </w:rPr>
        <w:t>………………………..62</w:t>
      </w:r>
    </w:p>
    <w:p w:rsidR="00CB69D1" w:rsidRDefault="002B1275">
      <w:pPr>
        <w:rPr>
          <w:rFonts w:ascii="Times New Roman" w:hAnsi="Times New Roman" w:cs="Times New Roman"/>
          <w:sz w:val="24"/>
          <w:szCs w:val="24"/>
        </w:rPr>
      </w:pPr>
      <w:r w:rsidRPr="002B1275">
        <w:rPr>
          <w:rFonts w:ascii="Times New Roman" w:hAnsi="Times New Roman" w:cs="Times New Roman"/>
          <w:sz w:val="24"/>
          <w:szCs w:val="24"/>
        </w:rPr>
        <w:t>Лекция</w:t>
      </w:r>
      <w:r w:rsidR="00E46354">
        <w:rPr>
          <w:rFonts w:ascii="Times New Roman" w:hAnsi="Times New Roman" w:cs="Times New Roman"/>
          <w:sz w:val="24"/>
          <w:szCs w:val="24"/>
        </w:rPr>
        <w:t xml:space="preserve"> </w:t>
      </w:r>
      <w:r w:rsidR="00E46354" w:rsidRPr="00E46354">
        <w:rPr>
          <w:rFonts w:ascii="Times New Roman" w:hAnsi="Times New Roman" w:cs="Times New Roman"/>
          <w:sz w:val="24"/>
          <w:szCs w:val="24"/>
        </w:rPr>
        <w:t>3.4.3. Порядок подачи вагонов под погрузку</w:t>
      </w:r>
      <w:r w:rsidR="00E46354">
        <w:rPr>
          <w:rFonts w:ascii="Times New Roman" w:hAnsi="Times New Roman" w:cs="Times New Roman"/>
          <w:sz w:val="24"/>
          <w:szCs w:val="24"/>
        </w:rPr>
        <w:t>……………………………..…………..70</w:t>
      </w:r>
    </w:p>
    <w:p w:rsidR="00E46354" w:rsidRDefault="00E46354">
      <w:pPr>
        <w:rPr>
          <w:rFonts w:ascii="Times New Roman" w:hAnsi="Times New Roman" w:cs="Times New Roman"/>
          <w:sz w:val="24"/>
          <w:szCs w:val="24"/>
        </w:rPr>
      </w:pPr>
      <w:r w:rsidRPr="00E46354">
        <w:rPr>
          <w:rFonts w:ascii="Times New Roman" w:hAnsi="Times New Roman" w:cs="Times New Roman"/>
          <w:sz w:val="24"/>
          <w:szCs w:val="24"/>
        </w:rPr>
        <w:t>Раздел 3.5. Характеристика и свойства опасных грузов 1и 7 классов</w:t>
      </w:r>
      <w:r>
        <w:rPr>
          <w:rFonts w:ascii="Times New Roman" w:hAnsi="Times New Roman" w:cs="Times New Roman"/>
          <w:sz w:val="24"/>
          <w:szCs w:val="24"/>
        </w:rPr>
        <w:t>…………………….….72</w:t>
      </w:r>
    </w:p>
    <w:p w:rsidR="002B1275" w:rsidRDefault="002B1275">
      <w:pPr>
        <w:rPr>
          <w:rFonts w:ascii="Times New Roman" w:hAnsi="Times New Roman" w:cs="Times New Roman"/>
          <w:sz w:val="24"/>
          <w:szCs w:val="24"/>
        </w:rPr>
      </w:pPr>
      <w:r w:rsidRPr="002B1275">
        <w:rPr>
          <w:rFonts w:ascii="Times New Roman" w:hAnsi="Times New Roman" w:cs="Times New Roman"/>
          <w:sz w:val="24"/>
          <w:szCs w:val="24"/>
        </w:rPr>
        <w:t>Лекция</w:t>
      </w:r>
      <w:r w:rsidR="00E46354">
        <w:rPr>
          <w:rFonts w:ascii="Times New Roman" w:hAnsi="Times New Roman" w:cs="Times New Roman"/>
          <w:sz w:val="24"/>
          <w:szCs w:val="24"/>
        </w:rPr>
        <w:t xml:space="preserve"> 3.5.1. </w:t>
      </w:r>
      <w:r w:rsidR="00E46354" w:rsidRPr="00E46354">
        <w:rPr>
          <w:rFonts w:ascii="Times New Roman" w:hAnsi="Times New Roman" w:cs="Times New Roman"/>
          <w:sz w:val="24"/>
          <w:szCs w:val="24"/>
        </w:rPr>
        <w:t>Особые условия перевозки опасных грузов класса 1</w:t>
      </w:r>
      <w:r w:rsidR="00E46354">
        <w:rPr>
          <w:rFonts w:ascii="Times New Roman" w:hAnsi="Times New Roman" w:cs="Times New Roman"/>
          <w:sz w:val="24"/>
          <w:szCs w:val="24"/>
        </w:rPr>
        <w:t>………………………….72</w:t>
      </w:r>
    </w:p>
    <w:p w:rsidR="002B1275" w:rsidRDefault="002B1275">
      <w:pPr>
        <w:rPr>
          <w:rFonts w:ascii="Times New Roman" w:hAnsi="Times New Roman" w:cs="Times New Roman"/>
          <w:sz w:val="24"/>
          <w:szCs w:val="24"/>
        </w:rPr>
      </w:pPr>
      <w:r w:rsidRPr="002B1275">
        <w:rPr>
          <w:rFonts w:ascii="Times New Roman" w:hAnsi="Times New Roman" w:cs="Times New Roman"/>
          <w:sz w:val="24"/>
          <w:szCs w:val="24"/>
        </w:rPr>
        <w:t>Лекция</w:t>
      </w:r>
      <w:r w:rsidR="00E46354">
        <w:rPr>
          <w:rFonts w:ascii="Times New Roman" w:hAnsi="Times New Roman" w:cs="Times New Roman"/>
          <w:sz w:val="24"/>
          <w:szCs w:val="24"/>
        </w:rPr>
        <w:t xml:space="preserve"> </w:t>
      </w:r>
      <w:r w:rsidR="003E1691">
        <w:rPr>
          <w:rFonts w:ascii="Times New Roman" w:hAnsi="Times New Roman" w:cs="Times New Roman"/>
          <w:sz w:val="24"/>
          <w:szCs w:val="24"/>
        </w:rPr>
        <w:t>3</w:t>
      </w:r>
      <w:r w:rsidR="003E1691" w:rsidRPr="003E1691">
        <w:rPr>
          <w:rFonts w:ascii="Times New Roman" w:hAnsi="Times New Roman" w:cs="Times New Roman"/>
          <w:sz w:val="24"/>
          <w:szCs w:val="24"/>
        </w:rPr>
        <w:t>.5.2. Особые условия перевозки с</w:t>
      </w:r>
      <w:r w:rsidR="003E1691">
        <w:rPr>
          <w:rFonts w:ascii="Times New Roman" w:hAnsi="Times New Roman" w:cs="Times New Roman"/>
          <w:sz w:val="24"/>
          <w:szCs w:val="24"/>
        </w:rPr>
        <w:t>войства опасных грузов класса 7………………..89</w:t>
      </w:r>
    </w:p>
    <w:p w:rsidR="00F4626E" w:rsidRDefault="00F4626E">
      <w:pPr>
        <w:rPr>
          <w:rFonts w:ascii="Times New Roman" w:hAnsi="Times New Roman" w:cs="Times New Roman"/>
          <w:sz w:val="24"/>
          <w:szCs w:val="24"/>
        </w:rPr>
      </w:pPr>
      <w:r w:rsidRPr="00F4626E">
        <w:rPr>
          <w:rFonts w:ascii="Times New Roman" w:hAnsi="Times New Roman" w:cs="Times New Roman"/>
          <w:sz w:val="24"/>
          <w:szCs w:val="24"/>
        </w:rPr>
        <w:t>Раздел 3.6.  Аварийные (чрезвычайные) ситуации с опасными грузами</w:t>
      </w:r>
      <w:r>
        <w:rPr>
          <w:rFonts w:ascii="Times New Roman" w:hAnsi="Times New Roman" w:cs="Times New Roman"/>
          <w:sz w:val="24"/>
          <w:szCs w:val="24"/>
        </w:rPr>
        <w:t>………………….....97</w:t>
      </w:r>
      <w:r w:rsidRPr="00F4626E">
        <w:rPr>
          <w:rFonts w:ascii="Times New Roman" w:hAnsi="Times New Roman" w:cs="Times New Roman"/>
          <w:sz w:val="24"/>
          <w:szCs w:val="24"/>
        </w:rPr>
        <w:t xml:space="preserve"> </w:t>
      </w:r>
    </w:p>
    <w:p w:rsidR="002B1275" w:rsidRDefault="002B1275">
      <w:pPr>
        <w:rPr>
          <w:rFonts w:ascii="Times New Roman" w:hAnsi="Times New Roman" w:cs="Times New Roman"/>
          <w:sz w:val="24"/>
          <w:szCs w:val="24"/>
        </w:rPr>
      </w:pPr>
      <w:r w:rsidRPr="002B1275">
        <w:rPr>
          <w:rFonts w:ascii="Times New Roman" w:hAnsi="Times New Roman" w:cs="Times New Roman"/>
          <w:sz w:val="24"/>
          <w:szCs w:val="24"/>
        </w:rPr>
        <w:t>Лекция</w:t>
      </w:r>
      <w:r w:rsidR="00102993">
        <w:rPr>
          <w:rFonts w:ascii="Times New Roman" w:hAnsi="Times New Roman" w:cs="Times New Roman"/>
          <w:sz w:val="24"/>
          <w:szCs w:val="24"/>
        </w:rPr>
        <w:t xml:space="preserve"> </w:t>
      </w:r>
      <w:r w:rsidR="00F4626E" w:rsidRPr="00F4626E">
        <w:rPr>
          <w:rFonts w:ascii="Times New Roman" w:hAnsi="Times New Roman" w:cs="Times New Roman"/>
          <w:sz w:val="24"/>
          <w:szCs w:val="24"/>
        </w:rPr>
        <w:t>3.6.1. Влияние опасных грузов на окружающую среду</w:t>
      </w:r>
      <w:r w:rsidR="00F4626E">
        <w:rPr>
          <w:rFonts w:ascii="Times New Roman" w:hAnsi="Times New Roman" w:cs="Times New Roman"/>
          <w:sz w:val="24"/>
          <w:szCs w:val="24"/>
        </w:rPr>
        <w:t>…………………</w:t>
      </w:r>
      <w:r w:rsidR="00102993">
        <w:rPr>
          <w:rFonts w:ascii="Times New Roman" w:hAnsi="Times New Roman" w:cs="Times New Roman"/>
          <w:sz w:val="24"/>
          <w:szCs w:val="24"/>
        </w:rPr>
        <w:t>...</w:t>
      </w:r>
      <w:r w:rsidR="00F4626E">
        <w:rPr>
          <w:rFonts w:ascii="Times New Roman" w:hAnsi="Times New Roman" w:cs="Times New Roman"/>
          <w:sz w:val="24"/>
          <w:szCs w:val="24"/>
        </w:rPr>
        <w:t>……….…97</w:t>
      </w:r>
    </w:p>
    <w:p w:rsidR="002B1275" w:rsidRDefault="002B1275">
      <w:pPr>
        <w:rPr>
          <w:rFonts w:ascii="Times New Roman" w:hAnsi="Times New Roman" w:cs="Times New Roman"/>
          <w:sz w:val="24"/>
          <w:szCs w:val="24"/>
        </w:rPr>
      </w:pPr>
      <w:r w:rsidRPr="002B1275">
        <w:rPr>
          <w:rFonts w:ascii="Times New Roman" w:hAnsi="Times New Roman" w:cs="Times New Roman"/>
          <w:sz w:val="24"/>
          <w:szCs w:val="24"/>
        </w:rPr>
        <w:t>Лекция</w:t>
      </w:r>
      <w:r w:rsidR="00A70B97">
        <w:rPr>
          <w:rFonts w:ascii="Times New Roman" w:hAnsi="Times New Roman" w:cs="Times New Roman"/>
          <w:sz w:val="24"/>
          <w:szCs w:val="24"/>
        </w:rPr>
        <w:t xml:space="preserve"> </w:t>
      </w:r>
      <w:r w:rsidR="00FE3074" w:rsidRPr="00FE3074">
        <w:rPr>
          <w:rFonts w:ascii="Times New Roman" w:hAnsi="Times New Roman" w:cs="Times New Roman"/>
          <w:sz w:val="24"/>
          <w:szCs w:val="24"/>
        </w:rPr>
        <w:t>3.6.2. Порядок ликвидаций аварийных ситуаций с опасными грузами</w:t>
      </w:r>
      <w:r w:rsidR="00FE3074">
        <w:rPr>
          <w:rFonts w:ascii="Times New Roman" w:hAnsi="Times New Roman" w:cs="Times New Roman"/>
          <w:sz w:val="24"/>
          <w:szCs w:val="24"/>
        </w:rPr>
        <w:t>…………</w:t>
      </w:r>
      <w:r w:rsidR="00A70B97">
        <w:rPr>
          <w:rFonts w:ascii="Times New Roman" w:hAnsi="Times New Roman" w:cs="Times New Roman"/>
          <w:sz w:val="24"/>
          <w:szCs w:val="24"/>
        </w:rPr>
        <w:t>...</w:t>
      </w:r>
      <w:r w:rsidR="00FE3074">
        <w:rPr>
          <w:rFonts w:ascii="Times New Roman" w:hAnsi="Times New Roman" w:cs="Times New Roman"/>
          <w:sz w:val="24"/>
          <w:szCs w:val="24"/>
        </w:rPr>
        <w:t>.</w:t>
      </w:r>
      <w:r w:rsidR="00A70B97">
        <w:rPr>
          <w:rFonts w:ascii="Times New Roman" w:hAnsi="Times New Roman" w:cs="Times New Roman"/>
          <w:sz w:val="24"/>
          <w:szCs w:val="24"/>
        </w:rPr>
        <w:t>102</w:t>
      </w:r>
      <w:r w:rsidR="00FE3074">
        <w:rPr>
          <w:rFonts w:ascii="Times New Roman" w:hAnsi="Times New Roman" w:cs="Times New Roman"/>
          <w:sz w:val="24"/>
          <w:szCs w:val="24"/>
        </w:rPr>
        <w:t xml:space="preserve"> </w:t>
      </w:r>
    </w:p>
    <w:p w:rsidR="00A70B97" w:rsidRPr="00A70B97" w:rsidRDefault="00A70B97">
      <w:pPr>
        <w:rPr>
          <w:rFonts w:ascii="Times New Roman" w:hAnsi="Times New Roman" w:cs="Times New Roman"/>
          <w:sz w:val="24"/>
          <w:szCs w:val="24"/>
        </w:rPr>
      </w:pPr>
      <w:r w:rsidRPr="00A70B97">
        <w:rPr>
          <w:rFonts w:ascii="Times New Roman" w:hAnsi="Times New Roman" w:cs="Times New Roman"/>
          <w:sz w:val="24"/>
          <w:szCs w:val="24"/>
        </w:rPr>
        <w:t>Рекомендуемая литература</w:t>
      </w:r>
      <w:r>
        <w:rPr>
          <w:rFonts w:ascii="Times New Roman" w:hAnsi="Times New Roman" w:cs="Times New Roman"/>
          <w:sz w:val="24"/>
          <w:szCs w:val="24"/>
        </w:rPr>
        <w:t>………………………………………………………………...…..116</w:t>
      </w:r>
    </w:p>
    <w:p w:rsidR="002B1275" w:rsidRDefault="002B1275"/>
    <w:p w:rsidR="00CB69D1" w:rsidRDefault="00CB69D1"/>
    <w:p w:rsidR="00CB69D1" w:rsidRDefault="00CB69D1"/>
    <w:p w:rsidR="00CB69D1" w:rsidRDefault="00CB69D1"/>
    <w:p w:rsidR="00CB69D1" w:rsidRDefault="00CB69D1"/>
    <w:p w:rsidR="00CB69D1" w:rsidRDefault="00CB69D1"/>
    <w:p w:rsidR="00CB69D1" w:rsidRDefault="00CB69D1" w:rsidP="00CB69D1">
      <w:pPr>
        <w:pStyle w:val="a7"/>
        <w:shd w:val="clear" w:color="auto" w:fill="FFFFFF"/>
        <w:tabs>
          <w:tab w:val="left" w:pos="709"/>
          <w:tab w:val="center" w:pos="5037"/>
          <w:tab w:val="right" w:pos="9355"/>
        </w:tabs>
        <w:spacing w:before="0" w:beforeAutospacing="0" w:after="0" w:afterAutospacing="0"/>
        <w:ind w:right="139"/>
        <w:jc w:val="center"/>
        <w:rPr>
          <w:b/>
          <w:sz w:val="28"/>
          <w:szCs w:val="28"/>
        </w:rPr>
      </w:pPr>
      <w:r w:rsidRPr="00A51CE7">
        <w:rPr>
          <w:b/>
          <w:sz w:val="28"/>
          <w:szCs w:val="28"/>
        </w:rPr>
        <w:lastRenderedPageBreak/>
        <w:t>Введение</w:t>
      </w:r>
    </w:p>
    <w:p w:rsidR="00CB69D1" w:rsidRPr="00A51CE7" w:rsidRDefault="00CB69D1" w:rsidP="00CB69D1">
      <w:pPr>
        <w:pStyle w:val="a7"/>
        <w:shd w:val="clear" w:color="auto" w:fill="FFFFFF"/>
        <w:spacing w:before="0" w:beforeAutospacing="0" w:after="0" w:afterAutospacing="0"/>
        <w:ind w:right="139" w:firstLine="720"/>
        <w:jc w:val="both"/>
        <w:rPr>
          <w:b/>
          <w:sz w:val="28"/>
          <w:szCs w:val="28"/>
        </w:rPr>
      </w:pPr>
    </w:p>
    <w:p w:rsidR="00CB69D1" w:rsidRPr="00837A8C" w:rsidRDefault="00CB69D1" w:rsidP="00E2333C">
      <w:pPr>
        <w:spacing w:after="0" w:line="240" w:lineRule="auto"/>
        <w:ind w:firstLine="709"/>
        <w:jc w:val="both"/>
        <w:rPr>
          <w:rFonts w:ascii="Times New Roman" w:hAnsi="Times New Roman"/>
          <w:color w:val="000000"/>
          <w:sz w:val="24"/>
          <w:szCs w:val="24"/>
        </w:rPr>
      </w:pPr>
      <w:r w:rsidRPr="00837A8C">
        <w:rPr>
          <w:rFonts w:ascii="Times New Roman" w:hAnsi="Times New Roman"/>
          <w:color w:val="000000"/>
          <w:sz w:val="24"/>
          <w:szCs w:val="24"/>
        </w:rPr>
        <w:t>В случаях когда свойства груза или его состояние либо предлагаемые грузоотправителем условия перевозок не предусмотрены «Правилами перевозок грузов железнодорожным транспортом», в соответствующих договорах перевозчиков с грузоотправителями устанавливаются особые условия перевозок таких грузов и ответственность сторон за их перевозку и сохранность.</w:t>
      </w:r>
    </w:p>
    <w:p w:rsidR="00CB69D1" w:rsidRPr="00837A8C" w:rsidRDefault="00CB69D1" w:rsidP="00E2333C">
      <w:pPr>
        <w:spacing w:after="0" w:line="240" w:lineRule="auto"/>
        <w:ind w:firstLine="709"/>
        <w:jc w:val="both"/>
        <w:rPr>
          <w:rFonts w:ascii="Times New Roman" w:hAnsi="Times New Roman"/>
          <w:color w:val="000000"/>
          <w:sz w:val="24"/>
          <w:szCs w:val="24"/>
        </w:rPr>
      </w:pPr>
      <w:r w:rsidRPr="00837A8C">
        <w:rPr>
          <w:rFonts w:ascii="Times New Roman" w:hAnsi="Times New Roman"/>
          <w:color w:val="000000"/>
          <w:sz w:val="24"/>
          <w:szCs w:val="24"/>
        </w:rPr>
        <w:t>Опасные грузы требуют соблюдения особых условий перевозки.</w:t>
      </w:r>
    </w:p>
    <w:p w:rsidR="00CB69D1" w:rsidRPr="00837A8C" w:rsidRDefault="00CB69D1" w:rsidP="00E2333C">
      <w:pPr>
        <w:spacing w:after="0" w:line="240" w:lineRule="auto"/>
        <w:ind w:firstLine="709"/>
        <w:jc w:val="both"/>
        <w:rPr>
          <w:rFonts w:ascii="Times New Roman" w:hAnsi="Times New Roman"/>
          <w:color w:val="000000"/>
          <w:sz w:val="24"/>
          <w:szCs w:val="24"/>
        </w:rPr>
      </w:pPr>
      <w:r w:rsidRPr="00837A8C">
        <w:rPr>
          <w:rFonts w:ascii="Times New Roman" w:hAnsi="Times New Roman"/>
          <w:color w:val="000000"/>
          <w:sz w:val="24"/>
          <w:szCs w:val="24"/>
        </w:rPr>
        <w:t>Подготовка персонала железнодорожного транспорта и организаций к перевозкам опасных грузов, осуществление таких перевозок, а также действия при возникновении аварийных ситуаций с вагонами, загруженными опасными грузами, в значительной степени зависят от информационного обеспечения принятия решений и выполнения соответствующих работ.</w:t>
      </w:r>
    </w:p>
    <w:p w:rsidR="00CB69D1" w:rsidRPr="00837A8C" w:rsidRDefault="00CB69D1" w:rsidP="00E2333C">
      <w:pPr>
        <w:spacing w:after="0" w:line="240" w:lineRule="auto"/>
        <w:ind w:firstLine="709"/>
        <w:jc w:val="both"/>
        <w:rPr>
          <w:rFonts w:ascii="Times New Roman" w:hAnsi="Times New Roman"/>
          <w:color w:val="000000"/>
          <w:sz w:val="24"/>
          <w:szCs w:val="24"/>
        </w:rPr>
      </w:pPr>
      <w:r w:rsidRPr="00837A8C">
        <w:rPr>
          <w:rFonts w:ascii="Times New Roman" w:hAnsi="Times New Roman"/>
          <w:color w:val="000000"/>
          <w:sz w:val="24"/>
          <w:szCs w:val="24"/>
        </w:rPr>
        <w:t>Точное знание правил перевозок опасных грузов по железным дорогам во внутреннем сообщении и умение применять их на практике — обязательное условие безаварийной работы всех участников организации и выполнения перевозочного процесса — грузоотправителей, перевозчиков, инфраструктурных предприятий, собственников подвижного состава.</w:t>
      </w:r>
    </w:p>
    <w:p w:rsidR="00CB69D1" w:rsidRPr="00837A8C" w:rsidRDefault="00CB69D1" w:rsidP="00E2333C">
      <w:pPr>
        <w:spacing w:after="0" w:line="240" w:lineRule="auto"/>
        <w:ind w:firstLine="709"/>
        <w:jc w:val="both"/>
        <w:rPr>
          <w:rFonts w:ascii="Times New Roman" w:hAnsi="Times New Roman"/>
          <w:color w:val="000000"/>
          <w:sz w:val="24"/>
          <w:szCs w:val="24"/>
        </w:rPr>
      </w:pPr>
      <w:r w:rsidRPr="00837A8C">
        <w:rPr>
          <w:rFonts w:ascii="Times New Roman" w:hAnsi="Times New Roman"/>
          <w:color w:val="000000"/>
          <w:sz w:val="24"/>
          <w:szCs w:val="24"/>
        </w:rPr>
        <w:t>Принятие правильных решений при подготовке и выполнении перевозок опасных грузов, а также при возникновении аварийных ситуаций напрямую зависит от умения и возможностей идентификации опасных веществ, их свойств и способов защиты при возникновении проблем в ходе перевозочного процесса. Такая идентификация должна производиться на основании сведений, содержащихся в нормативных документах, в перевозочных документах, натурных листах поездов, в маркировке грузовых мест, вагонов и контейнеров, в базах данных автоматизированных систем управления движением поездов и маневровой работе.</w:t>
      </w:r>
    </w:p>
    <w:p w:rsidR="00CB69D1" w:rsidRPr="00837A8C" w:rsidRDefault="00CB69D1" w:rsidP="00E2333C">
      <w:pPr>
        <w:spacing w:after="0" w:line="240" w:lineRule="auto"/>
        <w:ind w:firstLine="709"/>
        <w:jc w:val="both"/>
        <w:rPr>
          <w:rFonts w:ascii="Times New Roman" w:hAnsi="Times New Roman"/>
          <w:color w:val="000000"/>
          <w:sz w:val="24"/>
          <w:szCs w:val="24"/>
        </w:rPr>
      </w:pPr>
      <w:r w:rsidRPr="00837A8C">
        <w:rPr>
          <w:rFonts w:ascii="Times New Roman" w:hAnsi="Times New Roman"/>
          <w:color w:val="000000"/>
          <w:sz w:val="24"/>
          <w:szCs w:val="24"/>
        </w:rPr>
        <w:t>Нарушение требований безопасности при перевозке опасных грузов, отказы технических систем, неправильные и неумелые действия человека в маневровой и поездной работе на железных дорогах могут приводить к авариям и крушениям, вызывающим многочисленные человеческие жертвы, огромные материальные потери и нарушение условий жизнедеятельности.</w:t>
      </w:r>
    </w:p>
    <w:p w:rsidR="00CB69D1" w:rsidRPr="00837A8C" w:rsidRDefault="00CB69D1" w:rsidP="00E2333C">
      <w:pPr>
        <w:spacing w:after="0" w:line="240" w:lineRule="auto"/>
        <w:ind w:firstLine="709"/>
        <w:jc w:val="both"/>
        <w:rPr>
          <w:rFonts w:ascii="Times New Roman" w:hAnsi="Times New Roman"/>
          <w:color w:val="000000"/>
          <w:sz w:val="24"/>
          <w:szCs w:val="24"/>
        </w:rPr>
      </w:pPr>
      <w:r w:rsidRPr="00837A8C">
        <w:rPr>
          <w:rFonts w:ascii="Times New Roman" w:hAnsi="Times New Roman"/>
          <w:color w:val="000000"/>
          <w:sz w:val="24"/>
          <w:szCs w:val="24"/>
        </w:rPr>
        <w:t>Аварийные ситуации с опасными грузами возникают, как правило, внезапно, прогнозировать их сложно. Поэтому предвидеть время их возникновения и масштабы распространения практически невозможно.</w:t>
      </w:r>
    </w:p>
    <w:p w:rsidR="00CB69D1" w:rsidRPr="00837A8C" w:rsidRDefault="00CB69D1" w:rsidP="00E2333C">
      <w:pPr>
        <w:spacing w:after="0" w:line="240" w:lineRule="auto"/>
        <w:ind w:firstLine="709"/>
        <w:jc w:val="both"/>
        <w:rPr>
          <w:rFonts w:ascii="Times New Roman" w:hAnsi="Times New Roman"/>
          <w:color w:val="000000"/>
          <w:sz w:val="24"/>
          <w:szCs w:val="24"/>
        </w:rPr>
      </w:pPr>
      <w:r w:rsidRPr="00837A8C">
        <w:rPr>
          <w:rFonts w:ascii="Times New Roman" w:hAnsi="Times New Roman"/>
          <w:color w:val="000000"/>
          <w:sz w:val="24"/>
          <w:szCs w:val="24"/>
        </w:rPr>
        <w:t>Умелые действия и принятие мер по спасению людей, оказание им первой помощи, организация и проведение аварийно-спасательных работ в очаге поражения позволяют значительно сократить число погибших, сохранить здоровье пострадавших, уменьшить социальный, экологический и экономический ущерб.</w:t>
      </w:r>
    </w:p>
    <w:p w:rsidR="00CB69D1" w:rsidRPr="005A3DAA" w:rsidRDefault="00CB69D1" w:rsidP="00E2333C">
      <w:pPr>
        <w:spacing w:after="0" w:line="240" w:lineRule="auto"/>
        <w:ind w:firstLine="709"/>
        <w:jc w:val="both"/>
        <w:rPr>
          <w:color w:val="000000"/>
        </w:rPr>
      </w:pPr>
      <w:r w:rsidRPr="00837A8C">
        <w:rPr>
          <w:rFonts w:ascii="Times New Roman" w:hAnsi="Times New Roman"/>
          <w:color w:val="000000"/>
          <w:sz w:val="24"/>
          <w:szCs w:val="24"/>
        </w:rPr>
        <w:t>В связи с этим все более возрастает значение подготовки специалистов, связанных с перевозкой опасных грузов</w:t>
      </w:r>
      <w:r w:rsidRPr="005A3DAA">
        <w:rPr>
          <w:rFonts w:ascii="Times New Roman" w:hAnsi="Times New Roman"/>
          <w:color w:val="000000"/>
          <w:sz w:val="28"/>
          <w:szCs w:val="28"/>
        </w:rPr>
        <w:t>.</w:t>
      </w:r>
    </w:p>
    <w:p w:rsidR="00CB69D1" w:rsidRDefault="00CB69D1" w:rsidP="00CB69D1">
      <w:pPr>
        <w:ind w:right="139"/>
      </w:pPr>
    </w:p>
    <w:p w:rsidR="00CB69D1" w:rsidRPr="00E2333C" w:rsidRDefault="00CB69D1" w:rsidP="00E2333C">
      <w:pPr>
        <w:spacing w:after="0" w:line="240" w:lineRule="auto"/>
        <w:rPr>
          <w:rFonts w:ascii="Times New Roman" w:hAnsi="Times New Roman" w:cs="Times New Roman"/>
          <w:sz w:val="24"/>
          <w:szCs w:val="24"/>
        </w:rPr>
      </w:pPr>
    </w:p>
    <w:p w:rsidR="00CB69D1" w:rsidRDefault="00CB69D1"/>
    <w:p w:rsidR="00CB69D1" w:rsidRDefault="00CB69D1"/>
    <w:p w:rsidR="008D5B0F" w:rsidRDefault="008D5B0F"/>
    <w:p w:rsidR="008D5B0F" w:rsidRDefault="008D5B0F"/>
    <w:p w:rsidR="008D5B0F" w:rsidRDefault="008D5B0F"/>
    <w:p w:rsidR="008D5B0F" w:rsidRPr="005449FD" w:rsidRDefault="008D5B0F" w:rsidP="008D5B0F">
      <w:pPr>
        <w:pStyle w:val="3"/>
        <w:spacing w:before="0" w:after="0" w:line="360" w:lineRule="auto"/>
        <w:ind w:right="139" w:firstLine="709"/>
        <w:jc w:val="both"/>
        <w:rPr>
          <w:rFonts w:ascii="Times New Roman" w:hAnsi="Times New Roman" w:cs="Times New Roman"/>
          <w:sz w:val="28"/>
          <w:szCs w:val="28"/>
        </w:rPr>
      </w:pPr>
      <w:r>
        <w:rPr>
          <w:rFonts w:ascii="Times New Roman" w:hAnsi="Times New Roman" w:cs="Times New Roman"/>
          <w:sz w:val="28"/>
          <w:szCs w:val="28"/>
        </w:rPr>
        <w:lastRenderedPageBreak/>
        <w:t>Раздел 3.1. Классификация опасных грузов.</w:t>
      </w:r>
    </w:p>
    <w:p w:rsidR="008D5B0F" w:rsidRDefault="008D5B0F" w:rsidP="008D5B0F">
      <w:pPr>
        <w:spacing w:after="0" w:line="360" w:lineRule="auto"/>
        <w:ind w:firstLine="709"/>
        <w:rPr>
          <w:rFonts w:ascii="Times New Roman" w:hAnsi="Times New Roman"/>
          <w:b/>
          <w:sz w:val="24"/>
          <w:szCs w:val="24"/>
        </w:rPr>
      </w:pPr>
      <w:r>
        <w:rPr>
          <w:rFonts w:ascii="Times New Roman" w:hAnsi="Times New Roman"/>
          <w:b/>
          <w:sz w:val="24"/>
          <w:szCs w:val="24"/>
        </w:rPr>
        <w:t xml:space="preserve">Лекция </w:t>
      </w:r>
      <w:r w:rsidRPr="005A3DAA">
        <w:rPr>
          <w:rFonts w:ascii="Times New Roman" w:hAnsi="Times New Roman"/>
          <w:b/>
          <w:sz w:val="24"/>
          <w:szCs w:val="24"/>
        </w:rPr>
        <w:t xml:space="preserve">3.1.1. </w:t>
      </w:r>
      <w:r>
        <w:rPr>
          <w:rFonts w:ascii="Times New Roman" w:hAnsi="Times New Roman"/>
          <w:b/>
          <w:sz w:val="24"/>
          <w:szCs w:val="24"/>
        </w:rPr>
        <w:t>«</w:t>
      </w:r>
      <w:r w:rsidRPr="005A3DAA">
        <w:rPr>
          <w:rFonts w:ascii="Times New Roman" w:hAnsi="Times New Roman"/>
          <w:b/>
          <w:sz w:val="24"/>
          <w:szCs w:val="24"/>
        </w:rPr>
        <w:t>Классы, подклассы, категории, группы и степени опасности грузов</w:t>
      </w:r>
      <w:r>
        <w:rPr>
          <w:rFonts w:ascii="Times New Roman" w:hAnsi="Times New Roman"/>
          <w:b/>
          <w:sz w:val="24"/>
          <w:szCs w:val="24"/>
        </w:rPr>
        <w:t>» (1).</w:t>
      </w:r>
    </w:p>
    <w:p w:rsidR="008D5B0F" w:rsidRPr="00435AF3" w:rsidRDefault="008D5B0F" w:rsidP="008D5B0F">
      <w:pPr>
        <w:spacing w:after="0" w:line="240" w:lineRule="auto"/>
        <w:ind w:right="139" w:firstLine="709"/>
        <w:rPr>
          <w:rFonts w:ascii="Times New Roman" w:hAnsi="Times New Roman"/>
          <w:b/>
          <w:i/>
          <w:sz w:val="24"/>
          <w:szCs w:val="24"/>
        </w:rPr>
      </w:pPr>
      <w:r w:rsidRPr="00435AF3">
        <w:rPr>
          <w:rFonts w:ascii="Times New Roman" w:hAnsi="Times New Roman"/>
          <w:b/>
          <w:i/>
          <w:sz w:val="24"/>
          <w:szCs w:val="24"/>
        </w:rPr>
        <w:t>1.Понятие опасного груза, классы опасных грузов.</w:t>
      </w:r>
    </w:p>
    <w:p w:rsidR="008D5B0F" w:rsidRPr="00435AF3" w:rsidRDefault="008D5B0F" w:rsidP="008D5B0F">
      <w:pPr>
        <w:spacing w:after="0" w:line="240" w:lineRule="auto"/>
        <w:ind w:right="139" w:firstLine="709"/>
        <w:rPr>
          <w:rFonts w:ascii="Times New Roman" w:hAnsi="Times New Roman"/>
          <w:b/>
          <w:i/>
          <w:sz w:val="24"/>
          <w:szCs w:val="24"/>
        </w:rPr>
      </w:pPr>
      <w:r w:rsidRPr="00435AF3">
        <w:rPr>
          <w:rFonts w:ascii="Times New Roman" w:hAnsi="Times New Roman"/>
          <w:b/>
          <w:i/>
          <w:sz w:val="24"/>
          <w:szCs w:val="24"/>
        </w:rPr>
        <w:t>2. Деление классов по видам и степени опасности на подклассы, категории и группы совместимости.</w:t>
      </w:r>
    </w:p>
    <w:p w:rsidR="008D5B0F" w:rsidRPr="00435AF3" w:rsidRDefault="008D5B0F" w:rsidP="008D5B0F">
      <w:pPr>
        <w:spacing w:after="0" w:line="240" w:lineRule="auto"/>
        <w:ind w:right="139" w:firstLine="709"/>
        <w:rPr>
          <w:rFonts w:ascii="Times New Roman" w:hAnsi="Times New Roman"/>
          <w:b/>
          <w:i/>
          <w:sz w:val="24"/>
          <w:szCs w:val="24"/>
        </w:rPr>
      </w:pPr>
      <w:r w:rsidRPr="00435AF3">
        <w:rPr>
          <w:rFonts w:ascii="Times New Roman" w:hAnsi="Times New Roman"/>
          <w:b/>
          <w:i/>
          <w:sz w:val="24"/>
          <w:szCs w:val="24"/>
        </w:rPr>
        <w:t>3. Характеристика и свойства опасных грузов.</w:t>
      </w:r>
    </w:p>
    <w:p w:rsidR="008D5B0F" w:rsidRDefault="008D5B0F" w:rsidP="008D5B0F">
      <w:pPr>
        <w:spacing w:after="0" w:line="240" w:lineRule="auto"/>
        <w:ind w:right="139" w:firstLine="709"/>
        <w:rPr>
          <w:rFonts w:ascii="Times New Roman" w:hAnsi="Times New Roman"/>
          <w:b/>
          <w:i/>
          <w:sz w:val="24"/>
          <w:szCs w:val="24"/>
        </w:rPr>
      </w:pPr>
    </w:p>
    <w:p w:rsidR="008D5B0F" w:rsidRDefault="008D5B0F" w:rsidP="008D5B0F">
      <w:pPr>
        <w:spacing w:after="0" w:line="240" w:lineRule="auto"/>
        <w:ind w:right="139" w:firstLine="709"/>
        <w:rPr>
          <w:rFonts w:ascii="Times New Roman" w:hAnsi="Times New Roman"/>
          <w:b/>
          <w:sz w:val="24"/>
          <w:szCs w:val="24"/>
        </w:rPr>
      </w:pPr>
      <w:r w:rsidRPr="00435AF3">
        <w:rPr>
          <w:rFonts w:ascii="Times New Roman" w:hAnsi="Times New Roman"/>
          <w:b/>
          <w:sz w:val="24"/>
          <w:szCs w:val="24"/>
        </w:rPr>
        <w:t>1.Понятие опасного груза, классы опасных грузов.</w:t>
      </w:r>
    </w:p>
    <w:p w:rsidR="008D5B0F" w:rsidRDefault="008D5B0F" w:rsidP="008D5B0F">
      <w:pPr>
        <w:spacing w:after="0" w:line="240" w:lineRule="auto"/>
        <w:ind w:right="139" w:firstLine="709"/>
        <w:rPr>
          <w:rFonts w:ascii="Times New Roman" w:hAnsi="Times New Roman"/>
          <w:b/>
          <w:sz w:val="24"/>
          <w:szCs w:val="24"/>
        </w:rPr>
      </w:pPr>
    </w:p>
    <w:p w:rsidR="008D5B0F" w:rsidRPr="00F47DC3" w:rsidRDefault="008D5B0F" w:rsidP="008D5B0F">
      <w:pPr>
        <w:tabs>
          <w:tab w:val="left" w:pos="9498"/>
        </w:tabs>
        <w:spacing w:after="0" w:line="240" w:lineRule="auto"/>
        <w:ind w:firstLine="709"/>
        <w:jc w:val="both"/>
        <w:rPr>
          <w:rFonts w:ascii="Times New Roman" w:hAnsi="Times New Roman"/>
          <w:b/>
          <w:i/>
          <w:sz w:val="24"/>
          <w:szCs w:val="24"/>
        </w:rPr>
      </w:pPr>
      <w:r w:rsidRPr="00F47DC3">
        <w:rPr>
          <w:rFonts w:ascii="Times New Roman" w:hAnsi="Times New Roman"/>
          <w:b/>
          <w:i/>
          <w:sz w:val="24"/>
          <w:szCs w:val="24"/>
        </w:rPr>
        <w:t>Опасные грузы - вещества, материалы и изделия, обладающие свойствами, проявление которых при перевозке может послужить причиной взрыва и (или) пожара, привести к гибели, заболеванию, травмированию, отравлению, облучению или ожогам людей и (или) животных, а также вызвать повреждение сооружений, транспортных средств, иных объектов перевозки и (или) нанести вред окружающей среде.</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Перевозка опасных грузов - совокупность организационных и технологических операций по перемещению опасных грузов железнодорожным, автомобильным, водным, воздушным и другими видами транспорта или комбинацией этих видов транспорта, выполняемых на договорной основе и других законных основаниях.</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Опасные вещества могут:</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 взрываться, оставляя огромные по размеру разрушения. Причем взрыв может быть спровоцирован детонацией или трением. Их транспортировка требует особых условий упаковки, размещения, специального транспорта;</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 неожиданно воспламеняться, подвергая неминуемой угрозе окружающие места скопления или проживания людей. Легковоспламеняющиеся вещества очень чувствительны к температуре хранения, так как основная масса их – газы, сжиженные охлаждением и растворенные под давлением. Если температура не отвечает определенным условиям и требованиям, то ситуация может выйти из под контроля. Ряд веществ, которые сами легко выделяют кислород и тем самым поддерживают горение, либо при взаимодействии с другими веществами могут легко воспламеняться;</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 вызывать преждевременную коррозию, создавая возможность проникновения опасного груза наружу. Они угрожают состоянию транспортных средств, сооружений и грузов;</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 являются сильнейшим ядом, что крайне опасно для здоровья и жизни окружающих.</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Необходимым и достаточным условием определения груза как опасного является наличие у него свойств, по которым он может быть отнесен к одному из классов опасности по ГОСТ 19433-88.</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Отнесение вещества к определенному классу производится грузоотправителем после проведения соответствующих требованиям ГОСТ 19433-88 испытаний.</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sidRPr="00EC6149">
        <w:rPr>
          <w:rFonts w:ascii="Times New Roman" w:hAnsi="Times New Roman"/>
          <w:sz w:val="24"/>
          <w:szCs w:val="24"/>
        </w:rPr>
        <w:t>Работники ОАО «РЖД» о том, что груз является опасным, определяют по наличию: штемпелей опасности на перевозочных документах; трафаретов и знаков опасности на упаковках, вагонах, контейнерах; кода прикрытия в натурном листе поезда.</w:t>
      </w:r>
    </w:p>
    <w:p w:rsidR="008D5B0F" w:rsidRPr="00EC6149" w:rsidRDefault="008D5B0F" w:rsidP="008D5B0F">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Опасные грузы по требованиям  ГОСТ 19433 - 88 «Грузы опасные. Классификация и маркировка» и Европейского соглашения о международной дорожной перевозке опасных грузов - «ДОПОГ» (Дорожные перевозки опасных грузов) распределяются на следующие классы:</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1. Взрывчатые вещества и изделия.</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2. Газы.</w:t>
      </w:r>
    </w:p>
    <w:p w:rsidR="008D5B0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 xml:space="preserve">Класс 3. Легковоспламеняющиеся </w:t>
      </w:r>
      <w:r w:rsidRPr="00F47DC3">
        <w:rPr>
          <w:rFonts w:ascii="Times New Roman" w:hAnsi="Times New Roman"/>
          <w:sz w:val="24"/>
          <w:szCs w:val="24"/>
        </w:rPr>
        <w:t>жидкости.</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4.1. Легковоспламеняю</w:t>
      </w:r>
      <w:r>
        <w:rPr>
          <w:rFonts w:ascii="Times New Roman" w:hAnsi="Times New Roman"/>
          <w:sz w:val="24"/>
          <w:szCs w:val="24"/>
        </w:rPr>
        <w:t>щиеся твердые вещества, саморе</w:t>
      </w:r>
      <w:r w:rsidRPr="0076273F">
        <w:rPr>
          <w:rFonts w:ascii="Times New Roman" w:hAnsi="Times New Roman"/>
          <w:sz w:val="24"/>
          <w:szCs w:val="24"/>
        </w:rPr>
        <w:t>активные вещества и твердые десенсибилизированные взрывчатые вещества.</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4.2. Самовозгорающиеся вещества.</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4.3. Вещества, выделяющие воспламеняющиеся газы при взаимодействии с водой.</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5.1. Окисляющие вещества.</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5.2. Органические пероксиды.</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6.1. Ядовитые (токсичные) вещества.</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6.2. Инфекционные вещества.</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7. Радиоактивные материалы.</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8. Едкие (коррозионные) вещества.</w:t>
      </w:r>
    </w:p>
    <w:p w:rsidR="008D5B0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Класс 9. Прочие опасные вещества и изделия.</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r w:rsidRPr="0076273F">
        <w:rPr>
          <w:rFonts w:ascii="Times New Roman" w:hAnsi="Times New Roman"/>
          <w:sz w:val="24"/>
          <w:szCs w:val="24"/>
        </w:rPr>
        <w:t>Опасные грузы в соответств</w:t>
      </w:r>
      <w:r>
        <w:rPr>
          <w:rFonts w:ascii="Times New Roman" w:hAnsi="Times New Roman"/>
          <w:sz w:val="24"/>
          <w:szCs w:val="24"/>
        </w:rPr>
        <w:t>ии с их физико-химическими свой</w:t>
      </w:r>
      <w:r w:rsidRPr="0076273F">
        <w:rPr>
          <w:rFonts w:ascii="Times New Roman" w:hAnsi="Times New Roman"/>
          <w:sz w:val="24"/>
          <w:szCs w:val="24"/>
        </w:rPr>
        <w:t>ствами, видами и степенью опасности при транспортировании могут разделяться на подклассы, категории и группы, указанные в приложении 1 к «Правилам</w:t>
      </w:r>
      <w:r>
        <w:rPr>
          <w:rFonts w:ascii="Times New Roman" w:hAnsi="Times New Roman"/>
          <w:sz w:val="24"/>
          <w:szCs w:val="24"/>
        </w:rPr>
        <w:t xml:space="preserve"> перевозок опасных грузов по же</w:t>
      </w:r>
      <w:r w:rsidRPr="0076273F">
        <w:rPr>
          <w:rFonts w:ascii="Times New Roman" w:hAnsi="Times New Roman"/>
          <w:sz w:val="24"/>
          <w:szCs w:val="24"/>
        </w:rPr>
        <w:t>лезным дорогам».</w:t>
      </w:r>
    </w:p>
    <w:p w:rsidR="008D5B0F" w:rsidRPr="0076273F" w:rsidRDefault="008D5B0F" w:rsidP="008D5B0F">
      <w:pPr>
        <w:tabs>
          <w:tab w:val="left" w:pos="9498"/>
        </w:tabs>
        <w:spacing w:after="0" w:line="240" w:lineRule="auto"/>
        <w:ind w:firstLine="709"/>
        <w:jc w:val="both"/>
        <w:rPr>
          <w:rFonts w:ascii="Times New Roman" w:hAnsi="Times New Roman"/>
          <w:sz w:val="24"/>
          <w:szCs w:val="24"/>
        </w:rPr>
      </w:pPr>
    </w:p>
    <w:p w:rsidR="008D5B0F" w:rsidRDefault="008D5B0F" w:rsidP="008D5B0F">
      <w:pPr>
        <w:spacing w:after="0" w:line="240" w:lineRule="auto"/>
        <w:ind w:right="139" w:firstLine="709"/>
        <w:rPr>
          <w:rFonts w:ascii="Times New Roman" w:hAnsi="Times New Roman"/>
          <w:b/>
          <w:sz w:val="24"/>
          <w:szCs w:val="24"/>
        </w:rPr>
      </w:pPr>
      <w:r w:rsidRPr="00435AF3">
        <w:rPr>
          <w:rFonts w:ascii="Times New Roman" w:hAnsi="Times New Roman"/>
          <w:b/>
          <w:sz w:val="24"/>
          <w:szCs w:val="24"/>
        </w:rPr>
        <w:t>2. Деление классов по видам и степени опасности на подклассы, категории и группы совместимости.</w:t>
      </w:r>
    </w:p>
    <w:p w:rsidR="008D5B0F" w:rsidRDefault="008D5B0F" w:rsidP="008D5B0F">
      <w:pPr>
        <w:spacing w:after="0" w:line="240" w:lineRule="auto"/>
        <w:ind w:right="139" w:firstLine="709"/>
        <w:rPr>
          <w:rFonts w:ascii="Times New Roman" w:hAnsi="Times New Roman"/>
          <w:b/>
          <w:sz w:val="24"/>
          <w:szCs w:val="24"/>
        </w:rPr>
      </w:pPr>
    </w:p>
    <w:p w:rsidR="008D5B0F" w:rsidRPr="00EC6149" w:rsidRDefault="008D5B0F" w:rsidP="008D5B0F">
      <w:pPr>
        <w:spacing w:after="0" w:line="240" w:lineRule="auto"/>
        <w:ind w:right="139" w:firstLine="709"/>
        <w:jc w:val="both"/>
        <w:rPr>
          <w:rFonts w:ascii="Times New Roman" w:hAnsi="Times New Roman"/>
          <w:b/>
          <w:sz w:val="24"/>
          <w:szCs w:val="24"/>
        </w:rPr>
      </w:pPr>
      <w:r>
        <w:rPr>
          <w:rFonts w:ascii="Times New Roman" w:hAnsi="Times New Roman"/>
          <w:b/>
          <w:sz w:val="24"/>
          <w:szCs w:val="24"/>
        </w:rPr>
        <w:t xml:space="preserve">2.1. </w:t>
      </w:r>
      <w:r w:rsidRPr="00EC6149">
        <w:rPr>
          <w:rFonts w:ascii="Times New Roman" w:hAnsi="Times New Roman"/>
          <w:b/>
          <w:sz w:val="24"/>
          <w:szCs w:val="24"/>
        </w:rPr>
        <w:t>Классификация опасных грузов по характеру и степени опасности</w:t>
      </w:r>
    </w:p>
    <w:p w:rsidR="008D5B0F" w:rsidRDefault="008D5B0F" w:rsidP="008D5B0F">
      <w:pPr>
        <w:spacing w:after="0" w:line="240" w:lineRule="auto"/>
        <w:ind w:right="139" w:firstLine="709"/>
        <w:jc w:val="both"/>
        <w:rPr>
          <w:rFonts w:ascii="Times New Roman" w:hAnsi="Times New Roman"/>
          <w:sz w:val="24"/>
          <w:szCs w:val="24"/>
        </w:rPr>
      </w:pP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Опасные грузы каждого класса в соответствии с их физико-химическими свойствами, видами и степенью опасности при транспортировании разделяются на подклассы, категории и группы, по ГОСТ 19433-88 «Грузы опасные. Классификация и маркировка»:</w:t>
      </w:r>
    </w:p>
    <w:p w:rsidR="008D5B0F" w:rsidRPr="00EC6149" w:rsidRDefault="008D5B0F" w:rsidP="008D5B0F">
      <w:pPr>
        <w:spacing w:after="0" w:line="240" w:lineRule="auto"/>
        <w:ind w:firstLine="709"/>
        <w:jc w:val="both"/>
        <w:rPr>
          <w:rFonts w:ascii="Times New Roman" w:hAnsi="Times New Roman"/>
          <w:sz w:val="24"/>
          <w:szCs w:val="24"/>
        </w:rPr>
      </w:pPr>
      <w:r w:rsidRPr="008D5B0F">
        <w:rPr>
          <w:rFonts w:ascii="Times New Roman" w:hAnsi="Times New Roman"/>
          <w:b/>
          <w:sz w:val="24"/>
          <w:szCs w:val="24"/>
        </w:rPr>
        <w:t>1.Класс 1</w:t>
      </w:r>
      <w:r w:rsidRPr="00EC6149">
        <w:rPr>
          <w:rFonts w:ascii="Times New Roman" w:hAnsi="Times New Roman"/>
          <w:sz w:val="24"/>
          <w:szCs w:val="24"/>
        </w:rPr>
        <w:t xml:space="preserve"> - взрывчатые материалы, которые по своим свойствам могут взрываться, вызывать пожар с взрывчатым действием, а также устройства, содержащие взрывчатые вещества и средства взрывания, предназначенные для производства пиротехнического эффекта:</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1.1 - взрывчатые и пиротехнические вещества и изделия с опасностью взрыва массой, когда взрыв мгновенно охватывает весь груз;</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1.2 - взрывчатые и пиротехнические вещества и изделия, не взрывающиеся массой;</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1.3 - взрывчатые и пиротехнические вещества и изделия, обладающие опасностью загорания с незначительным взрывчатым действием или без него;</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1.4 - взрывчатые и пиротехнические вещества и изделия, представляющие незначительную опасность взрыва во время транспортировки только в случае воспламенения или инициирования, не дающие разрушения устройств и упаковок;</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1.5 - взрывчатые вещества с опасностью взрыва массой, которые настолько нечувствительны, что при транспортировании инициирование или переход от горения к детонации маловероятны;</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1.6 - изделия, содержащие исключительно нечувствительные к детонации вещества, не взрывающиеся массой и характеризующиеся низкой вероятностью случайного инициирования;</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Примечание: взрывчатые смеси газов, паров и пыли не рассматриваются как взрывчатые вещества.</w:t>
      </w:r>
    </w:p>
    <w:p w:rsidR="008D5B0F" w:rsidRPr="00EC6149" w:rsidRDefault="008D5B0F" w:rsidP="008D5B0F">
      <w:pPr>
        <w:spacing w:after="0" w:line="240" w:lineRule="auto"/>
        <w:ind w:firstLine="709"/>
        <w:jc w:val="both"/>
        <w:rPr>
          <w:rFonts w:ascii="Times New Roman" w:hAnsi="Times New Roman"/>
          <w:sz w:val="24"/>
          <w:szCs w:val="24"/>
        </w:rPr>
      </w:pPr>
      <w:r w:rsidRPr="008D5B0F">
        <w:rPr>
          <w:rFonts w:ascii="Times New Roman" w:hAnsi="Times New Roman"/>
          <w:b/>
          <w:sz w:val="24"/>
          <w:szCs w:val="24"/>
        </w:rPr>
        <w:t>2.Класс 2</w:t>
      </w:r>
      <w:r w:rsidRPr="00EC6149">
        <w:rPr>
          <w:rFonts w:ascii="Times New Roman" w:hAnsi="Times New Roman"/>
          <w:sz w:val="24"/>
          <w:szCs w:val="24"/>
        </w:rPr>
        <w:t xml:space="preserve"> - газы сжатые, сжиженные охлаждением и растворенные под давлением, отвечающие хотя бы одному из следующих условий:</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абсолютное давление паров при температуре 50°С равно или выше 3 кгс/см2 (300 КПа);</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Pr="00EC6149">
        <w:rPr>
          <w:rFonts w:ascii="Times New Roman" w:hAnsi="Times New Roman"/>
          <w:sz w:val="24"/>
          <w:szCs w:val="24"/>
        </w:rPr>
        <w:t>критическая температура ниже 50°С.</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По физическому состоянию газы делятся на:</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сжатые, критическая температура которых ниже -10°С;</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сжиженные, критическая температура которых равна или выше -10°С, но не ниже 70°С;</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сжиженные, критическая температура которых равна или выше 70°С;</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растворенные под давлением;</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сжиженные переохлаждением;</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аэрозоли и сжатые газы, попадающие под действие специальных предписаний.</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Подклассы:</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2.1 - невоспламеняющиеся газы;</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2.2 - невоспламеняющиеся ядовитые газы;</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2.3 - легковоспламеняющиеся газы;</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2.4 - легковоспламеняющиеся ядовитые газы;</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2.5 - химически неустойчивые;</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2.6 - химически неустойчивые ядовитые.</w:t>
      </w:r>
    </w:p>
    <w:p w:rsidR="008D5B0F" w:rsidRPr="00EC6149" w:rsidRDefault="008D5B0F" w:rsidP="008D5B0F">
      <w:pPr>
        <w:spacing w:after="0" w:line="240" w:lineRule="auto"/>
        <w:ind w:firstLine="709"/>
        <w:jc w:val="both"/>
        <w:rPr>
          <w:rFonts w:ascii="Times New Roman" w:hAnsi="Times New Roman"/>
          <w:sz w:val="24"/>
          <w:szCs w:val="24"/>
        </w:rPr>
      </w:pPr>
      <w:r w:rsidRPr="008D5B0F">
        <w:rPr>
          <w:rFonts w:ascii="Times New Roman" w:hAnsi="Times New Roman"/>
          <w:b/>
          <w:sz w:val="24"/>
          <w:szCs w:val="24"/>
        </w:rPr>
        <w:t>3.Класс 3</w:t>
      </w:r>
      <w:r w:rsidRPr="00EC6149">
        <w:rPr>
          <w:rFonts w:ascii="Times New Roman" w:hAnsi="Times New Roman"/>
          <w:sz w:val="24"/>
          <w:szCs w:val="24"/>
        </w:rPr>
        <w:t xml:space="preserve"> - легковоспламеняющиеся жидкости, смеси жидкостей, а также жидкости, содержащие твердые вещества в растворе или суспензии, которые выделяют легковоспламеняющиеся пары, имеющие температуру вспышки в закрытом тигле 61°С и ниже:</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3.1 - легковоспламеняющиеся жидкости с низкой температурой вспышки и жидкости, имеющие температуру вспышки в закрытом тигле ниже минус 18 град.С или имеющие температуру вспышки в сочетании с другими опасными свойствами, кроме легковоспламеняемости;</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3.2 - легковоспламеняющиеся жидкости со средней температурой вспышки - жидкости с температурой вспышки в закрытом тигле от минус 18 до плюс 23°С;</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3.3 - легковоспламеняющиеся жидкости с высокой температурой вспышки - жидкости с температурой вспышки от 23 до 61°С включительно в закрытом тигле.</w:t>
      </w:r>
    </w:p>
    <w:p w:rsidR="008D5B0F" w:rsidRPr="00EC6149" w:rsidRDefault="008D5B0F" w:rsidP="008D5B0F">
      <w:pPr>
        <w:spacing w:after="0" w:line="240" w:lineRule="auto"/>
        <w:ind w:firstLine="709"/>
        <w:jc w:val="both"/>
        <w:rPr>
          <w:rFonts w:ascii="Times New Roman" w:hAnsi="Times New Roman"/>
          <w:sz w:val="24"/>
          <w:szCs w:val="24"/>
        </w:rPr>
      </w:pPr>
      <w:r w:rsidRPr="008D5B0F">
        <w:rPr>
          <w:rFonts w:ascii="Times New Roman" w:hAnsi="Times New Roman"/>
          <w:b/>
          <w:sz w:val="24"/>
          <w:szCs w:val="24"/>
        </w:rPr>
        <w:t>4.Класс 4</w:t>
      </w:r>
      <w:r w:rsidRPr="00EC6149">
        <w:rPr>
          <w:rFonts w:ascii="Times New Roman" w:hAnsi="Times New Roman"/>
          <w:sz w:val="24"/>
          <w:szCs w:val="24"/>
        </w:rPr>
        <w:t xml:space="preserve"> - легковоспламеняющиеся вещества и материалы (кроме классифицированных как взрывчатые), способные во время перевозки легко загораться от внешних источников воспламенения, в результате трения, поглощения влаги, самопроизвольных химических превращений, а также при нагревании:</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4.1 - легковоспламеняющиеся твердые вещества, способные легко воспламеняться от кратковременного воздействия внешних источников воспламенения (искры, пламени или трения) и активно гореть;</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4.2 - самовоспламеняющиеся вещества, которые в обычных условиях транспортирования могут самопроизвольно нагреваться и воспламеняться;</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4.3 - вещества, выделяющие воспламеняющиеся газы при взаимодействии с водой.</w:t>
      </w:r>
    </w:p>
    <w:p w:rsidR="008D5B0F" w:rsidRPr="00EC6149" w:rsidRDefault="008D5B0F" w:rsidP="008D5B0F">
      <w:pPr>
        <w:spacing w:after="0" w:line="240" w:lineRule="auto"/>
        <w:ind w:firstLine="709"/>
        <w:jc w:val="both"/>
        <w:rPr>
          <w:rFonts w:ascii="Times New Roman" w:hAnsi="Times New Roman"/>
          <w:sz w:val="24"/>
          <w:szCs w:val="24"/>
        </w:rPr>
      </w:pPr>
      <w:r w:rsidRPr="008D5B0F">
        <w:rPr>
          <w:rFonts w:ascii="Times New Roman" w:hAnsi="Times New Roman"/>
          <w:b/>
          <w:sz w:val="24"/>
          <w:szCs w:val="24"/>
        </w:rPr>
        <w:t>5. Класс 5</w:t>
      </w:r>
      <w:r w:rsidRPr="00EC6149">
        <w:rPr>
          <w:rFonts w:ascii="Times New Roman" w:hAnsi="Times New Roman"/>
          <w:sz w:val="24"/>
          <w:szCs w:val="24"/>
        </w:rPr>
        <w:t xml:space="preserve"> - окисляющие вещества и органические пероксиды, которые способны легко выделять кислород, поддерживать горение, а также могут, в соответствующих условиях или в смеси с другими веществами, вызвать самовоспламенение и взрыв:</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5.1 - окисляющие вещества, которые сами по себе не горючи, но способствуют легкой воспламеняемости других веществ и выделяют кислород при горении, тем самым увеличивая интенсивность огня;</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5.2 - органические пероксиды, которые в большинстве случаев горючи, могут действовать как окисляющие вещества и опасно взаимодействовать с другими веществами. Многие из них легко загораются и чувствительны к удару и трению.</w:t>
      </w:r>
    </w:p>
    <w:p w:rsidR="008D5B0F" w:rsidRPr="00EC6149" w:rsidRDefault="008D5B0F" w:rsidP="008D5B0F">
      <w:pPr>
        <w:spacing w:after="0" w:line="240" w:lineRule="auto"/>
        <w:ind w:firstLine="709"/>
        <w:jc w:val="both"/>
        <w:rPr>
          <w:rFonts w:ascii="Times New Roman" w:hAnsi="Times New Roman"/>
          <w:sz w:val="24"/>
          <w:szCs w:val="24"/>
        </w:rPr>
      </w:pPr>
      <w:r w:rsidRPr="008D5B0F">
        <w:rPr>
          <w:rFonts w:ascii="Times New Roman" w:hAnsi="Times New Roman"/>
          <w:b/>
          <w:sz w:val="24"/>
          <w:szCs w:val="24"/>
        </w:rPr>
        <w:t>6. Класс 6</w:t>
      </w:r>
      <w:r w:rsidRPr="00EC6149">
        <w:rPr>
          <w:rFonts w:ascii="Times New Roman" w:hAnsi="Times New Roman"/>
          <w:sz w:val="24"/>
          <w:szCs w:val="24"/>
        </w:rPr>
        <w:t xml:space="preserve"> - ядовитые и инфекционные вещества, способные вызывать смерть, отравление или заболевание при попадании внутрь организма или при соприкосновении с кожей и слизистой оболочкой:</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Pr="00EC6149">
        <w:rPr>
          <w:rFonts w:ascii="Times New Roman" w:hAnsi="Times New Roman"/>
          <w:sz w:val="24"/>
          <w:szCs w:val="24"/>
        </w:rPr>
        <w:t>подкласс 6.1 - ядовитые (токсичные) вещества, способные вызвать отравление при вдыхании (паров, пыли), попадании внутрь или контакте с кожей;</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6.2 - вещества и материалы, содержащие болезнетворные микроорганизмы, опасные для людей и животных.</w:t>
      </w:r>
    </w:p>
    <w:p w:rsidR="008D5B0F" w:rsidRPr="00EC6149" w:rsidRDefault="008D5B0F" w:rsidP="008D5B0F">
      <w:pPr>
        <w:spacing w:after="0" w:line="240" w:lineRule="auto"/>
        <w:ind w:firstLine="709"/>
        <w:jc w:val="both"/>
        <w:rPr>
          <w:rFonts w:ascii="Times New Roman" w:hAnsi="Times New Roman"/>
          <w:sz w:val="24"/>
          <w:szCs w:val="24"/>
        </w:rPr>
      </w:pPr>
      <w:r w:rsidRPr="008D5B0F">
        <w:rPr>
          <w:rFonts w:ascii="Times New Roman" w:hAnsi="Times New Roman"/>
          <w:b/>
          <w:sz w:val="24"/>
          <w:szCs w:val="24"/>
        </w:rPr>
        <w:t>7.Класс 7</w:t>
      </w:r>
      <w:r w:rsidRPr="00EC6149">
        <w:rPr>
          <w:rFonts w:ascii="Times New Roman" w:hAnsi="Times New Roman"/>
          <w:sz w:val="24"/>
          <w:szCs w:val="24"/>
        </w:rPr>
        <w:t xml:space="preserve"> - радиоактивные вещества с удельной активностью более 70 кБк/кг (нКи/г).</w:t>
      </w:r>
    </w:p>
    <w:p w:rsidR="008D5B0F" w:rsidRPr="00EC6149" w:rsidRDefault="008D5B0F" w:rsidP="008D5B0F">
      <w:pPr>
        <w:spacing w:after="0" w:line="240" w:lineRule="auto"/>
        <w:ind w:firstLine="709"/>
        <w:jc w:val="both"/>
        <w:rPr>
          <w:rFonts w:ascii="Times New Roman" w:hAnsi="Times New Roman"/>
          <w:sz w:val="24"/>
          <w:szCs w:val="24"/>
        </w:rPr>
      </w:pPr>
      <w:r w:rsidRPr="008D5B0F">
        <w:rPr>
          <w:rFonts w:ascii="Times New Roman" w:hAnsi="Times New Roman"/>
          <w:b/>
          <w:sz w:val="24"/>
          <w:szCs w:val="24"/>
        </w:rPr>
        <w:t>8. Класс 8</w:t>
      </w:r>
      <w:r w:rsidRPr="00EC6149">
        <w:rPr>
          <w:rFonts w:ascii="Times New Roman" w:hAnsi="Times New Roman"/>
          <w:sz w:val="24"/>
          <w:szCs w:val="24"/>
        </w:rPr>
        <w:t xml:space="preserve"> - едкие и коррозионные вещества, которые вызывают повреждение кожи, поражение слизистых оболочек глаз и дыхательных путей, коррозию металлов и повреждения транспортных средств, сооружений или грузов, а также могут вызывать пожар при взаимодействии с органическими материалами или некоторыми химическими веществами:</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8.1 - кислоты;</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8.2 - щелочи;</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8.3 - разные едкие и коррозионные вещества.</w:t>
      </w:r>
    </w:p>
    <w:p w:rsidR="008D5B0F" w:rsidRPr="00EC6149" w:rsidRDefault="008D1327" w:rsidP="008D5B0F">
      <w:pPr>
        <w:spacing w:after="0" w:line="240" w:lineRule="auto"/>
        <w:ind w:firstLine="709"/>
        <w:jc w:val="both"/>
        <w:rPr>
          <w:rFonts w:ascii="Times New Roman" w:hAnsi="Times New Roman"/>
          <w:sz w:val="24"/>
          <w:szCs w:val="24"/>
        </w:rPr>
      </w:pPr>
      <w:r w:rsidRPr="008D1327">
        <w:rPr>
          <w:rFonts w:ascii="Times New Roman" w:hAnsi="Times New Roman"/>
          <w:b/>
          <w:sz w:val="24"/>
          <w:szCs w:val="24"/>
        </w:rPr>
        <w:t>9.</w:t>
      </w:r>
      <w:r w:rsidR="008D5B0F" w:rsidRPr="008D1327">
        <w:rPr>
          <w:rFonts w:ascii="Times New Roman" w:hAnsi="Times New Roman"/>
          <w:b/>
          <w:sz w:val="24"/>
          <w:szCs w:val="24"/>
        </w:rPr>
        <w:t xml:space="preserve"> Класс 9</w:t>
      </w:r>
      <w:r w:rsidR="008D5B0F" w:rsidRPr="00EC6149">
        <w:rPr>
          <w:rFonts w:ascii="Times New Roman" w:hAnsi="Times New Roman"/>
          <w:sz w:val="24"/>
          <w:szCs w:val="24"/>
        </w:rPr>
        <w:t xml:space="preserve"> - вещества с относительно низкой опасностью при транспортировании, не отнесенные ни к одному из предыдущих классов, но требующих применения к ним определенных правил перевозки и хранения:</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9.1 - твердые и жидкие горючие вещества и материалы, которые по своим свойствам не относятся к 3 и 4-му классам, но при определенных условиях могут быть опасными в пожарном отношении (горючие жидкости с температурой вспышки от +61°С до +100°С в закрытом сосуде, волокна и другие аналогичные материалы);</w:t>
      </w:r>
    </w:p>
    <w:p w:rsidR="008D5B0F" w:rsidRPr="00EC6149" w:rsidRDefault="008D1327"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5B0F" w:rsidRPr="00EC6149">
        <w:rPr>
          <w:rFonts w:ascii="Times New Roman" w:hAnsi="Times New Roman"/>
          <w:sz w:val="24"/>
          <w:szCs w:val="24"/>
        </w:rPr>
        <w:t>подкласс 9.2 - вещества, становящиеся едкими и коррозионными при определенных условиях.</w:t>
      </w:r>
    </w:p>
    <w:p w:rsidR="008D5B0F" w:rsidRPr="00EC6149" w:rsidRDefault="008D5B0F"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Информация о классе, подклассе, категории и группе опасности груза содержится в классификационном шифре.</w:t>
      </w:r>
    </w:p>
    <w:p w:rsidR="008D5B0F" w:rsidRPr="00EC6149" w:rsidRDefault="008D5B0F" w:rsidP="008D5B0F">
      <w:pPr>
        <w:spacing w:after="0" w:line="240" w:lineRule="auto"/>
        <w:ind w:firstLine="709"/>
        <w:jc w:val="both"/>
        <w:rPr>
          <w:rFonts w:ascii="Times New Roman" w:hAnsi="Times New Roman"/>
          <w:sz w:val="24"/>
          <w:szCs w:val="24"/>
        </w:rPr>
      </w:pPr>
    </w:p>
    <w:p w:rsidR="008D5B0F" w:rsidRPr="00EC6149" w:rsidRDefault="008D1327"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5B0F" w:rsidRPr="00EC6149">
        <w:rPr>
          <w:rFonts w:ascii="Times New Roman" w:hAnsi="Times New Roman"/>
          <w:sz w:val="24"/>
          <w:szCs w:val="24"/>
        </w:rPr>
        <w:t>Для всех опасных грузов кроме 1, 2 и 7 классов существует три группы опасности:</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1 – высокая степень опасности,</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2 – средняя степень опасности,</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3 – низкая степень опасности.</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Грузы 2 класса по своим физическим свойствам и агрегатному состоянию делятся на шесть групп:</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1 – сжатые, критическая температура которых менее -10°С,</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2 – сжиженные, критическая температура которых не менее -10°С, но менее 70°С,</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3 - сжиженные, критическая температура которых не менее 70°С,</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4 - растворенные под давлением,</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5 – сжиженные охлажденные, транспортируемые под давлением, близким к атмосферному,</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6 – вещества в аэрозольной упаковке, вместимостью не менее 1000 см3 и находящихся под давлением не более 1Мпа (10 кгс/см2).</w:t>
      </w:r>
    </w:p>
    <w:p w:rsidR="008D5B0F" w:rsidRPr="00EC6149" w:rsidRDefault="008D1327" w:rsidP="008D1327">
      <w:pPr>
        <w:spacing w:after="0" w:line="240" w:lineRule="auto"/>
        <w:jc w:val="both"/>
        <w:rPr>
          <w:rFonts w:ascii="Times New Roman" w:hAnsi="Times New Roman"/>
          <w:sz w:val="24"/>
          <w:szCs w:val="24"/>
        </w:rPr>
      </w:pPr>
      <w:r>
        <w:rPr>
          <w:rFonts w:ascii="Times New Roman" w:hAnsi="Times New Roman"/>
          <w:sz w:val="24"/>
          <w:szCs w:val="24"/>
        </w:rPr>
        <w:t xml:space="preserve">          </w:t>
      </w:r>
      <w:r w:rsidR="008D5B0F" w:rsidRPr="00EC6149">
        <w:rPr>
          <w:rFonts w:ascii="Times New Roman" w:hAnsi="Times New Roman"/>
          <w:sz w:val="24"/>
          <w:szCs w:val="24"/>
        </w:rPr>
        <w:t xml:space="preserve"> Группа опасности для грузов 7 класса определяется в зависимости от категории упаковки:</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1 – упаковка категории I,</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2 – упаковка категории II,</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3 – упаковка категории III,</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4 – упаковка категории III с повышенным уровнем излучения и транспортируемая на условиях “исключительного использования”.</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Независимо от наличия дополнительного(ных) вида(ов) опасности следует относить:</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взрывчатые материалы - к классу 1;</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 xml:space="preserve"> газы - к классу 2;</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саморазлагающиеся и увлажненные взрывчатые вещества - к подклассу 4.1;</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пирофорные вещества - к подклассу 4.2;</w:t>
      </w:r>
    </w:p>
    <w:p w:rsidR="008D5B0F" w:rsidRPr="00EC6149" w:rsidRDefault="008D5B0F" w:rsidP="008D5B0F">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Pr="00EC6149">
        <w:rPr>
          <w:rFonts w:ascii="Times New Roman" w:hAnsi="Times New Roman"/>
          <w:sz w:val="24"/>
          <w:szCs w:val="24"/>
        </w:rPr>
        <w:t>органические пероксиды - к подклассу 5.2;</w:t>
      </w:r>
    </w:p>
    <w:p w:rsidR="008D5B0F" w:rsidRPr="00EC6149" w:rsidRDefault="008D1327"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5B0F" w:rsidRPr="00EC6149">
        <w:rPr>
          <w:rFonts w:ascii="Times New Roman" w:hAnsi="Times New Roman"/>
          <w:sz w:val="24"/>
          <w:szCs w:val="24"/>
        </w:rPr>
        <w:t xml:space="preserve"> инфекционные вещества - к подклассу 6.2;</w:t>
      </w:r>
    </w:p>
    <w:p w:rsidR="008D5B0F"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 </w:t>
      </w:r>
      <w:r w:rsidR="008D5B0F" w:rsidRPr="00EC6149">
        <w:rPr>
          <w:rFonts w:ascii="Times New Roman" w:hAnsi="Times New Roman"/>
          <w:sz w:val="24"/>
          <w:szCs w:val="24"/>
        </w:rPr>
        <w:t>радиоактивны</w:t>
      </w:r>
      <w:r>
        <w:rPr>
          <w:rFonts w:ascii="Times New Roman" w:hAnsi="Times New Roman"/>
          <w:sz w:val="24"/>
          <w:szCs w:val="24"/>
        </w:rPr>
        <w:t>е материалы и газы - к классу 7.</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Категории не установлены для грузов класса 1 и подкласса 6.2.</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Группы не установлены для грузов класса 1, подкласса 6.2 и подкласса 9.2.</w:t>
      </w:r>
    </w:p>
    <w:p w:rsidR="008D5B0F" w:rsidRPr="00EC6149" w:rsidRDefault="008D1327"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5B0F" w:rsidRPr="00EC6149">
        <w:rPr>
          <w:rFonts w:ascii="Times New Roman" w:hAnsi="Times New Roman"/>
          <w:sz w:val="24"/>
          <w:szCs w:val="24"/>
        </w:rPr>
        <w:t>Для грузов класса 1 установлены группы совместимости в соответствии со свойствами грузов и возможностью их совместной перевозки.</w:t>
      </w:r>
    </w:p>
    <w:p w:rsidR="008D5B0F" w:rsidRPr="00EC6149" w:rsidRDefault="008D1327"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5B0F" w:rsidRPr="00EC6149">
        <w:rPr>
          <w:rFonts w:ascii="Times New Roman" w:hAnsi="Times New Roman"/>
          <w:sz w:val="24"/>
          <w:szCs w:val="24"/>
        </w:rPr>
        <w:t>Опасные грузы, характеризующиеся двумя и более видами опасности, относятся к категории в соответствии с дополнительным видом опасности.</w:t>
      </w:r>
    </w:p>
    <w:p w:rsidR="008D5B0F" w:rsidRPr="00EC6149" w:rsidRDefault="008D1327" w:rsidP="008D5B0F">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5B0F" w:rsidRPr="00EC6149">
        <w:rPr>
          <w:rFonts w:ascii="Times New Roman" w:hAnsi="Times New Roman"/>
          <w:sz w:val="24"/>
          <w:szCs w:val="24"/>
        </w:rPr>
        <w:t>Для опасных грузов (кроме грузов классов 1; 2 и 7 и подклассов 6.2 и 9.2) установлены следующие группы:</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1 - высокой степени опасности;</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2 - средней      "            "</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3 - низкой        "             "</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Опасные грузы относятся к группе в соответствии:</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w:t>
      </w:r>
      <w:r w:rsidR="008D1327">
        <w:rPr>
          <w:rFonts w:ascii="Times New Roman" w:hAnsi="Times New Roman"/>
          <w:sz w:val="24"/>
          <w:szCs w:val="24"/>
        </w:rPr>
        <w:t xml:space="preserve">- </w:t>
      </w:r>
      <w:r w:rsidRPr="00EC6149">
        <w:rPr>
          <w:rFonts w:ascii="Times New Roman" w:hAnsi="Times New Roman"/>
          <w:sz w:val="24"/>
          <w:szCs w:val="24"/>
        </w:rPr>
        <w:t>со степенью опасности, соответствующей основному виду опасности (характеризующиеся одним видом опасности). Если степень опасности определяется по двум и более показателям, то грузу присваивается более высокая из них;</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w:t>
      </w:r>
      <w:r w:rsidR="008D1327">
        <w:rPr>
          <w:rFonts w:ascii="Times New Roman" w:hAnsi="Times New Roman"/>
          <w:sz w:val="24"/>
          <w:szCs w:val="24"/>
        </w:rPr>
        <w:t xml:space="preserve">- </w:t>
      </w:r>
      <w:r w:rsidRPr="00EC6149">
        <w:rPr>
          <w:rFonts w:ascii="Times New Roman" w:hAnsi="Times New Roman"/>
          <w:sz w:val="24"/>
          <w:szCs w:val="24"/>
        </w:rPr>
        <w:t>с наибольшей степенью, характеризующей один из видов опасности независимо от класса, подкласса, к которому отнесен груз (характеризующиеся двумя и более видами опасности).</w:t>
      </w:r>
    </w:p>
    <w:p w:rsidR="008D5B0F" w:rsidRPr="00EC6149" w:rsidRDefault="008D5B0F"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Для грузов класса 2 в соответствии с физическими свойствами и агрегатным состоянием газа установлены следующие группы:</w:t>
      </w:r>
    </w:p>
    <w:p w:rsidR="008D1327" w:rsidRDefault="008D5B0F"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1 - сжатые, критическая температура которых менее 10 °С;</w:t>
      </w:r>
    </w:p>
    <w:p w:rsidR="008D5B0F"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2 - </w:t>
      </w:r>
      <w:r w:rsidR="008D5B0F" w:rsidRPr="00EC6149">
        <w:rPr>
          <w:rFonts w:ascii="Times New Roman" w:hAnsi="Times New Roman"/>
          <w:sz w:val="24"/>
          <w:szCs w:val="24"/>
        </w:rPr>
        <w:t>сжиженные, критическая температура которых не менее минус 10 °С, но мен</w:t>
      </w:r>
      <w:r>
        <w:rPr>
          <w:rFonts w:ascii="Times New Roman" w:hAnsi="Times New Roman"/>
          <w:sz w:val="24"/>
          <w:szCs w:val="24"/>
        </w:rPr>
        <w:t xml:space="preserve">ее </w:t>
      </w:r>
      <w:r w:rsidR="008D5B0F" w:rsidRPr="00EC6149">
        <w:rPr>
          <w:rFonts w:ascii="Times New Roman" w:hAnsi="Times New Roman"/>
          <w:sz w:val="24"/>
          <w:szCs w:val="24"/>
        </w:rPr>
        <w:t>70 °С;</w:t>
      </w:r>
    </w:p>
    <w:p w:rsidR="008D5B0F" w:rsidRPr="00EC6149" w:rsidRDefault="008D5B0F"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3 - сжиженные, критическая температура которых не менее 70 °С;</w:t>
      </w:r>
    </w:p>
    <w:p w:rsidR="008D1327" w:rsidRDefault="008D5B0F"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4 - растворенные под давлением;</w:t>
      </w:r>
    </w:p>
    <w:p w:rsidR="008D1327" w:rsidRDefault="008D5B0F"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5 - сжиженные охлажденные, транспортируемые под давлением, близким к атмосферному</w:t>
      </w:r>
    </w:p>
    <w:p w:rsidR="008D1327" w:rsidRDefault="008D5B0F"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6 - вещества в аэрозольной упаковке, вместимостью не менее 1000 см  и находящиеся под давлением не более 1 МПа (10 кгс/см ).</w:t>
      </w:r>
    </w:p>
    <w:p w:rsidR="008D5B0F" w:rsidRPr="00EC6149" w:rsidRDefault="008D5B0F"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Для грузов класса 7 в соответствии с транспортной категорией радиационной упаковки установлены следующие группы:</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1 - упаковка категории  I;</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2</w:t>
      </w:r>
      <w:r w:rsidR="008D1327">
        <w:rPr>
          <w:rFonts w:ascii="Times New Roman" w:hAnsi="Times New Roman"/>
          <w:sz w:val="24"/>
          <w:szCs w:val="24"/>
        </w:rPr>
        <w:t xml:space="preserve">- </w:t>
      </w:r>
      <w:r w:rsidRPr="00EC6149">
        <w:rPr>
          <w:rFonts w:ascii="Times New Roman" w:hAnsi="Times New Roman"/>
          <w:sz w:val="24"/>
          <w:szCs w:val="24"/>
        </w:rPr>
        <w:t xml:space="preserve"> </w:t>
      </w:r>
      <w:r w:rsidR="008D1327" w:rsidRPr="00EC6149">
        <w:rPr>
          <w:rFonts w:ascii="Times New Roman" w:hAnsi="Times New Roman"/>
          <w:sz w:val="24"/>
          <w:szCs w:val="24"/>
        </w:rPr>
        <w:t xml:space="preserve">упаковка категории  </w:t>
      </w:r>
      <w:r w:rsidRPr="00EC6149">
        <w:rPr>
          <w:rFonts w:ascii="Times New Roman" w:hAnsi="Times New Roman"/>
          <w:sz w:val="24"/>
          <w:szCs w:val="24"/>
        </w:rPr>
        <w:t>II;</w:t>
      </w:r>
    </w:p>
    <w:p w:rsidR="008D5B0F" w:rsidRPr="00EC6149"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3</w:t>
      </w:r>
      <w:r w:rsidR="008D1327">
        <w:rPr>
          <w:rFonts w:ascii="Times New Roman" w:hAnsi="Times New Roman"/>
          <w:sz w:val="24"/>
          <w:szCs w:val="24"/>
        </w:rPr>
        <w:t xml:space="preserve"> - </w:t>
      </w:r>
      <w:r w:rsidR="008D1327" w:rsidRPr="008D1327">
        <w:rPr>
          <w:rFonts w:ascii="Times New Roman" w:hAnsi="Times New Roman"/>
          <w:sz w:val="24"/>
          <w:szCs w:val="24"/>
        </w:rPr>
        <w:t xml:space="preserve"> </w:t>
      </w:r>
      <w:r w:rsidR="008D1327" w:rsidRPr="00EC6149">
        <w:rPr>
          <w:rFonts w:ascii="Times New Roman" w:hAnsi="Times New Roman"/>
          <w:sz w:val="24"/>
          <w:szCs w:val="24"/>
        </w:rPr>
        <w:t xml:space="preserve">упаковка категории  </w:t>
      </w:r>
      <w:r w:rsidRPr="00EC6149">
        <w:rPr>
          <w:rFonts w:ascii="Times New Roman" w:hAnsi="Times New Roman"/>
          <w:sz w:val="24"/>
          <w:szCs w:val="24"/>
        </w:rPr>
        <w:t>III;</w:t>
      </w:r>
    </w:p>
    <w:p w:rsidR="008D5B0F" w:rsidRDefault="008D5B0F" w:rsidP="008D5B0F">
      <w:pPr>
        <w:spacing w:after="0" w:line="240" w:lineRule="auto"/>
        <w:ind w:firstLine="709"/>
        <w:jc w:val="both"/>
        <w:rPr>
          <w:rFonts w:ascii="Times New Roman" w:hAnsi="Times New Roman"/>
          <w:sz w:val="24"/>
          <w:szCs w:val="24"/>
        </w:rPr>
      </w:pPr>
      <w:r w:rsidRPr="00EC6149">
        <w:rPr>
          <w:rFonts w:ascii="Times New Roman" w:hAnsi="Times New Roman"/>
          <w:sz w:val="24"/>
          <w:szCs w:val="24"/>
        </w:rPr>
        <w:t xml:space="preserve">    </w:t>
      </w:r>
      <w:r w:rsidR="008D1327">
        <w:rPr>
          <w:rFonts w:ascii="Times New Roman" w:hAnsi="Times New Roman"/>
          <w:sz w:val="24"/>
          <w:szCs w:val="24"/>
        </w:rPr>
        <w:t xml:space="preserve">4 - </w:t>
      </w:r>
      <w:r w:rsidR="008D1327" w:rsidRPr="00EC6149">
        <w:rPr>
          <w:rFonts w:ascii="Times New Roman" w:hAnsi="Times New Roman"/>
          <w:sz w:val="24"/>
          <w:szCs w:val="24"/>
        </w:rPr>
        <w:t xml:space="preserve">упаковка категории  </w:t>
      </w:r>
      <w:r w:rsidRPr="00EC6149">
        <w:rPr>
          <w:rFonts w:ascii="Times New Roman" w:hAnsi="Times New Roman"/>
          <w:sz w:val="24"/>
          <w:szCs w:val="24"/>
        </w:rPr>
        <w:t>III  с повышенным уровнем излучения и транспортируемая на условиях  "исключительного использования".</w:t>
      </w:r>
    </w:p>
    <w:p w:rsidR="008D1327" w:rsidRDefault="008D1327" w:rsidP="008D5B0F">
      <w:pPr>
        <w:spacing w:after="0" w:line="240" w:lineRule="auto"/>
        <w:ind w:firstLine="709"/>
        <w:jc w:val="both"/>
        <w:rPr>
          <w:rFonts w:ascii="Times New Roman" w:hAnsi="Times New Roman"/>
          <w:sz w:val="24"/>
          <w:szCs w:val="24"/>
        </w:rPr>
      </w:pPr>
    </w:p>
    <w:p w:rsidR="008D1327" w:rsidRPr="00435AF3" w:rsidRDefault="008D1327" w:rsidP="008D1327">
      <w:pPr>
        <w:spacing w:after="0" w:line="240" w:lineRule="auto"/>
        <w:ind w:right="139" w:firstLine="709"/>
        <w:rPr>
          <w:rFonts w:ascii="Times New Roman" w:hAnsi="Times New Roman"/>
          <w:b/>
          <w:sz w:val="24"/>
          <w:szCs w:val="24"/>
        </w:rPr>
      </w:pPr>
      <w:r w:rsidRPr="00435AF3">
        <w:rPr>
          <w:rFonts w:ascii="Times New Roman" w:hAnsi="Times New Roman"/>
          <w:b/>
          <w:sz w:val="24"/>
          <w:szCs w:val="24"/>
        </w:rPr>
        <w:t>3. Характеристика и свойства опасных грузов.</w:t>
      </w:r>
    </w:p>
    <w:p w:rsidR="008D1327" w:rsidRPr="00435AF3" w:rsidRDefault="008D1327" w:rsidP="008D1327">
      <w:pPr>
        <w:spacing w:after="0" w:line="240" w:lineRule="auto"/>
        <w:ind w:right="139" w:firstLine="709"/>
        <w:rPr>
          <w:rFonts w:ascii="Times New Roman" w:hAnsi="Times New Roman"/>
          <w:b/>
          <w:sz w:val="24"/>
          <w:szCs w:val="24"/>
        </w:rPr>
      </w:pP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Кроме того, в соответствии с установленными ГОСТ 19433–88 классификационными критериями и стандартными методами испытаний каждый класс подразделяется на подклассы, категории и группы. Если класс определяет обобщенную характеристику опасного груза (вид транспортной опасности), то подкласс — основные опасные свойства и характер их проявления; категории: первая — соответствует подклассу и указывает на отсутствие в нем дополнительных видов опасности, последующие — на наличие в этих подклассах грузов с дополнительными опасными свойствами (степень проявления которых ниже основных); группа указывает на степень проявления транспортной опасности.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lastRenderedPageBreak/>
        <w:t>При проведении стандартных испытаний опасные грузы относятся к тому классу транспортной опасности, которая имеет наивысшую степень проявления в транспортном процессе.</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Для опасных грузов, кроме классов 1, 2 и 9, установлены три степени транспортной опасности: высокая, средняя и низкая.</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Взрывчатые материалы (класс 1) степеней опасности не имеют, они подразделяются на группы совместимости (возможности совместной перевозки).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Газы сжатые, сжиженные и растворенные под давлением (класс 2) подразделяются на 6 степеней опасности.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Прочие опасные вещества (класс 9) имеют только низкую степень опасности.</w:t>
      </w:r>
    </w:p>
    <w:p w:rsidR="008D1327" w:rsidRPr="00EC6149" w:rsidRDefault="008D1327" w:rsidP="008D1327">
      <w:pPr>
        <w:spacing w:after="0" w:line="240" w:lineRule="auto"/>
        <w:ind w:firstLine="709"/>
        <w:jc w:val="both"/>
        <w:rPr>
          <w:rFonts w:ascii="Times New Roman" w:hAnsi="Times New Roman"/>
          <w:sz w:val="24"/>
          <w:szCs w:val="24"/>
        </w:rPr>
      </w:pPr>
      <w:r w:rsidRPr="008D1327">
        <w:rPr>
          <w:rFonts w:ascii="Times New Roman" w:hAnsi="Times New Roman"/>
          <w:b/>
          <w:sz w:val="24"/>
          <w:szCs w:val="24"/>
        </w:rPr>
        <w:t>Класс 1</w:t>
      </w:r>
      <w:r w:rsidRPr="00EC6149">
        <w:rPr>
          <w:rFonts w:ascii="Times New Roman" w:hAnsi="Times New Roman"/>
          <w:sz w:val="24"/>
          <w:szCs w:val="24"/>
        </w:rPr>
        <w:t xml:space="preserve"> опасных грузов (ВМ) характеризуется их способностью к взрыву — процессу мгновенного или быстропротекающего физико-химического изменения состояния (реакции, превращения) вещества, сопровождающегося выделением значительного количества энергии (прежде всего тепловой), образованием и распространением в пространстве резкого скачка избыточного давления и воздушной ударной волны, дроблением окружающей среды и разбросом осколков и отдельных обломков на значительное расстояние.</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Взрывчатые материалы представляют особую опасность, обладают способностью принести значительный ущерб жизни и здоровью людей, повреждения и разрушения жилых и производственных объектов, транспортной инфраструктуры.</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процесса протекания физико-химической реакции ВМ подразделяют на детонирующие и дефлагрирующие взрывчатые материалы. В детонирующих ВМ реакция происходит при ударно-волновом возбуждении и его перемещении в веществе со сверхзвуковой скоростью (детонации). В дефлагрирующих ВМ реакция происходит в виде быстрого горения (дефлаграции), хотя по внешнему эффекту она может выглядеть как взрыв, в результате которого давление газов значительно повышается и в окружающей среде возникает ударная волна. Поэтому для инициирования взрывов применяются или детонаторы — для возбуждения детонации, или воспламенители — для начала дефлаграции в цепи взрывателя ВМ.</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По характеру и скорости физико-химического превращения ВМ подразделяются на четыре группы:</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группа 1 — инициирующие ВМ — применяются для инициирования детонации в других ВМ. Они обладают наиболее высокой чувствительностью к простейшим внешним начальным импульсам (воздействиям: удару, наколу, проколу, прострелу, трению, нагреву, искре, огню) и наибольшей (сверхзвуковой) скоростью детонации (гремучая ртуть, озид свинца, тетразен, тринитрорезорцинат свинца — ТНРС). Инициирующие ВМ в чистом виде, как правило, не применяются;</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группа 2 — бризантные ВМ — обладают большой скоростью детонации (до 8,5 км/с) и способны производить при взрыве местное дробление среды. Они могут быть повышенной мощности (тетрил, тен, гексоген и др.), нормальной (тротил, пикрин и др.) и пониженной мощности (аммониты и аммоналы);</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группа 3 — метательные ВМ — способны к горению с образованием большого количества газообразных продуктов, энергия которых используется для метания пуль, снарядов и т. п. (дымные и бездымные пороха, пороховые и ракетные топлива, а также другие смеси);</w:t>
      </w:r>
      <w:r w:rsidRPr="00EC6149">
        <w:rPr>
          <w:rFonts w:ascii="Times New Roman" w:hAnsi="Times New Roman"/>
          <w:sz w:val="24"/>
          <w:szCs w:val="24"/>
        </w:rPr>
        <w:cr/>
      </w:r>
      <w:r>
        <w:rPr>
          <w:rFonts w:ascii="Times New Roman" w:hAnsi="Times New Roman"/>
          <w:sz w:val="24"/>
          <w:szCs w:val="24"/>
        </w:rPr>
        <w:t xml:space="preserve">            - </w:t>
      </w:r>
      <w:r w:rsidRPr="00EC6149">
        <w:rPr>
          <w:rFonts w:ascii="Times New Roman" w:hAnsi="Times New Roman"/>
          <w:sz w:val="24"/>
          <w:szCs w:val="24"/>
        </w:rPr>
        <w:t>группа 4 — пиротехнические ВМ — предназначены для снаряжения изделий в целях получения различных зажигательных, осветительных и сигнальных эффектов, взрывных фейерверков. Они, как правило, обладают низкой чувствительностью к различным возмущающим воздействиям.</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Таким образом, основными свойствами ВМ, влияющими на безопасность их перевозки железнодорожным транспортом, являются:</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Pr="00EC6149">
        <w:rPr>
          <w:rFonts w:ascii="Times New Roman" w:hAnsi="Times New Roman"/>
          <w:sz w:val="24"/>
          <w:szCs w:val="24"/>
        </w:rPr>
        <w:t>чувствительность к внешним воздействиям (начальному импульсу), т. е. к инициированию детонации;</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способность к детонации и взрыву;</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воспламеняемость с переходом в режим возмущенного горения и возможность последующей детонации.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При этом чувствительность ВМ к внешним воздействиям (начальному импульсу) является одной из основных характеристик, определяющих возможность и условия их транспортирования.</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соответствии с перечисленными основными свойствами, влияющими на безопасность транспортирования ВМ, их класс подразделяется на шесть подклассов:</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1.1 — ВМ со способностью (опасностью) взрыва массой, т. е. такого взрыва, который практически мгновенно охватывает весь груз ВМ;</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1.2 — ВМ, как правило, не взрывающиеся всей массой, но обладающие значительным эффектом взрыва, разбрасывания и поражения;</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1.3 — пожароопасные ВМ, характеризующиеся высокой степенью воспламенения и выделения при горении большого количества тепла или последовательного загорания с незначительным эффектом взрыва;</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1.4 — незначительно чувствительные ВМ, представляющие опасность только в случае инициирования или воспламенения. Действие взрыва ограничивается упаковкой;</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1.5 — очень нечувствительные детонирующие ВМ, как правило, не вызывающие при транспортировании случайного инициирования или перехода от горения к детонации. Эти ВМ, как минимум, не должны взрываться в случае пожара снаружи;</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1.6 — чрезвычайно низкой чувствительности ВМ, характеризующиеся ничтожной вероятностью случайного инициирования или распространения взрыва.</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Таким образом, ОГ подклассов 1.1–1.3 представляют собой очень чувствительные ВМ со значительной степенью опасности, а подклассов 1.4–1.6 — слабочувствительные ВМ с более низкой степенью опасности.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Категорий взрывчатые вещества не имеют.</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опасных свойств, назначения и возможно¬сти совместной перевозки ВМ подразделяются на 13 групп совместимости, обозначаемых латинскими буквами от A до N и S:</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A — инициирующие первичные ВМ;</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B — изделия, содержащие инициирующие ВМ и имеющие не менее двух предохранительных устройств;</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C — метательные и другие дефлагрирующие ВМ или изделия, их содержащие;</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D — вторичные детонирующие ВМ и дымный порох без средств инициирования и метательных зарядов;</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E — изделия, содержащие вторичные детонирующие ВМ, без средств инициирования, но с метательными зарядами (кроме содержащих ЛВЖ);</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F — изделия, содержащие вторичные детонирующие ВМ, средства инициирования и метательные заряды (ЛВЖ и гели) или не содержащие метательного заряда;</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G — пиротехнические вещества и изделия, содержащие как взрывчатые, так и осветительные зажигательные, слезоточивые или дымообразующие вещества;</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H — изделия, содержащие ВМ и белый фосфор;</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J — изделия, содержащие ВМ и ЛВЖ и гели;</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K — ВМ, содержащие ядовитые вещества;</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L — взрывчатые вещества и изделия, содержащие ядовитые вещества и обладающие особой опасностью, требующей изоляции каждого вида;</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N — изделия, содержащие только детонирующие вещества, нечувствительные в исключительной степени;</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Pr="00EC6149">
        <w:rPr>
          <w:rFonts w:ascii="Times New Roman" w:hAnsi="Times New Roman"/>
          <w:sz w:val="24"/>
          <w:szCs w:val="24"/>
        </w:rPr>
        <w:t>S — вещества или изделия, так сконструированные и упакованные, что любое опасное проявление ограничено самой упаковкой.</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При аварийных ситуациях и проведении аварийно-спасательных и восстановительных работ с ВМ необходимо в первую очередь исходить из характеристики их подкласса, а с другими ОГ — и из степени транспортной опасности.</w:t>
      </w:r>
    </w:p>
    <w:p w:rsidR="008D1327" w:rsidRPr="00EC6149" w:rsidRDefault="008D1327" w:rsidP="008D1327">
      <w:pPr>
        <w:spacing w:after="0" w:line="240" w:lineRule="auto"/>
        <w:ind w:firstLine="709"/>
        <w:jc w:val="both"/>
        <w:rPr>
          <w:rFonts w:ascii="Times New Roman" w:hAnsi="Times New Roman"/>
          <w:sz w:val="24"/>
          <w:szCs w:val="24"/>
        </w:rPr>
      </w:pPr>
      <w:r w:rsidRPr="008D1327">
        <w:rPr>
          <w:rFonts w:ascii="Times New Roman" w:hAnsi="Times New Roman"/>
          <w:b/>
          <w:sz w:val="24"/>
          <w:szCs w:val="24"/>
        </w:rPr>
        <w:t>Класс 2.</w:t>
      </w:r>
      <w:r w:rsidRPr="00EC6149">
        <w:rPr>
          <w:rFonts w:ascii="Times New Roman" w:hAnsi="Times New Roman"/>
          <w:sz w:val="24"/>
          <w:szCs w:val="24"/>
        </w:rPr>
        <w:t xml:space="preserve"> Основным физическим свойством ОГ класса 2 (газов) является их способность к расширению, т. е. способность занимать как можно больший объем. При этом способность газов к расширению находится в прямой зависимости от их температуры и увеличивается при ее повышении. С увеличением температуры газа одновременно увеличивается и его давление в ограниченных объемах (плотно закрытых сосудах, емкостях и т. п.), что может привести к их разгерметизации и даже разрушению.</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Технически важные газы в промышленности производятся, потребляются, хранятся, в том числе и транспортируются, в сжатом или сжиженном состоянии. Сжижение газа достигается путем его охлаждения и сильного сжатия. При этом для каждого газа существует своя определенная температура, при которой можно превратить газ в жидкость при помощи давления. При более высокой температуре газ остается веществом газообразным и ни при каком давлении не превращается в жидкость. Эта определенная температура, при которой газ можно превратить в жидкость, называется критической температурой газа (Ткр), а давление — критическим давлением газа (Ркр).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Сжатые или сжиженные газы всегда хранятся и транспортируются при определенных температурах и под избыточным (повышенным) давлением. Поэтому их перевозка требует специального подвижного состава особой прочности, изотермичности и герметичности цистерн или тары и упаковки. Кроме того, большинство газов обладают высокими токсическими свойствами, способностью создания взрывоопасной концентрации газовоздушной смеси и ее объемного воспламенения (мощного взрыва). В зависимости от этих основных опасных свойств класс 2 (СГ) подразделяется на четыре подкласса:</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2.1 — невоспламеняющиеся и неядовитые инертные газы;</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2.2 — ядовитые газы;</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2.3 — воспламеняющиеся газы;</w:t>
      </w:r>
    </w:p>
    <w:p w:rsidR="008D1327" w:rsidRPr="00EC6149" w:rsidRDefault="008D1327"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C6149">
        <w:rPr>
          <w:rFonts w:ascii="Times New Roman" w:hAnsi="Times New Roman"/>
          <w:sz w:val="24"/>
          <w:szCs w:val="24"/>
        </w:rPr>
        <w:t>подкласс 2.4 — ядовитые и воспламеняющиеся газы.</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невоспламеняющимся и неядовитым инертным газам (подкласс 2.1) относятся азот, аргон, гелий, кислород, неон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ядовитым газам (подкласс 2.2) относятся аргон с примесью ядовитых газов, бор, метилбромид, хлор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воспламеняющимся газам (подкласс 2.3) относятся ацетон, бутан, бутилен, винил, водород, дифтохлорэтан, метан сжатый или природные газы, пропан, этан, этил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ядовитым и воспламеняющимся газам (подкласс 2.4) относятся аэрозоли воспламеняющиеся и ядовитые, аммиак, водород с примесью ядовитых газов, метиламин, метилхлорид, сероводород, смеси моносилана, этиленоксид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Кроме основных свойств СГ могут обладать и другими дополнительными опасными свойствами — окисляющими, едкими и (или) коррозионными.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Поэтому в зависимости от дополнительных видов опасности класс СГ подразделяется на девять категорий.</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степени сжатия и критической температуры газы по физическому состоянию подразделяются на шесть групп (степеней опасности):</w:t>
      </w:r>
    </w:p>
    <w:p w:rsidR="008D1327" w:rsidRPr="00EC6149" w:rsidRDefault="00BD528B" w:rsidP="00BD528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группа 1 — сжатые (или постоянные) газы, которые не могут быть сжижены при нормальных температурах; они имеют критическую температуру (Ткр) ниже минус 10 °С;</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группа 2 — сжиженные газы, которые находятся в жидком состоянии под давлением при окружающих температурах; они имеют Ткр выше минус 10 °С, но менее плюс 70 °С;</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группа 3 — сжиженные газы, имеющие Ткр более 70 °С;</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008D1327" w:rsidRPr="00EC6149">
        <w:rPr>
          <w:rFonts w:ascii="Times New Roman" w:hAnsi="Times New Roman"/>
          <w:sz w:val="24"/>
          <w:szCs w:val="24"/>
        </w:rPr>
        <w:t>группа 4 — растворенные под давлением газы, которые могут быть растворены под давлением в растворителе, содержащемся в пористом материале (наличие в жидкости растворенного вещества меняет ее температуру кипения);</w:t>
      </w:r>
    </w:p>
    <w:p w:rsidR="008D1327" w:rsidRPr="00EC6149" w:rsidRDefault="00BD528B" w:rsidP="00BD528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группа 5 — сжиженные переохлаждением (охлажденные) газы, которые приведены в жидкое состояние путем глубокого охлаждения и транспортируемые под давлением, близким к атмосферному;</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группа 6 — аэрозоли, транспортируемые в аэрозольных упаковках объемом не менее 1000 см3.</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Таким образом, общим опасным свойством при перевозке газов является возможное быстрое увеличение давления в упаковке, таре, цистерне при повышении температуры, их разгерметизация и выброс в атмосферу токсичных веществ, возможность воспламенения, взрыва и пожара.</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При авариях сжатые ядовитые газы образуют только одно облако, а сжиженные — первичное и вторичное химически заряженные облака с поражающими концентрациями, распространяющимися на достаточно большие расстояния. Это создает значительные трудности локализации аварий и защиты людей.</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Порожние цистерны из-под воспламеняющихся газов также представляют повышенную опасность из-за возможности образования взрывоопасной смеси газа с воздухом (ГВС), поэтому обращение с ними должно быть таким же, как и с наполненными цистернами.</w:t>
      </w:r>
    </w:p>
    <w:p w:rsidR="008D1327" w:rsidRPr="00EC6149" w:rsidRDefault="008D1327" w:rsidP="008D1327">
      <w:pPr>
        <w:spacing w:after="0" w:line="240" w:lineRule="auto"/>
        <w:ind w:firstLine="709"/>
        <w:jc w:val="both"/>
        <w:rPr>
          <w:rFonts w:ascii="Times New Roman" w:hAnsi="Times New Roman"/>
          <w:sz w:val="24"/>
          <w:szCs w:val="24"/>
        </w:rPr>
      </w:pPr>
      <w:r w:rsidRPr="00BD528B">
        <w:rPr>
          <w:rFonts w:ascii="Times New Roman" w:hAnsi="Times New Roman"/>
          <w:b/>
          <w:sz w:val="24"/>
          <w:szCs w:val="24"/>
        </w:rPr>
        <w:t>Класс 3.</w:t>
      </w:r>
      <w:r w:rsidRPr="00EC6149">
        <w:rPr>
          <w:rFonts w:ascii="Times New Roman" w:hAnsi="Times New Roman"/>
          <w:sz w:val="24"/>
          <w:szCs w:val="24"/>
        </w:rPr>
        <w:t xml:space="preserve"> Общим свойством ОГ класса 3 (ЛВЖ) является их способность в случае утечки создавать над поверхностью горючую концентрацию паров при любых температурах окружающей среды и легко воспламеняться или взрываться на воздухе от кратковременного воздействия даже слабых источников зажигания с низкой энергией (электрического разряда, искры, спички, тлеющей сигареты, зажигалки, нагретого тела и поверхности и т. п.). При этом горючая концентрация паров может распространяться от места возникновения на расстояние более 2 км. Поэтому условия перевозки легковоспламеняющихся жидкостей и безопасности обращения с ними должны быть такими же, как и с перевозимыми газами.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классу 3 относятся: бензин, газоконденсат, растворители, керосин, лаки, краски, масла, нефть, различные виды жидкого топлива, фракции и эфиры, спирты, парфюмерные продукты, содержащие легковоспламеняющиеся жидкости. ЛВЖ характеризуются в основном температурой вспышки в закрытом или открытом сосуде (тигле), а также температурой кипения.</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Температура вспышки (Твсп) — наименьшая температура, при которой над поверхностью горючего вещества образуется концентрация паров или газов, способных вспыхнуть в воздухе от кратковременного воздействия внешнего источника зажигания с низкой энергией.</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Температурой кипения (Ткип) называется температура, при которой происходит интенсивное испарение жидкости и давление насыщенного пара достигает величины 760 мм рт. ст. С увеличением температуры концентрация и давление насыщенного пара возрастают.</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температуры вспышки (Твсп) в закрытом сосуде (тигле) ЛВЖ подразделяются на три подкласса:</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3.1 — ЛВЖ, у которых Твсп ниже минус 18 °С;</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3.2 — ЛВЖ, у которых Твсп более минус 18 °С, но менее плюс 23 °С;</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3.3 — ЛВЖ, у которых Твсп более 23 °С, но менее 61 °С.</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Кроме того, ЛВЖ могут обладать и такими дополнительными свойствами, как токсичность, едкость и коррозионность. В зависимости от этого каждый подкласс ЛВЖ подразделяется на пять категорий:</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1 — без дополнительного вида опасности;</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2 — ядовитые;</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008D1327" w:rsidRPr="00EC6149">
        <w:rPr>
          <w:rFonts w:ascii="Times New Roman" w:hAnsi="Times New Roman"/>
          <w:sz w:val="24"/>
          <w:szCs w:val="24"/>
        </w:rPr>
        <w:t>категория 3 — ядовитые, едкие и (или) коррозионные;</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4 — едкие и (или) коррозионные;</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5 — слабоядовитые.</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температуры кипения (Ткип) и температуры вспышки (Твсп) для ЛВЖ установлены три степени опасности: высокая, средняя и низкая.</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Высокую степень опасности имеют ЛВЖ, у которых Ткип менее 35 °С.</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Среднюю — ЛВЖ, у которых Ткип более 35 °С и Твсп менее 23 °С.</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Низкую — ЛВЖ, у которых Твсп менее 61 °С.</w:t>
      </w:r>
    </w:p>
    <w:p w:rsidR="008D1327" w:rsidRPr="00EC6149" w:rsidRDefault="008D1327" w:rsidP="008D1327">
      <w:pPr>
        <w:spacing w:after="0" w:line="240" w:lineRule="auto"/>
        <w:ind w:firstLine="709"/>
        <w:jc w:val="both"/>
        <w:rPr>
          <w:rFonts w:ascii="Times New Roman" w:hAnsi="Times New Roman"/>
          <w:sz w:val="24"/>
          <w:szCs w:val="24"/>
        </w:rPr>
      </w:pPr>
      <w:r w:rsidRPr="00BD528B">
        <w:rPr>
          <w:rFonts w:ascii="Times New Roman" w:hAnsi="Times New Roman"/>
          <w:b/>
          <w:sz w:val="24"/>
          <w:szCs w:val="24"/>
        </w:rPr>
        <w:t>Класс 4.</w:t>
      </w:r>
      <w:r w:rsidRPr="00EC6149">
        <w:rPr>
          <w:rFonts w:ascii="Times New Roman" w:hAnsi="Times New Roman"/>
          <w:sz w:val="24"/>
          <w:szCs w:val="24"/>
        </w:rPr>
        <w:t xml:space="preserve"> Основными свойствами ОГ класса 4 (ЛВТ и СВ) является их способность химически превращаться (разлагаться) и загораться в результате трения, нагревания, воздействия тепла или открытого огня, активного поглощения или воздействия воздуха, влаги и других веществ. Они также способны к выделению токсичных газов, самовоспламенению, взрыву, пожару.</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этих основных свойств ОГ класса 4 подразделяются на три подкласса:</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4.1 — легковоспламеняющиеся и саморазлагающиеся твердые вещества (ЛВТ);</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4.2 — самовозгорающиеся (на воздухе) вещества (СВ);</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4.3 — вещества, выделяющие воспламеняющиеся газы при взаимодействии с водой (способные образовывать с воздухом взрывоопасные смеси).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подклассу 4.1 относятся: вата, лен, пакля, пенька, сено, солома, кино- и фотопленка, нитроцеллюлоза, спички, сера, фосфор красный, целлулоид, порошкообразные металлы и другие ЛВТ.</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подклассу 4.2 относятся: белый или желтый фосфор, хлопок-сырец, обмасленные волокна и ткани, порошкообразные соединения и смеси различных химических элементов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подклассу 4.3 относятся: карбиды и гидриды алюминия, бария, кальция; фосфиды калия, кальция, магния, натрия, олова, цинка и сплавы других химических элементов.</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Кроме основных свойств ЛВЖ обладают и такими дополнительными опасными свойствами, как токсичность, едкость и (или) коррозионность, саморазлагаемость и взрывоопасность при определенной температуре.</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соответствии с основными и дополнительными опасными свойствами ЛВТ и СВ подразделяются на 21 категорию (в каждом подклассе по 7 категорий).</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основному показателю, характеризующему степень проявления транспортной опасности ЛВТ и СВ, относится температура разложения (Трзл) — температура, при которой происходит самопроизвольная химическая реакция разложения одного вещества на два или несколько веществ. Кроме того, ЛВТ и СВ характеризуются скоростью распространения пламени (Vпл). В зависимости от этого для ЛВТ и СВ установлены три степени опасности: высокая, средняя и низкая.</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Высокую степень опасности имеют ЛВТ и СВ, у которых Трзл менее 23 °С.</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Среднюю — ЛВТ и СВ, у которых Трзл менее 50 °С и Vпл более 2 мм/с, но менее 10 мм/с.</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Низкую — ЛВТ и СВ, у которых Трзл менее 65 °С и Vпл менее 2 мм/с.</w:t>
      </w:r>
    </w:p>
    <w:p w:rsidR="008D1327" w:rsidRPr="00EC6149" w:rsidRDefault="00BD528B" w:rsidP="008D1327">
      <w:pPr>
        <w:spacing w:after="0" w:line="240" w:lineRule="auto"/>
        <w:ind w:firstLine="709"/>
        <w:jc w:val="both"/>
        <w:rPr>
          <w:rFonts w:ascii="Times New Roman" w:hAnsi="Times New Roman"/>
          <w:sz w:val="24"/>
          <w:szCs w:val="24"/>
        </w:rPr>
      </w:pPr>
      <w:r w:rsidRPr="00BD528B">
        <w:rPr>
          <w:rFonts w:ascii="Times New Roman" w:hAnsi="Times New Roman"/>
          <w:b/>
          <w:sz w:val="24"/>
          <w:szCs w:val="24"/>
        </w:rPr>
        <w:t xml:space="preserve"> </w:t>
      </w:r>
      <w:r w:rsidR="008D1327" w:rsidRPr="00BD528B">
        <w:rPr>
          <w:rFonts w:ascii="Times New Roman" w:hAnsi="Times New Roman"/>
          <w:b/>
          <w:sz w:val="24"/>
          <w:szCs w:val="24"/>
        </w:rPr>
        <w:t xml:space="preserve">Класс 5. </w:t>
      </w:r>
      <w:r w:rsidR="008D1327" w:rsidRPr="00EC6149">
        <w:rPr>
          <w:rFonts w:ascii="Times New Roman" w:hAnsi="Times New Roman"/>
          <w:sz w:val="24"/>
          <w:szCs w:val="24"/>
        </w:rPr>
        <w:t>К классу 5 относятся окисляющие вещества и органические пероксиды (ОК и ОП) групп соединений кислорода и водорода с другими химическими элементами. Специфичность их опасных свойств заключается в способности при нагревании разлагаться с образованием самовоспламеняющихся и взрывчатых смесей. Они также чувствительны к ударам и трению. В зависимости от основных свойств класс 5 подразделяется на два подкласса:</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5.1 — окислители, самовоспламеняющиеся и вызывающие воспламенение других веществ, а также поддерживающие горение (ОК);</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008D1327" w:rsidRPr="00EC6149">
        <w:rPr>
          <w:rFonts w:ascii="Times New Roman" w:hAnsi="Times New Roman"/>
          <w:sz w:val="24"/>
          <w:szCs w:val="24"/>
        </w:rPr>
        <w:t>подкласс 5.2 — органические пероксиды (перекиси), саморазлагающиеся с возможностью воспламенения или взрыва (ОП). Разложение может быть вызвано теплом, контактом с другими веществами, трением или ударом.</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подклассу 5.1 относятся нитраты алюминия, аммония, бария, железа, калия, кальция, лития, магния, натрия, никеля, стронция, цинка, аммиачно-нитратные удобрения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подклассу 5.2 относятся ацетоло-, бензолопероксиды и другие органические пероксиды.</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Кроме того, ОК и ОП обладают токсичными, едкими и (или) коррозионными свойствами. В зависимости от этих свойств класс 5 подразделяется на 12 категорий. Количество и показатели степеней проявления транспортной опасности в основном такие же, как и у ЛВТ и СВ (класс 4).</w:t>
      </w:r>
    </w:p>
    <w:p w:rsidR="008D1327" w:rsidRPr="00EC6149" w:rsidRDefault="00BD528B" w:rsidP="008D1327">
      <w:pPr>
        <w:spacing w:after="0" w:line="240" w:lineRule="auto"/>
        <w:ind w:firstLine="709"/>
        <w:jc w:val="both"/>
        <w:rPr>
          <w:rFonts w:ascii="Times New Roman" w:hAnsi="Times New Roman"/>
          <w:sz w:val="24"/>
          <w:szCs w:val="24"/>
        </w:rPr>
      </w:pPr>
      <w:r w:rsidRPr="00BD528B">
        <w:rPr>
          <w:rFonts w:ascii="Times New Roman" w:hAnsi="Times New Roman"/>
          <w:b/>
          <w:sz w:val="24"/>
          <w:szCs w:val="24"/>
        </w:rPr>
        <w:t xml:space="preserve"> </w:t>
      </w:r>
      <w:r w:rsidR="008D1327" w:rsidRPr="00BD528B">
        <w:rPr>
          <w:rFonts w:ascii="Times New Roman" w:hAnsi="Times New Roman"/>
          <w:b/>
          <w:sz w:val="24"/>
          <w:szCs w:val="24"/>
        </w:rPr>
        <w:t>Класс 6.</w:t>
      </w:r>
      <w:r w:rsidR="008D1327" w:rsidRPr="00EC6149">
        <w:rPr>
          <w:rFonts w:ascii="Times New Roman" w:hAnsi="Times New Roman"/>
          <w:sz w:val="24"/>
          <w:szCs w:val="24"/>
        </w:rPr>
        <w:t xml:space="preserve"> К ОГ класса 6 (ЯВ и ИВ) относятся все жидкие и твердые вещества, которые обладают способностью вызывать отравления и заболевания различных степеней тяжести при вдыхании, попадании внутрь желудка и в глаза, при контакте (соприкосновении) с кожным покровом. При этом они могут создавать опасные концентрации, приводящие к отравлению не только в зоне аварийной ситуации, но и на значительном расстоянии от нее.</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основных свойств класс 6 подразделяется на два подкласса:</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6.1 — ядовитые вещества с достигающей летальной (смертельной) ингаляционной (при вдыхании) концентрацией (ЛКинг) в воздухе до 10 мг/дм3, способной вызвать смерть у 50% людей, находящихся в зоне заражения;</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6.2 — инфекционные вещества, содержащие болезнетворные микроорганизмы (бактерии, вирусы, грибки, паразиты и т. п.).</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подклассу 6.1 относятся этиловая жидкость, синильная кислота, оксид мышьяка, ядовитые пестициды, дихлорметан, гексохлорэтан, антифризы, тосолы, опий, стрихнин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 подклассу 6.2 относятся инфекционные изделия, опасные для людей, животных, и необезвреженные отходы.</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Кроме основных свойств ЯВ и ИВ обладают и такими дополнительными опасными свойствами, как едкость и (или) коррозионность, а также легковоспламеняемость при определенной температуре. В зависимости от этого класс 6 подразделяется на 9 категорий.</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достигаемой летальной ингаляционной концентрации (ЛКинг) в воздухе для ЯВ установлены три степени опасности: высокая, средняя и низкая.</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Высокую степень опасности имеют ЯВ, у которых ЛКинг более 2 мг/дм3.</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Среднюю — ЯВ, у которых ЛКинг более 0,5 мг/дм3, но менее 2 мг/дм3.</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Низкую — ЯВ, у которых ЛКинг менее 0,5 мг/дм3.</w:t>
      </w:r>
    </w:p>
    <w:p w:rsidR="008D1327" w:rsidRPr="00EC6149" w:rsidRDefault="008D1327" w:rsidP="008D1327">
      <w:pPr>
        <w:spacing w:after="0" w:line="240" w:lineRule="auto"/>
        <w:ind w:firstLine="709"/>
        <w:jc w:val="both"/>
        <w:rPr>
          <w:rFonts w:ascii="Times New Roman" w:hAnsi="Times New Roman"/>
          <w:sz w:val="24"/>
          <w:szCs w:val="24"/>
        </w:rPr>
      </w:pPr>
      <w:r w:rsidRPr="00BD528B">
        <w:rPr>
          <w:rFonts w:ascii="Times New Roman" w:hAnsi="Times New Roman"/>
          <w:b/>
          <w:sz w:val="24"/>
          <w:szCs w:val="24"/>
        </w:rPr>
        <w:t>Класс 7.</w:t>
      </w:r>
      <w:r w:rsidRPr="00EC6149">
        <w:rPr>
          <w:rFonts w:ascii="Times New Roman" w:hAnsi="Times New Roman"/>
          <w:sz w:val="24"/>
          <w:szCs w:val="24"/>
        </w:rPr>
        <w:t xml:space="preserve"> Основными свойствами ОГ класса 7 (РМ) является их способность к радиоактивному (ионизирующему) излучению, поражающему (разлагающему) живые клетки и ткани организма. К ним относятся радий, уран, плутоний, тритий, их многочисленные изотопы и сплавы, ядерное топливо, в том числе отработанное,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Нарушение при транспортировании РМ целостности радиационных транспортных упаковок (РТУ), в которых они перевозятся, может оказать серьезное воздействие на здоровье и безопасность работников транспорта и населения на прилегающих к зоне аварии территориях.</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РМ составляют единый класс и подкласс и подразделяются на девять категорий:</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0 — РМ, перевозимые по определенному соглашению (повышенной степени опасности);</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1 — делящиеся (ядерные) РМ;</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2 — РМ с низкой удельной активностью (природные радионуклиды и концентраты руд), но перевозимые только на специальных условиях;</w:t>
      </w:r>
    </w:p>
    <w:p w:rsidR="008D1327" w:rsidRPr="00EC6149" w:rsidRDefault="00BD528B"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3 — РМ с низкой удельной активностью;</w:t>
      </w:r>
    </w:p>
    <w:p w:rsidR="00BD528B" w:rsidRDefault="00BD528B" w:rsidP="00BD528B">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008D1327" w:rsidRPr="00EC6149">
        <w:rPr>
          <w:rFonts w:ascii="Times New Roman" w:hAnsi="Times New Roman"/>
          <w:sz w:val="24"/>
          <w:szCs w:val="24"/>
        </w:rPr>
        <w:t>категория 4 — РМ пирофорные (самовозгорающиеся в мелко дробленном состоянии);</w:t>
      </w:r>
    </w:p>
    <w:p w:rsidR="008D1327" w:rsidRPr="00EC6149" w:rsidRDefault="00BD528B" w:rsidP="00BD528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5 — РМ окисляющие;</w:t>
      </w:r>
    </w:p>
    <w:p w:rsidR="008D1327" w:rsidRPr="00EC6149" w:rsidRDefault="00BD528B" w:rsidP="00BD528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6 — объекты с поверхностным радиоактивным загрязнением;</w:t>
      </w:r>
    </w:p>
    <w:p w:rsidR="008D1327" w:rsidRPr="00EC6149" w:rsidRDefault="00BD528B" w:rsidP="00BD528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 xml:space="preserve"> категория 7 — радиоактивные изотопы;</w:t>
      </w:r>
    </w:p>
    <w:p w:rsidR="008D1327" w:rsidRPr="00EC6149" w:rsidRDefault="00BD528B" w:rsidP="00BD528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категория 8 — коррозионные РМ.</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Степень транспортной опасности перевозимых РМ характеризуется мощностью дозы ионизирующего излучения на поверхности радиационной транспортной упаковки (Дуп). Для РМ установлены три степени опасности: высокая, средняя и низкая.</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Высокую степень опасности имеют РМ, у которых Дуп более 50 мбэр/ч.</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Среднюю — РМ, у которых Дуп более 0,5 мбэр/ч, но менее 50 мбэр/ч.</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Низкую — РМ, у которых Дуп менее 0,5 мбэр/ч.</w:t>
      </w:r>
    </w:p>
    <w:p w:rsidR="008D1327" w:rsidRPr="00EC6149" w:rsidRDefault="008D1327" w:rsidP="008D1327">
      <w:pPr>
        <w:spacing w:after="0" w:line="240" w:lineRule="auto"/>
        <w:ind w:firstLine="709"/>
        <w:jc w:val="both"/>
        <w:rPr>
          <w:rFonts w:ascii="Times New Roman" w:hAnsi="Times New Roman"/>
          <w:sz w:val="24"/>
          <w:szCs w:val="24"/>
        </w:rPr>
      </w:pPr>
      <w:r w:rsidRPr="00BD528B">
        <w:rPr>
          <w:rFonts w:ascii="Times New Roman" w:hAnsi="Times New Roman"/>
          <w:b/>
          <w:sz w:val="24"/>
          <w:szCs w:val="24"/>
        </w:rPr>
        <w:t>Класс 8.</w:t>
      </w:r>
      <w:r w:rsidRPr="00EC6149">
        <w:rPr>
          <w:rFonts w:ascii="Times New Roman" w:hAnsi="Times New Roman"/>
          <w:sz w:val="24"/>
          <w:szCs w:val="24"/>
        </w:rPr>
        <w:t xml:space="preserve"> К классу 8 (ЕК) относятся многочисленные соединения групп различных кислот и оснований (щелочей). Их основным свойством является способность проявлять окисляющие и разлагающие действия, вызывать при непосредственном контакте некроз (отмирание) живой ткани (кожи), повреждения дыхательных путей и слизистых оболочек глаз, коррозию металлов, разрушение перевозимых грузов, подвижного состава, верхнего строения пути и т. п.</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 зависимости от основных свойств едкие и (или) коррозионные вещества подразделяются на три подкласса:</w:t>
      </w:r>
    </w:p>
    <w:p w:rsidR="008D1327" w:rsidRPr="00EC6149" w:rsidRDefault="0008416F"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8.1 — ЕК, обладающие кислотными свойствами (амил, амилин, бром, меланжи и другие кислоты);</w:t>
      </w:r>
    </w:p>
    <w:p w:rsidR="008D1327" w:rsidRPr="00EC6149" w:rsidRDefault="0008416F"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8.2 — ЕК, обладающие щелочными свойствами (электролиты, щелочи);</w:t>
      </w:r>
    </w:p>
    <w:p w:rsidR="008D1327" w:rsidRPr="00EC6149" w:rsidRDefault="0008416F"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EC6149">
        <w:rPr>
          <w:rFonts w:ascii="Times New Roman" w:hAnsi="Times New Roman"/>
          <w:sz w:val="24"/>
          <w:szCs w:val="24"/>
        </w:rPr>
        <w:t>подкласс 8.3 — разные ЕК (йод, ртуть и др.).</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Кроме того, ЕК обладают и такими дополнительными свойствами, как токсичность, окисляемость, легковоспламеняемость, и могут быть причиной пожаров при взаимодействии с другими веществами. В зависимости от этого каждый подкласс ЕК подразделяется на 8 категорий, а всего класс имеет 24 категории.</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Степень проявления транспортной опасности едких и (или) коррозионных веществ в основном характеризуется временем проявления некроза кожи, которое составляет при высокой степени опасности до 0,05 ч, при средней — до 1 ч, при низкой — до 4 ч.</w:t>
      </w:r>
    </w:p>
    <w:p w:rsidR="008D1327" w:rsidRPr="00EC6149" w:rsidRDefault="0008416F" w:rsidP="008D1327">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8D1327" w:rsidRPr="0008416F">
        <w:rPr>
          <w:rFonts w:ascii="Times New Roman" w:hAnsi="Times New Roman"/>
          <w:b/>
          <w:sz w:val="24"/>
          <w:szCs w:val="24"/>
        </w:rPr>
        <w:t>Класс 9.</w:t>
      </w:r>
      <w:r w:rsidR="008D1327" w:rsidRPr="00EC6149">
        <w:rPr>
          <w:rFonts w:ascii="Times New Roman" w:hAnsi="Times New Roman"/>
          <w:sz w:val="24"/>
          <w:szCs w:val="24"/>
        </w:rPr>
        <w:t xml:space="preserve"> К классу 9 (ПОВ) относятся все другие многочисленные ОГ, не отнесенные ни к одному из предыдущих классов и имеющие только низкую степень опасности при их транспортировании. Они составляют единый подкласс и в зависимости от вида опасности подразделяются на 7 категорий. К ним относятся: вещества в аэрозольных упаковках объемом менее 1000 см3; вещества, у которых Твсп более 61 °С, но менее 90 °С; слабые окислители, ядовитые, едкие и (или) коррозионные вещества.</w:t>
      </w:r>
    </w:p>
    <w:p w:rsidR="008D1327" w:rsidRPr="00EC6149" w:rsidRDefault="008D1327" w:rsidP="008D1327">
      <w:pPr>
        <w:spacing w:after="0" w:line="240" w:lineRule="auto"/>
        <w:ind w:firstLine="709"/>
        <w:jc w:val="both"/>
        <w:rPr>
          <w:rFonts w:ascii="Times New Roman" w:hAnsi="Times New Roman"/>
          <w:sz w:val="24"/>
          <w:szCs w:val="24"/>
        </w:rPr>
      </w:pPr>
      <w:r w:rsidRPr="00EC6149">
        <w:rPr>
          <w:rFonts w:ascii="Times New Roman" w:hAnsi="Times New Roman"/>
          <w:sz w:val="24"/>
          <w:szCs w:val="24"/>
        </w:rPr>
        <w:t>Всего по железным дорогам перевозится, исключая транспортируемые под условными номерами взрывчатые материалы, более 1300 транспортных наименований ОГ. Их подробная характеристика и опасные свойства приводятся в аварийных карточках (АК), издаваемых в Правилах безопасности и порядке ликвидации аварийных ситуаций с опасными грузами при перевозке их по железным дорогам.</w:t>
      </w:r>
    </w:p>
    <w:p w:rsidR="0008416F" w:rsidRDefault="008D1327" w:rsidP="0008416F">
      <w:pPr>
        <w:spacing w:after="0" w:line="240" w:lineRule="auto"/>
        <w:ind w:firstLine="709"/>
        <w:jc w:val="both"/>
        <w:rPr>
          <w:rFonts w:ascii="Times New Roman" w:hAnsi="Times New Roman"/>
          <w:sz w:val="24"/>
          <w:szCs w:val="24"/>
        </w:rPr>
      </w:pPr>
      <w:r w:rsidRPr="00EC6149">
        <w:rPr>
          <w:rFonts w:ascii="Times New Roman" w:hAnsi="Times New Roman"/>
          <w:sz w:val="24"/>
          <w:szCs w:val="24"/>
        </w:rPr>
        <w:t>Для обозначения и характеристики транспортной опасно¬сти перевозимых опасных грузов ГОСТ установлены соответствующие знаки опасности (рис. 1), которые должны наноситься в качестве отличительной маркировки на тару и транспортные средства. Порядковые номера чертежей знаков опасности на приведенном рисунке соответствуют номерам классов транспортной опасности, а буквенные обозначения — их подклассам (за исключением РМ, знаки опасности которых характеризуют степень проявления транспортной опасности).</w:t>
      </w:r>
      <w:r w:rsidRPr="00EC6149">
        <w:rPr>
          <w:rFonts w:ascii="Times New Roman" w:hAnsi="Times New Roman"/>
          <w:sz w:val="24"/>
          <w:szCs w:val="24"/>
        </w:rPr>
        <w:cr/>
      </w:r>
      <w:r w:rsidR="0008416F">
        <w:rPr>
          <w:rFonts w:ascii="Times New Roman" w:hAnsi="Times New Roman"/>
          <w:sz w:val="24"/>
          <w:szCs w:val="24"/>
        </w:rPr>
        <w:t xml:space="preserve">           </w:t>
      </w:r>
      <w:r w:rsidRPr="00EC6149">
        <w:rPr>
          <w:rFonts w:ascii="Times New Roman" w:hAnsi="Times New Roman"/>
          <w:sz w:val="24"/>
          <w:szCs w:val="24"/>
        </w:rPr>
        <w:t>Эти знаки опасности используются не только для характеристики основных опасных свойств (классов и подклассов) ОГ, но и дополнительных опасных свойств (категорий), степень проявл</w:t>
      </w:r>
      <w:r w:rsidR="0008416F">
        <w:rPr>
          <w:rFonts w:ascii="Times New Roman" w:hAnsi="Times New Roman"/>
          <w:sz w:val="24"/>
          <w:szCs w:val="24"/>
        </w:rPr>
        <w:t>ения которых ниже, чем основных</w:t>
      </w:r>
    </w:p>
    <w:p w:rsidR="008D1327" w:rsidRPr="00435AF3" w:rsidRDefault="0008416F" w:rsidP="0008416F">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sidR="008D1327" w:rsidRPr="00EC6149">
        <w:rPr>
          <w:rFonts w:ascii="Times New Roman" w:hAnsi="Times New Roman"/>
          <w:sz w:val="24"/>
          <w:szCs w:val="24"/>
        </w:rPr>
        <w:t xml:space="preserve"> Знаки опасности должны иметь установленный для них фон (цвет) поля: № 1а–1г — оранжевый, № 2 — зеленый, № 3 — красный, №4а — чередующиеся равноотстоящие вертикальные красные и белые полосы, № 4б — верхняя часть белая, нижняя — красная, № 4в — синий, № 5 — желтый, № 7б и 7в — верхняя часть желтая, нижняя — белая, остальные знаки (№ 6а, 6б, 7а, 8 и 9) — черно-белые. Символы и надписи на знаках опасности наносятся черным цветом.</w:t>
      </w:r>
    </w:p>
    <w:p w:rsidR="008D1327" w:rsidRDefault="008D1327" w:rsidP="008D5B0F">
      <w:pPr>
        <w:spacing w:after="0" w:line="240" w:lineRule="auto"/>
        <w:ind w:firstLine="709"/>
        <w:jc w:val="both"/>
        <w:rPr>
          <w:rFonts w:ascii="Times New Roman" w:hAnsi="Times New Roman"/>
          <w:sz w:val="24"/>
          <w:szCs w:val="24"/>
        </w:rPr>
      </w:pPr>
    </w:p>
    <w:p w:rsidR="0008416F" w:rsidRDefault="0008416F" w:rsidP="00290DA8">
      <w:pPr>
        <w:spacing w:after="0" w:line="240" w:lineRule="auto"/>
        <w:ind w:firstLine="709"/>
        <w:jc w:val="both"/>
        <w:rPr>
          <w:rFonts w:ascii="Times New Roman" w:hAnsi="Times New Roman"/>
          <w:sz w:val="24"/>
          <w:szCs w:val="24"/>
        </w:rPr>
      </w:pPr>
    </w:p>
    <w:p w:rsidR="00290DA8" w:rsidRDefault="00290DA8" w:rsidP="00290DA8">
      <w:pPr>
        <w:spacing w:after="0" w:line="360" w:lineRule="auto"/>
        <w:ind w:firstLine="709"/>
        <w:rPr>
          <w:rFonts w:ascii="Times New Roman" w:hAnsi="Times New Roman"/>
          <w:b/>
          <w:sz w:val="24"/>
          <w:szCs w:val="24"/>
        </w:rPr>
      </w:pPr>
      <w:r>
        <w:rPr>
          <w:rFonts w:ascii="Times New Roman" w:hAnsi="Times New Roman"/>
          <w:b/>
          <w:sz w:val="24"/>
          <w:szCs w:val="24"/>
        </w:rPr>
        <w:t>Лекция 3.1.2</w:t>
      </w:r>
      <w:r w:rsidRPr="005A3DAA">
        <w:rPr>
          <w:rFonts w:ascii="Times New Roman" w:hAnsi="Times New Roman"/>
          <w:b/>
          <w:sz w:val="24"/>
          <w:szCs w:val="24"/>
        </w:rPr>
        <w:t xml:space="preserve">.  </w:t>
      </w:r>
      <w:r>
        <w:rPr>
          <w:rFonts w:ascii="Times New Roman" w:hAnsi="Times New Roman"/>
          <w:b/>
          <w:sz w:val="24"/>
          <w:szCs w:val="24"/>
        </w:rPr>
        <w:t>«</w:t>
      </w:r>
      <w:r w:rsidRPr="005A3DAA">
        <w:rPr>
          <w:rFonts w:ascii="Times New Roman" w:hAnsi="Times New Roman"/>
          <w:b/>
          <w:sz w:val="24"/>
          <w:szCs w:val="24"/>
        </w:rPr>
        <w:t>Классы, подклассы, категории, группы и степени опасности грузов</w:t>
      </w:r>
      <w:r>
        <w:rPr>
          <w:rFonts w:ascii="Times New Roman" w:hAnsi="Times New Roman"/>
          <w:b/>
          <w:sz w:val="24"/>
          <w:szCs w:val="24"/>
        </w:rPr>
        <w:t>»(2).</w:t>
      </w:r>
    </w:p>
    <w:p w:rsidR="00290DA8" w:rsidRPr="00EF6853" w:rsidRDefault="00290DA8" w:rsidP="00290DA8">
      <w:pPr>
        <w:spacing w:after="0" w:line="240" w:lineRule="auto"/>
        <w:ind w:firstLine="709"/>
        <w:jc w:val="both"/>
        <w:rPr>
          <w:rFonts w:ascii="Times New Roman" w:hAnsi="Times New Roman"/>
          <w:b/>
          <w:i/>
          <w:sz w:val="24"/>
          <w:szCs w:val="24"/>
        </w:rPr>
      </w:pPr>
      <w:r w:rsidRPr="00EF6853">
        <w:rPr>
          <w:rFonts w:ascii="Times New Roman" w:hAnsi="Times New Roman"/>
          <w:b/>
          <w:i/>
          <w:sz w:val="24"/>
          <w:szCs w:val="24"/>
        </w:rPr>
        <w:t>1.Классификационный шифр опасного груза, код опасности.</w:t>
      </w:r>
    </w:p>
    <w:p w:rsidR="00290DA8" w:rsidRDefault="00290DA8" w:rsidP="00290DA8">
      <w:pPr>
        <w:spacing w:after="0" w:line="240" w:lineRule="auto"/>
        <w:ind w:firstLine="709"/>
        <w:jc w:val="both"/>
        <w:rPr>
          <w:rFonts w:ascii="Times New Roman" w:hAnsi="Times New Roman"/>
          <w:b/>
          <w:i/>
          <w:sz w:val="24"/>
          <w:szCs w:val="24"/>
        </w:rPr>
      </w:pPr>
      <w:r>
        <w:rPr>
          <w:rFonts w:ascii="Times New Roman" w:hAnsi="Times New Roman"/>
          <w:b/>
          <w:i/>
          <w:sz w:val="24"/>
          <w:szCs w:val="24"/>
        </w:rPr>
        <w:t>2</w:t>
      </w:r>
      <w:r w:rsidRPr="00EF6853">
        <w:rPr>
          <w:rFonts w:ascii="Times New Roman" w:hAnsi="Times New Roman"/>
          <w:b/>
          <w:i/>
          <w:sz w:val="24"/>
          <w:szCs w:val="24"/>
        </w:rPr>
        <w:t>. Наименование  опасного груза, номер ООН в соответствии с Типовыми правилами ООН.</w:t>
      </w:r>
    </w:p>
    <w:p w:rsidR="00290DA8" w:rsidRPr="00EF6853" w:rsidRDefault="00290DA8" w:rsidP="00290DA8">
      <w:pPr>
        <w:spacing w:after="0" w:line="240" w:lineRule="auto"/>
        <w:jc w:val="both"/>
        <w:rPr>
          <w:rFonts w:ascii="Times New Roman" w:hAnsi="Times New Roman"/>
          <w:sz w:val="24"/>
          <w:szCs w:val="24"/>
        </w:rPr>
      </w:pPr>
    </w:p>
    <w:p w:rsidR="00290DA8" w:rsidRPr="00EF6853" w:rsidRDefault="00290DA8" w:rsidP="00290DA8">
      <w:pPr>
        <w:spacing w:after="0" w:line="240" w:lineRule="auto"/>
        <w:ind w:firstLine="709"/>
        <w:jc w:val="both"/>
        <w:rPr>
          <w:rFonts w:ascii="Times New Roman" w:hAnsi="Times New Roman"/>
          <w:b/>
          <w:sz w:val="24"/>
          <w:szCs w:val="24"/>
        </w:rPr>
      </w:pPr>
      <w:r w:rsidRPr="00EF6853">
        <w:rPr>
          <w:rFonts w:ascii="Times New Roman" w:hAnsi="Times New Roman"/>
          <w:b/>
          <w:sz w:val="24"/>
          <w:szCs w:val="24"/>
        </w:rPr>
        <w:t>1.Классификационный шифр опасного груза, код опасности.</w:t>
      </w:r>
    </w:p>
    <w:p w:rsidR="00290DA8" w:rsidRPr="00EF6853" w:rsidRDefault="00290DA8" w:rsidP="00290DA8">
      <w:pPr>
        <w:spacing w:after="0" w:line="240" w:lineRule="auto"/>
        <w:ind w:firstLine="709"/>
        <w:jc w:val="both"/>
        <w:rPr>
          <w:rFonts w:ascii="Times New Roman" w:hAnsi="Times New Roman"/>
          <w:sz w:val="24"/>
          <w:szCs w:val="24"/>
        </w:rPr>
      </w:pPr>
    </w:p>
    <w:p w:rsidR="00290DA8" w:rsidRPr="00EF6853" w:rsidRDefault="00290DA8" w:rsidP="00290DA8">
      <w:pPr>
        <w:spacing w:after="0" w:line="240" w:lineRule="auto"/>
        <w:ind w:firstLine="709"/>
        <w:jc w:val="both"/>
        <w:rPr>
          <w:rFonts w:ascii="Times New Roman" w:hAnsi="Times New Roman"/>
          <w:b/>
          <w:sz w:val="24"/>
          <w:szCs w:val="24"/>
        </w:rPr>
      </w:pPr>
      <w:r w:rsidRPr="00EF6853">
        <w:rPr>
          <w:rFonts w:ascii="Times New Roman" w:hAnsi="Times New Roman"/>
          <w:b/>
          <w:sz w:val="24"/>
          <w:szCs w:val="24"/>
        </w:rPr>
        <w:t>1.1. Классификационный шифр</w:t>
      </w:r>
    </w:p>
    <w:p w:rsidR="00290DA8" w:rsidRPr="00EF6853" w:rsidRDefault="00290DA8" w:rsidP="00290DA8">
      <w:pPr>
        <w:spacing w:after="0" w:line="240" w:lineRule="auto"/>
        <w:ind w:firstLine="709"/>
        <w:jc w:val="both"/>
        <w:rPr>
          <w:rFonts w:ascii="Times New Roman" w:hAnsi="Times New Roman"/>
          <w:sz w:val="24"/>
          <w:szCs w:val="24"/>
        </w:rPr>
      </w:pP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Опасные грузы каждого класса в соответствии с их физико-химическими свойствами, видами и степенью опасности при транспортировании разделяются на подклассы, категории и группы, указанные в Приложении 1 к Правилам перевозок опасных грузов.</w:t>
      </w:r>
    </w:p>
    <w:p w:rsidR="00290DA8" w:rsidRPr="007D4A0E" w:rsidRDefault="00290DA8" w:rsidP="00290DA8">
      <w:pPr>
        <w:spacing w:after="0" w:line="240" w:lineRule="auto"/>
        <w:ind w:firstLine="709"/>
        <w:jc w:val="both"/>
        <w:rPr>
          <w:rFonts w:ascii="Times New Roman" w:hAnsi="Times New Roman"/>
          <w:b/>
          <w:sz w:val="24"/>
          <w:szCs w:val="24"/>
        </w:rPr>
      </w:pPr>
      <w:r w:rsidRPr="00EF6853">
        <w:rPr>
          <w:rFonts w:ascii="Times New Roman" w:hAnsi="Times New Roman"/>
          <w:sz w:val="24"/>
          <w:szCs w:val="24"/>
        </w:rPr>
        <w:t xml:space="preserve"> Каждому наименованию опасного груза присвоен </w:t>
      </w:r>
      <w:r w:rsidRPr="007D4A0E">
        <w:rPr>
          <w:rFonts w:ascii="Times New Roman" w:hAnsi="Times New Roman"/>
          <w:b/>
          <w:sz w:val="24"/>
          <w:szCs w:val="24"/>
        </w:rPr>
        <w:t>классификационный шифр</w:t>
      </w:r>
      <w:r w:rsidRPr="00EF6853">
        <w:rPr>
          <w:rFonts w:ascii="Times New Roman" w:hAnsi="Times New Roman"/>
          <w:sz w:val="24"/>
          <w:szCs w:val="24"/>
        </w:rPr>
        <w:t xml:space="preserve"> из четырех цифр: </w:t>
      </w:r>
      <w:r w:rsidRPr="007D4A0E">
        <w:rPr>
          <w:rFonts w:ascii="Times New Roman" w:hAnsi="Times New Roman"/>
          <w:b/>
          <w:sz w:val="24"/>
          <w:szCs w:val="24"/>
        </w:rPr>
        <w:t>первая обозначает класс, вторая — подкласс, третья — категорию опасности, четвертая — степень опасности.</w:t>
      </w:r>
    </w:p>
    <w:p w:rsidR="00290DA8" w:rsidRPr="00EF6853" w:rsidRDefault="00290DA8"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F6853">
        <w:rPr>
          <w:rFonts w:ascii="Times New Roman" w:hAnsi="Times New Roman"/>
          <w:sz w:val="24"/>
          <w:szCs w:val="24"/>
        </w:rPr>
        <w:t xml:space="preserve">Например, сера имеет классификационный шифр 4133. Это означает, что она относится к легковоспламеняющимся твердым веществам первого подкласса, третьей категории (слабо ядовитые), третьей степени опасности. </w:t>
      </w:r>
    </w:p>
    <w:p w:rsidR="00290DA8" w:rsidRPr="007D4A0E" w:rsidRDefault="00290DA8" w:rsidP="00290DA8">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 </w:t>
      </w:r>
      <w:r w:rsidRPr="007D4A0E">
        <w:rPr>
          <w:rFonts w:ascii="Times New Roman" w:hAnsi="Times New Roman"/>
          <w:b/>
          <w:sz w:val="24"/>
          <w:szCs w:val="24"/>
        </w:rPr>
        <w:t>Классификационный шифр — это численный код опасного груза, характеризующий его транспортную опасность.</w:t>
      </w:r>
    </w:p>
    <w:p w:rsidR="00290DA8" w:rsidRPr="00EF6853" w:rsidRDefault="00290DA8"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F6853">
        <w:rPr>
          <w:rFonts w:ascii="Times New Roman" w:hAnsi="Times New Roman"/>
          <w:sz w:val="24"/>
          <w:szCs w:val="24"/>
        </w:rPr>
        <w:t xml:space="preserve">Опасные грузы в соответствии с их физико-химическими свойствами и видами опасности при транспортировании разделяют согласно ГОСТ 19433-88 на подклассы (всего 24 подкласса). </w:t>
      </w:r>
      <w:r w:rsidRPr="007D4A0E">
        <w:rPr>
          <w:rFonts w:ascii="Times New Roman" w:hAnsi="Times New Roman"/>
          <w:b/>
          <w:i/>
          <w:sz w:val="24"/>
          <w:szCs w:val="24"/>
        </w:rPr>
        <w:t>Первая и вторые цифры классификационного шифра обозначают подкласс</w:t>
      </w:r>
      <w:r w:rsidRPr="00EF6853">
        <w:rPr>
          <w:rFonts w:ascii="Times New Roman" w:hAnsi="Times New Roman"/>
          <w:sz w:val="24"/>
          <w:szCs w:val="24"/>
        </w:rPr>
        <w:t xml:space="preserve"> (в приведенном выше примере сера относится к подклассу 4.1).</w:t>
      </w:r>
    </w:p>
    <w:p w:rsidR="00290DA8" w:rsidRPr="00EF6853" w:rsidRDefault="00290DA8"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F6853">
        <w:rPr>
          <w:rFonts w:ascii="Times New Roman" w:hAnsi="Times New Roman"/>
          <w:sz w:val="24"/>
          <w:szCs w:val="24"/>
        </w:rPr>
        <w:t>Взрывчатые материалы в каждом подклассе (шесть подклассов) в зависимости от их свойств, назначения и возможности совместной перевозки разделяются на группы совместимости, обозначенные буквами от А до N, а также S. Для опасных грузов класса 1 классификационный шифр состоит из номера класса, подкласса и группы совместимости.</w:t>
      </w:r>
    </w:p>
    <w:p w:rsidR="00290DA8" w:rsidRPr="007D4A0E" w:rsidRDefault="00290DA8" w:rsidP="00290DA8">
      <w:pPr>
        <w:spacing w:after="0" w:line="240" w:lineRule="auto"/>
        <w:ind w:firstLine="709"/>
        <w:jc w:val="both"/>
        <w:rPr>
          <w:rFonts w:ascii="Times New Roman" w:hAnsi="Times New Roman"/>
          <w:b/>
          <w:i/>
          <w:sz w:val="24"/>
          <w:szCs w:val="24"/>
        </w:rPr>
      </w:pPr>
      <w:r w:rsidRPr="00EF6853">
        <w:rPr>
          <w:rFonts w:ascii="Times New Roman" w:hAnsi="Times New Roman"/>
          <w:sz w:val="24"/>
          <w:szCs w:val="24"/>
        </w:rPr>
        <w:t xml:space="preserve">   </w:t>
      </w:r>
      <w:r w:rsidRPr="007D4A0E">
        <w:rPr>
          <w:rFonts w:ascii="Times New Roman" w:hAnsi="Times New Roman"/>
          <w:b/>
          <w:i/>
          <w:sz w:val="24"/>
          <w:szCs w:val="24"/>
        </w:rPr>
        <w:t>Например, для пороха бездымного классификационный шифр по ГОСТ 19433-88 1.3 С, что обозначает: первый класс, третий подкласс (ВМ пожароопасные, не взрывающиеся массой), группа совместимости С.</w:t>
      </w:r>
    </w:p>
    <w:p w:rsidR="00290DA8" w:rsidRPr="00EF6853" w:rsidRDefault="00290DA8"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EF6853">
        <w:rPr>
          <w:rFonts w:ascii="Times New Roman" w:hAnsi="Times New Roman"/>
          <w:sz w:val="24"/>
          <w:szCs w:val="24"/>
        </w:rPr>
        <w:t>Отнесение опасных грузов к определенному классу, подклассу, категории и группе производится в соответствии с ГОСТ 19443-88. Класс (подкласс) опасного груза, обладающего более чем одним видом опасности, устанавливается в соответствии с таблицей приоритета видов опасности. Для таких грузов должны соблюдаться требования, предписанные как для класса приоритетной опасности, так и для классов дополнительной опасности.</w:t>
      </w:r>
    </w:p>
    <w:p w:rsidR="00290DA8" w:rsidRPr="00EF6853" w:rsidRDefault="00290DA8" w:rsidP="00290DA8">
      <w:pPr>
        <w:spacing w:after="0" w:line="240" w:lineRule="auto"/>
        <w:ind w:firstLine="709"/>
        <w:jc w:val="both"/>
        <w:rPr>
          <w:rFonts w:ascii="Times New Roman" w:hAnsi="Times New Roman"/>
          <w:sz w:val="24"/>
          <w:szCs w:val="24"/>
        </w:rPr>
      </w:pPr>
    </w:p>
    <w:p w:rsidR="00F26375" w:rsidRDefault="00F26375" w:rsidP="00290DA8">
      <w:pPr>
        <w:spacing w:after="0" w:line="240" w:lineRule="auto"/>
        <w:ind w:firstLine="709"/>
        <w:jc w:val="both"/>
        <w:rPr>
          <w:rFonts w:ascii="Times New Roman" w:hAnsi="Times New Roman"/>
          <w:b/>
          <w:sz w:val="24"/>
          <w:szCs w:val="24"/>
        </w:rPr>
      </w:pPr>
    </w:p>
    <w:p w:rsidR="00F26375" w:rsidRDefault="00F26375" w:rsidP="00290DA8">
      <w:pPr>
        <w:spacing w:after="0" w:line="240" w:lineRule="auto"/>
        <w:ind w:firstLine="709"/>
        <w:jc w:val="both"/>
        <w:rPr>
          <w:rFonts w:ascii="Times New Roman" w:hAnsi="Times New Roman"/>
          <w:b/>
          <w:sz w:val="24"/>
          <w:szCs w:val="24"/>
        </w:rPr>
      </w:pPr>
    </w:p>
    <w:p w:rsidR="00F26375" w:rsidRDefault="00F26375" w:rsidP="00290DA8">
      <w:pPr>
        <w:spacing w:after="0" w:line="240" w:lineRule="auto"/>
        <w:ind w:firstLine="709"/>
        <w:jc w:val="both"/>
        <w:rPr>
          <w:rFonts w:ascii="Times New Roman" w:hAnsi="Times New Roman"/>
          <w:b/>
          <w:sz w:val="24"/>
          <w:szCs w:val="24"/>
        </w:rPr>
      </w:pPr>
    </w:p>
    <w:p w:rsidR="00290DA8" w:rsidRPr="007D4A0E" w:rsidRDefault="00290DA8" w:rsidP="00290DA8">
      <w:pPr>
        <w:spacing w:after="0" w:line="240" w:lineRule="auto"/>
        <w:ind w:firstLine="709"/>
        <w:jc w:val="both"/>
        <w:rPr>
          <w:rFonts w:ascii="Times New Roman" w:hAnsi="Times New Roman"/>
          <w:b/>
          <w:sz w:val="24"/>
          <w:szCs w:val="24"/>
        </w:rPr>
      </w:pPr>
      <w:r w:rsidRPr="007D4A0E">
        <w:rPr>
          <w:rFonts w:ascii="Times New Roman" w:hAnsi="Times New Roman"/>
          <w:b/>
          <w:sz w:val="24"/>
          <w:szCs w:val="24"/>
        </w:rPr>
        <w:lastRenderedPageBreak/>
        <w:t>1.2. Классификационные коды опасных грузов</w:t>
      </w:r>
    </w:p>
    <w:p w:rsidR="00290DA8" w:rsidRDefault="00290DA8" w:rsidP="00290DA8">
      <w:pPr>
        <w:spacing w:after="0" w:line="240" w:lineRule="auto"/>
        <w:ind w:firstLine="709"/>
        <w:jc w:val="both"/>
        <w:rPr>
          <w:rFonts w:ascii="Times New Roman" w:hAnsi="Times New Roman"/>
          <w:sz w:val="24"/>
          <w:szCs w:val="24"/>
        </w:rPr>
      </w:pP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Для указания на опасные свойства опасных грузов, а также их физические и химические свойства или принадлежность к определенной группе веществ, применяются классификационные коды, которые сами по себе раскрывают свойства опасного груза.</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 xml:space="preserve">         Классификационный код состоит из буквы (букв), которая обозначает(-ют) группу опасных свойств и может быть дополнена цифрой, характеризующей физические или химические свойства груза или его принадлежность к определе</w:t>
      </w:r>
      <w:r w:rsidR="00F26375">
        <w:rPr>
          <w:rFonts w:ascii="Times New Roman" w:hAnsi="Times New Roman"/>
          <w:sz w:val="24"/>
          <w:szCs w:val="24"/>
        </w:rPr>
        <w:t>нной группе химических веществ.</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 xml:space="preserve">          Для опасных веществ или изделий 1 го класса классификационный код состоит из номера подкласса и буквы группы совместимости.</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 xml:space="preserve">          Для опасных веществ или изделий 2 го класса классификационный код состоит из цифры, указывающей на агрегатное состояние,  вид вещества или изделия и буквы (букв), обозначающей(-их) группу опасных свойств.</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 xml:space="preserve">          Радиоактивным материалам 7 го класса классификационные коды не назначены.</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 xml:space="preserve">          Примеры классификационных кодов для:</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опасных грузов класса 1: 1.1А, 1.2B, 1.3C, 1.4S; –</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опасных грузов класса 2: 1А, 2TC, 3O, 5F, 1TO; –</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опасных грузов других классов: D, F1, FO, ST3, OTC. –</w:t>
      </w:r>
    </w:p>
    <w:p w:rsidR="00290DA8" w:rsidRPr="00EF6853" w:rsidRDefault="00290DA8" w:rsidP="00290DA8">
      <w:pPr>
        <w:spacing w:after="0" w:line="240" w:lineRule="auto"/>
        <w:ind w:firstLine="709"/>
        <w:jc w:val="both"/>
        <w:rPr>
          <w:rFonts w:ascii="Times New Roman" w:hAnsi="Times New Roman"/>
          <w:sz w:val="24"/>
          <w:szCs w:val="24"/>
        </w:rPr>
      </w:pPr>
      <w:r w:rsidRPr="00EF6853">
        <w:rPr>
          <w:rFonts w:ascii="Times New Roman" w:hAnsi="Times New Roman"/>
          <w:sz w:val="24"/>
          <w:szCs w:val="24"/>
        </w:rPr>
        <w:t xml:space="preserve">           Значения букв, используемых в классификационных кодах и обозначающих группу опасных свойств, приведены в табл. 1.</w:t>
      </w:r>
    </w:p>
    <w:p w:rsidR="00290DA8" w:rsidRPr="00F26375" w:rsidRDefault="00290DA8" w:rsidP="00290DA8">
      <w:pPr>
        <w:spacing w:after="0" w:line="240" w:lineRule="auto"/>
        <w:ind w:firstLine="709"/>
        <w:jc w:val="right"/>
        <w:rPr>
          <w:rFonts w:ascii="Times New Roman" w:hAnsi="Times New Roman"/>
          <w:b/>
          <w:i/>
          <w:sz w:val="24"/>
          <w:szCs w:val="24"/>
        </w:rPr>
      </w:pPr>
      <w:r w:rsidRPr="00F26375">
        <w:rPr>
          <w:rFonts w:ascii="Times New Roman" w:hAnsi="Times New Roman"/>
          <w:b/>
          <w:sz w:val="24"/>
          <w:szCs w:val="24"/>
        </w:rPr>
        <w:t xml:space="preserve">                                                                                  </w:t>
      </w:r>
      <w:r w:rsidRPr="00F26375">
        <w:rPr>
          <w:rFonts w:ascii="Times New Roman" w:hAnsi="Times New Roman"/>
          <w:b/>
          <w:i/>
          <w:sz w:val="24"/>
          <w:szCs w:val="24"/>
        </w:rPr>
        <w:t>Таблица 1</w:t>
      </w:r>
    </w:p>
    <w:p w:rsidR="00290DA8" w:rsidRPr="008E35A1" w:rsidRDefault="00F26375" w:rsidP="00290DA8">
      <w:pPr>
        <w:spacing w:after="0" w:line="240" w:lineRule="auto"/>
        <w:ind w:firstLine="709"/>
        <w:rPr>
          <w:rFonts w:ascii="Times New Roman" w:hAnsi="Times New Roman"/>
          <w:color w:val="000000"/>
          <w:sz w:val="28"/>
          <w:szCs w:val="28"/>
        </w:rPr>
      </w:pPr>
      <w:r>
        <w:rPr>
          <w:rFonts w:ascii="Times New Roman" w:hAnsi="Times New Roman"/>
          <w:color w:val="000000"/>
          <w:sz w:val="28"/>
          <w:szCs w:val="28"/>
        </w:rPr>
        <w:t xml:space="preserve">           </w:t>
      </w:r>
      <w:r w:rsidR="00290DA8" w:rsidRPr="008E35A1">
        <w:rPr>
          <w:rFonts w:ascii="Times New Roman" w:hAnsi="Times New Roman"/>
          <w:color w:val="000000"/>
          <w:sz w:val="28"/>
          <w:szCs w:val="28"/>
        </w:rPr>
        <w:t>Значения букв, используемых в классификационных кодах</w:t>
      </w:r>
    </w:p>
    <w:tbl>
      <w:tblPr>
        <w:tblW w:w="6663" w:type="dxa"/>
        <w:tblInd w:w="1761" w:type="dxa"/>
        <w:tblBorders>
          <w:top w:val="single" w:sz="6" w:space="0" w:color="000000"/>
          <w:left w:val="single" w:sz="6" w:space="0" w:color="000000"/>
          <w:bottom w:val="single" w:sz="6" w:space="0" w:color="000000"/>
          <w:right w:val="single" w:sz="6" w:space="0" w:color="000000"/>
        </w:tblBorders>
        <w:shd w:val="clear" w:color="auto" w:fill="FFFFFF"/>
        <w:tblCellMar>
          <w:top w:w="60" w:type="dxa"/>
          <w:left w:w="60" w:type="dxa"/>
          <w:bottom w:w="60" w:type="dxa"/>
          <w:right w:w="60" w:type="dxa"/>
        </w:tblCellMar>
        <w:tblLook w:val="04A0"/>
      </w:tblPr>
      <w:tblGrid>
        <w:gridCol w:w="709"/>
        <w:gridCol w:w="5954"/>
      </w:tblGrid>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A</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Удушающие газы</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C</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Коррозионные вещества</w:t>
            </w:r>
          </w:p>
        </w:tc>
      </w:tr>
      <w:tr w:rsidR="00F26375" w:rsidRPr="007D4A0E" w:rsidTr="00F26375">
        <w:trPr>
          <w:trHeight w:val="195"/>
        </w:trPr>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D</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Десенсибилизированные взрывчатые вещества</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F</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Легковоспламеняющиеся вещества</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I</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Инфекционные вещества</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M</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Прочие опасные вещества</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O</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Окисляющие вещества</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P</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Органические пероксиды</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S</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Вещества, способные к самовозгоранию</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SR</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Самореактивные вещества</w:t>
            </w:r>
          </w:p>
        </w:tc>
      </w:tr>
      <w:tr w:rsidR="00F26375" w:rsidRPr="007D4A0E" w:rsidTr="00F26375">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T</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Токсичные вещества</w:t>
            </w:r>
          </w:p>
        </w:tc>
      </w:tr>
      <w:tr w:rsidR="00F26375" w:rsidRPr="007D4A0E" w:rsidTr="00F26375">
        <w:trPr>
          <w:trHeight w:val="465"/>
        </w:trPr>
        <w:tc>
          <w:tcPr>
            <w:tcW w:w="70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W</w:t>
            </w:r>
          </w:p>
        </w:tc>
        <w:tc>
          <w:tcPr>
            <w:tcW w:w="59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26375" w:rsidRPr="007D4A0E" w:rsidRDefault="00F26375" w:rsidP="00F26375">
            <w:pPr>
              <w:spacing w:after="0" w:line="240" w:lineRule="auto"/>
              <w:jc w:val="center"/>
              <w:rPr>
                <w:rFonts w:ascii="Times New Roman" w:hAnsi="Times New Roman"/>
                <w:color w:val="000000"/>
                <w:sz w:val="20"/>
                <w:szCs w:val="20"/>
              </w:rPr>
            </w:pPr>
            <w:r w:rsidRPr="007D4A0E">
              <w:rPr>
                <w:rFonts w:ascii="Times New Roman" w:hAnsi="Times New Roman"/>
                <w:color w:val="000000"/>
                <w:sz w:val="20"/>
                <w:szCs w:val="20"/>
              </w:rPr>
              <w:t>Вещества, выделяющие легковоспламеняющиеся газы при соприкосновении с водой</w:t>
            </w:r>
          </w:p>
        </w:tc>
      </w:tr>
    </w:tbl>
    <w:p w:rsidR="00F26375" w:rsidRDefault="00F26375" w:rsidP="00290DA8">
      <w:pPr>
        <w:spacing w:after="0" w:line="240" w:lineRule="auto"/>
        <w:ind w:firstLine="709"/>
        <w:jc w:val="both"/>
        <w:rPr>
          <w:rFonts w:ascii="Times New Roman" w:hAnsi="Times New Roman"/>
          <w:b/>
          <w:sz w:val="24"/>
          <w:szCs w:val="24"/>
        </w:rPr>
      </w:pPr>
    </w:p>
    <w:p w:rsidR="00290DA8" w:rsidRDefault="00290DA8" w:rsidP="00290DA8">
      <w:pPr>
        <w:spacing w:after="0" w:line="240" w:lineRule="auto"/>
        <w:ind w:firstLine="709"/>
        <w:jc w:val="both"/>
        <w:rPr>
          <w:rFonts w:ascii="Times New Roman" w:hAnsi="Times New Roman"/>
          <w:b/>
          <w:sz w:val="24"/>
          <w:szCs w:val="24"/>
        </w:rPr>
      </w:pPr>
      <w:r w:rsidRPr="007D4A0E">
        <w:rPr>
          <w:rFonts w:ascii="Times New Roman" w:hAnsi="Times New Roman"/>
          <w:b/>
          <w:sz w:val="24"/>
          <w:szCs w:val="24"/>
        </w:rPr>
        <w:t>1.3.Значение кодов опасности</w:t>
      </w:r>
    </w:p>
    <w:p w:rsidR="00290DA8" w:rsidRPr="007D4A0E" w:rsidRDefault="00290DA8" w:rsidP="00290DA8">
      <w:pPr>
        <w:spacing w:after="0" w:line="240" w:lineRule="auto"/>
        <w:ind w:firstLine="709"/>
        <w:jc w:val="both"/>
        <w:rPr>
          <w:rFonts w:ascii="Times New Roman" w:hAnsi="Times New Roman"/>
          <w:b/>
          <w:sz w:val="24"/>
          <w:szCs w:val="24"/>
        </w:rPr>
      </w:pPr>
    </w:p>
    <w:p w:rsidR="00290DA8" w:rsidRPr="007D4A0E" w:rsidRDefault="00290DA8"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7D4A0E">
        <w:rPr>
          <w:rFonts w:ascii="Times New Roman" w:hAnsi="Times New Roman"/>
          <w:sz w:val="24"/>
          <w:szCs w:val="24"/>
        </w:rPr>
        <w:t>Правила перевозок опасных грузов по железным дорогам (утв. СЖТ СНГ, протокол от 05.04.1996 N 15) (ред. от 19.05.2017)&gt;Приложение N 6. Маркировка и знаки опасности</w:t>
      </w:r>
    </w:p>
    <w:p w:rsidR="00290DA8" w:rsidRPr="007D4A0E" w:rsidRDefault="00290DA8" w:rsidP="00290DA8">
      <w:pPr>
        <w:spacing w:after="0" w:line="240" w:lineRule="auto"/>
        <w:ind w:firstLine="709"/>
        <w:jc w:val="both"/>
        <w:rPr>
          <w:rFonts w:ascii="Times New Roman" w:hAnsi="Times New Roman"/>
          <w:b/>
          <w:sz w:val="24"/>
          <w:szCs w:val="24"/>
        </w:rPr>
      </w:pPr>
      <w:r>
        <w:rPr>
          <w:rFonts w:ascii="Times New Roman" w:hAnsi="Times New Roman"/>
          <w:sz w:val="24"/>
          <w:szCs w:val="24"/>
        </w:rPr>
        <w:t xml:space="preserve"> </w:t>
      </w:r>
      <w:r w:rsidRPr="007D4A0E">
        <w:rPr>
          <w:rFonts w:ascii="Times New Roman" w:hAnsi="Times New Roman"/>
          <w:b/>
          <w:sz w:val="24"/>
          <w:szCs w:val="24"/>
        </w:rPr>
        <w:t>Код опасности для веществ классов 2 - 9 состоит из двух или трех цифр.</w:t>
      </w:r>
    </w:p>
    <w:p w:rsidR="00290DA8" w:rsidRPr="007D4A0E" w:rsidRDefault="00290DA8" w:rsidP="00290DA8">
      <w:pPr>
        <w:spacing w:after="0" w:line="240" w:lineRule="auto"/>
        <w:ind w:firstLine="709"/>
        <w:jc w:val="both"/>
        <w:rPr>
          <w:rFonts w:ascii="Times New Roman" w:hAnsi="Times New Roman"/>
          <w:b/>
          <w:sz w:val="24"/>
          <w:szCs w:val="24"/>
        </w:rPr>
      </w:pPr>
      <w:r>
        <w:rPr>
          <w:rFonts w:ascii="Times New Roman" w:hAnsi="Times New Roman"/>
          <w:sz w:val="24"/>
          <w:szCs w:val="24"/>
        </w:rPr>
        <w:t xml:space="preserve"> </w:t>
      </w:r>
      <w:r w:rsidRPr="007D4A0E">
        <w:rPr>
          <w:rFonts w:ascii="Times New Roman" w:hAnsi="Times New Roman"/>
          <w:b/>
          <w:sz w:val="24"/>
          <w:szCs w:val="24"/>
        </w:rPr>
        <w:t>Цифры обозначают следующие виды опасности: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 Выделение газа в результате давления или химической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3 Воспламеняемость жидкостей (паров) и газов или самонагревающейся жидкости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lastRenderedPageBreak/>
        <w:t>4 Воспламеняемость твердых веществ или самонагревающегося твердого вещества</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 Окисляющий эффект (эффект интенсификации горения)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 Ядовитость (токсичность) или опасность инфекции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7 Радиоактивность</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 Едкость (коррозионная активность)</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9 Опасность самопроизвольной бурной реакции</w:t>
      </w:r>
    </w:p>
    <w:p w:rsidR="00290DA8" w:rsidRPr="00F26375" w:rsidRDefault="00290DA8" w:rsidP="00290DA8">
      <w:pPr>
        <w:spacing w:after="0" w:line="240" w:lineRule="auto"/>
        <w:ind w:firstLine="709"/>
        <w:jc w:val="both"/>
        <w:rPr>
          <w:rFonts w:ascii="Times New Roman" w:hAnsi="Times New Roman"/>
          <w:i/>
          <w:sz w:val="24"/>
          <w:szCs w:val="24"/>
        </w:rPr>
      </w:pPr>
      <w:r w:rsidRPr="00F26375">
        <w:rPr>
          <w:rFonts w:ascii="Times New Roman" w:hAnsi="Times New Roman"/>
          <w:i/>
          <w:sz w:val="24"/>
          <w:szCs w:val="24"/>
        </w:rPr>
        <w:t>Примечание: Опасность самопроизвольной бурной реакции включает обусловленную свойствами вещества возможную опасность реакции взрыва, распада и полимеризации, сопровождающейся высвобождением значительного количества тепла и воспламеняющихся и/или ядовитых (токсичных) газов.</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 xml:space="preserve"> </w:t>
      </w:r>
      <w:r w:rsidRPr="007D4A0E">
        <w:rPr>
          <w:rFonts w:ascii="Times New Roman" w:hAnsi="Times New Roman"/>
          <w:b/>
          <w:sz w:val="24"/>
          <w:szCs w:val="24"/>
        </w:rPr>
        <w:t>Удвоение цифры обозначает усиление соответствующего вида опасности</w:t>
      </w:r>
      <w:r w:rsidRPr="007D4A0E">
        <w:rPr>
          <w:rFonts w:ascii="Times New Roman" w:hAnsi="Times New Roman"/>
          <w:sz w:val="24"/>
          <w:szCs w:val="24"/>
        </w:rPr>
        <w:t>.</w:t>
      </w:r>
    </w:p>
    <w:p w:rsidR="00290DA8" w:rsidRPr="007D4A0E" w:rsidRDefault="00F26375"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290DA8" w:rsidRPr="007D4A0E">
        <w:rPr>
          <w:rFonts w:ascii="Times New Roman" w:hAnsi="Times New Roman"/>
          <w:sz w:val="24"/>
          <w:szCs w:val="24"/>
        </w:rPr>
        <w:t>Если для указания опасности, свойственной веществу, достаточно одной цифры, после этой цифры ставится ноль.</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 xml:space="preserve"> Однако следующие сочетания цифр имеют особое значение: 22, 323, 333, 362, 382, 423, 44, 446, 462, 482, 539, 606, 623, 642, 823, 842, 90 и 99.</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 xml:space="preserve"> </w:t>
      </w:r>
      <w:r w:rsidRPr="007D4A0E">
        <w:rPr>
          <w:rFonts w:ascii="Times New Roman" w:hAnsi="Times New Roman"/>
          <w:b/>
          <w:sz w:val="24"/>
          <w:szCs w:val="24"/>
        </w:rPr>
        <w:t xml:space="preserve">Если перед кодом опасности стоит буква "X", то это означает, что данное вещество вступает в опасную реакцию с водой. </w:t>
      </w:r>
      <w:r w:rsidRPr="007D4A0E">
        <w:rPr>
          <w:rFonts w:ascii="Times New Roman" w:hAnsi="Times New Roman"/>
          <w:sz w:val="24"/>
          <w:szCs w:val="24"/>
        </w:rPr>
        <w:t>В этом случае вода может использоваться лишь с одобрения компетентного органа.</w:t>
      </w:r>
    </w:p>
    <w:p w:rsidR="00290DA8" w:rsidRPr="007D4A0E" w:rsidRDefault="00290DA8" w:rsidP="00290DA8">
      <w:pPr>
        <w:spacing w:after="0" w:line="240" w:lineRule="auto"/>
        <w:ind w:firstLine="709"/>
        <w:jc w:val="both"/>
        <w:rPr>
          <w:rFonts w:ascii="Times New Roman" w:hAnsi="Times New Roman"/>
          <w:b/>
          <w:sz w:val="24"/>
          <w:szCs w:val="24"/>
        </w:rPr>
      </w:pPr>
      <w:r w:rsidRPr="007D4A0E">
        <w:rPr>
          <w:rFonts w:ascii="Times New Roman" w:hAnsi="Times New Roman"/>
          <w:b/>
          <w:sz w:val="24"/>
          <w:szCs w:val="24"/>
        </w:rPr>
        <w:t>Коды опасности, перечисленные в колонке 6 Алфавитного указателя, имеют следующие значения: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20   удушающий газ или газ, не представляющий дополнительной опасности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22   охлажденный сжиженный газ, удушающий</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223  охлажденный сжиженный газ, воспламеняющийся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225  охлажденный сжиженный газ, окисляющий (интенсифицирующий горение)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23   воспламеняющийся газ</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238  воспламеняющийся газ, едкий (коррозионный)</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239  воспламеняющийся газ, способный самопроизвольно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25   окисляющий (интенсифицирующий горение) газ</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26   газ ядовитый (токсичный)</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263  ядовитый (токсичный) газ, воспламеняющийся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265  ядовитый (токсичный) газ, окисляющий (интенсифицирующий горение)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268  ядовитый (токсичный) газ, едкий (коррозионный)</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28   едкий (коррозионный) газ</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285  едкий (коррозионный) газ, окисляющий (интенсифицирующий горение)</w:t>
      </w:r>
    </w:p>
    <w:p w:rsidR="00290DA8" w:rsidRPr="007D4A0E" w:rsidRDefault="00290DA8" w:rsidP="00F26375">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30   легковоспламеняющаяся жидкость (температура вспышки 23 °C - 60 °C,  включая предельные значения) или легковоспламеняющаяся жидкость или твердое вещество в расплавленном состоянии с температурой вспышк</w:t>
      </w:r>
      <w:r w:rsidR="00F26375">
        <w:rPr>
          <w:rFonts w:ascii="Times New Roman" w:hAnsi="Times New Roman"/>
          <w:b/>
          <w:i/>
          <w:sz w:val="24"/>
          <w:szCs w:val="24"/>
        </w:rPr>
        <w:t>и</w:t>
      </w:r>
      <w:r w:rsidRPr="007D4A0E">
        <w:rPr>
          <w:rFonts w:ascii="Times New Roman" w:hAnsi="Times New Roman"/>
          <w:b/>
          <w:i/>
          <w:sz w:val="24"/>
          <w:szCs w:val="24"/>
        </w:rPr>
        <w:t xml:space="preserve">  выше 60 °C, разогретые до темпер</w:t>
      </w:r>
      <w:r w:rsidR="00F26375">
        <w:rPr>
          <w:rFonts w:ascii="Times New Roman" w:hAnsi="Times New Roman"/>
          <w:b/>
          <w:i/>
          <w:sz w:val="24"/>
          <w:szCs w:val="24"/>
        </w:rPr>
        <w:t xml:space="preserve">атуры, равной или превышающей и </w:t>
      </w:r>
      <w:r w:rsidRPr="007D4A0E">
        <w:rPr>
          <w:rFonts w:ascii="Times New Roman" w:hAnsi="Times New Roman"/>
          <w:b/>
          <w:i/>
          <w:sz w:val="24"/>
          <w:szCs w:val="24"/>
        </w:rPr>
        <w:t>температуру вспышки, или самонагревающаяся жидкость</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323  легковоспламеняющаяся жидкость, реагирующая с водой с выделением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X323 легковоспламеняющаяся жидкость, опасно реагирующая с водой с выделением воспламеняющихся газов 33   легковоспламеняющаяся жидкость (температура вспышки ниже 23 °C)</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333  пирофорная жидкость</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X333 пирофорная жидкость, опасно реагирующая с водой 336  сильновоспламеняющаяся жидкость, ядовитая (токсичная)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338  сильновоспламеняющаяся жидкость, едкая (коррозионная)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X338 сильновоспламеняющаяся жидкость, едкая (коррозионная), опасно   реагирующая с водой 339  сильновоспламеняющаяся жидкость, способная самопроизвольно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lastRenderedPageBreak/>
        <w:t>36   легковоспламеняющаяся жидкость (температура вспышки 23 °C - 60 °C,  включая предельные значения), слабоядовитая (слаботоксичная), или самонагревающаяся жидкость, ядовитая(токсичная)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362  легковоспламеняющаяся жидкость, ядовитая (токсичная),  реагирующая с водой с выделением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X362 легковоспламеняющаяся ядовитая (токсичная) жидкость, опасно  реагирующая с водой с выделением воспламеняющихся газов 368  легковоспламеняющаяся жидкость, ядовитая (токсичная), едкая (коррозионная)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38   легковоспламеняющаяся жидкость (температура вспышки 23 °C - 60 °C,  включая предельные значения), слабокоррозионная, или самонагревающаяся  жидкость, едкая (коррозионная)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382  легковоспламеняющаяся жидкость, едкая (коррозионная), реагирующая с водой с выделением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X382 легковоспламеняющаяся жидкость, едкая (коррозионная), опасно реагирующая с водой с выделением  воспламеняющихся газов 39   легковоспламеняющаяся жидкость, способная самопроизвольно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40   легковоспламеняющееся твердое вещество или самореактивное вещество, или самонагревающееся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423  твердое вещество, реагирующее с водой с выделением воспламеняющихс  газов X423 легковоспламеняющееся твердое вещество, опасно реагирующее с водой  с выделением воспламеняющихся газов 43   твердое вещество, способное к самовозгоранию (пирофорное)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44   легковоспламеняющееся твердое вещество в расплавленном состоянии при повышенной температуре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446  легковоспламеняющееся твердое вещество, ядовитое (токсичное), в расплавленном состоянии при повышенной температуре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46   или самонагревающееся твердое вещество, ядовитое (токсичное)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462  ядовитое (токсичное) твердое вещество, реагирующее с водой с выделением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X462 твердое вещество, опасно реагирующее с водой с выделением воспламеняющихся газов  48   легковоспламеняющееся или самонагревающееся твердое вещество, едкое  (коррозионное) легковоспламеняющееся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482  едкое (коррозионное) твердое вещество, реагирующее с водой с выделением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X482 твердое вещество, опасно реагирующее с водой с выделением воспламеняющихся газов 50   окисляющее (интенсифицирующее горение)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539  легковоспламеняющийся органический пероксид</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55   сильноокисляющее (интенсифицирующее горение)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556  сильноокисляющее (интенсифицирующее горение) вещество, ядовитое  (токсичное)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558  сильноокисляющее (интенсифицирующее горение) вещество, едкое  (коррозионное)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559  сильноокисляющее (интенсифицирующее горение) вещество, способное  самопроизвольно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56   окисляющее вещество (интенсифицирующее горение), ядовитое (токсичное) едкое (коррозионное)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58   окисляющее вещество (интенсифицирующее горение), едкое (коррозионное)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59   окисляющее вещество (интенсифицирующее горение), способное  самопроизвольно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60   ядовитое (токсичное) или слабоядвитое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606  инфекционное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lastRenderedPageBreak/>
        <w:t>623  ядовитая (токсичная) жидкость, реагирующая с водой с выделением</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63   ядовитое (токсичное) вещество, легковоспламеняющееся (температура</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вспышки 23 °C - 60 °C, включая предельные значения)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638  ядовитое (токсичное) вещество, легковоспламеняющееся (температура</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вспышки 23 °C - 60 °C, включая предельные значения), едкое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(коррозионное)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639  ядовитое (токсичное) вещество, легковоспламеняющееся (температура</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вспышки не выше 60 °C), способное самопроизвольно вести к бурной</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64   ядовитое (токсичное) твердое вещество, легковоспламеняющееся или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самонагревающееся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642  ядовитое (токсичное) твердое вещество, реагирующее с водой</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с выделением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65   ядовитое (токсичное) вещество, окисляющее (интенсифицирующее горение)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66   сильноядовитое (сильнотоксичное)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663  сильноядовитое (сильнотоксичное) вещество, легковоспламеняющееся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(температура вспышки не выше 60 °C)</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664  сильноядовитое (сильнотоксичное) вещество, легковоспламеняющееся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или самонагревающееся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665  сильноядовитое (сильнотоксичное) вещество, окисляющее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(интенсифицирующее горение)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668   сильноядовитое (сильнотоксичное) вещество, едкое (коррозионное)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669   сильноядовитое (сильнотоксичное) вещество, способное самопроизвольно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68    ядовитое (токсичное) вещество, едкое (коррозионное)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69    ядовитое (токсичное) или слабоядовитое (слаботоксичное)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 xml:space="preserve">      способное самопроизвольно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70    радиоактивный материал</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78    радиоактивный материал, едкий (коррозионный)</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80    едкое (коррозионное) или слабоедкое (слабокоррозионное)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X80   едкое (коррозионное) или слабоедкое (слабокоррозионное) вещество,     опасно реагирующее с водой</w:t>
      </w:r>
      <w:r w:rsidR="00F26375">
        <w:rPr>
          <w:rFonts w:ascii="Times New Roman" w:hAnsi="Times New Roman"/>
          <w:b/>
          <w:i/>
          <w:sz w:val="24"/>
          <w:szCs w:val="24"/>
        </w:rPr>
        <w:t xml:space="preserve"> </w:t>
      </w:r>
      <w:r w:rsidRPr="007D4A0E">
        <w:rPr>
          <w:rFonts w:ascii="Times New Roman" w:hAnsi="Times New Roman"/>
          <w:b/>
          <w:i/>
          <w:sz w:val="24"/>
          <w:szCs w:val="24"/>
        </w:rPr>
        <w:t>823   едкая (коррозионная) жидкость, реагирующая с водой с выделением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83    едкое (коррозионное) или слабоедкое (слабокоррозионное) вещество,  легковоспламеняющееся (температура вспышки 23 °C - 60 °C, включая  предельные значения)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X83   едкое (коррозионное) или слабоедкое (слабокоррозионное) вещество,    легковоспламеняющееся (температура вспышки 23 °C - 60 °C, включая      предельные значения), опасно реагирующее с водой 839   едкое (коррозионное) или слабоедкое (слабокоррозионное) вещество,  легковоспламеняющееся (температура вспышки 23 °C - 60 °C, включая предельные значения), способное самопроизвольно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X839  едкое (коррозионное) или слабоедкое (слабокоррозионное) вещество,  легковоспламеняющееся (температура вспышки 23 °C - 60 °C, включая      предельные значения), способное самопроизвольно вести к бурной    реакции и опасно реагирующее с водой едкое (коррозионное) твердое вещество, легковоспламеняющееся или  самонагревающееся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842   едкое (коррозионное) твердое вещество, реагирующее с водой  с выделением воспламеняющихся газов</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85    едкое (коррозионное) или слабоедкое (слабокоррозионное) вещество, окисляющее (интенсифицирующее горение)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lastRenderedPageBreak/>
        <w:t>856   едкое (коррозионное) или слабоедкое (слабокоррозионное) вещество,    окисляющее (интенсифицирующее горение) и ядовитое (токсичное)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86    едкое (коррозионное) или слабоедкое (слабокоррозионное) вещество,   ядовитое (токсичное)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88    сильноедкое (сильнокоррозионное) вещество</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X88   сильноедкое (сильнокоррозионное) вещество</w:t>
      </w:r>
      <w:r w:rsidR="00F26375">
        <w:rPr>
          <w:rFonts w:ascii="Times New Roman" w:hAnsi="Times New Roman"/>
          <w:b/>
          <w:i/>
          <w:sz w:val="24"/>
          <w:szCs w:val="24"/>
        </w:rPr>
        <w:t xml:space="preserve">, опасно реагирующее с водой </w:t>
      </w:r>
      <w:r w:rsidRPr="007D4A0E">
        <w:rPr>
          <w:rFonts w:ascii="Times New Roman" w:hAnsi="Times New Roman"/>
          <w:b/>
          <w:i/>
          <w:sz w:val="24"/>
          <w:szCs w:val="24"/>
        </w:rPr>
        <w:t>883   сильноедкое (сильнокоррозионное) вещество, легковоспламеняющееся    (температура вспышки 23 °C - 60 °C, включая предельные значения)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884   сильноедкое (сильнокоррозионное) твердое вещество,   легковоспламеняющееся или самонагревающееся</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885   сильноедкое (сильнокоррозионное) вещество, окисляющее  (интенсифицирующее горение)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886   сильноедкое (сильнокоррозионное) вещество, ядовитое (токсичное)</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X886  сильноедкое (сильнокоррозионное) вещество, ядовитое (токсичное), опасно реагирующее с водой 89    едкое (коррозионное) или слабоедкое (слабокоррозионное) вещество, способное самопроизвольно вести к бурной реакции</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90    опасное для окружающей среды вещество; прочие опасные вещества</w:t>
      </w:r>
    </w:p>
    <w:p w:rsidR="00290DA8" w:rsidRPr="007D4A0E" w:rsidRDefault="00290DA8" w:rsidP="00290DA8">
      <w:pPr>
        <w:spacing w:after="0" w:line="240" w:lineRule="auto"/>
        <w:ind w:firstLine="709"/>
        <w:jc w:val="both"/>
        <w:rPr>
          <w:rFonts w:ascii="Times New Roman" w:hAnsi="Times New Roman"/>
          <w:b/>
          <w:i/>
          <w:sz w:val="24"/>
          <w:szCs w:val="24"/>
        </w:rPr>
      </w:pPr>
      <w:r w:rsidRPr="007D4A0E">
        <w:rPr>
          <w:rFonts w:ascii="Times New Roman" w:hAnsi="Times New Roman"/>
          <w:b/>
          <w:i/>
          <w:sz w:val="24"/>
          <w:szCs w:val="24"/>
        </w:rPr>
        <w:t>99    прочие опасные вещества, перевозимые при повышенной температуре</w:t>
      </w:r>
    </w:p>
    <w:p w:rsidR="00290DA8" w:rsidRPr="007D4A0E" w:rsidRDefault="00290DA8" w:rsidP="00290DA8">
      <w:pPr>
        <w:spacing w:after="0" w:line="240" w:lineRule="auto"/>
        <w:jc w:val="both"/>
        <w:rPr>
          <w:rFonts w:ascii="Times New Roman" w:hAnsi="Times New Roman"/>
          <w:sz w:val="24"/>
          <w:szCs w:val="24"/>
        </w:rPr>
      </w:pPr>
    </w:p>
    <w:p w:rsidR="00290DA8" w:rsidRPr="007D4A0E" w:rsidRDefault="00290DA8" w:rsidP="00290DA8">
      <w:pPr>
        <w:spacing w:after="0" w:line="240" w:lineRule="auto"/>
        <w:ind w:firstLine="709"/>
        <w:jc w:val="both"/>
        <w:rPr>
          <w:rFonts w:ascii="Times New Roman" w:hAnsi="Times New Roman"/>
          <w:sz w:val="24"/>
          <w:szCs w:val="24"/>
        </w:rPr>
      </w:pPr>
    </w:p>
    <w:p w:rsidR="00290DA8" w:rsidRPr="007D4A0E" w:rsidRDefault="00290DA8" w:rsidP="00290DA8">
      <w:pPr>
        <w:spacing w:after="0" w:line="240" w:lineRule="auto"/>
        <w:ind w:firstLine="709"/>
        <w:jc w:val="both"/>
        <w:rPr>
          <w:rFonts w:ascii="Times New Roman" w:hAnsi="Times New Roman"/>
          <w:b/>
          <w:sz w:val="24"/>
          <w:szCs w:val="24"/>
        </w:rPr>
      </w:pPr>
      <w:r>
        <w:rPr>
          <w:rFonts w:ascii="Times New Roman" w:hAnsi="Times New Roman"/>
          <w:b/>
          <w:sz w:val="24"/>
          <w:szCs w:val="24"/>
        </w:rPr>
        <w:t>2</w:t>
      </w:r>
      <w:r w:rsidRPr="007D4A0E">
        <w:rPr>
          <w:rFonts w:ascii="Times New Roman" w:hAnsi="Times New Roman"/>
          <w:b/>
          <w:sz w:val="24"/>
          <w:szCs w:val="24"/>
        </w:rPr>
        <w:t>. Наименование  опасного груза, номер ООН в соответствии с Типовыми правилами ООН.</w:t>
      </w:r>
    </w:p>
    <w:p w:rsidR="00290DA8" w:rsidRPr="007D4A0E" w:rsidRDefault="00290DA8" w:rsidP="00290DA8">
      <w:pPr>
        <w:spacing w:after="0" w:line="240" w:lineRule="auto"/>
        <w:ind w:firstLine="709"/>
        <w:jc w:val="both"/>
        <w:rPr>
          <w:rFonts w:ascii="Times New Roman" w:hAnsi="Times New Roman"/>
          <w:sz w:val="24"/>
          <w:szCs w:val="24"/>
        </w:rPr>
      </w:pPr>
    </w:p>
    <w:p w:rsidR="00290DA8" w:rsidRPr="007D4A0E" w:rsidRDefault="00290DA8" w:rsidP="00290DA8">
      <w:pPr>
        <w:spacing w:after="0" w:line="240" w:lineRule="auto"/>
        <w:ind w:firstLine="709"/>
        <w:jc w:val="both"/>
        <w:rPr>
          <w:rFonts w:ascii="Times New Roman" w:hAnsi="Times New Roman"/>
          <w:b/>
          <w:sz w:val="24"/>
          <w:szCs w:val="24"/>
        </w:rPr>
      </w:pPr>
      <w:r w:rsidRPr="007D4A0E">
        <w:rPr>
          <w:rFonts w:ascii="Times New Roman" w:hAnsi="Times New Roman"/>
          <w:b/>
          <w:sz w:val="24"/>
          <w:szCs w:val="24"/>
        </w:rPr>
        <w:t>Идентификация опасных грузов</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 xml:space="preserve">          Опасные грузы определяются надлежащими отгрузочными наименованиями и номерами по списку ООН (номерами ООН). Такие наименования и номера присвоены определенным опасным веществам и изделиям согласно системе классификации ООН.</w:t>
      </w:r>
    </w:p>
    <w:p w:rsidR="00290DA8" w:rsidRPr="007D4A0E" w:rsidRDefault="00290DA8" w:rsidP="00290DA8">
      <w:pPr>
        <w:spacing w:after="0" w:line="240" w:lineRule="auto"/>
        <w:ind w:firstLine="709"/>
        <w:jc w:val="both"/>
        <w:rPr>
          <w:rFonts w:ascii="Times New Roman" w:hAnsi="Times New Roman"/>
          <w:b/>
          <w:sz w:val="24"/>
          <w:szCs w:val="24"/>
        </w:rPr>
      </w:pPr>
      <w:r w:rsidRPr="007D4A0E">
        <w:rPr>
          <w:rFonts w:ascii="Times New Roman" w:hAnsi="Times New Roman"/>
          <w:b/>
          <w:sz w:val="24"/>
          <w:szCs w:val="24"/>
        </w:rPr>
        <w:t>Номер ООН</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Номер UN или UN-идентификатор  набор четырёхзначных</w:t>
      </w:r>
      <w:r w:rsidR="002B1275">
        <w:rPr>
          <w:rFonts w:ascii="Times New Roman" w:hAnsi="Times New Roman"/>
          <w:sz w:val="24"/>
          <w:szCs w:val="24"/>
        </w:rPr>
        <w:t xml:space="preserve"> </w:t>
      </w:r>
      <w:r w:rsidRPr="007D4A0E">
        <w:rPr>
          <w:rFonts w:ascii="Times New Roman" w:hAnsi="Times New Roman"/>
          <w:sz w:val="24"/>
          <w:szCs w:val="24"/>
        </w:rPr>
        <w:t xml:space="preserve">чисел, позволяющих </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определить  опасность вещества или изделия (такого, например, как взрывчатое вещество, легковоспламеняющаяся жидкость, токсичное вещество и др.) в рамках между-народных</w:t>
      </w:r>
      <w:r w:rsidR="002B1275">
        <w:rPr>
          <w:rFonts w:ascii="Times New Roman" w:hAnsi="Times New Roman"/>
          <w:sz w:val="24"/>
          <w:szCs w:val="24"/>
        </w:rPr>
        <w:t xml:space="preserve"> </w:t>
      </w:r>
      <w:r w:rsidRPr="007D4A0E">
        <w:rPr>
          <w:rFonts w:ascii="Times New Roman" w:hAnsi="Times New Roman"/>
          <w:sz w:val="24"/>
          <w:szCs w:val="24"/>
        </w:rPr>
        <w:t>перевозок. Некоторые опасные вещества имеют свои UN номера (например,  акриламид имеет номерUN2074), а иногда и группы химических веществ или  продуктов с аналогичными свойствами получают общее</w:t>
      </w:r>
      <w:r w:rsidR="002B1275">
        <w:rPr>
          <w:rFonts w:ascii="Times New Roman" w:hAnsi="Times New Roman"/>
          <w:sz w:val="24"/>
          <w:szCs w:val="24"/>
        </w:rPr>
        <w:t xml:space="preserve"> </w:t>
      </w:r>
      <w:r w:rsidRPr="007D4A0E">
        <w:rPr>
          <w:rFonts w:ascii="Times New Roman" w:hAnsi="Times New Roman"/>
          <w:sz w:val="24"/>
          <w:szCs w:val="24"/>
        </w:rPr>
        <w:t>UN-число. Химическое  вещество  в твёрдом состоянии может получить различные UN-номера, если он  в жидкой фазе,  то  его опасные свойства существенно различаются с твёрдым; вещества с различными</w:t>
      </w:r>
      <w:r w:rsidR="002B1275">
        <w:rPr>
          <w:rFonts w:ascii="Times New Roman" w:hAnsi="Times New Roman"/>
          <w:sz w:val="24"/>
          <w:szCs w:val="24"/>
        </w:rPr>
        <w:t xml:space="preserve"> </w:t>
      </w:r>
      <w:r w:rsidRPr="007D4A0E">
        <w:rPr>
          <w:rFonts w:ascii="Times New Roman" w:hAnsi="Times New Roman"/>
          <w:sz w:val="24"/>
          <w:szCs w:val="24"/>
        </w:rPr>
        <w:t>уровнями чистоты (или концентрациями в растворе) также могут получать различные номер</w:t>
      </w:r>
      <w:r w:rsidR="002B1275">
        <w:rPr>
          <w:rFonts w:ascii="Times New Roman" w:hAnsi="Times New Roman"/>
          <w:sz w:val="24"/>
          <w:szCs w:val="24"/>
        </w:rPr>
        <w:t xml:space="preserve"> </w:t>
      </w:r>
      <w:r w:rsidRPr="007D4A0E">
        <w:rPr>
          <w:rFonts w:ascii="Times New Roman" w:hAnsi="Times New Roman"/>
          <w:sz w:val="24"/>
          <w:szCs w:val="24"/>
        </w:rPr>
        <w:t>UN.</w:t>
      </w:r>
    </w:p>
    <w:p w:rsidR="00290DA8" w:rsidRPr="007D4A0E" w:rsidRDefault="00290DA8" w:rsidP="00290DA8">
      <w:pPr>
        <w:spacing w:after="0" w:line="240" w:lineRule="auto"/>
        <w:ind w:firstLine="709"/>
        <w:jc w:val="both"/>
        <w:rPr>
          <w:rFonts w:ascii="Times New Roman" w:hAnsi="Times New Roman"/>
          <w:b/>
          <w:sz w:val="24"/>
          <w:szCs w:val="24"/>
        </w:rPr>
      </w:pPr>
      <w:r w:rsidRPr="007D4A0E">
        <w:rPr>
          <w:rFonts w:ascii="Times New Roman" w:hAnsi="Times New Roman"/>
          <w:b/>
          <w:sz w:val="24"/>
          <w:szCs w:val="24"/>
        </w:rPr>
        <w:t>Классифицирование</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UN</w:t>
      </w:r>
      <w:r w:rsidR="002B1275">
        <w:rPr>
          <w:rFonts w:ascii="Times New Roman" w:hAnsi="Times New Roman"/>
          <w:sz w:val="24"/>
          <w:szCs w:val="24"/>
        </w:rPr>
        <w:t xml:space="preserve"> </w:t>
      </w:r>
      <w:r w:rsidRPr="007D4A0E">
        <w:rPr>
          <w:rFonts w:ascii="Times New Roman" w:hAnsi="Times New Roman"/>
          <w:sz w:val="24"/>
          <w:szCs w:val="24"/>
        </w:rPr>
        <w:t>номера в диапазоне от UN0001 до UN3500 назнача</w:t>
      </w:r>
      <w:r w:rsidR="002B1275">
        <w:rPr>
          <w:rFonts w:ascii="Times New Roman" w:hAnsi="Times New Roman"/>
          <w:sz w:val="24"/>
          <w:szCs w:val="24"/>
        </w:rPr>
        <w:t>ются экспертами Комитета Органи</w:t>
      </w:r>
      <w:r w:rsidRPr="007D4A0E">
        <w:rPr>
          <w:rFonts w:ascii="Times New Roman" w:hAnsi="Times New Roman"/>
          <w:sz w:val="24"/>
          <w:szCs w:val="24"/>
        </w:rPr>
        <w:t>зации</w:t>
      </w:r>
      <w:r w:rsidR="002B1275">
        <w:rPr>
          <w:rFonts w:ascii="Times New Roman" w:hAnsi="Times New Roman"/>
          <w:sz w:val="24"/>
          <w:szCs w:val="24"/>
        </w:rPr>
        <w:t xml:space="preserve"> </w:t>
      </w:r>
      <w:r w:rsidRPr="007D4A0E">
        <w:rPr>
          <w:rFonts w:ascii="Times New Roman" w:hAnsi="Times New Roman"/>
          <w:sz w:val="24"/>
          <w:szCs w:val="24"/>
        </w:rPr>
        <w:t xml:space="preserve">Объединенных Наций по перевозке опасных грузов. Они публикуются в этом </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качестве в части Рекомендации</w:t>
      </w:r>
      <w:r w:rsidR="002B1275">
        <w:rPr>
          <w:rFonts w:ascii="Times New Roman" w:hAnsi="Times New Roman"/>
          <w:sz w:val="24"/>
          <w:szCs w:val="24"/>
        </w:rPr>
        <w:t xml:space="preserve"> </w:t>
      </w:r>
      <w:r w:rsidRPr="007D4A0E">
        <w:rPr>
          <w:rFonts w:ascii="Times New Roman" w:hAnsi="Times New Roman"/>
          <w:sz w:val="24"/>
          <w:szCs w:val="24"/>
        </w:rPr>
        <w:t xml:space="preserve">по перевозке опасных грузов, также известного как </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«Оранжевая  книга». Эти рекомендации принимаются нормативными  организациями,  ответственными за различные виды транспорта.</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 xml:space="preserve">       Так как многие требования применяются отдельно к каждой позиции перечня опасных грузов, перед началом перевозки опасный груз необходимо идентифицировать.</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В результате идентификации опасного груза (опасных отходов) определяются такие элементы информации:</w:t>
      </w:r>
    </w:p>
    <w:p w:rsidR="00290DA8" w:rsidRPr="007D4A0E" w:rsidRDefault="00290DA8"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7D4A0E">
        <w:rPr>
          <w:rFonts w:ascii="Times New Roman" w:hAnsi="Times New Roman"/>
          <w:sz w:val="24"/>
          <w:szCs w:val="24"/>
        </w:rPr>
        <w:t>Номер ООН опасного груза;</w:t>
      </w:r>
    </w:p>
    <w:p w:rsidR="00290DA8" w:rsidRPr="007D4A0E" w:rsidRDefault="00290DA8"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7D4A0E">
        <w:rPr>
          <w:rFonts w:ascii="Times New Roman" w:hAnsi="Times New Roman"/>
          <w:sz w:val="24"/>
          <w:szCs w:val="24"/>
        </w:rPr>
        <w:t>Надлежащее отгрузочное наименование опасного груза;</w:t>
      </w:r>
    </w:p>
    <w:p w:rsidR="00290DA8" w:rsidRPr="007D4A0E" w:rsidRDefault="00F26375"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290DA8" w:rsidRPr="007D4A0E">
        <w:rPr>
          <w:rFonts w:ascii="Times New Roman" w:hAnsi="Times New Roman"/>
          <w:sz w:val="24"/>
          <w:szCs w:val="24"/>
        </w:rPr>
        <w:t>Класс, виды дополнительной опасности опасного груза;</w:t>
      </w:r>
    </w:p>
    <w:p w:rsidR="00290DA8" w:rsidRPr="007D4A0E" w:rsidRDefault="00F26375"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290DA8" w:rsidRPr="007D4A0E">
        <w:rPr>
          <w:rFonts w:ascii="Times New Roman" w:hAnsi="Times New Roman"/>
          <w:sz w:val="24"/>
          <w:szCs w:val="24"/>
        </w:rPr>
        <w:t>Группу упаковки опасного груза (не для всех опасных грузов);</w:t>
      </w:r>
    </w:p>
    <w:p w:rsidR="00290DA8" w:rsidRPr="007D4A0E" w:rsidRDefault="00F26375"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290DA8" w:rsidRPr="007D4A0E">
        <w:rPr>
          <w:rFonts w:ascii="Times New Roman" w:hAnsi="Times New Roman"/>
          <w:sz w:val="24"/>
          <w:szCs w:val="24"/>
        </w:rPr>
        <w:t>Номера образцов знаков опасности;</w:t>
      </w:r>
    </w:p>
    <w:p w:rsidR="00290DA8" w:rsidRPr="007D4A0E" w:rsidRDefault="00F26375" w:rsidP="00290DA8">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sidR="00290DA8" w:rsidRPr="007D4A0E">
        <w:rPr>
          <w:rFonts w:ascii="Times New Roman" w:hAnsi="Times New Roman"/>
          <w:sz w:val="24"/>
          <w:szCs w:val="24"/>
        </w:rPr>
        <w:t>Классификационный код (не для всех опасных грузов);</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После определения всех вышеуказанных элементов информации можно приступать к определению требований к перевозке опасного груза.</w:t>
      </w:r>
    </w:p>
    <w:p w:rsidR="00290DA8" w:rsidRPr="00BB2B3D" w:rsidRDefault="00290DA8" w:rsidP="00290DA8">
      <w:pPr>
        <w:spacing w:after="0" w:line="240" w:lineRule="auto"/>
        <w:ind w:firstLine="709"/>
        <w:jc w:val="both"/>
        <w:rPr>
          <w:rFonts w:ascii="Times New Roman" w:hAnsi="Times New Roman"/>
          <w:b/>
          <w:sz w:val="24"/>
          <w:szCs w:val="24"/>
        </w:rPr>
      </w:pPr>
      <w:r w:rsidRPr="00BB2B3D">
        <w:rPr>
          <w:rFonts w:ascii="Times New Roman" w:hAnsi="Times New Roman"/>
          <w:b/>
          <w:sz w:val="24"/>
          <w:szCs w:val="24"/>
        </w:rPr>
        <w:t xml:space="preserve">Идентификация опасного груза по номеру </w:t>
      </w:r>
      <w:r w:rsidR="00BB2B3D" w:rsidRPr="00BB2B3D">
        <w:rPr>
          <w:rFonts w:ascii="Times New Roman" w:hAnsi="Times New Roman"/>
          <w:b/>
          <w:sz w:val="24"/>
          <w:szCs w:val="24"/>
        </w:rPr>
        <w:t>ООН.</w:t>
      </w:r>
    </w:p>
    <w:p w:rsidR="00290DA8" w:rsidRPr="007D4A0E" w:rsidRDefault="00290DA8" w:rsidP="00290DA8">
      <w:pPr>
        <w:spacing w:after="0" w:line="240" w:lineRule="auto"/>
        <w:ind w:firstLine="709"/>
        <w:jc w:val="both"/>
        <w:rPr>
          <w:rFonts w:ascii="Times New Roman" w:hAnsi="Times New Roman"/>
          <w:sz w:val="24"/>
          <w:szCs w:val="24"/>
        </w:rPr>
      </w:pPr>
      <w:r w:rsidRPr="0000111B">
        <w:rPr>
          <w:rFonts w:ascii="Times New Roman" w:hAnsi="Times New Roman"/>
          <w:b/>
          <w:i/>
          <w:sz w:val="24"/>
          <w:szCs w:val="24"/>
        </w:rPr>
        <w:t>Номер ООН – «Номер Организации Объединенных Наций» означает четырехзначный идентификационный номер вещества или изделия, взятый из Типовых правил ООН. Идентификация опасных грузов по  номеру ООН осуществляется по Перечню опасных грузов, приведенному в таблице А главы 3.2 ДОПОГ</w:t>
      </w:r>
      <w:r w:rsidRPr="007D4A0E">
        <w:rPr>
          <w:rFonts w:ascii="Times New Roman" w:hAnsi="Times New Roman"/>
          <w:sz w:val="24"/>
          <w:szCs w:val="24"/>
        </w:rPr>
        <w:t>.    В данном перечне все опасные грузы приведены в порядке присвоенных им номеров ООН.</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Если номер ООН в Перечне опасных грузов отсутствует, то идентификация груза проведена неверно.</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Для опасных грузов, не указанных конкретно по наименованию в перечне опасных грузов, номер ООН определяется после определения класса, вида дополнительной опасности (при наличии такового) и группы упаковки (при необходимости).</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Однако не всегда одного номера ООН достаточно для идентификации опасного груза.</w:t>
      </w:r>
    </w:p>
    <w:p w:rsidR="00290DA8" w:rsidRPr="0000111B" w:rsidRDefault="00290DA8" w:rsidP="00290DA8">
      <w:pPr>
        <w:spacing w:after="0" w:line="240" w:lineRule="auto"/>
        <w:ind w:firstLine="709"/>
        <w:jc w:val="both"/>
        <w:rPr>
          <w:rFonts w:ascii="Times New Roman" w:hAnsi="Times New Roman"/>
          <w:b/>
          <w:i/>
          <w:sz w:val="24"/>
          <w:szCs w:val="24"/>
        </w:rPr>
      </w:pPr>
      <w:r w:rsidRPr="0000111B">
        <w:rPr>
          <w:rFonts w:ascii="Times New Roman" w:hAnsi="Times New Roman"/>
          <w:b/>
          <w:i/>
          <w:sz w:val="24"/>
          <w:szCs w:val="24"/>
        </w:rPr>
        <w:t>Например:</w:t>
      </w:r>
    </w:p>
    <w:p w:rsidR="00290DA8" w:rsidRPr="0000111B" w:rsidRDefault="00290DA8" w:rsidP="00290DA8">
      <w:pPr>
        <w:spacing w:after="0" w:line="240" w:lineRule="auto"/>
        <w:ind w:firstLine="709"/>
        <w:jc w:val="both"/>
        <w:rPr>
          <w:rFonts w:ascii="Times New Roman" w:hAnsi="Times New Roman"/>
          <w:b/>
          <w:i/>
          <w:sz w:val="24"/>
          <w:szCs w:val="24"/>
        </w:rPr>
      </w:pPr>
      <w:r w:rsidRPr="0000111B">
        <w:rPr>
          <w:rFonts w:ascii="Times New Roman" w:hAnsi="Times New Roman"/>
          <w:b/>
          <w:i/>
          <w:sz w:val="24"/>
          <w:szCs w:val="24"/>
        </w:rPr>
        <w:t>- для идентификации аэрозолей (номер ООН 1950) дополнительно необходимо знать классификационный код или номера образцов знаков опасности;</w:t>
      </w:r>
    </w:p>
    <w:p w:rsidR="00290DA8" w:rsidRPr="0000111B" w:rsidRDefault="00290DA8" w:rsidP="00290DA8">
      <w:pPr>
        <w:spacing w:after="0" w:line="240" w:lineRule="auto"/>
        <w:ind w:firstLine="709"/>
        <w:jc w:val="both"/>
        <w:rPr>
          <w:rFonts w:ascii="Times New Roman" w:hAnsi="Times New Roman"/>
          <w:b/>
          <w:i/>
          <w:sz w:val="24"/>
          <w:szCs w:val="24"/>
        </w:rPr>
      </w:pPr>
      <w:r w:rsidRPr="0000111B">
        <w:rPr>
          <w:rFonts w:ascii="Times New Roman" w:hAnsi="Times New Roman"/>
          <w:b/>
          <w:i/>
          <w:sz w:val="24"/>
          <w:szCs w:val="24"/>
        </w:rPr>
        <w:t>- для идентификации краски (номер ООН 1263) дополнительно необходимо знать группу упаковки.</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Идентификация опасного груза по наименованию</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Если номер ООН опасного груза неизвестен, то можно попробовать идентифицировать опасный груз по наименованию.</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Идентификация опасных грузов по наименованию осуществляется по таблице В: Алфавитный указатель веществ и изделий ДОПОГ.</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При идентификации опасного груза по наименованию нужно учитывать, что химические вещества зачастую имеют несколько названий:</w:t>
      </w:r>
    </w:p>
    <w:p w:rsidR="00290DA8" w:rsidRPr="007D4A0E" w:rsidRDefault="00F26375"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290DA8" w:rsidRPr="007D4A0E">
        <w:rPr>
          <w:rFonts w:ascii="Times New Roman" w:hAnsi="Times New Roman"/>
          <w:sz w:val="24"/>
          <w:szCs w:val="24"/>
        </w:rPr>
        <w:t>основное (техническое или биологическое) название;</w:t>
      </w:r>
    </w:p>
    <w:p w:rsidR="00290DA8" w:rsidRPr="007D4A0E" w:rsidRDefault="00F26375"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290DA8" w:rsidRPr="007D4A0E">
        <w:rPr>
          <w:rFonts w:ascii="Times New Roman" w:hAnsi="Times New Roman"/>
          <w:sz w:val="24"/>
          <w:szCs w:val="24"/>
        </w:rPr>
        <w:t>синонимы;</w:t>
      </w:r>
    </w:p>
    <w:p w:rsidR="00290DA8" w:rsidRPr="007D4A0E" w:rsidRDefault="00F26375" w:rsidP="00290DA8">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290DA8" w:rsidRPr="007D4A0E">
        <w:rPr>
          <w:rFonts w:ascii="Times New Roman" w:hAnsi="Times New Roman"/>
          <w:sz w:val="24"/>
          <w:szCs w:val="24"/>
        </w:rPr>
        <w:t>коммерческое наименование.</w:t>
      </w:r>
    </w:p>
    <w:p w:rsidR="00290DA8" w:rsidRPr="0000111B" w:rsidRDefault="00290DA8" w:rsidP="00290DA8">
      <w:pPr>
        <w:spacing w:after="0" w:line="240" w:lineRule="auto"/>
        <w:ind w:firstLine="709"/>
        <w:jc w:val="both"/>
        <w:rPr>
          <w:rFonts w:ascii="Times New Roman" w:hAnsi="Times New Roman"/>
          <w:b/>
          <w:i/>
          <w:sz w:val="24"/>
          <w:szCs w:val="24"/>
        </w:rPr>
      </w:pPr>
      <w:r w:rsidRPr="0000111B">
        <w:rPr>
          <w:rFonts w:ascii="Times New Roman" w:hAnsi="Times New Roman"/>
          <w:b/>
          <w:i/>
          <w:sz w:val="24"/>
          <w:szCs w:val="24"/>
        </w:rPr>
        <w:t>Например:</w:t>
      </w:r>
    </w:p>
    <w:p w:rsidR="00290DA8" w:rsidRPr="0000111B" w:rsidRDefault="00290DA8" w:rsidP="00290DA8">
      <w:pPr>
        <w:spacing w:after="0" w:line="240" w:lineRule="auto"/>
        <w:ind w:firstLine="709"/>
        <w:jc w:val="both"/>
        <w:rPr>
          <w:rFonts w:ascii="Times New Roman" w:hAnsi="Times New Roman"/>
          <w:b/>
          <w:i/>
          <w:sz w:val="24"/>
          <w:szCs w:val="24"/>
        </w:rPr>
      </w:pPr>
      <w:r w:rsidRPr="0000111B">
        <w:rPr>
          <w:rFonts w:ascii="Times New Roman" w:hAnsi="Times New Roman"/>
          <w:b/>
          <w:i/>
          <w:sz w:val="24"/>
          <w:szCs w:val="24"/>
        </w:rPr>
        <w:t>Углерода диоксид (номер ООН 1013 и 2187) имеет синонимы: углекислый газ, углекислота, двуокись углерода и т.д.</w:t>
      </w:r>
    </w:p>
    <w:p w:rsidR="00290DA8" w:rsidRPr="007D4A0E" w:rsidRDefault="00290DA8" w:rsidP="00290DA8">
      <w:pPr>
        <w:spacing w:after="0" w:line="240" w:lineRule="auto"/>
        <w:ind w:firstLine="709"/>
        <w:jc w:val="both"/>
        <w:rPr>
          <w:rFonts w:ascii="Times New Roman" w:hAnsi="Times New Roman"/>
          <w:sz w:val="24"/>
          <w:szCs w:val="24"/>
        </w:rPr>
      </w:pPr>
      <w:r w:rsidRPr="007D4A0E">
        <w:rPr>
          <w:rFonts w:ascii="Times New Roman" w:hAnsi="Times New Roman"/>
          <w:sz w:val="24"/>
          <w:szCs w:val="24"/>
        </w:rPr>
        <w:t>Для устранения проблем, связанных с использованием различными субъектами перевозки опасных грузов и соответствующими компетентными органами различных наименований одного и того же опасного груза, при перевозке опасных грузов используется надлежащее отгрузочное наименование (транспортное наименование).</w:t>
      </w:r>
    </w:p>
    <w:p w:rsidR="0008416F" w:rsidRPr="00EC6149" w:rsidRDefault="0008416F" w:rsidP="008D5B0F">
      <w:pPr>
        <w:spacing w:after="0" w:line="240" w:lineRule="auto"/>
        <w:ind w:firstLine="709"/>
        <w:jc w:val="both"/>
        <w:rPr>
          <w:rFonts w:ascii="Times New Roman" w:hAnsi="Times New Roman"/>
          <w:sz w:val="24"/>
          <w:szCs w:val="24"/>
        </w:rPr>
      </w:pPr>
    </w:p>
    <w:p w:rsidR="00F26375" w:rsidRDefault="00F26375" w:rsidP="00F26375">
      <w:pPr>
        <w:spacing w:after="0" w:line="360" w:lineRule="auto"/>
        <w:ind w:right="139" w:firstLine="709"/>
        <w:rPr>
          <w:rFonts w:ascii="Times New Roman" w:hAnsi="Times New Roman"/>
          <w:b/>
          <w:sz w:val="24"/>
          <w:szCs w:val="24"/>
        </w:rPr>
      </w:pPr>
      <w:r>
        <w:rPr>
          <w:rFonts w:ascii="Times New Roman" w:hAnsi="Times New Roman"/>
          <w:b/>
          <w:sz w:val="24"/>
          <w:szCs w:val="24"/>
        </w:rPr>
        <w:t>Лекция 3.1.3</w:t>
      </w:r>
      <w:r w:rsidRPr="005A3DAA">
        <w:rPr>
          <w:rFonts w:ascii="Times New Roman" w:hAnsi="Times New Roman"/>
          <w:b/>
          <w:sz w:val="24"/>
          <w:szCs w:val="24"/>
        </w:rPr>
        <w:t xml:space="preserve">. </w:t>
      </w:r>
      <w:r>
        <w:rPr>
          <w:rFonts w:ascii="Times New Roman" w:hAnsi="Times New Roman"/>
          <w:b/>
          <w:sz w:val="24"/>
          <w:szCs w:val="24"/>
        </w:rPr>
        <w:t>Совместная перевозка с опасными грузами.</w:t>
      </w:r>
      <w:r w:rsidRPr="005A3DAA">
        <w:rPr>
          <w:rFonts w:ascii="Times New Roman" w:hAnsi="Times New Roman"/>
          <w:b/>
          <w:sz w:val="24"/>
          <w:szCs w:val="24"/>
        </w:rPr>
        <w:t xml:space="preserve"> </w:t>
      </w:r>
    </w:p>
    <w:p w:rsidR="00F26375" w:rsidRPr="00435AF3" w:rsidRDefault="00F26375" w:rsidP="00F26375">
      <w:pPr>
        <w:spacing w:after="0" w:line="240" w:lineRule="auto"/>
        <w:ind w:firstLine="709"/>
        <w:jc w:val="both"/>
        <w:rPr>
          <w:rFonts w:ascii="Times New Roman" w:hAnsi="Times New Roman"/>
          <w:b/>
          <w:i/>
          <w:sz w:val="24"/>
          <w:szCs w:val="24"/>
        </w:rPr>
      </w:pPr>
      <w:r w:rsidRPr="00435AF3">
        <w:rPr>
          <w:rFonts w:ascii="Times New Roman" w:hAnsi="Times New Roman"/>
          <w:b/>
          <w:i/>
          <w:sz w:val="24"/>
          <w:szCs w:val="24"/>
        </w:rPr>
        <w:t>1.</w:t>
      </w:r>
      <w:r w:rsidRPr="009A7D25">
        <w:t xml:space="preserve"> </w:t>
      </w:r>
      <w:r w:rsidRPr="009A7D25">
        <w:rPr>
          <w:rFonts w:ascii="Times New Roman" w:hAnsi="Times New Roman"/>
          <w:b/>
          <w:i/>
          <w:sz w:val="24"/>
          <w:szCs w:val="24"/>
        </w:rPr>
        <w:t>Условия совместной перевозки в одном вагоне или контейнере опасных грузов с разными или одинаковыми классификационными шифрами</w:t>
      </w:r>
      <w:r w:rsidRPr="00435AF3">
        <w:rPr>
          <w:rFonts w:ascii="Times New Roman" w:hAnsi="Times New Roman"/>
          <w:b/>
          <w:i/>
          <w:sz w:val="24"/>
          <w:szCs w:val="24"/>
        </w:rPr>
        <w:t>.</w:t>
      </w:r>
    </w:p>
    <w:p w:rsidR="00F26375" w:rsidRDefault="00F26375" w:rsidP="00F26375">
      <w:pPr>
        <w:spacing w:after="0" w:line="240" w:lineRule="auto"/>
        <w:ind w:firstLine="709"/>
        <w:jc w:val="both"/>
        <w:rPr>
          <w:rFonts w:ascii="Times New Roman" w:hAnsi="Times New Roman"/>
          <w:b/>
          <w:i/>
          <w:sz w:val="24"/>
          <w:szCs w:val="24"/>
        </w:rPr>
      </w:pPr>
      <w:r w:rsidRPr="00435AF3">
        <w:rPr>
          <w:rFonts w:ascii="Times New Roman" w:hAnsi="Times New Roman"/>
          <w:b/>
          <w:i/>
          <w:sz w:val="24"/>
          <w:szCs w:val="24"/>
        </w:rPr>
        <w:t xml:space="preserve">2. </w:t>
      </w:r>
      <w:r w:rsidRPr="009A7D25">
        <w:rPr>
          <w:rFonts w:ascii="Times New Roman" w:hAnsi="Times New Roman"/>
          <w:b/>
          <w:i/>
          <w:sz w:val="24"/>
          <w:szCs w:val="24"/>
        </w:rPr>
        <w:t>Условия совместной перевозки в одном вагоне</w:t>
      </w:r>
      <w:r>
        <w:rPr>
          <w:rFonts w:ascii="Times New Roman" w:hAnsi="Times New Roman"/>
          <w:b/>
          <w:i/>
          <w:sz w:val="24"/>
          <w:szCs w:val="24"/>
        </w:rPr>
        <w:t xml:space="preserve"> </w:t>
      </w:r>
      <w:r w:rsidRPr="009A7D25">
        <w:rPr>
          <w:rFonts w:ascii="Times New Roman" w:hAnsi="Times New Roman"/>
          <w:b/>
          <w:i/>
          <w:sz w:val="24"/>
          <w:szCs w:val="24"/>
        </w:rPr>
        <w:t>или контейнере опасных грузов с неопасными</w:t>
      </w:r>
      <w:r w:rsidRPr="00435AF3">
        <w:rPr>
          <w:rFonts w:ascii="Times New Roman" w:hAnsi="Times New Roman"/>
          <w:b/>
          <w:i/>
          <w:sz w:val="24"/>
          <w:szCs w:val="24"/>
        </w:rPr>
        <w:t>.</w:t>
      </w:r>
    </w:p>
    <w:p w:rsidR="00F26375" w:rsidRDefault="00F26375" w:rsidP="00F26375">
      <w:pPr>
        <w:spacing w:after="0" w:line="240" w:lineRule="auto"/>
        <w:ind w:firstLine="709"/>
        <w:jc w:val="both"/>
        <w:rPr>
          <w:rFonts w:ascii="Times New Roman" w:hAnsi="Times New Roman"/>
          <w:b/>
          <w:i/>
          <w:sz w:val="24"/>
          <w:szCs w:val="24"/>
        </w:rPr>
      </w:pPr>
    </w:p>
    <w:p w:rsidR="00F26375" w:rsidRPr="009A7D25" w:rsidRDefault="00F26375" w:rsidP="00F26375">
      <w:pPr>
        <w:spacing w:after="0" w:line="240" w:lineRule="auto"/>
        <w:ind w:firstLine="709"/>
        <w:jc w:val="both"/>
        <w:rPr>
          <w:rFonts w:ascii="Times New Roman" w:hAnsi="Times New Roman"/>
          <w:b/>
          <w:sz w:val="24"/>
          <w:szCs w:val="24"/>
        </w:rPr>
      </w:pPr>
      <w:r w:rsidRPr="009A7D25">
        <w:rPr>
          <w:rFonts w:ascii="Times New Roman" w:hAnsi="Times New Roman"/>
          <w:b/>
          <w:sz w:val="24"/>
          <w:szCs w:val="24"/>
        </w:rPr>
        <w:t>1. Условия совместной перевозки в одном вагоне или контейнере опасных грузов с разными или одинаковыми классификационными шифрами.</w:t>
      </w:r>
    </w:p>
    <w:p w:rsidR="00F26375" w:rsidRDefault="00F26375" w:rsidP="00F26375">
      <w:pPr>
        <w:spacing w:after="0" w:line="240" w:lineRule="auto"/>
        <w:ind w:firstLine="709"/>
        <w:jc w:val="both"/>
        <w:rPr>
          <w:rFonts w:ascii="Times New Roman" w:hAnsi="Times New Roman"/>
          <w:b/>
          <w:sz w:val="24"/>
          <w:szCs w:val="24"/>
        </w:rPr>
      </w:pP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Запрещается погрузка в один вагон или контейнер опасных грузов с разными, а также нек</w:t>
      </w:r>
      <w:r w:rsidR="00BB2B3D">
        <w:rPr>
          <w:rFonts w:ascii="Times New Roman" w:hAnsi="Times New Roman"/>
          <w:sz w:val="24"/>
          <w:szCs w:val="24"/>
        </w:rPr>
        <w:t>оторых опасных грузов с одинако</w:t>
      </w:r>
      <w:r w:rsidRPr="009A7D25">
        <w:rPr>
          <w:rFonts w:ascii="Times New Roman" w:hAnsi="Times New Roman"/>
          <w:sz w:val="24"/>
          <w:szCs w:val="24"/>
        </w:rPr>
        <w:t>выми классификационны</w:t>
      </w:r>
      <w:r w:rsidR="00BB2B3D">
        <w:rPr>
          <w:rFonts w:ascii="Times New Roman" w:hAnsi="Times New Roman"/>
          <w:sz w:val="24"/>
          <w:szCs w:val="24"/>
        </w:rPr>
        <w:t xml:space="preserve">ми шифрами, не </w:t>
      </w:r>
      <w:r w:rsidR="00BB2B3D">
        <w:rPr>
          <w:rFonts w:ascii="Times New Roman" w:hAnsi="Times New Roman"/>
          <w:sz w:val="24"/>
          <w:szCs w:val="24"/>
        </w:rPr>
        <w:lastRenderedPageBreak/>
        <w:t>разрешенных к со</w:t>
      </w:r>
      <w:r w:rsidRPr="009A7D25">
        <w:rPr>
          <w:rFonts w:ascii="Times New Roman" w:hAnsi="Times New Roman"/>
          <w:sz w:val="24"/>
          <w:szCs w:val="24"/>
        </w:rPr>
        <w:t>вместной перевозке согласно «Таблице совместной перевозки опасных грузов» (приложение 4 «Правил перевозок опасных грузов по железным дорогам»).</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В таблице совместной перевозки опасных грузов по горизонтали и вертикали указаны классификационные шифры. На пересечении двух классификационных шифров указан знак «+» или «-», которые обозначают:</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 — разрешена совместная перевозка;</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 — запрещена совместная перевозка.</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Например, требуется перевезти в одном вагоне грузы: коллодий и серу. По «Алфавитному ука</w:t>
      </w:r>
      <w:r w:rsidR="00BB2B3D">
        <w:rPr>
          <w:rFonts w:ascii="Times New Roman" w:hAnsi="Times New Roman"/>
          <w:sz w:val="24"/>
          <w:szCs w:val="24"/>
        </w:rPr>
        <w:t>зателю» определяем классификаци</w:t>
      </w:r>
      <w:r w:rsidRPr="009A7D25">
        <w:rPr>
          <w:rFonts w:ascii="Times New Roman" w:hAnsi="Times New Roman"/>
          <w:sz w:val="24"/>
          <w:szCs w:val="24"/>
        </w:rPr>
        <w:t>онный шифр коллодия 3012, классификационный шифр серы 4113. В приложении 4 «Таблица совместной перевозки опасных грузов» на пересечении данных классификационных шифров указан знак «-», т.е. совместная перевозка запрещена.</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Как исключение разрешает</w:t>
      </w:r>
      <w:r w:rsidR="00BB2B3D">
        <w:rPr>
          <w:rFonts w:ascii="Times New Roman" w:hAnsi="Times New Roman"/>
          <w:sz w:val="24"/>
          <w:szCs w:val="24"/>
        </w:rPr>
        <w:t>ся совместная перевозка повагон</w:t>
      </w:r>
      <w:r w:rsidRPr="009A7D25">
        <w:rPr>
          <w:rFonts w:ascii="Times New Roman" w:hAnsi="Times New Roman"/>
          <w:sz w:val="24"/>
          <w:szCs w:val="24"/>
        </w:rPr>
        <w:t xml:space="preserve">ными отправками легковоспламеняющихся жидкостей класса 3 и кислот класса 8, входящих в </w:t>
      </w:r>
      <w:r w:rsidR="00BB2B3D">
        <w:rPr>
          <w:rFonts w:ascii="Times New Roman" w:hAnsi="Times New Roman"/>
          <w:sz w:val="24"/>
          <w:szCs w:val="24"/>
        </w:rPr>
        <w:t>комплект медицинского, ветеринар</w:t>
      </w:r>
      <w:r w:rsidRPr="009A7D25">
        <w:rPr>
          <w:rFonts w:ascii="Times New Roman" w:hAnsi="Times New Roman"/>
          <w:sz w:val="24"/>
          <w:szCs w:val="24"/>
        </w:rPr>
        <w:t xml:space="preserve">ного и лабораторного оборудования. Легковоспламеняющиеся жидкости должны быть упакованы в герметичную тару (вместимость стеклянной тары не должна превышать 1 л) и помещены в плотные деревянные ящики с гнездами на всю высоту тары. Ящики при необходимости должны иметь горизонтальные прокладки и </w:t>
      </w:r>
      <w:r w:rsidR="00BB2B3D">
        <w:rPr>
          <w:rFonts w:ascii="Times New Roman" w:hAnsi="Times New Roman"/>
          <w:sz w:val="24"/>
          <w:szCs w:val="24"/>
        </w:rPr>
        <w:t>амор</w:t>
      </w:r>
      <w:r w:rsidRPr="009A7D25">
        <w:rPr>
          <w:rFonts w:ascii="Times New Roman" w:hAnsi="Times New Roman"/>
          <w:sz w:val="24"/>
          <w:szCs w:val="24"/>
        </w:rPr>
        <w:t>тизаторы. Свободное пространство в гнездах и под крышкой ящиков заполняется негорючим прокладочным материалом.</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Стеклянная тара с кислотам</w:t>
      </w:r>
      <w:r w:rsidR="00BB2B3D">
        <w:rPr>
          <w:rFonts w:ascii="Times New Roman" w:hAnsi="Times New Roman"/>
          <w:sz w:val="24"/>
          <w:szCs w:val="24"/>
        </w:rPr>
        <w:t>и должна быть закупорена притер</w:t>
      </w:r>
      <w:r w:rsidRPr="009A7D25">
        <w:rPr>
          <w:rFonts w:ascii="Times New Roman" w:hAnsi="Times New Roman"/>
          <w:sz w:val="24"/>
          <w:szCs w:val="24"/>
        </w:rPr>
        <w:t>тыми стеклянными пробками, закрепленными предохранительными колпаками, и помещена в отдельные плотные деревянные ящики</w:t>
      </w:r>
      <w:r>
        <w:rPr>
          <w:rFonts w:ascii="Times New Roman" w:hAnsi="Times New Roman"/>
          <w:sz w:val="24"/>
          <w:szCs w:val="24"/>
        </w:rPr>
        <w:t xml:space="preserve"> </w:t>
      </w:r>
      <w:r w:rsidRPr="009A7D25">
        <w:rPr>
          <w:rFonts w:ascii="Times New Roman" w:hAnsi="Times New Roman"/>
          <w:sz w:val="24"/>
          <w:szCs w:val="24"/>
        </w:rPr>
        <w:t>с гнездами. Гнезда ящиков об</w:t>
      </w:r>
      <w:r w:rsidR="002B1275">
        <w:rPr>
          <w:rFonts w:ascii="Times New Roman" w:hAnsi="Times New Roman"/>
          <w:sz w:val="24"/>
          <w:szCs w:val="24"/>
        </w:rPr>
        <w:t>кладывают мягким негорючим мате</w:t>
      </w:r>
      <w:r w:rsidRPr="009A7D25">
        <w:rPr>
          <w:rFonts w:ascii="Times New Roman" w:hAnsi="Times New Roman"/>
          <w:sz w:val="24"/>
          <w:szCs w:val="24"/>
        </w:rPr>
        <w:t>риалом (шлаковата, кизельгур и др.). Не разрешается использовать бумагу, древесные стружки, опилки, солому и другие горючие и легковоспламеняющиеся материалы при упаковке кислот. Масса брутто ящика не должна превышать 50 кг.</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При погрузке в вагоны грузовые места с кислотами ставятся в противоположную сторону от мест с легковоспламеняющимися жидкостями и горючими материалами. Все места должны быть плотно установлены друг к другу и прочно закреплены.</w:t>
      </w:r>
      <w:r>
        <w:rPr>
          <w:rFonts w:ascii="Times New Roman" w:hAnsi="Times New Roman"/>
          <w:sz w:val="24"/>
          <w:szCs w:val="24"/>
        </w:rPr>
        <w:t xml:space="preserve"> </w:t>
      </w:r>
    </w:p>
    <w:p w:rsidR="00F26375" w:rsidRDefault="00F26375" w:rsidP="00F26375">
      <w:pPr>
        <w:spacing w:after="0" w:line="240" w:lineRule="auto"/>
        <w:ind w:firstLine="709"/>
        <w:jc w:val="both"/>
        <w:rPr>
          <w:rFonts w:ascii="Times New Roman" w:hAnsi="Times New Roman"/>
          <w:b/>
          <w:sz w:val="24"/>
          <w:szCs w:val="24"/>
        </w:rPr>
      </w:pPr>
    </w:p>
    <w:p w:rsidR="00F26375" w:rsidRDefault="00F26375" w:rsidP="00F26375">
      <w:pPr>
        <w:spacing w:after="0" w:line="240" w:lineRule="auto"/>
        <w:ind w:firstLine="709"/>
        <w:jc w:val="both"/>
        <w:rPr>
          <w:rFonts w:ascii="Times New Roman" w:hAnsi="Times New Roman"/>
          <w:b/>
          <w:sz w:val="24"/>
          <w:szCs w:val="24"/>
        </w:rPr>
      </w:pPr>
      <w:r w:rsidRPr="009A7D25">
        <w:rPr>
          <w:rFonts w:ascii="Times New Roman" w:hAnsi="Times New Roman"/>
          <w:b/>
          <w:sz w:val="24"/>
          <w:szCs w:val="24"/>
        </w:rPr>
        <w:t>2. Условия совместной перевозки в одном вагоне или контейнере опасных грузов с неопасными.</w:t>
      </w:r>
    </w:p>
    <w:p w:rsidR="00F26375" w:rsidRDefault="00F26375" w:rsidP="00F26375">
      <w:pPr>
        <w:spacing w:after="0" w:line="240" w:lineRule="auto"/>
        <w:ind w:firstLine="709"/>
        <w:jc w:val="both"/>
        <w:rPr>
          <w:rFonts w:ascii="Times New Roman" w:hAnsi="Times New Roman"/>
          <w:b/>
          <w:sz w:val="24"/>
          <w:szCs w:val="24"/>
        </w:rPr>
      </w:pP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Совместная перевозка в одном вагоне или контейнере опасных грузов с неопасными должна прои</w:t>
      </w:r>
      <w:r w:rsidR="00BB2B3D">
        <w:rPr>
          <w:rFonts w:ascii="Times New Roman" w:hAnsi="Times New Roman"/>
          <w:sz w:val="24"/>
          <w:szCs w:val="24"/>
        </w:rPr>
        <w:t>зводиться в соответствии с «Таб</w:t>
      </w:r>
      <w:r w:rsidRPr="009A7D25">
        <w:rPr>
          <w:rFonts w:ascii="Times New Roman" w:hAnsi="Times New Roman"/>
          <w:sz w:val="24"/>
          <w:szCs w:val="24"/>
        </w:rPr>
        <w:t>лицей возможной совместимост</w:t>
      </w:r>
      <w:r w:rsidR="00BB2B3D">
        <w:rPr>
          <w:rFonts w:ascii="Times New Roman" w:hAnsi="Times New Roman"/>
          <w:sz w:val="24"/>
          <w:szCs w:val="24"/>
        </w:rPr>
        <w:t>и перевозки опасных грузов с не</w:t>
      </w:r>
      <w:r w:rsidRPr="009A7D25">
        <w:rPr>
          <w:rFonts w:ascii="Times New Roman" w:hAnsi="Times New Roman"/>
          <w:sz w:val="24"/>
          <w:szCs w:val="24"/>
        </w:rPr>
        <w:t>опасными грузами» (приложение 5 «Правил перевозок опасных грузов по железным дорогам»).</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В этой таблице по горизонтали указаны классы и подклассы опасных грузов, а по вертикали — наименование неопасных грузов. На пересечении класса или подкласса и наименования груза указан знак «+» или «-», которые обозначают:</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 — разрешена совместная перевозка;</w:t>
      </w:r>
    </w:p>
    <w:p w:rsidR="00F26375" w:rsidRPr="009A7D25" w:rsidRDefault="00F26375" w:rsidP="00F26375">
      <w:pPr>
        <w:spacing w:after="0" w:line="240" w:lineRule="auto"/>
        <w:ind w:firstLine="709"/>
        <w:jc w:val="both"/>
        <w:rPr>
          <w:rFonts w:ascii="Times New Roman" w:hAnsi="Times New Roman"/>
          <w:sz w:val="24"/>
          <w:szCs w:val="24"/>
        </w:rPr>
      </w:pPr>
      <w:r w:rsidRPr="009A7D25">
        <w:rPr>
          <w:rFonts w:ascii="Times New Roman" w:hAnsi="Times New Roman"/>
          <w:sz w:val="24"/>
          <w:szCs w:val="24"/>
        </w:rPr>
        <w:t>«-» — запрещена совместная перевозка.</w:t>
      </w:r>
    </w:p>
    <w:p w:rsidR="002B1275" w:rsidRDefault="00F26375" w:rsidP="002B1275">
      <w:pPr>
        <w:ind w:firstLine="709"/>
        <w:jc w:val="both"/>
        <w:rPr>
          <w:rFonts w:ascii="Times New Roman" w:hAnsi="Times New Roman"/>
          <w:sz w:val="24"/>
          <w:szCs w:val="24"/>
        </w:rPr>
      </w:pPr>
      <w:r w:rsidRPr="009A7D25">
        <w:rPr>
          <w:rFonts w:ascii="Times New Roman" w:hAnsi="Times New Roman"/>
          <w:sz w:val="24"/>
          <w:szCs w:val="24"/>
        </w:rPr>
        <w:t>Например, требуется перевезти в одном вагоне грузы: азот сжатый и книги. По «Алфавитному указателю» азот сжатый имеет классификационный шифр 2211, подкласс 2.2. По приложению 5 определяем возможность совместной перевозки. На пересечении подкласса и наименования груза указан знак «+», т.е. совместная перевозка разрешена</w:t>
      </w:r>
    </w:p>
    <w:p w:rsidR="002B1275" w:rsidRDefault="002B1275" w:rsidP="00BB2B3D">
      <w:pPr>
        <w:pStyle w:val="3"/>
        <w:spacing w:before="0" w:after="0" w:line="360" w:lineRule="auto"/>
        <w:ind w:right="139" w:firstLine="709"/>
        <w:jc w:val="both"/>
        <w:rPr>
          <w:rFonts w:ascii="Times New Roman" w:eastAsiaTheme="minorEastAsia" w:hAnsi="Times New Roman" w:cs="Times New Roman"/>
          <w:b w:val="0"/>
          <w:bCs w:val="0"/>
          <w:sz w:val="24"/>
          <w:szCs w:val="24"/>
        </w:rPr>
      </w:pPr>
    </w:p>
    <w:p w:rsidR="002B1275" w:rsidRPr="002B1275" w:rsidRDefault="002B1275" w:rsidP="002B1275"/>
    <w:p w:rsidR="00BB2B3D" w:rsidRDefault="00BB2B3D" w:rsidP="00BB2B3D">
      <w:pPr>
        <w:pStyle w:val="3"/>
        <w:spacing w:before="0" w:after="0" w:line="360" w:lineRule="auto"/>
        <w:ind w:right="139" w:firstLine="709"/>
        <w:jc w:val="both"/>
        <w:rPr>
          <w:rFonts w:ascii="Times New Roman" w:hAnsi="Times New Roman" w:cs="Times New Roman"/>
          <w:sz w:val="28"/>
          <w:szCs w:val="28"/>
        </w:rPr>
      </w:pPr>
      <w:r>
        <w:rPr>
          <w:rFonts w:ascii="Times New Roman" w:hAnsi="Times New Roman" w:cs="Times New Roman"/>
          <w:sz w:val="28"/>
          <w:szCs w:val="28"/>
        </w:rPr>
        <w:lastRenderedPageBreak/>
        <w:t>Раздел 3.2. Тара, упаковка и маркировка.</w:t>
      </w:r>
    </w:p>
    <w:p w:rsidR="00BB2B3D" w:rsidRDefault="00BB2B3D" w:rsidP="00BB2B3D">
      <w:pPr>
        <w:ind w:right="139" w:firstLine="709"/>
        <w:rPr>
          <w:rFonts w:ascii="Times New Roman" w:hAnsi="Times New Roman"/>
          <w:b/>
          <w:sz w:val="24"/>
          <w:szCs w:val="24"/>
        </w:rPr>
      </w:pPr>
      <w:r w:rsidRPr="00824610">
        <w:rPr>
          <w:rFonts w:ascii="Times New Roman" w:hAnsi="Times New Roman"/>
          <w:b/>
          <w:sz w:val="24"/>
          <w:szCs w:val="24"/>
        </w:rPr>
        <w:t>Лекция 3.2.1.</w:t>
      </w:r>
      <w:r w:rsidRPr="00824610">
        <w:rPr>
          <w:b/>
        </w:rPr>
        <w:t xml:space="preserve"> </w:t>
      </w:r>
      <w:r w:rsidRPr="00824610">
        <w:rPr>
          <w:rFonts w:ascii="Times New Roman" w:hAnsi="Times New Roman"/>
          <w:b/>
          <w:sz w:val="24"/>
          <w:szCs w:val="24"/>
        </w:rPr>
        <w:t>Требования к таре и упаковке грузов</w:t>
      </w:r>
    </w:p>
    <w:p w:rsidR="00BB2B3D" w:rsidRPr="00824610" w:rsidRDefault="00BB2B3D" w:rsidP="00BB2B3D">
      <w:pPr>
        <w:spacing w:after="0" w:line="240" w:lineRule="auto"/>
        <w:ind w:right="139" w:firstLine="709"/>
        <w:rPr>
          <w:rFonts w:ascii="Times New Roman" w:hAnsi="Times New Roman"/>
          <w:b/>
          <w:i/>
          <w:sz w:val="24"/>
          <w:szCs w:val="24"/>
        </w:rPr>
      </w:pPr>
      <w:r w:rsidRPr="00824610">
        <w:rPr>
          <w:rFonts w:ascii="Times New Roman" w:hAnsi="Times New Roman"/>
          <w:b/>
          <w:i/>
          <w:sz w:val="24"/>
          <w:szCs w:val="24"/>
        </w:rPr>
        <w:t>1.</w:t>
      </w:r>
      <w:r w:rsidRPr="00824610">
        <w:rPr>
          <w:b/>
          <w:i/>
        </w:rPr>
        <w:t xml:space="preserve"> </w:t>
      </w:r>
      <w:r w:rsidRPr="00824610">
        <w:rPr>
          <w:rFonts w:ascii="Times New Roman" w:hAnsi="Times New Roman"/>
          <w:b/>
          <w:i/>
          <w:sz w:val="24"/>
          <w:szCs w:val="24"/>
        </w:rPr>
        <w:t>Требования к таре и упаковке грузов</w:t>
      </w:r>
    </w:p>
    <w:p w:rsidR="00BB2B3D" w:rsidRPr="00824610" w:rsidRDefault="00BB2B3D" w:rsidP="00BB2B3D">
      <w:pPr>
        <w:spacing w:after="0" w:line="240" w:lineRule="auto"/>
        <w:ind w:right="139" w:firstLine="709"/>
        <w:rPr>
          <w:rFonts w:ascii="Times New Roman" w:hAnsi="Times New Roman"/>
          <w:b/>
          <w:i/>
          <w:sz w:val="24"/>
          <w:szCs w:val="24"/>
        </w:rPr>
      </w:pPr>
      <w:r w:rsidRPr="00824610">
        <w:rPr>
          <w:rFonts w:ascii="Times New Roman" w:hAnsi="Times New Roman"/>
          <w:b/>
          <w:i/>
          <w:sz w:val="24"/>
          <w:szCs w:val="24"/>
        </w:rPr>
        <w:t>2.</w:t>
      </w:r>
      <w:r w:rsidRPr="00824610">
        <w:rPr>
          <w:b/>
          <w:i/>
        </w:rPr>
        <w:t xml:space="preserve"> </w:t>
      </w:r>
      <w:r w:rsidRPr="00824610">
        <w:rPr>
          <w:rFonts w:ascii="Times New Roman" w:hAnsi="Times New Roman"/>
          <w:b/>
          <w:i/>
          <w:sz w:val="24"/>
          <w:szCs w:val="24"/>
        </w:rPr>
        <w:t>ГОСТ 26319-84 «Грузы опасные. Упаковка»</w:t>
      </w:r>
    </w:p>
    <w:p w:rsidR="00BB2B3D" w:rsidRPr="00824610" w:rsidRDefault="00BB2B3D" w:rsidP="00BB2B3D">
      <w:pPr>
        <w:spacing w:after="0" w:line="240" w:lineRule="auto"/>
        <w:ind w:right="139" w:firstLine="709"/>
        <w:rPr>
          <w:rFonts w:ascii="Times New Roman" w:hAnsi="Times New Roman"/>
          <w:b/>
          <w:i/>
          <w:sz w:val="24"/>
          <w:szCs w:val="24"/>
        </w:rPr>
      </w:pPr>
      <w:r w:rsidRPr="00824610">
        <w:rPr>
          <w:rFonts w:ascii="Times New Roman" w:hAnsi="Times New Roman"/>
          <w:b/>
          <w:i/>
          <w:sz w:val="24"/>
          <w:szCs w:val="24"/>
        </w:rPr>
        <w:t>3.</w:t>
      </w:r>
      <w:r w:rsidRPr="00824610">
        <w:rPr>
          <w:b/>
          <w:i/>
        </w:rPr>
        <w:t xml:space="preserve"> </w:t>
      </w:r>
      <w:r w:rsidRPr="00824610">
        <w:rPr>
          <w:rFonts w:ascii="Times New Roman" w:hAnsi="Times New Roman"/>
          <w:b/>
          <w:i/>
          <w:sz w:val="24"/>
          <w:szCs w:val="24"/>
        </w:rPr>
        <w:t>Грузы, требующие герметичной упаковки. Требования к упаковке опасных грузов</w:t>
      </w:r>
      <w:r w:rsidR="002B1275">
        <w:rPr>
          <w:rFonts w:ascii="Times New Roman" w:hAnsi="Times New Roman"/>
          <w:b/>
          <w:i/>
          <w:sz w:val="24"/>
          <w:szCs w:val="24"/>
        </w:rPr>
        <w:t xml:space="preserve"> </w:t>
      </w:r>
      <w:r w:rsidRPr="00824610">
        <w:rPr>
          <w:rFonts w:ascii="Times New Roman" w:hAnsi="Times New Roman"/>
          <w:b/>
          <w:i/>
          <w:sz w:val="24"/>
          <w:szCs w:val="24"/>
        </w:rPr>
        <w:t xml:space="preserve">в стеклянной таре </w:t>
      </w:r>
    </w:p>
    <w:p w:rsidR="00BB2B3D" w:rsidRPr="00824610" w:rsidRDefault="00BB2B3D" w:rsidP="00BB2B3D">
      <w:pPr>
        <w:spacing w:after="0" w:line="240" w:lineRule="auto"/>
        <w:ind w:right="139" w:firstLine="709"/>
        <w:rPr>
          <w:rFonts w:ascii="Times New Roman" w:hAnsi="Times New Roman"/>
          <w:b/>
          <w:sz w:val="24"/>
          <w:szCs w:val="24"/>
        </w:rPr>
      </w:pPr>
      <w:r w:rsidRPr="00824610">
        <w:rPr>
          <w:rFonts w:ascii="Times New Roman" w:hAnsi="Times New Roman"/>
          <w:b/>
          <w:i/>
          <w:sz w:val="24"/>
          <w:szCs w:val="24"/>
        </w:rPr>
        <w:t>4. Совместная упаковка в одном грузовом месте разных опасных грузов</w:t>
      </w:r>
    </w:p>
    <w:p w:rsidR="00BB2B3D" w:rsidRDefault="00BB2B3D" w:rsidP="00BB2B3D">
      <w:pPr>
        <w:ind w:right="139" w:firstLine="709"/>
        <w:rPr>
          <w:rFonts w:ascii="Times New Roman" w:hAnsi="Times New Roman"/>
          <w:sz w:val="24"/>
          <w:szCs w:val="24"/>
        </w:rPr>
      </w:pPr>
    </w:p>
    <w:p w:rsidR="00BB2B3D" w:rsidRPr="00824610" w:rsidRDefault="00BB2B3D" w:rsidP="00BB2B3D">
      <w:pPr>
        <w:spacing w:after="0" w:line="240" w:lineRule="auto"/>
        <w:ind w:right="139" w:firstLine="709"/>
        <w:rPr>
          <w:rFonts w:ascii="Times New Roman" w:hAnsi="Times New Roman"/>
          <w:b/>
          <w:sz w:val="24"/>
          <w:szCs w:val="24"/>
        </w:rPr>
      </w:pPr>
      <w:r w:rsidRPr="00824610">
        <w:rPr>
          <w:rFonts w:ascii="Times New Roman" w:hAnsi="Times New Roman"/>
          <w:b/>
          <w:sz w:val="24"/>
          <w:szCs w:val="24"/>
        </w:rPr>
        <w:t>1.</w:t>
      </w:r>
      <w:r w:rsidRPr="00824610">
        <w:rPr>
          <w:b/>
        </w:rPr>
        <w:t xml:space="preserve"> </w:t>
      </w:r>
      <w:r w:rsidRPr="00824610">
        <w:rPr>
          <w:rFonts w:ascii="Times New Roman" w:hAnsi="Times New Roman"/>
          <w:b/>
          <w:sz w:val="24"/>
          <w:szCs w:val="24"/>
        </w:rPr>
        <w:t>Требования к таре и упаковке грузов</w:t>
      </w:r>
    </w:p>
    <w:p w:rsidR="00BB2B3D" w:rsidRDefault="00BB2B3D" w:rsidP="00BB2B3D">
      <w:pPr>
        <w:spacing w:after="0" w:line="240" w:lineRule="auto"/>
        <w:ind w:right="139" w:firstLine="709"/>
        <w:rPr>
          <w:rFonts w:ascii="Times New Roman" w:hAnsi="Times New Roman"/>
          <w:b/>
          <w:sz w:val="24"/>
          <w:szCs w:val="24"/>
        </w:rPr>
      </w:pP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В соответствии со статьей 18 «Устава железн</w:t>
      </w:r>
      <w:r>
        <w:rPr>
          <w:rFonts w:ascii="Times New Roman" w:hAnsi="Times New Roman"/>
          <w:sz w:val="24"/>
          <w:szCs w:val="24"/>
        </w:rPr>
        <w:t>одорожного транс</w:t>
      </w:r>
      <w:r w:rsidRPr="00824610">
        <w:rPr>
          <w:rFonts w:ascii="Times New Roman" w:hAnsi="Times New Roman"/>
          <w:sz w:val="24"/>
          <w:szCs w:val="24"/>
        </w:rPr>
        <w:t>порта Российской Федерации» г</w:t>
      </w:r>
      <w:r>
        <w:rPr>
          <w:rFonts w:ascii="Times New Roman" w:hAnsi="Times New Roman"/>
          <w:sz w:val="24"/>
          <w:szCs w:val="24"/>
        </w:rPr>
        <w:t>рузоотправители обязаны подгото</w:t>
      </w:r>
      <w:r w:rsidRPr="00824610">
        <w:rPr>
          <w:rFonts w:ascii="Times New Roman" w:hAnsi="Times New Roman"/>
          <w:sz w:val="24"/>
          <w:szCs w:val="24"/>
        </w:rPr>
        <w:t>вить грузы для перевозок таким</w:t>
      </w:r>
      <w:r>
        <w:rPr>
          <w:rFonts w:ascii="Times New Roman" w:hAnsi="Times New Roman"/>
          <w:sz w:val="24"/>
          <w:szCs w:val="24"/>
        </w:rPr>
        <w:t xml:space="preserve"> образом, чтобы обеспечить безо</w:t>
      </w:r>
      <w:r w:rsidRPr="00824610">
        <w:rPr>
          <w:rFonts w:ascii="Times New Roman" w:hAnsi="Times New Roman"/>
          <w:sz w:val="24"/>
          <w:szCs w:val="24"/>
        </w:rPr>
        <w:t>пасность движения и эксплуатации железнодорожного транспорта, качество перевозимой продукции, сохранность грузов, вагонов, контейнеров, пожарную и экологическую безопасность.</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Под упаковкой понимается средство или комплекс средств, обеспечивающих защиту про</w:t>
      </w:r>
      <w:r>
        <w:rPr>
          <w:rFonts w:ascii="Times New Roman" w:hAnsi="Times New Roman"/>
          <w:sz w:val="24"/>
          <w:szCs w:val="24"/>
        </w:rPr>
        <w:t>дукции и окружающей среды от по</w:t>
      </w:r>
      <w:r w:rsidRPr="00824610">
        <w:rPr>
          <w:rFonts w:ascii="Times New Roman" w:hAnsi="Times New Roman"/>
          <w:sz w:val="24"/>
          <w:szCs w:val="24"/>
        </w:rPr>
        <w:t>вреждений и потерь в процессе транспортирования, хранения и ее реализации. При этом должна о</w:t>
      </w:r>
      <w:r>
        <w:rPr>
          <w:rFonts w:ascii="Times New Roman" w:hAnsi="Times New Roman"/>
          <w:sz w:val="24"/>
          <w:szCs w:val="24"/>
        </w:rPr>
        <w:t>беспечиваться качественная и ко</w:t>
      </w:r>
      <w:r w:rsidRPr="00824610">
        <w:rPr>
          <w:rFonts w:ascii="Times New Roman" w:hAnsi="Times New Roman"/>
          <w:sz w:val="24"/>
          <w:szCs w:val="24"/>
        </w:rPr>
        <w:t>личественная сохранность продукции.</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Тара представляет собой изделие, в которое помещается готовая продукция. Она делится на потребительскую, дополнительную и транспортную.</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В потребительскую тару расфасовывают товары для доставки их потребителю (бутылки, флаконы, тубы, коробки, банки, пачки, пакеты и т.п.).</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 xml:space="preserve">Дополнительная тара предназначается для изделий, упакованных предварительно или не упакованных в потребительскую тару. Она выполняет функции защиты изделий главным </w:t>
      </w:r>
      <w:r>
        <w:rPr>
          <w:rFonts w:ascii="Times New Roman" w:hAnsi="Times New Roman"/>
          <w:sz w:val="24"/>
          <w:szCs w:val="24"/>
        </w:rPr>
        <w:t>образом от клима</w:t>
      </w:r>
      <w:r w:rsidRPr="00824610">
        <w:rPr>
          <w:rFonts w:ascii="Times New Roman" w:hAnsi="Times New Roman"/>
          <w:sz w:val="24"/>
          <w:szCs w:val="24"/>
        </w:rPr>
        <w:t>тических воздействий внешней среды (герметичная тара), иногда для создания амортизации, а та</w:t>
      </w:r>
      <w:r>
        <w:rPr>
          <w:rFonts w:ascii="Times New Roman" w:hAnsi="Times New Roman"/>
          <w:sz w:val="24"/>
          <w:szCs w:val="24"/>
        </w:rPr>
        <w:t>кже служит для укрепления и ком</w:t>
      </w:r>
      <w:r w:rsidRPr="00824610">
        <w:rPr>
          <w:rFonts w:ascii="Times New Roman" w:hAnsi="Times New Roman"/>
          <w:sz w:val="24"/>
          <w:szCs w:val="24"/>
        </w:rPr>
        <w:t>плектаций партий изделий (коробки, чехлы, мешки и т.п.)</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Транспортная тара служит для упаковки разнообразных грузов, предварительно упакованных, а</w:t>
      </w:r>
      <w:r>
        <w:rPr>
          <w:rFonts w:ascii="Times New Roman" w:hAnsi="Times New Roman"/>
          <w:sz w:val="24"/>
          <w:szCs w:val="24"/>
        </w:rPr>
        <w:t xml:space="preserve"> также не упакованных в потреби</w:t>
      </w:r>
      <w:r w:rsidRPr="00824610">
        <w:rPr>
          <w:rFonts w:ascii="Times New Roman" w:hAnsi="Times New Roman"/>
          <w:sz w:val="24"/>
          <w:szCs w:val="24"/>
        </w:rPr>
        <w:t>тельскую и дополнительную тару или в один из этих видов. Она обеспечивает необходимую з</w:t>
      </w:r>
      <w:r>
        <w:rPr>
          <w:rFonts w:ascii="Times New Roman" w:hAnsi="Times New Roman"/>
          <w:sz w:val="24"/>
          <w:szCs w:val="24"/>
        </w:rPr>
        <w:t>ащиту главным образом от механи</w:t>
      </w:r>
      <w:r w:rsidRPr="00824610">
        <w:rPr>
          <w:rFonts w:ascii="Times New Roman" w:hAnsi="Times New Roman"/>
          <w:sz w:val="24"/>
          <w:szCs w:val="24"/>
        </w:rPr>
        <w:t>ческих повреждений при транспортировании упакованного груза (ящики, бочки, барабаны, баллоны и др.).</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Основное назначение тары — предохранить груз от потерь, порчи, повреждений, боя и утечки. Она также должна обеспечивать удобство погрузочно-разгрузочных и складских работ, максимальное использование транспортных и перегрузочных средств, обладать портативностью, легкостью и экономичностью.</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В качестве транспортной тары применяются ящики, бочки, барабаны, фляги, канистры, баллоны, мешки.</w:t>
      </w:r>
    </w:p>
    <w:p w:rsidR="00BB2B3D" w:rsidRDefault="00BB2B3D" w:rsidP="002B1275">
      <w:pPr>
        <w:spacing w:after="0" w:line="240" w:lineRule="auto"/>
        <w:rPr>
          <w:rFonts w:ascii="Times New Roman" w:hAnsi="Times New Roman"/>
          <w:b/>
          <w:sz w:val="24"/>
          <w:szCs w:val="24"/>
        </w:rPr>
      </w:pPr>
    </w:p>
    <w:p w:rsidR="00BB2B3D" w:rsidRPr="00824610" w:rsidRDefault="00BB2B3D" w:rsidP="00BB2B3D">
      <w:pPr>
        <w:spacing w:after="0" w:line="240" w:lineRule="auto"/>
        <w:ind w:firstLine="709"/>
        <w:rPr>
          <w:rFonts w:ascii="Times New Roman" w:hAnsi="Times New Roman"/>
          <w:b/>
          <w:sz w:val="24"/>
          <w:szCs w:val="24"/>
        </w:rPr>
      </w:pPr>
      <w:r w:rsidRPr="00824610">
        <w:rPr>
          <w:rFonts w:ascii="Times New Roman" w:hAnsi="Times New Roman"/>
          <w:b/>
          <w:sz w:val="24"/>
          <w:szCs w:val="24"/>
        </w:rPr>
        <w:t>2.</w:t>
      </w:r>
      <w:r w:rsidRPr="00824610">
        <w:rPr>
          <w:b/>
        </w:rPr>
        <w:t xml:space="preserve"> </w:t>
      </w:r>
      <w:r w:rsidRPr="00824610">
        <w:rPr>
          <w:rFonts w:ascii="Times New Roman" w:hAnsi="Times New Roman"/>
          <w:b/>
          <w:sz w:val="24"/>
          <w:szCs w:val="24"/>
        </w:rPr>
        <w:t>ГОСТ 26319-84 «Грузы опасные. Упаковка»</w:t>
      </w:r>
    </w:p>
    <w:p w:rsidR="002B1275" w:rsidRDefault="002B1275" w:rsidP="00BB2B3D">
      <w:pPr>
        <w:spacing w:after="0" w:line="240" w:lineRule="auto"/>
        <w:ind w:firstLine="709"/>
        <w:jc w:val="both"/>
        <w:rPr>
          <w:rFonts w:ascii="Times New Roman" w:hAnsi="Times New Roman"/>
          <w:sz w:val="24"/>
          <w:szCs w:val="24"/>
        </w:rPr>
      </w:pP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Опасные грузы должны предъя</w:t>
      </w:r>
      <w:r>
        <w:rPr>
          <w:rFonts w:ascii="Times New Roman" w:hAnsi="Times New Roman"/>
          <w:sz w:val="24"/>
          <w:szCs w:val="24"/>
        </w:rPr>
        <w:t>вляться грузоотправителями к пе</w:t>
      </w:r>
      <w:r w:rsidRPr="00824610">
        <w:rPr>
          <w:rFonts w:ascii="Times New Roman" w:hAnsi="Times New Roman"/>
          <w:sz w:val="24"/>
          <w:szCs w:val="24"/>
        </w:rPr>
        <w:t>ревозке в таре и упаковке, предусмотренной стандартами или техническими условиями на продукцию, а также соответствующей требованиям «Типовых правил ООН» или ГОСТ 26319-84 «Грузы опасные. Упаковка» с учетом национального законодательства.</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Тара и упаковка должны</w:t>
      </w:r>
      <w:r>
        <w:rPr>
          <w:rFonts w:ascii="Times New Roman" w:hAnsi="Times New Roman"/>
          <w:sz w:val="24"/>
          <w:szCs w:val="24"/>
        </w:rPr>
        <w:t xml:space="preserve"> быть прочными, исправными, пол</w:t>
      </w:r>
      <w:r w:rsidRPr="00824610">
        <w:rPr>
          <w:rFonts w:ascii="Times New Roman" w:hAnsi="Times New Roman"/>
          <w:sz w:val="24"/>
          <w:szCs w:val="24"/>
        </w:rPr>
        <w:t xml:space="preserve">ностью исключать утечку и просыпание груза, обеспечивать его сохранность и безопасность перевозки. Материалы, </w:t>
      </w:r>
      <w:r w:rsidRPr="00824610">
        <w:rPr>
          <w:rFonts w:ascii="Times New Roman" w:hAnsi="Times New Roman"/>
          <w:sz w:val="24"/>
          <w:szCs w:val="24"/>
        </w:rPr>
        <w:lastRenderedPageBreak/>
        <w:t>из которых изготовлены тара и упаковка</w:t>
      </w:r>
      <w:r>
        <w:rPr>
          <w:rFonts w:ascii="Times New Roman" w:hAnsi="Times New Roman"/>
          <w:sz w:val="24"/>
          <w:szCs w:val="24"/>
        </w:rPr>
        <w:t>, должны быть инертными по отно</w:t>
      </w:r>
      <w:r w:rsidRPr="00824610">
        <w:rPr>
          <w:rFonts w:ascii="Times New Roman" w:hAnsi="Times New Roman"/>
          <w:sz w:val="24"/>
          <w:szCs w:val="24"/>
        </w:rPr>
        <w:t>шению к содержимому.</w:t>
      </w:r>
    </w:p>
    <w:p w:rsidR="00BB2B3D" w:rsidRPr="00824610" w:rsidRDefault="00BB2B3D" w:rsidP="00BB2B3D">
      <w:pPr>
        <w:spacing w:after="0" w:line="240" w:lineRule="auto"/>
        <w:ind w:firstLine="709"/>
        <w:jc w:val="both"/>
        <w:rPr>
          <w:rFonts w:ascii="Times New Roman" w:hAnsi="Times New Roman"/>
          <w:sz w:val="24"/>
          <w:szCs w:val="24"/>
        </w:rPr>
      </w:pPr>
    </w:p>
    <w:p w:rsidR="00BB2B3D" w:rsidRDefault="00BB2B3D" w:rsidP="00BB2B3D">
      <w:pPr>
        <w:spacing w:after="0" w:line="240" w:lineRule="auto"/>
        <w:ind w:firstLine="709"/>
        <w:rPr>
          <w:rFonts w:ascii="Times New Roman" w:hAnsi="Times New Roman"/>
          <w:b/>
          <w:sz w:val="24"/>
          <w:szCs w:val="24"/>
        </w:rPr>
      </w:pPr>
    </w:p>
    <w:p w:rsidR="00BB2B3D" w:rsidRPr="00824610" w:rsidRDefault="00BB2B3D" w:rsidP="00BB2B3D">
      <w:pPr>
        <w:spacing w:after="0" w:line="240" w:lineRule="auto"/>
        <w:ind w:firstLine="709"/>
        <w:rPr>
          <w:rFonts w:ascii="Times New Roman" w:hAnsi="Times New Roman"/>
          <w:b/>
          <w:sz w:val="24"/>
          <w:szCs w:val="24"/>
        </w:rPr>
      </w:pPr>
      <w:r w:rsidRPr="00824610">
        <w:rPr>
          <w:rFonts w:ascii="Times New Roman" w:hAnsi="Times New Roman"/>
          <w:b/>
          <w:sz w:val="24"/>
          <w:szCs w:val="24"/>
        </w:rPr>
        <w:t>3.</w:t>
      </w:r>
      <w:r w:rsidRPr="00824610">
        <w:rPr>
          <w:b/>
        </w:rPr>
        <w:t xml:space="preserve"> </w:t>
      </w:r>
      <w:r w:rsidRPr="00824610">
        <w:rPr>
          <w:rFonts w:ascii="Times New Roman" w:hAnsi="Times New Roman"/>
          <w:b/>
          <w:sz w:val="24"/>
          <w:szCs w:val="24"/>
        </w:rPr>
        <w:t>Грузы, требующие герметичной упаковки. Требования к упаковке опасных грузов</w:t>
      </w:r>
      <w:r>
        <w:rPr>
          <w:rFonts w:ascii="Times New Roman" w:hAnsi="Times New Roman"/>
          <w:b/>
          <w:sz w:val="24"/>
          <w:szCs w:val="24"/>
        </w:rPr>
        <w:t xml:space="preserve"> </w:t>
      </w:r>
      <w:r w:rsidRPr="00824610">
        <w:rPr>
          <w:rFonts w:ascii="Times New Roman" w:hAnsi="Times New Roman"/>
          <w:b/>
          <w:sz w:val="24"/>
          <w:szCs w:val="24"/>
        </w:rPr>
        <w:t xml:space="preserve">в стеклянной таре </w:t>
      </w:r>
    </w:p>
    <w:p w:rsidR="00BB2B3D" w:rsidRDefault="00BB2B3D" w:rsidP="00BB2B3D">
      <w:pPr>
        <w:spacing w:after="0" w:line="240" w:lineRule="auto"/>
        <w:ind w:firstLine="709"/>
        <w:rPr>
          <w:rFonts w:ascii="Times New Roman" w:hAnsi="Times New Roman"/>
          <w:b/>
          <w:sz w:val="24"/>
          <w:szCs w:val="24"/>
        </w:rPr>
      </w:pP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Опасные грузы, которые выделяют легковоспламеняющиеся, ядовитые (токсичные), едкие (коррозионные) газы или пары, грузы, которые становятся взрывчатыми при высыхании или могут опасно взаимодействовать с воздухом и влагой, а также грузы, обладающие окисляющими свойствами, должны быть упакованы герметично.</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 xml:space="preserve">Опасные грузы в стеклянной таре должны быть упакованы в прочные ящики (деревянные, </w:t>
      </w:r>
      <w:r>
        <w:rPr>
          <w:rFonts w:ascii="Times New Roman" w:hAnsi="Times New Roman"/>
          <w:sz w:val="24"/>
          <w:szCs w:val="24"/>
        </w:rPr>
        <w:t>полимерные, металлические) с за</w:t>
      </w:r>
      <w:r w:rsidRPr="00824610">
        <w:rPr>
          <w:rFonts w:ascii="Times New Roman" w:hAnsi="Times New Roman"/>
          <w:sz w:val="24"/>
          <w:szCs w:val="24"/>
        </w:rPr>
        <w:t>полнением свободного прост</w:t>
      </w:r>
      <w:r>
        <w:rPr>
          <w:rFonts w:ascii="Times New Roman" w:hAnsi="Times New Roman"/>
          <w:sz w:val="24"/>
          <w:szCs w:val="24"/>
        </w:rPr>
        <w:t>ранства соответствующими негорю</w:t>
      </w:r>
      <w:r w:rsidRPr="00824610">
        <w:rPr>
          <w:rFonts w:ascii="Times New Roman" w:hAnsi="Times New Roman"/>
          <w:sz w:val="24"/>
          <w:szCs w:val="24"/>
        </w:rPr>
        <w:t>чими прокладочными и впитыв</w:t>
      </w:r>
      <w:r>
        <w:rPr>
          <w:rFonts w:ascii="Times New Roman" w:hAnsi="Times New Roman"/>
          <w:sz w:val="24"/>
          <w:szCs w:val="24"/>
        </w:rPr>
        <w:t>ающими материалами. Грузы в мел</w:t>
      </w:r>
      <w:r w:rsidRPr="00824610">
        <w:rPr>
          <w:rFonts w:ascii="Times New Roman" w:hAnsi="Times New Roman"/>
          <w:sz w:val="24"/>
          <w:szCs w:val="24"/>
        </w:rPr>
        <w:t>кой расфасовке допускается уп</w:t>
      </w:r>
      <w:r>
        <w:rPr>
          <w:rFonts w:ascii="Times New Roman" w:hAnsi="Times New Roman"/>
          <w:sz w:val="24"/>
          <w:szCs w:val="24"/>
        </w:rPr>
        <w:t>аковывать в ящики из гофрирован</w:t>
      </w:r>
      <w:r w:rsidRPr="00824610">
        <w:rPr>
          <w:rFonts w:ascii="Times New Roman" w:hAnsi="Times New Roman"/>
          <w:sz w:val="24"/>
          <w:szCs w:val="24"/>
        </w:rPr>
        <w:t>ного картона.</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Ящики должны иметь обеч</w:t>
      </w:r>
      <w:r>
        <w:rPr>
          <w:rFonts w:ascii="Times New Roman" w:hAnsi="Times New Roman"/>
          <w:sz w:val="24"/>
          <w:szCs w:val="24"/>
        </w:rPr>
        <w:t>айки, вкладыши, перегородки, ре</w:t>
      </w:r>
      <w:r w:rsidRPr="00824610">
        <w:rPr>
          <w:rFonts w:ascii="Times New Roman" w:hAnsi="Times New Roman"/>
          <w:sz w:val="24"/>
          <w:szCs w:val="24"/>
        </w:rPr>
        <w:t>шетки, прокладки, амортизаторы.</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Стенки ящиков должны быть выше закупоренных бутылей и банок на 50 мм. При перевозке мелкими отправками опасные грузы в стеклянной таре должн</w:t>
      </w:r>
      <w:r>
        <w:rPr>
          <w:rFonts w:ascii="Times New Roman" w:hAnsi="Times New Roman"/>
          <w:sz w:val="24"/>
          <w:szCs w:val="24"/>
        </w:rPr>
        <w:t>ы быть упакованы в плотные дере</w:t>
      </w:r>
      <w:r w:rsidRPr="00824610">
        <w:rPr>
          <w:rFonts w:ascii="Times New Roman" w:hAnsi="Times New Roman"/>
          <w:sz w:val="24"/>
          <w:szCs w:val="24"/>
        </w:rPr>
        <w:t>вянные ящики с крышками.</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Опасные грузы в металлических или полимерны</w:t>
      </w:r>
      <w:r>
        <w:rPr>
          <w:rFonts w:ascii="Times New Roman" w:hAnsi="Times New Roman"/>
          <w:sz w:val="24"/>
          <w:szCs w:val="24"/>
        </w:rPr>
        <w:t>х банках, би</w:t>
      </w:r>
      <w:r w:rsidRPr="00824610">
        <w:rPr>
          <w:rFonts w:ascii="Times New Roman" w:hAnsi="Times New Roman"/>
          <w:sz w:val="24"/>
          <w:szCs w:val="24"/>
        </w:rPr>
        <w:t>донах и канистрах должны быть упакованы в деревянные ящики или обрешетки.</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Опасные грузы в мешках и ящиках из гофрированного картона, если такая упаковка предусмотрена стандартами или техническими условиями на продукцию, должны перевозиться пов</w:t>
      </w:r>
      <w:r>
        <w:rPr>
          <w:rFonts w:ascii="Times New Roman" w:hAnsi="Times New Roman"/>
          <w:sz w:val="24"/>
          <w:szCs w:val="24"/>
        </w:rPr>
        <w:t>агонными от</w:t>
      </w:r>
      <w:r w:rsidRPr="00824610">
        <w:rPr>
          <w:rFonts w:ascii="Times New Roman" w:hAnsi="Times New Roman"/>
          <w:sz w:val="24"/>
          <w:szCs w:val="24"/>
        </w:rPr>
        <w:t>правками. При перевозке мелкими отправками опасные грузы в мешках должны быть упакованы в жесткую транспортную тару (металлические или фанерные барабаны, бочки, деревянные или металлические ящики).</w:t>
      </w:r>
    </w:p>
    <w:p w:rsidR="00BB2B3D" w:rsidRPr="00BB2B3D"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Степень заполнения тары жидким опасным грузом,</w:t>
      </w:r>
      <w:r>
        <w:rPr>
          <w:rFonts w:ascii="Times New Roman" w:hAnsi="Times New Roman"/>
          <w:sz w:val="24"/>
          <w:szCs w:val="24"/>
        </w:rPr>
        <w:t xml:space="preserve"> предъяв</w:t>
      </w:r>
      <w:r w:rsidRPr="00824610">
        <w:rPr>
          <w:rFonts w:ascii="Times New Roman" w:hAnsi="Times New Roman"/>
          <w:sz w:val="24"/>
          <w:szCs w:val="24"/>
        </w:rPr>
        <w:t>ляемым к перевозке, должна со</w:t>
      </w:r>
      <w:r>
        <w:rPr>
          <w:rFonts w:ascii="Times New Roman" w:hAnsi="Times New Roman"/>
          <w:sz w:val="24"/>
          <w:szCs w:val="24"/>
        </w:rPr>
        <w:t>ответствовать требованиям, уста</w:t>
      </w:r>
      <w:r w:rsidRPr="00824610">
        <w:rPr>
          <w:rFonts w:ascii="Times New Roman" w:hAnsi="Times New Roman"/>
          <w:sz w:val="24"/>
          <w:szCs w:val="24"/>
        </w:rPr>
        <w:t>новленным стандартами или техническими условиями на данную продукцию.</w:t>
      </w:r>
    </w:p>
    <w:p w:rsidR="00BB2B3D" w:rsidRPr="00BB2B3D" w:rsidRDefault="00BB2B3D" w:rsidP="00BB2B3D">
      <w:pPr>
        <w:spacing w:after="0" w:line="240" w:lineRule="auto"/>
        <w:ind w:firstLine="709"/>
        <w:rPr>
          <w:rFonts w:ascii="Times New Roman" w:hAnsi="Times New Roman"/>
          <w:b/>
          <w:sz w:val="24"/>
          <w:szCs w:val="24"/>
        </w:rPr>
      </w:pPr>
      <w:r w:rsidRPr="00824610">
        <w:rPr>
          <w:rFonts w:ascii="Times New Roman" w:hAnsi="Times New Roman"/>
          <w:b/>
          <w:sz w:val="24"/>
          <w:szCs w:val="24"/>
        </w:rPr>
        <w:t>4. Совместная упаковка в одном грузовом месте разных опасных грузов</w:t>
      </w:r>
    </w:p>
    <w:p w:rsidR="002B1275" w:rsidRDefault="002B1275" w:rsidP="00BB2B3D">
      <w:pPr>
        <w:spacing w:after="0" w:line="240" w:lineRule="auto"/>
        <w:ind w:firstLine="709"/>
        <w:jc w:val="both"/>
        <w:rPr>
          <w:rFonts w:ascii="Times New Roman" w:hAnsi="Times New Roman"/>
          <w:sz w:val="24"/>
          <w:szCs w:val="24"/>
        </w:rPr>
      </w:pP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Совместная упаковка в одном грузовом месте допускается только для тех</w:t>
      </w:r>
      <w:r w:rsidR="00B54FE4">
        <w:rPr>
          <w:rFonts w:ascii="Times New Roman" w:hAnsi="Times New Roman"/>
          <w:sz w:val="24"/>
          <w:szCs w:val="24"/>
        </w:rPr>
        <w:t xml:space="preserve"> </w:t>
      </w:r>
      <w:r w:rsidRPr="00824610">
        <w:rPr>
          <w:rFonts w:ascii="Times New Roman" w:hAnsi="Times New Roman"/>
          <w:sz w:val="24"/>
          <w:szCs w:val="24"/>
        </w:rPr>
        <w:t>опасных грузов, которые разрешены к совместной перевозке в одном вагоне согласно приложениям 4 и 5 к «Правилам перевозок опасных грузов по железным дорогам». При этом каждое вещество упаковывается отдельно в соответствии со стандарта</w:t>
      </w:r>
      <w:r>
        <w:rPr>
          <w:rFonts w:ascii="Times New Roman" w:hAnsi="Times New Roman"/>
          <w:sz w:val="24"/>
          <w:szCs w:val="24"/>
        </w:rPr>
        <w:t>ми или техни</w:t>
      </w:r>
      <w:r w:rsidRPr="00824610">
        <w:rPr>
          <w:rFonts w:ascii="Times New Roman" w:hAnsi="Times New Roman"/>
          <w:sz w:val="24"/>
          <w:szCs w:val="24"/>
        </w:rPr>
        <w:t>ческими условиями на это веще</w:t>
      </w:r>
      <w:r>
        <w:rPr>
          <w:rFonts w:ascii="Times New Roman" w:hAnsi="Times New Roman"/>
          <w:sz w:val="24"/>
          <w:szCs w:val="24"/>
        </w:rPr>
        <w:t>ство. Упакованные вещества поме</w:t>
      </w:r>
      <w:r w:rsidRPr="00824610">
        <w:rPr>
          <w:rFonts w:ascii="Times New Roman" w:hAnsi="Times New Roman"/>
          <w:sz w:val="24"/>
          <w:szCs w:val="24"/>
        </w:rPr>
        <w:t>щаются в плотный деревянный ящик с гнездами. Дно ящика, свободные промежутки в гнездах, а также свободное пространство под крышкой заполняются мя</w:t>
      </w:r>
      <w:r w:rsidR="00B54FE4">
        <w:rPr>
          <w:rFonts w:ascii="Times New Roman" w:hAnsi="Times New Roman"/>
          <w:sz w:val="24"/>
          <w:szCs w:val="24"/>
        </w:rPr>
        <w:t>гким негорючим упаковочным мате</w:t>
      </w:r>
      <w:r w:rsidRPr="00824610">
        <w:rPr>
          <w:rFonts w:ascii="Times New Roman" w:hAnsi="Times New Roman"/>
          <w:sz w:val="24"/>
          <w:szCs w:val="24"/>
        </w:rPr>
        <w:t>риалом. Ящик плотно закрывается крышкой. Масса брутто такого грузового места не должна превышать 50 кг.</w:t>
      </w:r>
    </w:p>
    <w:p w:rsidR="00BB2B3D" w:rsidRPr="00824610"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Все совместно упакованные вещества должны быть поименованы в накладной с указанием массы каждого вещества.</w:t>
      </w:r>
    </w:p>
    <w:p w:rsidR="00BB2B3D" w:rsidRDefault="00BB2B3D" w:rsidP="00BB2B3D">
      <w:pPr>
        <w:spacing w:after="0" w:line="240" w:lineRule="auto"/>
        <w:ind w:firstLine="709"/>
        <w:jc w:val="both"/>
        <w:rPr>
          <w:rFonts w:ascii="Times New Roman" w:hAnsi="Times New Roman"/>
          <w:sz w:val="24"/>
          <w:szCs w:val="24"/>
        </w:rPr>
      </w:pPr>
      <w:r w:rsidRPr="00824610">
        <w:rPr>
          <w:rFonts w:ascii="Times New Roman" w:hAnsi="Times New Roman"/>
          <w:sz w:val="24"/>
          <w:szCs w:val="24"/>
        </w:rPr>
        <w:t>Опасные грузы, разрешенные к перевозке в контейнерах, должны быть упакованы так же, как при перевозке в крытых вагонах.</w:t>
      </w:r>
    </w:p>
    <w:p w:rsidR="000D7A7C" w:rsidRDefault="000D7A7C" w:rsidP="00B54FE4">
      <w:pPr>
        <w:spacing w:after="0" w:line="240" w:lineRule="auto"/>
        <w:ind w:firstLine="709"/>
        <w:jc w:val="both"/>
        <w:rPr>
          <w:rFonts w:ascii="Times New Roman" w:hAnsi="Times New Roman" w:cs="Times New Roman"/>
          <w:b/>
          <w:sz w:val="24"/>
          <w:szCs w:val="24"/>
        </w:rPr>
      </w:pPr>
    </w:p>
    <w:p w:rsidR="002B1275" w:rsidRDefault="002B1275" w:rsidP="00B54FE4">
      <w:pPr>
        <w:spacing w:after="0" w:line="240" w:lineRule="auto"/>
        <w:ind w:firstLine="709"/>
        <w:jc w:val="both"/>
        <w:rPr>
          <w:rFonts w:ascii="Times New Roman" w:hAnsi="Times New Roman" w:cs="Times New Roman"/>
          <w:b/>
          <w:sz w:val="24"/>
          <w:szCs w:val="24"/>
        </w:rPr>
      </w:pPr>
    </w:p>
    <w:p w:rsidR="002B1275" w:rsidRDefault="002B1275" w:rsidP="00B54FE4">
      <w:pPr>
        <w:spacing w:after="0" w:line="240" w:lineRule="auto"/>
        <w:ind w:firstLine="709"/>
        <w:jc w:val="both"/>
        <w:rPr>
          <w:rFonts w:ascii="Times New Roman" w:hAnsi="Times New Roman" w:cs="Times New Roman"/>
          <w:b/>
          <w:sz w:val="24"/>
          <w:szCs w:val="24"/>
        </w:rPr>
      </w:pPr>
    </w:p>
    <w:p w:rsidR="002B1275" w:rsidRDefault="002B1275" w:rsidP="00B54FE4">
      <w:pPr>
        <w:spacing w:after="0" w:line="240" w:lineRule="auto"/>
        <w:ind w:firstLine="709"/>
        <w:jc w:val="both"/>
        <w:rPr>
          <w:rFonts w:ascii="Times New Roman" w:hAnsi="Times New Roman" w:cs="Times New Roman"/>
          <w:b/>
          <w:sz w:val="24"/>
          <w:szCs w:val="24"/>
        </w:rPr>
      </w:pPr>
    </w:p>
    <w:p w:rsidR="002B1275" w:rsidRDefault="002B1275" w:rsidP="00B54FE4">
      <w:pPr>
        <w:spacing w:after="0" w:line="240" w:lineRule="auto"/>
        <w:ind w:firstLine="709"/>
        <w:jc w:val="both"/>
        <w:rPr>
          <w:rFonts w:ascii="Times New Roman" w:hAnsi="Times New Roman" w:cs="Times New Roman"/>
          <w:b/>
          <w:sz w:val="24"/>
          <w:szCs w:val="24"/>
        </w:rPr>
      </w:pPr>
    </w:p>
    <w:p w:rsidR="002B1275" w:rsidRDefault="002B1275" w:rsidP="00B54FE4">
      <w:pPr>
        <w:spacing w:after="0" w:line="240" w:lineRule="auto"/>
        <w:ind w:firstLine="709"/>
        <w:jc w:val="both"/>
        <w:rPr>
          <w:rFonts w:ascii="Times New Roman" w:hAnsi="Times New Roman" w:cs="Times New Roman"/>
          <w:b/>
          <w:sz w:val="24"/>
          <w:szCs w:val="24"/>
        </w:rPr>
      </w:pPr>
    </w:p>
    <w:p w:rsidR="002B1275" w:rsidRDefault="002B1275"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lastRenderedPageBreak/>
        <w:t>Лекция 3.2.2.</w:t>
      </w:r>
      <w:r w:rsidRPr="00B54FE4">
        <w:rPr>
          <w:rFonts w:ascii="Times New Roman" w:hAnsi="Times New Roman" w:cs="Times New Roman"/>
          <w:sz w:val="24"/>
          <w:szCs w:val="24"/>
        </w:rPr>
        <w:t xml:space="preserve"> </w:t>
      </w:r>
      <w:r w:rsidRPr="00B54FE4">
        <w:rPr>
          <w:rFonts w:ascii="Times New Roman" w:hAnsi="Times New Roman" w:cs="Times New Roman"/>
          <w:b/>
          <w:sz w:val="24"/>
          <w:szCs w:val="24"/>
        </w:rPr>
        <w:t>Маркировка грузового места.</w:t>
      </w:r>
    </w:p>
    <w:p w:rsidR="00B54FE4" w:rsidRDefault="00B54FE4" w:rsidP="00B54FE4">
      <w:pPr>
        <w:spacing w:after="0" w:line="240" w:lineRule="auto"/>
        <w:ind w:firstLine="709"/>
        <w:jc w:val="both"/>
        <w:rPr>
          <w:rFonts w:ascii="Times New Roman" w:hAnsi="Times New Roman" w:cs="Times New Roman"/>
          <w:i/>
          <w:sz w:val="24"/>
          <w:szCs w:val="24"/>
        </w:rPr>
      </w:pPr>
      <w:r w:rsidRPr="00B54FE4">
        <w:rPr>
          <w:rFonts w:ascii="Times New Roman" w:hAnsi="Times New Roman" w:cs="Times New Roman"/>
          <w:i/>
          <w:sz w:val="24"/>
          <w:szCs w:val="24"/>
        </w:rPr>
        <w:t xml:space="preserve"> </w:t>
      </w:r>
    </w:p>
    <w:p w:rsidR="00B54FE4" w:rsidRPr="00B54FE4" w:rsidRDefault="00B54FE4" w:rsidP="00B54FE4">
      <w:pPr>
        <w:spacing w:after="0" w:line="240" w:lineRule="auto"/>
        <w:ind w:firstLine="709"/>
        <w:jc w:val="both"/>
        <w:rPr>
          <w:rFonts w:ascii="Times New Roman" w:hAnsi="Times New Roman" w:cs="Times New Roman"/>
          <w:b/>
          <w:i/>
          <w:sz w:val="24"/>
          <w:szCs w:val="24"/>
        </w:rPr>
      </w:pPr>
      <w:r w:rsidRPr="00B54FE4">
        <w:rPr>
          <w:rFonts w:ascii="Times New Roman" w:hAnsi="Times New Roman" w:cs="Times New Roman"/>
          <w:b/>
          <w:i/>
          <w:sz w:val="24"/>
          <w:szCs w:val="24"/>
        </w:rPr>
        <w:t>1.Требования к нанесению маркировки на грузовые места.</w:t>
      </w:r>
    </w:p>
    <w:p w:rsidR="00B54FE4" w:rsidRPr="00B54FE4" w:rsidRDefault="00B54FE4" w:rsidP="00B54FE4">
      <w:pPr>
        <w:spacing w:after="0" w:line="240" w:lineRule="auto"/>
        <w:ind w:firstLine="709"/>
        <w:jc w:val="both"/>
        <w:rPr>
          <w:rFonts w:ascii="Times New Roman" w:hAnsi="Times New Roman" w:cs="Times New Roman"/>
          <w:b/>
          <w:i/>
          <w:sz w:val="24"/>
          <w:szCs w:val="24"/>
        </w:rPr>
      </w:pPr>
      <w:r w:rsidRPr="00B54FE4">
        <w:rPr>
          <w:rFonts w:ascii="Times New Roman" w:hAnsi="Times New Roman" w:cs="Times New Roman"/>
          <w:b/>
          <w:i/>
          <w:sz w:val="24"/>
          <w:szCs w:val="24"/>
        </w:rPr>
        <w:t>2. Знаки опасности, наносимые на транспортную тару.</w:t>
      </w:r>
    </w:p>
    <w:p w:rsidR="00B54FE4" w:rsidRPr="00B54FE4" w:rsidRDefault="00B54FE4" w:rsidP="00B54FE4">
      <w:pPr>
        <w:spacing w:after="0" w:line="240" w:lineRule="auto"/>
        <w:ind w:firstLine="709"/>
        <w:jc w:val="both"/>
        <w:rPr>
          <w:rFonts w:ascii="Times New Roman" w:hAnsi="Times New Roman" w:cs="Times New Roman"/>
          <w:b/>
          <w:i/>
          <w:sz w:val="24"/>
          <w:szCs w:val="24"/>
        </w:rPr>
      </w:pPr>
      <w:r w:rsidRPr="00B54FE4">
        <w:rPr>
          <w:rFonts w:ascii="Times New Roman" w:hAnsi="Times New Roman" w:cs="Times New Roman"/>
          <w:b/>
          <w:i/>
          <w:sz w:val="24"/>
          <w:szCs w:val="24"/>
        </w:rPr>
        <w:t>3. Требования к нанесению маркировки на грузовые места с опасными грузами</w:t>
      </w:r>
    </w:p>
    <w:p w:rsidR="00B54FE4" w:rsidRPr="00B54FE4" w:rsidRDefault="00B54FE4" w:rsidP="00B54FE4">
      <w:pPr>
        <w:spacing w:after="0" w:line="240" w:lineRule="auto"/>
        <w:ind w:firstLine="709"/>
        <w:jc w:val="both"/>
        <w:rPr>
          <w:rFonts w:ascii="Times New Roman" w:hAnsi="Times New Roman" w:cs="Times New Roman"/>
          <w:b/>
          <w:i/>
          <w:sz w:val="24"/>
          <w:szCs w:val="24"/>
        </w:rPr>
      </w:pPr>
      <w:r w:rsidRPr="00B54FE4">
        <w:rPr>
          <w:rFonts w:ascii="Times New Roman" w:hAnsi="Times New Roman" w:cs="Times New Roman"/>
          <w:b/>
          <w:i/>
          <w:sz w:val="24"/>
          <w:szCs w:val="24"/>
        </w:rPr>
        <w:t>4. Знаки опасности, наносимые на транспортную тару</w:t>
      </w:r>
    </w:p>
    <w:p w:rsidR="00B54FE4" w:rsidRPr="00B54FE4" w:rsidRDefault="00B54FE4" w:rsidP="00B54FE4">
      <w:pPr>
        <w:spacing w:after="0" w:line="240" w:lineRule="auto"/>
        <w:ind w:firstLine="709"/>
        <w:jc w:val="both"/>
        <w:rPr>
          <w:rFonts w:ascii="Times New Roman" w:hAnsi="Times New Roman" w:cs="Times New Roman"/>
          <w:b/>
          <w:i/>
          <w:sz w:val="24"/>
          <w:szCs w:val="24"/>
        </w:rPr>
      </w:pPr>
      <w:r w:rsidRPr="00B54FE4">
        <w:rPr>
          <w:rFonts w:ascii="Times New Roman" w:hAnsi="Times New Roman" w:cs="Times New Roman"/>
          <w:b/>
          <w:i/>
          <w:sz w:val="24"/>
          <w:szCs w:val="24"/>
        </w:rPr>
        <w:t>5. Основной и дополнительные знаки опасности. Совместная упаковка в одном грузовом месте разных опасных грузов</w:t>
      </w:r>
    </w:p>
    <w:p w:rsidR="00B54FE4" w:rsidRPr="00B54FE4" w:rsidRDefault="00B54FE4" w:rsidP="00B54FE4">
      <w:pPr>
        <w:spacing w:after="0" w:line="240" w:lineRule="auto"/>
        <w:ind w:firstLine="709"/>
        <w:jc w:val="both"/>
        <w:rPr>
          <w:rFonts w:ascii="Times New Roman" w:hAnsi="Times New Roman" w:cs="Times New Roman"/>
          <w:b/>
          <w:i/>
          <w:sz w:val="24"/>
          <w:szCs w:val="24"/>
        </w:rPr>
      </w:pPr>
      <w:r w:rsidRPr="00B54FE4">
        <w:rPr>
          <w:rFonts w:ascii="Times New Roman" w:hAnsi="Times New Roman" w:cs="Times New Roman"/>
          <w:b/>
          <w:i/>
          <w:sz w:val="24"/>
          <w:szCs w:val="24"/>
        </w:rPr>
        <w:t>6.Перевозка опасных грузов в мелкой расфасовке</w:t>
      </w:r>
    </w:p>
    <w:p w:rsidR="00B54FE4" w:rsidRPr="00B54FE4" w:rsidRDefault="00B54FE4" w:rsidP="00B54FE4">
      <w:pPr>
        <w:spacing w:after="0" w:line="240" w:lineRule="auto"/>
        <w:ind w:firstLine="709"/>
        <w:jc w:val="both"/>
        <w:rPr>
          <w:rFonts w:ascii="Times New Roman" w:hAnsi="Times New Roman" w:cs="Times New Roman"/>
          <w:b/>
          <w:i/>
          <w:sz w:val="24"/>
          <w:szCs w:val="24"/>
        </w:rPr>
      </w:pPr>
      <w:r w:rsidRPr="00B54FE4">
        <w:rPr>
          <w:rFonts w:ascii="Times New Roman" w:hAnsi="Times New Roman" w:cs="Times New Roman"/>
          <w:b/>
          <w:i/>
          <w:sz w:val="24"/>
          <w:szCs w:val="24"/>
        </w:rPr>
        <w:t>7. Маркировка груза, обладающего несколькими видами опасности.</w:t>
      </w:r>
    </w:p>
    <w:p w:rsidR="00B54FE4" w:rsidRPr="00B54FE4" w:rsidRDefault="00B54FE4" w:rsidP="00B54FE4">
      <w:pPr>
        <w:spacing w:after="0" w:line="240" w:lineRule="auto"/>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1.Требования к нанесению маркировки на грузовые места.</w:t>
      </w:r>
    </w:p>
    <w:p w:rsidR="00B54FE4" w:rsidRDefault="00B54FE4"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b/>
          <w:sz w:val="24"/>
          <w:szCs w:val="24"/>
        </w:rPr>
        <w:t>1.1.Назначение и содержание маркировки.</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b/>
          <w:sz w:val="24"/>
          <w:szCs w:val="24"/>
        </w:rPr>
        <w:t>Маркировкой называются различные надписи, рисунки, знаки и условные обозначения, которые наносят на грузовые места</w:t>
      </w:r>
      <w:r w:rsidRPr="00B54FE4">
        <w:rPr>
          <w:rFonts w:ascii="Times New Roman" w:hAnsi="Times New Roman" w:cs="Times New Roman"/>
          <w:sz w:val="24"/>
          <w:szCs w:val="24"/>
        </w:rPr>
        <w:t xml:space="preserve">. </w:t>
      </w:r>
      <w:r w:rsidRPr="00B54FE4">
        <w:rPr>
          <w:rFonts w:ascii="Times New Roman" w:hAnsi="Times New Roman" w:cs="Times New Roman"/>
          <w:b/>
          <w:i/>
          <w:sz w:val="24"/>
          <w:szCs w:val="24"/>
        </w:rPr>
        <w:t>Назначение маркировки состоит в следующем: достижение грузом места назначения предписанным путем; указание на способы обращения с грузом при его хранении, перегрузке, перевозке и распаковке; обеспечение комплектности груза и сохранности его доставки.</w:t>
      </w:r>
      <w:r w:rsidRPr="00B54FE4">
        <w:rPr>
          <w:rFonts w:ascii="Times New Roman" w:hAnsi="Times New Roman" w:cs="Times New Roman"/>
          <w:sz w:val="24"/>
          <w:szCs w:val="24"/>
        </w:rPr>
        <w:t xml:space="preserve"> Нанесение маркировки регламентируется государственными стандартами.</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 xml:space="preserve">          </w:t>
      </w:r>
      <w:r w:rsidRPr="00B54FE4">
        <w:rPr>
          <w:rFonts w:ascii="Times New Roman" w:hAnsi="Times New Roman" w:cs="Times New Roman"/>
          <w:b/>
          <w:sz w:val="24"/>
          <w:szCs w:val="24"/>
        </w:rPr>
        <w:t>Маркировка содержит отличительный текст и манипуляционные знаки.</w:t>
      </w:r>
      <w:r w:rsidRPr="00B54FE4">
        <w:rPr>
          <w:rFonts w:ascii="Times New Roman" w:hAnsi="Times New Roman" w:cs="Times New Roman"/>
          <w:sz w:val="24"/>
          <w:szCs w:val="24"/>
        </w:rPr>
        <w:t xml:space="preserve">    Отличительный текст состоит из основных, дополнительных и информационных надписей. Предупредительные надписи и манипуляционные знаки указывают на правильный способ обращения с грузом.</w:t>
      </w: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 xml:space="preserve"> Основные надписи содержат:</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полное или условное зарегистрированное в установленном порядке наименование грузополучателя;</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наименование пункта назначения с указанием в случае необходимости станции перегрузки. Если пунктом назначения является железнодорожная станция, должно быть указано ее полное наименование и сокращенное наименование дороги назначения;</w:t>
      </w:r>
    </w:p>
    <w:p w:rsidR="00B54FE4" w:rsidRPr="00B54FE4" w:rsidRDefault="000D7A7C" w:rsidP="000D7A7C">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число грузовых мест в партии и порядковый номер места внутри партии (указывают дробно: в числителе – порядковый номер места в партии, в знаменателе – число мест в партии). Число и номера мест указывают при перевозке: разнородных или разносортных грузов в однотипной таре или однородных грузов в разнотипной таре; различных сортов однородных грузов в партии, смешение которых недопустимо; комплектов оборудования.</w:t>
      </w:r>
    </w:p>
    <w:p w:rsidR="00B54FE4" w:rsidRPr="00B54FE4" w:rsidRDefault="000D7A7C" w:rsidP="00B54FE4">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B54FE4" w:rsidRPr="00B54FE4">
        <w:rPr>
          <w:rFonts w:ascii="Times New Roman" w:hAnsi="Times New Roman" w:cs="Times New Roman"/>
          <w:b/>
          <w:sz w:val="24"/>
          <w:szCs w:val="24"/>
        </w:rPr>
        <w:t>Дополнительные надписи содержат:</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полное или условное зарегистрированное в установленном порядке наименование грузоотправителя;</w:t>
      </w:r>
    </w:p>
    <w:p w:rsidR="00B54FE4" w:rsidRPr="00B54FE4" w:rsidRDefault="000D7A7C" w:rsidP="000D7A7C">
      <w:pPr>
        <w:spacing w:after="0" w:line="240" w:lineRule="auto"/>
        <w:ind w:firstLine="709"/>
        <w:jc w:val="both"/>
        <w:rPr>
          <w:rFonts w:ascii="Times New Roman" w:hAnsi="Times New Roman" w:cs="Times New Roman"/>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 xml:space="preserve"> наименование пункта отправления</w:t>
      </w:r>
      <w:r w:rsidR="00B54FE4" w:rsidRPr="00B54FE4">
        <w:rPr>
          <w:rFonts w:ascii="Times New Roman" w:hAnsi="Times New Roman" w:cs="Times New Roman"/>
          <w:sz w:val="24"/>
          <w:szCs w:val="24"/>
        </w:rPr>
        <w:t>.</w:t>
      </w: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Информационные надписи содержат:</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массу брутто и нетто грузового места (кг);</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габаритные размеры грузового места (см) — длина, ширина и высота или диаметр и высота;</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объем грузового места (м3).</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 xml:space="preserve">            В информационной надписи не указывают ни объем, ни габаритные размеры, если ни один из последних размеров не превышает 1 м.</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При перевозке грузов транспортными пакетами на каждый из них наносят основные, дополнительные и информационные надписи. При этом вместо порядкового номера места и числа грузовых мест в партии указывают: в числителе — общее число пакетов в партии, в знаменателе – число грузовых мест в пакете, в скобках – порядковый номер пакета.</w:t>
      </w:r>
    </w:p>
    <w:p w:rsidR="00B54FE4" w:rsidRPr="00B54FE4" w:rsidRDefault="000D7A7C" w:rsidP="00B54F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54FE4" w:rsidRPr="00B54FE4">
        <w:rPr>
          <w:rFonts w:ascii="Times New Roman" w:hAnsi="Times New Roman" w:cs="Times New Roman"/>
          <w:sz w:val="24"/>
          <w:szCs w:val="24"/>
        </w:rPr>
        <w:t>Маркировка опасных грузов должна соответствовать ГОСТ 19433–81.</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lastRenderedPageBreak/>
        <w:t>Основные, дополнительные и информационные надписи (кроме массы брутто и нетто) не наносят на отдельные грузовые места, из которых сформирован пакет.</w:t>
      </w:r>
    </w:p>
    <w:p w:rsidR="000D7A7C" w:rsidRDefault="000D7A7C"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2. Знаки опасности, наносимые на транспортную тару.</w:t>
      </w:r>
    </w:p>
    <w:p w:rsidR="000D7A7C"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 xml:space="preserve">        </w:t>
      </w: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Маркировка делится на товарную, отправительскую, транспортную и специальную.</w:t>
      </w:r>
    </w:p>
    <w:p w:rsidR="00B54FE4" w:rsidRPr="00B54FE4" w:rsidRDefault="00B54FE4" w:rsidP="000D7A7C">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 xml:space="preserve"> </w:t>
      </w:r>
      <w:r w:rsidRPr="00B54FE4">
        <w:rPr>
          <w:rFonts w:ascii="Times New Roman" w:hAnsi="Times New Roman" w:cs="Times New Roman"/>
          <w:b/>
          <w:sz w:val="24"/>
          <w:szCs w:val="24"/>
        </w:rPr>
        <w:t>Товарную маркировку</w:t>
      </w:r>
      <w:r w:rsidRPr="00B54FE4">
        <w:rPr>
          <w:rFonts w:ascii="Times New Roman" w:hAnsi="Times New Roman" w:cs="Times New Roman"/>
          <w:sz w:val="24"/>
          <w:szCs w:val="24"/>
        </w:rPr>
        <w:t xml:space="preserve"> наносит изготовитель товара на изделие или потребительскую тару. В товарную маркировку входят сведения, интересующие потребителя и относящиеся к содержанию товара, его качеству.</w:t>
      </w:r>
    </w:p>
    <w:p w:rsidR="00B54FE4" w:rsidRPr="00B54FE4" w:rsidRDefault="000D7A7C" w:rsidP="00B54FE4">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 </w:t>
      </w:r>
      <w:r w:rsidR="00B54FE4" w:rsidRPr="00B54FE4">
        <w:rPr>
          <w:rFonts w:ascii="Times New Roman" w:hAnsi="Times New Roman" w:cs="Times New Roman"/>
          <w:b/>
          <w:sz w:val="24"/>
          <w:szCs w:val="24"/>
        </w:rPr>
        <w:t>Отправительская маркировка</w:t>
      </w:r>
      <w:r w:rsidR="00B54FE4" w:rsidRPr="00B54FE4">
        <w:rPr>
          <w:rFonts w:ascii="Times New Roman" w:hAnsi="Times New Roman" w:cs="Times New Roman"/>
          <w:sz w:val="24"/>
          <w:szCs w:val="24"/>
        </w:rPr>
        <w:t xml:space="preserve"> должна содержать реквизиты, определяющие принадлежность грузовых мест к определенной партии груза, следующей по накладной: дробь, числитель которой представляет собой номер места и знаки отправителя, а знаменатель – число мест; наименование отправителя и получателя; пункты отправления, перевалки (при смешанном сообщении), назначения.</w:t>
      </w:r>
    </w:p>
    <w:p w:rsidR="00B54FE4" w:rsidRPr="00B54FE4" w:rsidRDefault="000D7A7C" w:rsidP="00B54FE4">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 </w:t>
      </w:r>
      <w:r w:rsidR="00B54FE4" w:rsidRPr="00B54FE4">
        <w:rPr>
          <w:rFonts w:ascii="Times New Roman" w:hAnsi="Times New Roman" w:cs="Times New Roman"/>
          <w:b/>
          <w:sz w:val="24"/>
          <w:szCs w:val="24"/>
        </w:rPr>
        <w:t>Транспортная маркировка</w:t>
      </w:r>
      <w:r w:rsidR="00B54FE4" w:rsidRPr="00B54FE4">
        <w:rPr>
          <w:rFonts w:ascii="Times New Roman" w:hAnsi="Times New Roman" w:cs="Times New Roman"/>
          <w:sz w:val="24"/>
          <w:szCs w:val="24"/>
        </w:rPr>
        <w:t xml:space="preserve"> наносится отправителем на все грузовые места независимо от отправительской маркировки в виде дроби (или через тире): в числителе – порядковый номер, под которым отправка зарегистрирована в книге отправления; в знаменателе – число грузовых мест данной отправки. При перевозке груза транспортными пакетами до¬полнительно па каждом из них должна быть нанесена марки¬ровка в виде дроби: в числителе — порядковый номер пакета и его масса брутто, в знаменателе — количество мест в пакете и масса нетто пакета.</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Наличие и правильность отправительской и транспортной маркировок проверяют путем сопоставления с данными грузовых документов.</w:t>
      </w: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Нанесение транспортной маркировки на грузовые места обусловлено требованиями, к основным из которых относятся (ГОСТ 14192 - 77):</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обеспечение сохранности груза при перегрузке, транспортировании и хранении посредством нанесения на грузовые места манипуляционных знаков, а в некоторых случаях – предупредительных надписей;</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установление взаимосвязи между грузом и сопровождающими его транспортными документами;</w:t>
      </w:r>
    </w:p>
    <w:p w:rsidR="00B54FE4" w:rsidRPr="00B54FE4" w:rsidRDefault="000D7A7C" w:rsidP="00B54FE4">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54FE4" w:rsidRPr="00B54FE4">
        <w:rPr>
          <w:rFonts w:ascii="Times New Roman" w:hAnsi="Times New Roman" w:cs="Times New Roman"/>
          <w:b/>
          <w:i/>
          <w:sz w:val="24"/>
          <w:szCs w:val="24"/>
        </w:rPr>
        <w:t>соблюдение особых условий транспортирования и хранения груза.</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Место и порядок расположения транспортной маркировки в качестве примера пр</w:t>
      </w:r>
      <w:r w:rsidR="000D7A7C">
        <w:rPr>
          <w:rFonts w:ascii="Times New Roman" w:hAnsi="Times New Roman" w:cs="Times New Roman"/>
          <w:sz w:val="24"/>
          <w:szCs w:val="24"/>
        </w:rPr>
        <w:t xml:space="preserve">иведены соответственно на рис.1 и </w:t>
      </w:r>
      <w:r w:rsidRPr="00B54FE4">
        <w:rPr>
          <w:rFonts w:ascii="Times New Roman" w:hAnsi="Times New Roman" w:cs="Times New Roman"/>
          <w:sz w:val="24"/>
          <w:szCs w:val="24"/>
        </w:rPr>
        <w:t>2.</w:t>
      </w:r>
    </w:p>
    <w:p w:rsidR="00B54FE4" w:rsidRPr="00B54FE4" w:rsidRDefault="00B54FE4" w:rsidP="00B54FE4">
      <w:pPr>
        <w:spacing w:after="0" w:line="240" w:lineRule="auto"/>
        <w:ind w:firstLine="709"/>
        <w:jc w:val="both"/>
        <w:rPr>
          <w:rFonts w:ascii="Times New Roman" w:hAnsi="Times New Roman" w:cs="Times New Roman"/>
          <w:sz w:val="24"/>
          <w:szCs w:val="24"/>
        </w:rPr>
      </w:pPr>
    </w:p>
    <w:p w:rsidR="00B54FE4" w:rsidRPr="00B54FE4" w:rsidRDefault="00B54FE4" w:rsidP="00B54FE4">
      <w:pPr>
        <w:spacing w:after="0" w:line="240" w:lineRule="auto"/>
        <w:ind w:firstLine="709"/>
        <w:jc w:val="center"/>
        <w:rPr>
          <w:rFonts w:ascii="Times New Roman" w:hAnsi="Times New Roman" w:cs="Times New Roman"/>
          <w:b/>
          <w:noProof/>
          <w:sz w:val="24"/>
          <w:szCs w:val="24"/>
        </w:rPr>
      </w:pPr>
      <w:r w:rsidRPr="00B54FE4">
        <w:rPr>
          <w:rFonts w:ascii="Times New Roman" w:hAnsi="Times New Roman" w:cs="Times New Roman"/>
          <w:b/>
          <w:noProof/>
          <w:sz w:val="24"/>
          <w:szCs w:val="24"/>
        </w:rPr>
        <w:drawing>
          <wp:inline distT="0" distB="0" distL="0" distR="0">
            <wp:extent cx="2280920" cy="1650365"/>
            <wp:effectExtent l="19050" t="0" r="5080" b="0"/>
            <wp:docPr id="1" name="Рисунок 1" descr="http://ok-t.ru/studopediaru/baza7/1445240936853.files/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ok-t.ru/studopediaru/baza7/1445240936853.files/image034.gif"/>
                    <pic:cNvPicPr>
                      <a:picLocks noChangeAspect="1" noChangeArrowheads="1"/>
                    </pic:cNvPicPr>
                  </pic:nvPicPr>
                  <pic:blipFill>
                    <a:blip r:embed="rId7"/>
                    <a:srcRect/>
                    <a:stretch>
                      <a:fillRect/>
                    </a:stretch>
                  </pic:blipFill>
                  <pic:spPr bwMode="auto">
                    <a:xfrm>
                      <a:off x="0" y="0"/>
                      <a:ext cx="2280920" cy="1650365"/>
                    </a:xfrm>
                    <a:prstGeom prst="rect">
                      <a:avLst/>
                    </a:prstGeom>
                    <a:noFill/>
                    <a:ln w="9525">
                      <a:noFill/>
                      <a:miter lim="800000"/>
                      <a:headEnd/>
                      <a:tailEnd/>
                    </a:ln>
                  </pic:spPr>
                </pic:pic>
              </a:graphicData>
            </a:graphic>
          </wp:inline>
        </w:drawing>
      </w:r>
    </w:p>
    <w:p w:rsidR="00B54FE4" w:rsidRPr="00B54FE4" w:rsidRDefault="00B54FE4" w:rsidP="00B54FE4">
      <w:pPr>
        <w:spacing w:after="0" w:line="240" w:lineRule="auto"/>
        <w:ind w:firstLine="709"/>
        <w:jc w:val="both"/>
        <w:rPr>
          <w:rFonts w:ascii="Times New Roman" w:hAnsi="Times New Roman" w:cs="Times New Roman"/>
          <w:i/>
          <w:noProof/>
          <w:sz w:val="24"/>
          <w:szCs w:val="24"/>
        </w:rPr>
      </w:pPr>
      <w:r w:rsidRPr="00B54FE4">
        <w:rPr>
          <w:rFonts w:ascii="Times New Roman" w:hAnsi="Times New Roman" w:cs="Times New Roman"/>
          <w:b/>
          <w:noProof/>
          <w:sz w:val="24"/>
          <w:szCs w:val="24"/>
        </w:rPr>
        <w:t xml:space="preserve">         </w:t>
      </w:r>
      <w:r w:rsidR="000D7A7C">
        <w:rPr>
          <w:rFonts w:ascii="Times New Roman" w:hAnsi="Times New Roman" w:cs="Times New Roman"/>
          <w:i/>
          <w:noProof/>
          <w:sz w:val="24"/>
          <w:szCs w:val="24"/>
        </w:rPr>
        <w:t>Рис.</w:t>
      </w:r>
      <w:r w:rsidRPr="00B54FE4">
        <w:rPr>
          <w:rFonts w:ascii="Times New Roman" w:hAnsi="Times New Roman" w:cs="Times New Roman"/>
          <w:i/>
          <w:noProof/>
          <w:sz w:val="24"/>
          <w:szCs w:val="24"/>
        </w:rPr>
        <w:t>1. Расположение транспортной маркировки 1 – манипуляционные знаки (предупредительные); 2 – допускаемые предупредительные надписи; 3 – число мест в партии, порядковый номер внутри партии; 4 – грузополучатель и пункт назначения; 5 – пункт перегрузки; 6 – надписи транспортных организаций (необязательно); 7 – объем грузового места; 8 – габаритные размеры грузового места; 9, 10 – масса брутто и нетто; 11 – страна-производитель (необязательно); 12 – пункт отправления; 13 – грузоотправитель</w:t>
      </w:r>
    </w:p>
    <w:p w:rsidR="00B54FE4" w:rsidRPr="00B54FE4" w:rsidRDefault="00B54FE4" w:rsidP="00B54FE4">
      <w:pPr>
        <w:spacing w:after="0" w:line="240" w:lineRule="auto"/>
        <w:ind w:firstLine="709"/>
        <w:jc w:val="both"/>
        <w:rPr>
          <w:rFonts w:ascii="Times New Roman" w:hAnsi="Times New Roman" w:cs="Times New Roman"/>
          <w:noProof/>
          <w:sz w:val="24"/>
          <w:szCs w:val="24"/>
        </w:rPr>
      </w:pPr>
    </w:p>
    <w:p w:rsidR="00B54FE4" w:rsidRPr="00B54FE4" w:rsidRDefault="00B54FE4" w:rsidP="00B54FE4">
      <w:pPr>
        <w:spacing w:after="0" w:line="240" w:lineRule="auto"/>
        <w:ind w:firstLine="709"/>
        <w:jc w:val="center"/>
        <w:rPr>
          <w:rFonts w:ascii="Times New Roman" w:hAnsi="Times New Roman" w:cs="Times New Roman"/>
          <w:noProof/>
          <w:sz w:val="24"/>
          <w:szCs w:val="24"/>
        </w:rPr>
      </w:pPr>
      <w:r w:rsidRPr="00B54FE4">
        <w:rPr>
          <w:rFonts w:ascii="Times New Roman" w:hAnsi="Times New Roman" w:cs="Times New Roman"/>
          <w:noProof/>
          <w:sz w:val="24"/>
          <w:szCs w:val="24"/>
        </w:rPr>
        <w:drawing>
          <wp:inline distT="0" distB="0" distL="0" distR="0">
            <wp:extent cx="3542030" cy="2795905"/>
            <wp:effectExtent l="19050" t="0" r="1270" b="0"/>
            <wp:docPr id="2" name="Рисунок 2" descr="http://ok-t.ru/studopediaru/baza7/1445240936853.files/image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ok-t.ru/studopediaru/baza7/1445240936853.files/image036.jpg"/>
                    <pic:cNvPicPr>
                      <a:picLocks noChangeAspect="1" noChangeArrowheads="1"/>
                    </pic:cNvPicPr>
                  </pic:nvPicPr>
                  <pic:blipFill>
                    <a:blip r:embed="rId8"/>
                    <a:srcRect/>
                    <a:stretch>
                      <a:fillRect/>
                    </a:stretch>
                  </pic:blipFill>
                  <pic:spPr bwMode="auto">
                    <a:xfrm>
                      <a:off x="0" y="0"/>
                      <a:ext cx="3542030" cy="2795905"/>
                    </a:xfrm>
                    <a:prstGeom prst="rect">
                      <a:avLst/>
                    </a:prstGeom>
                    <a:noFill/>
                    <a:ln w="9525">
                      <a:noFill/>
                      <a:miter lim="800000"/>
                      <a:headEnd/>
                      <a:tailEnd/>
                    </a:ln>
                  </pic:spPr>
                </pic:pic>
              </a:graphicData>
            </a:graphic>
          </wp:inline>
        </w:drawing>
      </w:r>
    </w:p>
    <w:p w:rsidR="00B54FE4" w:rsidRPr="00B54FE4" w:rsidRDefault="000D7A7C" w:rsidP="00B54FE4">
      <w:pPr>
        <w:spacing w:after="0" w:line="240" w:lineRule="auto"/>
        <w:ind w:firstLine="709"/>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Рис. </w:t>
      </w:r>
      <w:r w:rsidR="00B54FE4" w:rsidRPr="00B54FE4">
        <w:rPr>
          <w:rFonts w:ascii="Times New Roman" w:hAnsi="Times New Roman" w:cs="Times New Roman"/>
          <w:i/>
          <w:color w:val="000000"/>
          <w:sz w:val="24"/>
          <w:szCs w:val="24"/>
        </w:rPr>
        <w:t>2. Расположение маркировочных ярлыков</w:t>
      </w:r>
    </w:p>
    <w:p w:rsidR="000D7A7C" w:rsidRDefault="000D7A7C" w:rsidP="00B54FE4">
      <w:pPr>
        <w:pStyle w:val="11"/>
        <w:spacing w:line="240" w:lineRule="auto"/>
        <w:ind w:firstLine="709"/>
        <w:jc w:val="both"/>
        <w:rPr>
          <w:rFonts w:cs="Times New Roman"/>
          <w:sz w:val="24"/>
          <w:szCs w:val="24"/>
        </w:rPr>
      </w:pPr>
    </w:p>
    <w:p w:rsidR="00B54FE4" w:rsidRPr="00B54FE4" w:rsidRDefault="00B54FE4" w:rsidP="00B54FE4">
      <w:pPr>
        <w:pStyle w:val="11"/>
        <w:spacing w:line="240" w:lineRule="auto"/>
        <w:ind w:firstLine="709"/>
        <w:jc w:val="both"/>
        <w:rPr>
          <w:rFonts w:cs="Times New Roman"/>
          <w:sz w:val="24"/>
          <w:szCs w:val="24"/>
        </w:rPr>
      </w:pPr>
      <w:r w:rsidRPr="000D7A7C">
        <w:rPr>
          <w:rFonts w:cs="Times New Roman"/>
          <w:b/>
          <w:i/>
          <w:sz w:val="24"/>
          <w:szCs w:val="24"/>
        </w:rPr>
        <w:t>Железнодорожная маркировка</w:t>
      </w:r>
      <w:r w:rsidRPr="00B54FE4">
        <w:rPr>
          <w:rFonts w:cs="Times New Roman"/>
          <w:sz w:val="24"/>
          <w:szCs w:val="24"/>
        </w:rPr>
        <w:t xml:space="preserve"> наносится отправителем (до предъявления груза к перевозке) </w:t>
      </w:r>
      <w:r w:rsidRPr="00B54FE4">
        <w:rPr>
          <w:rFonts w:cs="Times New Roman"/>
          <w:color w:val="515151"/>
          <w:sz w:val="24"/>
          <w:szCs w:val="24"/>
        </w:rPr>
        <w:t xml:space="preserve">в </w:t>
      </w:r>
      <w:r w:rsidRPr="00B54FE4">
        <w:rPr>
          <w:rFonts w:cs="Times New Roman"/>
          <w:sz w:val="24"/>
          <w:szCs w:val="24"/>
        </w:rPr>
        <w:t>местах общего пользования. Железнодорожную маркировку указывают также в соответствующей графе перевозочных документов. Наличие железнодорожной мар</w:t>
      </w:r>
      <w:r w:rsidRPr="00B54FE4">
        <w:rPr>
          <w:rFonts w:cs="Times New Roman"/>
          <w:sz w:val="24"/>
          <w:szCs w:val="24"/>
        </w:rPr>
        <w:softHyphen/>
        <w:t>кировки ускоряет розыск грузов при разъединении их с перевозоч</w:t>
      </w:r>
      <w:r w:rsidRPr="00B54FE4">
        <w:rPr>
          <w:rFonts w:cs="Times New Roman"/>
          <w:sz w:val="24"/>
          <w:szCs w:val="24"/>
        </w:rPr>
        <w:softHyphen/>
        <w:t>ными документами, позволяет установить ответственность приемо</w:t>
      </w:r>
      <w:r w:rsidRPr="00B54FE4">
        <w:rPr>
          <w:rFonts w:cs="Times New Roman"/>
          <w:sz w:val="24"/>
          <w:szCs w:val="24"/>
        </w:rPr>
        <w:softHyphen/>
        <w:t>сдатчиков, принимавших груз к перевозке.</w:t>
      </w:r>
    </w:p>
    <w:p w:rsidR="00B54FE4" w:rsidRPr="00B54FE4" w:rsidRDefault="00B54FE4" w:rsidP="00B54FE4">
      <w:pPr>
        <w:pStyle w:val="11"/>
        <w:spacing w:line="240" w:lineRule="auto"/>
        <w:ind w:firstLine="709"/>
        <w:jc w:val="both"/>
        <w:rPr>
          <w:rFonts w:cs="Times New Roman"/>
          <w:sz w:val="24"/>
          <w:szCs w:val="24"/>
        </w:rPr>
      </w:pPr>
      <w:r w:rsidRPr="000D7A7C">
        <w:rPr>
          <w:rFonts w:cs="Times New Roman"/>
          <w:b/>
          <w:i/>
          <w:iCs/>
          <w:sz w:val="24"/>
          <w:szCs w:val="24"/>
        </w:rPr>
        <w:t>Информационные надписи</w:t>
      </w:r>
      <w:r w:rsidRPr="00B54FE4">
        <w:rPr>
          <w:rFonts w:cs="Times New Roman"/>
          <w:sz w:val="24"/>
          <w:szCs w:val="24"/>
        </w:rPr>
        <w:t xml:space="preserve"> содержат массу брутто и нетто грузо</w:t>
      </w:r>
      <w:r w:rsidRPr="00B54FE4">
        <w:rPr>
          <w:rFonts w:cs="Times New Roman"/>
          <w:sz w:val="24"/>
          <w:szCs w:val="24"/>
        </w:rPr>
        <w:softHyphen/>
        <w:t>вого места в килограммах. Допускается вместо массы нетто указы</w:t>
      </w:r>
      <w:r w:rsidRPr="00B54FE4">
        <w:rPr>
          <w:rFonts w:cs="Times New Roman"/>
          <w:sz w:val="24"/>
          <w:szCs w:val="24"/>
        </w:rPr>
        <w:softHyphen/>
        <w:t>вать количество изделий в штуках. Эти сведения могут не нано</w:t>
      </w:r>
      <w:r w:rsidRPr="00B54FE4">
        <w:rPr>
          <w:rFonts w:cs="Times New Roman"/>
          <w:sz w:val="24"/>
          <w:szCs w:val="24"/>
        </w:rPr>
        <w:softHyphen/>
        <w:t>ситься, если они указаны в маркировке, характеризующей упако</w:t>
      </w:r>
      <w:r w:rsidRPr="00B54FE4">
        <w:rPr>
          <w:rFonts w:cs="Times New Roman"/>
          <w:sz w:val="24"/>
          <w:szCs w:val="24"/>
        </w:rPr>
        <w:softHyphen/>
        <w:t>ванную продукцию: габаритные размеры грузового места в сан</w:t>
      </w:r>
      <w:r w:rsidRPr="00B54FE4">
        <w:rPr>
          <w:rFonts w:cs="Times New Roman"/>
          <w:sz w:val="24"/>
          <w:szCs w:val="24"/>
        </w:rPr>
        <w:softHyphen/>
        <w:t>тиметрах (длина, ширина и высота, либо диаметр и высота). Такие размеры не указывают, если ни один из габаритных размеров не превышает 1 м при перевозке груза в открытом подвижном составе и 1,2 м — в крытом вагоне.</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i/>
          <w:iCs/>
          <w:sz w:val="24"/>
          <w:szCs w:val="24"/>
        </w:rPr>
        <w:t>Манипуляционные знаки</w:t>
      </w:r>
      <w:r w:rsidRPr="00B54FE4">
        <w:rPr>
          <w:rFonts w:cs="Times New Roman"/>
          <w:sz w:val="24"/>
          <w:szCs w:val="24"/>
        </w:rPr>
        <w:t xml:space="preserve"> — это изображения (рис. 5.1), указыва</w:t>
      </w:r>
      <w:r w:rsidRPr="00B54FE4">
        <w:rPr>
          <w:rFonts w:cs="Times New Roman"/>
          <w:sz w:val="24"/>
          <w:szCs w:val="24"/>
        </w:rPr>
        <w:softHyphen/>
        <w:t>ющие на способы обращения с грузом. Необходимость нанесения этих знаков устанавливается в стандартах, технических условиях на продукцию. Допускается применять предупредительные надписи, если невозможно выразить манипуляционными знаками способ обращения с грузом.</w:t>
      </w:r>
    </w:p>
    <w:p w:rsidR="00B54FE4" w:rsidRPr="000D7A7C" w:rsidRDefault="00B54FE4" w:rsidP="000D7A7C">
      <w:pPr>
        <w:pStyle w:val="11"/>
        <w:spacing w:line="240" w:lineRule="auto"/>
        <w:ind w:firstLine="709"/>
        <w:jc w:val="both"/>
        <w:rPr>
          <w:rFonts w:cs="Times New Roman"/>
          <w:sz w:val="24"/>
          <w:szCs w:val="24"/>
        </w:rPr>
      </w:pPr>
      <w:r w:rsidRPr="00B54FE4">
        <w:rPr>
          <w:rFonts w:cs="Times New Roman"/>
          <w:sz w:val="24"/>
          <w:szCs w:val="24"/>
        </w:rPr>
        <w:t>Транспортная маркировка, показанная на рис. 5.2, должна быть нанесена на каждое грузовое место. Грузоотправители и транспор</w:t>
      </w:r>
      <w:r w:rsidRPr="00B54FE4">
        <w:rPr>
          <w:rFonts w:cs="Times New Roman"/>
          <w:sz w:val="24"/>
          <w:szCs w:val="24"/>
        </w:rPr>
        <w:softHyphen/>
        <w:t>тные организации обязаны строго соблюдать требования «Правил и стандартов по маркировке». С помощью правильно нанесенной маркировки можно установить связь между грузом и перевозочным документом, определяется его принадлежность в случае разъеди</w:t>
      </w:r>
      <w:r w:rsidRPr="00B54FE4">
        <w:rPr>
          <w:rFonts w:cs="Times New Roman"/>
          <w:sz w:val="24"/>
          <w:szCs w:val="24"/>
        </w:rPr>
        <w:softHyphen/>
        <w:t>нения от документов, осуществляется информирование работников о мерах предосторожности и способах обращения с упакованной продукцией при транспортировании и хранении.</w:t>
      </w:r>
    </w:p>
    <w:p w:rsidR="00B54FE4" w:rsidRPr="00B54FE4" w:rsidRDefault="00B54FE4" w:rsidP="00B54FE4">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i/>
          <w:iCs/>
          <w:color w:val="000000"/>
          <w:sz w:val="24"/>
          <w:szCs w:val="24"/>
        </w:rPr>
        <w:t>Специальная</w:t>
      </w:r>
      <w:r w:rsidRPr="00B54FE4">
        <w:rPr>
          <w:rFonts w:ascii="Times New Roman" w:hAnsi="Times New Roman" w:cs="Times New Roman"/>
          <w:color w:val="000000"/>
          <w:sz w:val="24"/>
          <w:szCs w:val="24"/>
        </w:rPr>
        <w:t> маркировка наносится отправителем на грузовые места, если они требуют особого обращения при погрузочно-разгрузочных работах, перевозке и хранении, и представляет собой условные знаки или короткие надписи. Наносится на каждое грузовое место в левом верхнем углу на двух соседних стенках тары, за исключением знаков «Стропить здесь», «Центр тяжести», которые следует наносить в обозначенных местах.</w:t>
      </w:r>
    </w:p>
    <w:p w:rsidR="00B54FE4" w:rsidRPr="00B54FE4" w:rsidRDefault="000D7A7C" w:rsidP="00B54FE4">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  </w:t>
      </w:r>
      <w:r w:rsidR="00B54FE4" w:rsidRPr="00B54FE4">
        <w:rPr>
          <w:rFonts w:ascii="Times New Roman" w:hAnsi="Times New Roman" w:cs="Times New Roman"/>
          <w:b/>
          <w:color w:val="000000"/>
          <w:sz w:val="24"/>
          <w:szCs w:val="24"/>
        </w:rPr>
        <w:t>Маркировка наносится</w:t>
      </w:r>
      <w:r w:rsidR="00B54FE4" w:rsidRPr="00B54FE4">
        <w:rPr>
          <w:rFonts w:ascii="Times New Roman" w:hAnsi="Times New Roman" w:cs="Times New Roman"/>
          <w:color w:val="000000"/>
          <w:sz w:val="24"/>
          <w:szCs w:val="24"/>
        </w:rPr>
        <w:t xml:space="preserve">: на ящиках – на одной из боковых сторон; на мешках – в верхней части у шва; на тюках – на одной из боковых сторон; на кипах – на торцевой поверхности; на бочках и барабанах – на днище или на корпусе; на других видах тары и на грузах, не упакованных в тару – в наиболее удобных, хорошо просматриваемых местах. При перевозке металлических прутков, труб или других громоздких предметов, </w:t>
      </w:r>
      <w:r w:rsidR="00B54FE4" w:rsidRPr="00B54FE4">
        <w:rPr>
          <w:rFonts w:ascii="Times New Roman" w:hAnsi="Times New Roman" w:cs="Times New Roman"/>
          <w:color w:val="000000"/>
          <w:sz w:val="24"/>
          <w:szCs w:val="24"/>
        </w:rPr>
        <w:lastRenderedPageBreak/>
        <w:t>доставляемых в адрес нескольких получателей, допускается наносить маркировку на концы этих предметов масляной краской.</w:t>
      </w:r>
    </w:p>
    <w:p w:rsidR="00B54FE4" w:rsidRPr="00B54FE4" w:rsidRDefault="000D7A7C" w:rsidP="00B54FE4">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Система маркировки контейнеров, разработанная ISO (международный стандартный код ВIC – CODE) включает код владельца, серийный номер и код страны, информацию о размерах и типе контейнера. Применение международного кода позволяет по маркировке контейнера установить владельца или по коду владельца разыскать его контейнер.</w:t>
      </w:r>
    </w:p>
    <w:p w:rsidR="00B54FE4" w:rsidRPr="00B54FE4" w:rsidRDefault="00B54FE4" w:rsidP="00B54FE4">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 xml:space="preserve">При перевозке однородных грузов в адрес одного грузополучателя допускается нанесение маркировки не на всех грузовых местах, но не менее чем на четырех грузовых местах. </w:t>
      </w:r>
    </w:p>
    <w:p w:rsidR="00B54FE4" w:rsidRPr="00B54FE4" w:rsidRDefault="00B54FE4" w:rsidP="00B54FE4">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color w:val="000000"/>
          <w:sz w:val="24"/>
          <w:szCs w:val="24"/>
        </w:rPr>
        <w:t>Манипуляционные знаки — это изображения, указывающие на способы обращения с грузом</w:t>
      </w:r>
      <w:r w:rsidRPr="00B54FE4">
        <w:rPr>
          <w:rFonts w:ascii="Times New Roman" w:hAnsi="Times New Roman" w:cs="Times New Roman"/>
          <w:color w:val="000000"/>
          <w:sz w:val="24"/>
          <w:szCs w:val="24"/>
        </w:rPr>
        <w:t xml:space="preserve"> (рис. 3.3):</w:t>
      </w:r>
    </w:p>
    <w:p w:rsidR="00B54FE4" w:rsidRPr="00B54FE4" w:rsidRDefault="000D7A7C" w:rsidP="00B54FE4">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«Осторожно, хрупкое»</w:t>
      </w:r>
      <w:r w:rsidR="00B54FE4" w:rsidRPr="00B54FE4">
        <w:rPr>
          <w:rFonts w:ascii="Times New Roman" w:hAnsi="Times New Roman" w:cs="Times New Roman"/>
          <w:color w:val="000000"/>
          <w:sz w:val="24"/>
          <w:szCs w:val="24"/>
        </w:rPr>
        <w:t xml:space="preserve"> – знак наносят на хрупкие, ломкие, повреждающиеся при сотрясении и ударе грузы. Груз с таким знаком следует предохранять от ударов и падений;</w:t>
      </w:r>
    </w:p>
    <w:p w:rsidR="00B54FE4" w:rsidRPr="00B54FE4" w:rsidRDefault="000D7A7C" w:rsidP="00B54FE4">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«Боится нагрева»</w:t>
      </w:r>
      <w:r w:rsidR="00B54FE4" w:rsidRPr="00B54FE4">
        <w:rPr>
          <w:rFonts w:ascii="Times New Roman" w:hAnsi="Times New Roman" w:cs="Times New Roman"/>
          <w:color w:val="000000"/>
          <w:sz w:val="24"/>
          <w:szCs w:val="24"/>
        </w:rPr>
        <w:t xml:space="preserve"> — знак наносят на груз в том случае, если повышение температуры может привести к его повреждению или изменению свойств. Груз с таким знаком при транспортировании и хранении нельзя устанавливать близко к источникам тепла или на солнце;</w:t>
      </w:r>
    </w:p>
    <w:p w:rsidR="00B54FE4" w:rsidRPr="00B54FE4" w:rsidRDefault="000D7A7C" w:rsidP="00B54FE4">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«Боится сырости»</w:t>
      </w:r>
      <w:r w:rsidR="00B54FE4" w:rsidRPr="00B54FE4">
        <w:rPr>
          <w:rFonts w:ascii="Times New Roman" w:hAnsi="Times New Roman" w:cs="Times New Roman"/>
          <w:color w:val="000000"/>
          <w:sz w:val="24"/>
          <w:szCs w:val="24"/>
        </w:rPr>
        <w:t xml:space="preserve"> – знак наносят на груз, который должен быть предохранен от действия атмосферных осадков и воды. Груз с таким знаком нельзя транспортировать на открытых транспортных средствах без защиты и хранить под открытым небом, на земле без прокладок;</w:t>
      </w:r>
    </w:p>
    <w:p w:rsidR="00B54FE4" w:rsidRPr="00B54FE4" w:rsidRDefault="000D7A7C" w:rsidP="00B54FE4">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«Боится излучения»</w:t>
      </w:r>
      <w:r w:rsidR="00B54FE4" w:rsidRPr="00B54FE4">
        <w:rPr>
          <w:rFonts w:ascii="Times New Roman" w:hAnsi="Times New Roman" w:cs="Times New Roman"/>
          <w:color w:val="000000"/>
          <w:sz w:val="24"/>
          <w:szCs w:val="24"/>
        </w:rPr>
        <w:t xml:space="preserve"> – знак наносят на груз, если любой из видов лучистой энергии может влиять на свойства груза и изменять их;</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color w:val="000000"/>
          <w:sz w:val="24"/>
          <w:szCs w:val="24"/>
        </w:rPr>
        <w:t xml:space="preserve">· </w:t>
      </w:r>
      <w:r w:rsidRPr="00B54FE4">
        <w:rPr>
          <w:rFonts w:ascii="Times New Roman" w:hAnsi="Times New Roman" w:cs="Times New Roman"/>
          <w:b/>
          <w:i/>
          <w:color w:val="000000"/>
          <w:sz w:val="24"/>
          <w:szCs w:val="24"/>
        </w:rPr>
        <w:t>«Соблюдение интервала температур»</w:t>
      </w:r>
      <w:r w:rsidRPr="00B54FE4">
        <w:rPr>
          <w:rFonts w:ascii="Times New Roman" w:hAnsi="Times New Roman" w:cs="Times New Roman"/>
          <w:color w:val="000000"/>
          <w:sz w:val="24"/>
          <w:szCs w:val="24"/>
        </w:rPr>
        <w:t xml:space="preserve"> – знак наносят на груз, если его транспортирование и хранение в другом интервале температур приводит к порче. Груз с таким знаком при транспортировании и хранении необходимо содержать в атмосферных условиях с указанным интервалом температуры;</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color w:val="000000"/>
          <w:sz w:val="24"/>
          <w:szCs w:val="24"/>
        </w:rPr>
        <w:t xml:space="preserve">· </w:t>
      </w:r>
      <w:r w:rsidRPr="00B54FE4">
        <w:rPr>
          <w:rFonts w:ascii="Times New Roman" w:hAnsi="Times New Roman" w:cs="Times New Roman"/>
          <w:b/>
          <w:i/>
          <w:color w:val="000000"/>
          <w:sz w:val="24"/>
          <w:szCs w:val="24"/>
        </w:rPr>
        <w:t>«Скоропортящийся груз»</w:t>
      </w:r>
      <w:r w:rsidRPr="00B54FE4">
        <w:rPr>
          <w:rFonts w:ascii="Times New Roman" w:hAnsi="Times New Roman" w:cs="Times New Roman"/>
          <w:color w:val="000000"/>
          <w:sz w:val="24"/>
          <w:szCs w:val="24"/>
        </w:rPr>
        <w:t xml:space="preserve"> – знак наносят на груз, который при транспортировании и хранении не может находиться под влиянием высокой или низкой температуры и для его зашиты требуются соответствующие мероприятия (искусственное охлаждение или нагревание, проветривание и др.). Знак наносят на груз, который транспортируют в соответствии с правилами перевозок скоропортящихся грузов, установленными транспортными министерствами;</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color w:val="000000"/>
          <w:sz w:val="24"/>
          <w:szCs w:val="24"/>
        </w:rPr>
        <w:t xml:space="preserve">· </w:t>
      </w:r>
      <w:r w:rsidRPr="00B54FE4">
        <w:rPr>
          <w:rFonts w:ascii="Times New Roman" w:hAnsi="Times New Roman" w:cs="Times New Roman"/>
          <w:b/>
          <w:i/>
          <w:color w:val="000000"/>
          <w:sz w:val="24"/>
          <w:szCs w:val="24"/>
        </w:rPr>
        <w:t>«Герметичная упаковка» –</w:t>
      </w:r>
      <w:r w:rsidRPr="00B54FE4">
        <w:rPr>
          <w:rFonts w:ascii="Times New Roman" w:hAnsi="Times New Roman" w:cs="Times New Roman"/>
          <w:color w:val="000000"/>
          <w:sz w:val="24"/>
          <w:szCs w:val="24"/>
        </w:rPr>
        <w:t xml:space="preserve"> знак наносят на груз, чувствительный к повреждению от воздействия окружающей среды. Груз с таким знаком при транспортировании и хранении запрещается открывать;</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i/>
          <w:color w:val="000000"/>
          <w:sz w:val="24"/>
          <w:szCs w:val="24"/>
        </w:rPr>
        <w:t xml:space="preserve">· «Крюками непосредственно не брать» </w:t>
      </w:r>
      <w:r w:rsidRPr="00B54FE4">
        <w:rPr>
          <w:rFonts w:ascii="Times New Roman" w:hAnsi="Times New Roman" w:cs="Times New Roman"/>
          <w:color w:val="000000"/>
          <w:sz w:val="24"/>
          <w:szCs w:val="24"/>
        </w:rPr>
        <w:t>– знак наносят на груз, когда повреждение упаковки крюками приводит к его порче или потере. Груз с таким знаком следует поднимать и перемещать без захвата крюком непосредственно за упаковку;</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color w:val="000000"/>
          <w:sz w:val="24"/>
          <w:szCs w:val="24"/>
        </w:rPr>
        <w:t xml:space="preserve">· </w:t>
      </w:r>
      <w:r w:rsidRPr="00B54FE4">
        <w:rPr>
          <w:rFonts w:ascii="Times New Roman" w:hAnsi="Times New Roman" w:cs="Times New Roman"/>
          <w:b/>
          <w:i/>
          <w:color w:val="000000"/>
          <w:sz w:val="24"/>
          <w:szCs w:val="24"/>
        </w:rPr>
        <w:t>«Место строповки»</w:t>
      </w:r>
      <w:r w:rsidRPr="00B54FE4">
        <w:rPr>
          <w:rFonts w:ascii="Times New Roman" w:hAnsi="Times New Roman" w:cs="Times New Roman"/>
          <w:color w:val="000000"/>
          <w:sz w:val="24"/>
          <w:szCs w:val="24"/>
        </w:rPr>
        <w:t xml:space="preserve"> – знак наносят на груз в том случае, если для его подъема приложение строп (канатов, цепей) в другом месте опасно или приводит к повреждению изделия или упаковки. При подъеме груза стропы должны быть приложены в месте, указанном знаком;</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i/>
          <w:color w:val="000000"/>
          <w:sz w:val="24"/>
          <w:szCs w:val="24"/>
        </w:rPr>
        <w:t>· «Место подъема тележкой»</w:t>
      </w:r>
      <w:r w:rsidRPr="00B54FE4">
        <w:rPr>
          <w:rFonts w:ascii="Times New Roman" w:hAnsi="Times New Roman" w:cs="Times New Roman"/>
          <w:color w:val="000000"/>
          <w:sz w:val="24"/>
          <w:szCs w:val="24"/>
        </w:rPr>
        <w:t xml:space="preserve"> – знак наносят на груз, если подъем тележкой в другом месте опасен или приводит к повреждению изделия или упаковки. При подъеме груза тележка должна быть подведена в месте, указанном знаком;</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i/>
          <w:color w:val="000000"/>
          <w:sz w:val="24"/>
          <w:szCs w:val="24"/>
        </w:rPr>
        <w:t>· «Верх, не кантовать!»</w:t>
      </w:r>
      <w:r w:rsidRPr="00B54FE4">
        <w:rPr>
          <w:rFonts w:ascii="Times New Roman" w:hAnsi="Times New Roman" w:cs="Times New Roman"/>
          <w:color w:val="000000"/>
          <w:sz w:val="24"/>
          <w:szCs w:val="24"/>
        </w:rPr>
        <w:t xml:space="preserve"> – знак наносят на груз в том случае, если изменение его положения может привести к повреждению. Груз с таким знаком при транспортировании, хранении и перегрузочных работах всегда должен находиться в положении, при котором стрелки направлены вверх;</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i/>
          <w:color w:val="000000"/>
          <w:sz w:val="24"/>
          <w:szCs w:val="24"/>
        </w:rPr>
        <w:lastRenderedPageBreak/>
        <w:t>· «Центр тяжести»</w:t>
      </w:r>
      <w:r w:rsidRPr="00B54FE4">
        <w:rPr>
          <w:rFonts w:ascii="Times New Roman" w:hAnsi="Times New Roman" w:cs="Times New Roman"/>
          <w:color w:val="000000"/>
          <w:sz w:val="24"/>
          <w:szCs w:val="24"/>
        </w:rPr>
        <w:t xml:space="preserve"> – знак наносят на груз, когда центр тяжести находится вне геометрического центра груза, а также когда высота груза превышает 1 м. Расположение знака следует учитывать при креплении груза на транспортных средствах и при выполнении перегрузочных работ;</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i/>
          <w:color w:val="000000"/>
          <w:sz w:val="24"/>
          <w:szCs w:val="24"/>
        </w:rPr>
        <w:t>· «Тропическая упаковка»</w:t>
      </w:r>
      <w:r w:rsidRPr="00B54FE4">
        <w:rPr>
          <w:rFonts w:ascii="Times New Roman" w:hAnsi="Times New Roman" w:cs="Times New Roman"/>
          <w:color w:val="000000"/>
          <w:sz w:val="24"/>
          <w:szCs w:val="24"/>
        </w:rPr>
        <w:t xml:space="preserve"> — знак наносят на груз, когда повреждение упаковки при перегрузочных работах, транспортировании или хранении может привести к порче груза вследствие неблагоприятного воздействия тропического климата (в числителе Т – знак тропической упаковки, в знаменателе – месяц и год упаковывания, например 05 – 76);</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i/>
          <w:color w:val="000000"/>
          <w:sz w:val="24"/>
          <w:szCs w:val="24"/>
        </w:rPr>
        <w:t>· «Штабелировать запрещается»</w:t>
      </w:r>
      <w:r w:rsidRPr="00B54FE4">
        <w:rPr>
          <w:rFonts w:ascii="Times New Roman" w:hAnsi="Times New Roman" w:cs="Times New Roman"/>
          <w:color w:val="000000"/>
          <w:sz w:val="24"/>
          <w:szCs w:val="24"/>
        </w:rPr>
        <w:t xml:space="preserve"> – знак наносят на груз, если не допускается штабелирование. На груз с таким знаком при транспортировании и хранении не допускается класть другие грузы;</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i/>
          <w:color w:val="000000"/>
          <w:sz w:val="24"/>
          <w:szCs w:val="24"/>
        </w:rPr>
        <w:t>· «Поднимать непосредственно за груз»</w:t>
      </w:r>
      <w:r w:rsidRPr="00B54FE4">
        <w:rPr>
          <w:rFonts w:ascii="Times New Roman" w:hAnsi="Times New Roman" w:cs="Times New Roman"/>
          <w:color w:val="000000"/>
          <w:sz w:val="24"/>
          <w:szCs w:val="24"/>
        </w:rPr>
        <w:t xml:space="preserve"> – знак наносят на груз, если подъем стропом (поднимающим устройством) осуществляется непосредственно за груз. Груз с таким знаком при транспортировании и хранении не допускается поднимать за упаковку;</w:t>
      </w:r>
    </w:p>
    <w:p w:rsidR="00B54FE4" w:rsidRPr="00B54FE4" w:rsidRDefault="00B54FE4" w:rsidP="000D7A7C">
      <w:pPr>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color w:val="000000"/>
          <w:sz w:val="24"/>
          <w:szCs w:val="24"/>
        </w:rPr>
        <w:t xml:space="preserve">· </w:t>
      </w:r>
      <w:r w:rsidRPr="00B54FE4">
        <w:rPr>
          <w:rFonts w:ascii="Times New Roman" w:hAnsi="Times New Roman" w:cs="Times New Roman"/>
          <w:b/>
          <w:i/>
          <w:color w:val="000000"/>
          <w:sz w:val="24"/>
          <w:szCs w:val="24"/>
        </w:rPr>
        <w:t>«Открывать здесь</w:t>
      </w:r>
      <w:r w:rsidRPr="00B54FE4">
        <w:rPr>
          <w:rFonts w:ascii="Times New Roman" w:hAnsi="Times New Roman" w:cs="Times New Roman"/>
          <w:color w:val="000000"/>
          <w:sz w:val="24"/>
          <w:szCs w:val="24"/>
        </w:rPr>
        <w:t>» – знак наносят на груз, если место его открытия имеет определенное значение (например, отбор проб, испытание изделия и др.). Груз с таким знаком можно открывать только в указанном месте.</w:t>
      </w:r>
    </w:p>
    <w:p w:rsidR="00B54FE4" w:rsidRPr="00B54FE4" w:rsidRDefault="000D7A7C" w:rsidP="000D7A7C">
      <w:pPr>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Манипуляционные знаки в зависимости от грузового места (упаковки) имеют размеры:</w:t>
      </w:r>
    </w:p>
    <w:p w:rsidR="00B54FE4" w:rsidRPr="00B54FE4" w:rsidRDefault="00B54FE4" w:rsidP="00B54FE4">
      <w:pPr>
        <w:spacing w:after="0" w:line="240" w:lineRule="auto"/>
        <w:rPr>
          <w:rFonts w:ascii="Times New Roman" w:hAnsi="Times New Roman" w:cs="Times New Roman"/>
          <w:color w:val="000000"/>
          <w:sz w:val="24"/>
          <w:szCs w:val="24"/>
        </w:rPr>
      </w:pPr>
      <w:r w:rsidRPr="00B54FE4">
        <w:rPr>
          <w:rFonts w:ascii="Times New Roman" w:hAnsi="Times New Roman" w:cs="Times New Roman"/>
          <w:color w:val="000000"/>
          <w:sz w:val="24"/>
          <w:szCs w:val="24"/>
        </w:rPr>
        <w:t>- 75 х 105 мм - при длине и ширине грузового включительно;</w:t>
      </w:r>
    </w:p>
    <w:p w:rsidR="00B54FE4" w:rsidRPr="00B54FE4" w:rsidRDefault="00B54FE4" w:rsidP="00B54FE4">
      <w:pPr>
        <w:spacing w:after="0" w:line="240" w:lineRule="auto"/>
        <w:rPr>
          <w:rFonts w:ascii="Times New Roman" w:hAnsi="Times New Roman" w:cs="Times New Roman"/>
          <w:color w:val="000000"/>
          <w:sz w:val="24"/>
          <w:szCs w:val="24"/>
        </w:rPr>
      </w:pPr>
      <w:r w:rsidRPr="00B54FE4">
        <w:rPr>
          <w:rFonts w:ascii="Times New Roman" w:hAnsi="Times New Roman" w:cs="Times New Roman"/>
          <w:color w:val="000000"/>
          <w:sz w:val="24"/>
          <w:szCs w:val="24"/>
        </w:rPr>
        <w:t>- 108 х 148 мм - при длине и ширине грузового места от 1 до 1,5 м;</w:t>
      </w:r>
    </w:p>
    <w:p w:rsidR="00B54FE4" w:rsidRPr="00B54FE4" w:rsidRDefault="00B54FE4" w:rsidP="00B54FE4">
      <w:pPr>
        <w:spacing w:after="0" w:line="240" w:lineRule="auto"/>
        <w:rPr>
          <w:rFonts w:ascii="Times New Roman" w:hAnsi="Times New Roman" w:cs="Times New Roman"/>
          <w:color w:val="000000"/>
          <w:sz w:val="24"/>
          <w:szCs w:val="24"/>
        </w:rPr>
      </w:pPr>
      <w:r w:rsidRPr="00B54FE4">
        <w:rPr>
          <w:rFonts w:ascii="Times New Roman" w:hAnsi="Times New Roman" w:cs="Times New Roman"/>
          <w:color w:val="000000"/>
          <w:sz w:val="24"/>
          <w:szCs w:val="24"/>
        </w:rPr>
        <w:t>- 148 х 210 мм - при длине и ширине грузового места свыше 1,5 м.</w:t>
      </w:r>
    </w:p>
    <w:p w:rsidR="00B54FE4" w:rsidRPr="00B54FE4" w:rsidRDefault="00B54FE4" w:rsidP="00B54FE4">
      <w:pPr>
        <w:spacing w:after="0" w:line="240" w:lineRule="auto"/>
        <w:rPr>
          <w:rFonts w:ascii="Times New Roman" w:hAnsi="Times New Roman" w:cs="Times New Roman"/>
          <w:color w:val="000000"/>
          <w:sz w:val="24"/>
          <w:szCs w:val="24"/>
        </w:rPr>
      </w:pPr>
      <w:r w:rsidRPr="00B54FE4">
        <w:rPr>
          <w:rFonts w:ascii="Times New Roman" w:hAnsi="Times New Roman" w:cs="Times New Roman"/>
          <w:color w:val="000000"/>
          <w:sz w:val="24"/>
          <w:szCs w:val="24"/>
        </w:rPr>
        <w:t xml:space="preserve">           Знаки и надписи должны быть черного цвета на светлых поверхностях и белого или светло-желтого - на черных и темных.</w:t>
      </w:r>
    </w:p>
    <w:p w:rsidR="00B54FE4" w:rsidRDefault="00B54FE4" w:rsidP="00B54FE4">
      <w:pPr>
        <w:spacing w:after="0" w:line="240" w:lineRule="auto"/>
        <w:rPr>
          <w:rFonts w:ascii="Times New Roman" w:hAnsi="Times New Roman" w:cs="Times New Roman"/>
          <w:color w:val="000000"/>
          <w:sz w:val="24"/>
          <w:szCs w:val="24"/>
        </w:rPr>
      </w:pPr>
      <w:r w:rsidRPr="00B54FE4">
        <w:rPr>
          <w:rFonts w:ascii="Times New Roman" w:hAnsi="Times New Roman" w:cs="Times New Roman"/>
          <w:color w:val="000000"/>
          <w:sz w:val="24"/>
          <w:szCs w:val="24"/>
        </w:rPr>
        <w:t xml:space="preserve">           Расположение знаков следует учитывать при креплении грузов на транспортных средствах и при выполнении перевозочных работ. Допускается применять предупредительные надписи в том случае, если невозможно выразить манипуляционными знаками способ обращения с грузом, например «Наверх не ставить» и др.</w:t>
      </w:r>
    </w:p>
    <w:p w:rsidR="000D7A7C" w:rsidRDefault="000D7A7C" w:rsidP="000D7A7C">
      <w:pPr>
        <w:spacing w:after="0" w:line="240" w:lineRule="auto"/>
        <w:ind w:firstLine="709"/>
        <w:rPr>
          <w:rFonts w:ascii="Times New Roman" w:hAnsi="Times New Roman" w:cs="Times New Roman"/>
          <w:color w:val="000000"/>
          <w:sz w:val="24"/>
          <w:szCs w:val="24"/>
        </w:rPr>
      </w:pPr>
    </w:p>
    <w:p w:rsidR="000D7A7C" w:rsidRPr="00B54FE4" w:rsidRDefault="000D7A7C" w:rsidP="000D7A7C">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2. Знаки опасности, наносимые на транспортную тару.</w:t>
      </w:r>
    </w:p>
    <w:p w:rsidR="00A73E3F" w:rsidRDefault="00A73E3F" w:rsidP="000D7A7C">
      <w:pPr>
        <w:spacing w:after="0" w:line="240" w:lineRule="auto"/>
        <w:ind w:firstLine="709"/>
        <w:jc w:val="both"/>
        <w:rPr>
          <w:rFonts w:ascii="Times New Roman" w:hAnsi="Times New Roman" w:cs="Times New Roman"/>
          <w:color w:val="000000"/>
          <w:sz w:val="24"/>
          <w:szCs w:val="24"/>
        </w:rPr>
      </w:pPr>
    </w:p>
    <w:p w:rsidR="000D7A7C" w:rsidRPr="00B54FE4" w:rsidRDefault="000D7A7C" w:rsidP="000D7A7C">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1.На грузовые места с опасными грузами должна быть нанесена транспортная маркировка в соответствии с Правилами перевозок грузов и ГОСТ 14192-77 "Маркировка грузов".</w:t>
      </w:r>
      <w:r w:rsidRPr="00B54FE4">
        <w:rPr>
          <w:rFonts w:ascii="Times New Roman" w:hAnsi="Times New Roman" w:cs="Times New Roman"/>
          <w:color w:val="000000"/>
          <w:sz w:val="24"/>
          <w:szCs w:val="24"/>
        </w:rPr>
        <w:br/>
        <w:t xml:space="preserve">          2. На каждое грузовое место, кроме маркировки, предусмотренной п.1, отправитель обязан нанести маркировку, характеризующую вид и степень опасности груза и содержащую:</w:t>
      </w:r>
    </w:p>
    <w:p w:rsidR="000D7A7C" w:rsidRPr="00B54FE4" w:rsidRDefault="000D7A7C" w:rsidP="000D7A7C">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знаки опасности по ГОСТ 19433-88 (форма и описание которых приведены в приложении 6) в соответствии с Алфавитным указателем;</w:t>
      </w:r>
    </w:p>
    <w:p w:rsidR="000D7A7C" w:rsidRPr="00B54FE4" w:rsidRDefault="000D7A7C" w:rsidP="000D7A7C">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наименование груза согласно Алфавитному указателю (при совместной упаковке в одном грузовом месте нескольких опасных грузов наименование наносится для каждого груза);</w:t>
      </w:r>
    </w:p>
    <w:p w:rsidR="000D7A7C" w:rsidRPr="00B54FE4" w:rsidRDefault="000D7A7C" w:rsidP="000D7A7C">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классификационный шифр;</w:t>
      </w:r>
    </w:p>
    <w:p w:rsidR="000D7A7C" w:rsidRPr="00B54FE4" w:rsidRDefault="000D7A7C" w:rsidP="000D7A7C">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номер ООН.</w:t>
      </w:r>
    </w:p>
    <w:p w:rsidR="000D7A7C" w:rsidRPr="00B54FE4" w:rsidRDefault="000D7A7C" w:rsidP="000D7A7C">
      <w:pPr>
        <w:spacing w:after="0" w:line="240" w:lineRule="auto"/>
        <w:ind w:firstLine="709"/>
        <w:rPr>
          <w:rFonts w:ascii="Times New Roman" w:hAnsi="Times New Roman" w:cs="Times New Roman"/>
          <w:color w:val="000000"/>
          <w:sz w:val="24"/>
          <w:szCs w:val="24"/>
        </w:rPr>
      </w:pPr>
    </w:p>
    <w:p w:rsidR="00B54FE4" w:rsidRPr="00B54FE4" w:rsidRDefault="00B54FE4" w:rsidP="00B54FE4">
      <w:pPr>
        <w:spacing w:after="0" w:line="240" w:lineRule="auto"/>
        <w:ind w:firstLine="709"/>
        <w:jc w:val="center"/>
        <w:rPr>
          <w:rFonts w:ascii="Times New Roman" w:hAnsi="Times New Roman" w:cs="Times New Roman"/>
          <w:noProof/>
          <w:sz w:val="24"/>
          <w:szCs w:val="24"/>
        </w:rPr>
      </w:pPr>
      <w:r w:rsidRPr="00B54FE4">
        <w:rPr>
          <w:rFonts w:ascii="Times New Roman" w:hAnsi="Times New Roman" w:cs="Times New Roman"/>
          <w:noProof/>
          <w:sz w:val="24"/>
          <w:szCs w:val="24"/>
        </w:rPr>
        <w:lastRenderedPageBreak/>
        <w:drawing>
          <wp:inline distT="0" distB="0" distL="0" distR="0">
            <wp:extent cx="5139690" cy="6411595"/>
            <wp:effectExtent l="19050" t="0" r="3810" b="0"/>
            <wp:docPr id="3" name="Рисунок 5" descr="http://ok-t.ru/studopediaru/baza7/1445240936853.files/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ok-t.ru/studopediaru/baza7/1445240936853.files/image038.gif"/>
                    <pic:cNvPicPr>
                      <a:picLocks noChangeAspect="1" noChangeArrowheads="1"/>
                    </pic:cNvPicPr>
                  </pic:nvPicPr>
                  <pic:blipFill>
                    <a:blip r:embed="rId9"/>
                    <a:srcRect/>
                    <a:stretch>
                      <a:fillRect/>
                    </a:stretch>
                  </pic:blipFill>
                  <pic:spPr bwMode="auto">
                    <a:xfrm>
                      <a:off x="0" y="0"/>
                      <a:ext cx="5139690" cy="6411595"/>
                    </a:xfrm>
                    <a:prstGeom prst="rect">
                      <a:avLst/>
                    </a:prstGeom>
                    <a:noFill/>
                    <a:ln w="9525">
                      <a:noFill/>
                      <a:miter lim="800000"/>
                      <a:headEnd/>
                      <a:tailEnd/>
                    </a:ln>
                  </pic:spPr>
                </pic:pic>
              </a:graphicData>
            </a:graphic>
          </wp:inline>
        </w:drawing>
      </w:r>
    </w:p>
    <w:p w:rsidR="000D7A7C" w:rsidRDefault="000D7A7C" w:rsidP="00B54FE4">
      <w:pPr>
        <w:spacing w:after="0" w:line="240" w:lineRule="auto"/>
        <w:ind w:firstLine="709"/>
        <w:rPr>
          <w:rFonts w:ascii="Times New Roman" w:hAnsi="Times New Roman" w:cs="Times New Roman"/>
          <w:i/>
          <w:color w:val="000000"/>
          <w:sz w:val="24"/>
          <w:szCs w:val="24"/>
        </w:rPr>
      </w:pPr>
    </w:p>
    <w:p w:rsidR="00B54FE4" w:rsidRPr="00B54FE4" w:rsidRDefault="000D7A7C" w:rsidP="00B54FE4">
      <w:pPr>
        <w:spacing w:after="0" w:line="240" w:lineRule="auto"/>
        <w:ind w:firstLine="709"/>
        <w:rPr>
          <w:rFonts w:ascii="Times New Roman" w:hAnsi="Times New Roman" w:cs="Times New Roman"/>
          <w:i/>
          <w:noProof/>
          <w:sz w:val="24"/>
          <w:szCs w:val="24"/>
        </w:rPr>
      </w:pPr>
      <w:r>
        <w:rPr>
          <w:rFonts w:ascii="Times New Roman" w:hAnsi="Times New Roman" w:cs="Times New Roman"/>
          <w:i/>
          <w:color w:val="000000"/>
          <w:sz w:val="24"/>
          <w:szCs w:val="24"/>
        </w:rPr>
        <w:t xml:space="preserve">Рис. </w:t>
      </w:r>
      <w:r w:rsidR="00B54FE4" w:rsidRPr="00B54FE4">
        <w:rPr>
          <w:rFonts w:ascii="Times New Roman" w:hAnsi="Times New Roman" w:cs="Times New Roman"/>
          <w:i/>
          <w:color w:val="000000"/>
          <w:sz w:val="24"/>
          <w:szCs w:val="24"/>
        </w:rPr>
        <w:t>3. Маркировка грузов (манипуляционный знак «Скоропортящийся груз» печатается синей краской, «Тропическая упаковка» – красной)</w:t>
      </w:r>
    </w:p>
    <w:p w:rsidR="000D7A7C" w:rsidRDefault="000D7A7C" w:rsidP="00B54FE4">
      <w:pPr>
        <w:spacing w:after="0" w:line="240" w:lineRule="auto"/>
        <w:ind w:firstLine="709"/>
        <w:jc w:val="both"/>
        <w:rPr>
          <w:rFonts w:ascii="Times New Roman" w:hAnsi="Times New Roman" w:cs="Times New Roman"/>
          <w:b/>
          <w:sz w:val="24"/>
          <w:szCs w:val="24"/>
        </w:rPr>
      </w:pPr>
    </w:p>
    <w:p w:rsidR="00B54FE4" w:rsidRPr="00B54FE4" w:rsidRDefault="00B54FE4" w:rsidP="000D7A7C">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3. Нанесение знаков опасности производится: на ящиках и транспортных пакетах - на трех поверхностях (боковой, торцевой и верхней); на бочках - на одном из днищ и обечайке (цилиндрической части); на кипах и тюках - на торцевой и боковой поверхностях; на других видах тары (баллонах и др.) - в наиболее удобных местах,</w:t>
      </w:r>
      <w:r w:rsidRPr="00B54FE4">
        <w:rPr>
          <w:rFonts w:ascii="Times New Roman" w:hAnsi="Times New Roman" w:cs="Times New Roman"/>
          <w:color w:val="000000"/>
          <w:sz w:val="24"/>
          <w:szCs w:val="24"/>
        </w:rPr>
        <w:br/>
        <w:t>хорошо видимых при размещении в вагоне.</w:t>
      </w:r>
      <w:r w:rsidRPr="00B54FE4">
        <w:rPr>
          <w:rFonts w:ascii="Times New Roman" w:hAnsi="Times New Roman" w:cs="Times New Roman"/>
          <w:color w:val="000000"/>
          <w:sz w:val="24"/>
          <w:szCs w:val="24"/>
        </w:rPr>
        <w:br/>
        <w:t xml:space="preserve">          4. Знаки опасности из бумаги и картона прикрепляются к таре клеями. Знаки из ткани пришиваются. Знаки из фанеры, металла, пластмассы прикрепляются болтами, шурупами, гвоздями, а также проволокой, если применить другой способ прикрепления невозможно (грузы в баллонах и др.).</w:t>
      </w:r>
      <w:r w:rsidRPr="00B54FE4">
        <w:rPr>
          <w:rFonts w:ascii="Times New Roman" w:hAnsi="Times New Roman" w:cs="Times New Roman"/>
          <w:color w:val="000000"/>
          <w:sz w:val="24"/>
          <w:szCs w:val="24"/>
        </w:rPr>
        <w:br/>
        <w:t xml:space="preserve">Непосредственно на тару и упаковку знаки наносятся краской по трафарету. При </w:t>
      </w:r>
      <w:r w:rsidRPr="00B54FE4">
        <w:rPr>
          <w:rFonts w:ascii="Times New Roman" w:hAnsi="Times New Roman" w:cs="Times New Roman"/>
          <w:color w:val="000000"/>
          <w:sz w:val="24"/>
          <w:szCs w:val="24"/>
        </w:rPr>
        <w:lastRenderedPageBreak/>
        <w:t>совпадении цвета знака с цветом тары упаковки знак наносится на контрастный фон.</w:t>
      </w:r>
      <w:r w:rsidRPr="00B54FE4">
        <w:rPr>
          <w:rFonts w:ascii="Times New Roman" w:hAnsi="Times New Roman" w:cs="Times New Roman"/>
          <w:color w:val="000000"/>
          <w:sz w:val="24"/>
          <w:szCs w:val="24"/>
        </w:rPr>
        <w:br/>
        <w:t xml:space="preserve">          5. Знаки опасности разделяются на:</w:t>
      </w:r>
    </w:p>
    <w:p w:rsidR="00B54FE4" w:rsidRPr="00B54FE4" w:rsidRDefault="00A73E3F" w:rsidP="00A73E3F">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основной, характеризующий основной вид опасности и</w:t>
      </w:r>
      <w:r w:rsidR="00B54FE4" w:rsidRPr="00B54FE4">
        <w:rPr>
          <w:rFonts w:ascii="Times New Roman" w:hAnsi="Times New Roman" w:cs="Times New Roman"/>
          <w:color w:val="000000"/>
          <w:sz w:val="24"/>
          <w:szCs w:val="24"/>
        </w:rPr>
        <w:br/>
        <w:t>соответствующий классу (подклассу), к которому отнесен груз;</w:t>
      </w:r>
    </w:p>
    <w:p w:rsidR="00B54FE4" w:rsidRPr="00B54FE4" w:rsidRDefault="00A73E3F" w:rsidP="00A73E3F">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дополнительный, характеризующий вид дополнительной опасности.</w:t>
      </w:r>
    </w:p>
    <w:p w:rsidR="00A73E3F" w:rsidRDefault="00B54FE4" w:rsidP="00A73E3F">
      <w:pPr>
        <w:spacing w:after="0" w:line="240" w:lineRule="auto"/>
        <w:ind w:firstLine="709"/>
        <w:jc w:val="both"/>
        <w:rPr>
          <w:rFonts w:ascii="Times New Roman" w:hAnsi="Times New Roman" w:cs="Times New Roman"/>
          <w:b/>
          <w:bCs/>
          <w:color w:val="000000"/>
          <w:sz w:val="24"/>
          <w:szCs w:val="24"/>
        </w:rPr>
      </w:pPr>
      <w:r w:rsidRPr="00B54FE4">
        <w:rPr>
          <w:rFonts w:ascii="Times New Roman" w:hAnsi="Times New Roman" w:cs="Times New Roman"/>
          <w:color w:val="000000"/>
          <w:sz w:val="24"/>
          <w:szCs w:val="24"/>
        </w:rPr>
        <w:t>Если груз обладает несколькими видами опасности, то грузоотправитель обязан нанести на упаковку все знаки, соответствующие этим видам опасности. Номер подкласса в этом случае наносится только на основной знак опасности.</w:t>
      </w:r>
      <w:r w:rsidRPr="00B54FE4">
        <w:rPr>
          <w:rFonts w:ascii="Times New Roman" w:hAnsi="Times New Roman" w:cs="Times New Roman"/>
          <w:color w:val="000000"/>
          <w:sz w:val="24"/>
          <w:szCs w:val="24"/>
        </w:rPr>
        <w:br/>
        <w:t xml:space="preserve">          6. При совместной упаковке опасных грузов различных классов на грузовое место должны наноситься знаки опасности, соответствующие каждому грузу.</w:t>
      </w:r>
      <w:r w:rsidRPr="00B54FE4">
        <w:rPr>
          <w:rFonts w:ascii="Times New Roman" w:hAnsi="Times New Roman" w:cs="Times New Roman"/>
          <w:color w:val="000000"/>
          <w:sz w:val="24"/>
          <w:szCs w:val="24"/>
        </w:rPr>
        <w:br/>
        <w:t xml:space="preserve">         7. При перевозке опасных грузов в транспортных пакетах знаки опасности должны быть нанесены как на упаковку, так и на пакеты, если в сформированном пакете знаки опасности, нанесенные на упаковках, не видны.</w:t>
      </w:r>
      <w:r w:rsidRPr="00B54FE4">
        <w:rPr>
          <w:rFonts w:ascii="Times New Roman" w:hAnsi="Times New Roman" w:cs="Times New Roman"/>
          <w:b/>
          <w:bCs/>
          <w:color w:val="000000"/>
          <w:sz w:val="24"/>
          <w:szCs w:val="24"/>
        </w:rPr>
        <w:br/>
      </w:r>
      <w:bookmarkStart w:id="0" w:name="5.2."/>
      <w:bookmarkEnd w:id="0"/>
    </w:p>
    <w:p w:rsidR="00B54FE4" w:rsidRPr="00B54FE4" w:rsidRDefault="00B54FE4" w:rsidP="00A73E3F">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ЗНАКИ ОПАСНОСТИ</w:t>
      </w:r>
    </w:p>
    <w:p w:rsidR="00B54FE4" w:rsidRPr="00B54FE4" w:rsidRDefault="00B54FE4" w:rsidP="00B54FE4">
      <w:pPr>
        <w:spacing w:after="0" w:line="240" w:lineRule="auto"/>
        <w:ind w:firstLine="709"/>
        <w:jc w:val="both"/>
        <w:rPr>
          <w:rFonts w:ascii="Times New Roman" w:hAnsi="Times New Roman" w:cs="Times New Roman"/>
          <w:b/>
          <w:bCs/>
          <w:color w:val="000000"/>
          <w:sz w:val="24"/>
          <w:szCs w:val="24"/>
        </w:rPr>
      </w:pPr>
    </w:p>
    <w:p w:rsidR="00B54FE4" w:rsidRPr="00B54FE4" w:rsidRDefault="00B54FE4" w:rsidP="00B54FE4">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1</w:t>
      </w:r>
      <w:r w:rsidRPr="00B54FE4">
        <w:rPr>
          <w:rFonts w:ascii="Times New Roman" w:hAnsi="Times New Roman" w:cs="Times New Roman"/>
          <w:color w:val="000000"/>
          <w:sz w:val="24"/>
          <w:szCs w:val="24"/>
        </w:rPr>
        <w:t>. На транспортную тару и транспортные средства с опасными грузами наносят знаки опасности, соответствующие классу и подклассу, к которому отнесен данный груз,  На транспортную тару и транспортные средства, содержащие остатки опасных грузов, также наносят знаки опасности.</w:t>
      </w:r>
      <w:r w:rsidRPr="00B54FE4">
        <w:rPr>
          <w:rFonts w:ascii="Times New Roman" w:hAnsi="Times New Roman" w:cs="Times New Roman"/>
          <w:color w:val="000000"/>
          <w:sz w:val="24"/>
          <w:szCs w:val="24"/>
        </w:rPr>
        <w:br/>
        <w:t>Если груз обладает несколькими видами опасности, на упаковку и транспортные средства наносят все знаки, соответствующие этим видам опасности. При этом для газов подклассов 2.2, 2.4 на знаке опасности 6а  вместо надписи "ЯД" указывается "Ядовитый газ".</w:t>
      </w:r>
      <w:r w:rsidRPr="00B54FE4">
        <w:rPr>
          <w:rFonts w:ascii="Times New Roman" w:hAnsi="Times New Roman" w:cs="Times New Roman"/>
          <w:color w:val="000000"/>
          <w:sz w:val="24"/>
          <w:szCs w:val="24"/>
        </w:rPr>
        <w:br/>
      </w:r>
      <w:r w:rsidR="00A73E3F">
        <w:rPr>
          <w:rFonts w:ascii="Times New Roman" w:hAnsi="Times New Roman" w:cs="Times New Roman"/>
          <w:b/>
          <w:bCs/>
          <w:color w:val="000000"/>
          <w:sz w:val="24"/>
          <w:szCs w:val="24"/>
        </w:rPr>
        <w:t xml:space="preserve">           </w:t>
      </w:r>
      <w:r w:rsidRPr="00B54FE4">
        <w:rPr>
          <w:rFonts w:ascii="Times New Roman" w:hAnsi="Times New Roman" w:cs="Times New Roman"/>
          <w:b/>
          <w:bCs/>
          <w:color w:val="000000"/>
          <w:sz w:val="24"/>
          <w:szCs w:val="24"/>
        </w:rPr>
        <w:t>2</w:t>
      </w:r>
      <w:r w:rsidRPr="00B54FE4">
        <w:rPr>
          <w:rFonts w:ascii="Times New Roman" w:hAnsi="Times New Roman" w:cs="Times New Roman"/>
          <w:color w:val="000000"/>
          <w:sz w:val="24"/>
          <w:szCs w:val="24"/>
        </w:rPr>
        <w:t>. Знаки опасности, наносимые на транспортную тару, должны иметь форму квадрата, повернутого на угол, со стороной не менее 100 мм, который условно разделен на два равных треугольника.</w:t>
      </w:r>
      <w:r w:rsidRPr="00B54FE4">
        <w:rPr>
          <w:rFonts w:ascii="Times New Roman" w:hAnsi="Times New Roman" w:cs="Times New Roman"/>
          <w:color w:val="000000"/>
          <w:sz w:val="24"/>
          <w:szCs w:val="24"/>
        </w:rPr>
        <w:br/>
        <w:t>При размерах тары, не позволяющих наносить знаки опасности указанных размеров, допускается уменьшить сторону квадрата до 50 мм.</w:t>
      </w:r>
      <w:r w:rsidRPr="00B54FE4">
        <w:rPr>
          <w:rFonts w:ascii="Times New Roman" w:hAnsi="Times New Roman" w:cs="Times New Roman"/>
          <w:color w:val="000000"/>
          <w:sz w:val="24"/>
          <w:szCs w:val="24"/>
        </w:rPr>
        <w:br/>
        <w:t xml:space="preserve">          В верхнем треугольнике знака наносят символ опасности, в нижнем углу треугольника - номер подкласса. При нанесении нескольких знаков опасности номер подкласса указывают на знаке опасности того класса (подкласса), к которому отнесен груз. Рамка, символ и надписи на знаке опасности должны быть выполнены черным цветом, защищены от выцветания, другие цвета фона должны быть устойчивы к атмосферным</w:t>
      </w:r>
      <w:r w:rsidRPr="00B54FE4">
        <w:rPr>
          <w:rFonts w:ascii="Times New Roman" w:hAnsi="Times New Roman" w:cs="Times New Roman"/>
          <w:color w:val="000000"/>
          <w:sz w:val="24"/>
          <w:szCs w:val="24"/>
        </w:rPr>
        <w:br/>
        <w:t>воздействиям.</w:t>
      </w:r>
      <w:r w:rsidRPr="00B54FE4">
        <w:rPr>
          <w:rFonts w:ascii="Times New Roman" w:hAnsi="Times New Roman" w:cs="Times New Roman"/>
          <w:color w:val="000000"/>
          <w:sz w:val="24"/>
          <w:szCs w:val="24"/>
        </w:rPr>
        <w:br/>
        <w:t xml:space="preserve">          Рамку располагают на расстоянии 5 мм от кромки знака.</w:t>
      </w:r>
      <w:r w:rsidRPr="00B54FE4">
        <w:rPr>
          <w:rFonts w:ascii="Times New Roman" w:hAnsi="Times New Roman" w:cs="Times New Roman"/>
          <w:color w:val="000000"/>
          <w:sz w:val="24"/>
          <w:szCs w:val="24"/>
        </w:rPr>
        <w:br/>
        <w:t xml:space="preserve">          Для воспламеняющихся и ядовитых газов на знаках опасности 3 и 6а  наносят соответствующие надписи: "Воспламеняющийся газ", "Ядовитый газ", для органических пероксидов на знаке опасности 5 наносят надпись "Органический пероксид".</w:t>
      </w:r>
      <w:r w:rsidRPr="00B54FE4">
        <w:rPr>
          <w:rFonts w:ascii="Times New Roman" w:hAnsi="Times New Roman" w:cs="Times New Roman"/>
          <w:color w:val="000000"/>
          <w:sz w:val="24"/>
          <w:szCs w:val="24"/>
        </w:rPr>
        <w:br/>
        <w:t xml:space="preserve">           Между символом и номером подкласса располагают надпись, характеризующую опасность груза, под ней - номер аварийной карточки.</w:t>
      </w:r>
      <w:r w:rsidRPr="00B54FE4">
        <w:rPr>
          <w:rFonts w:ascii="Times New Roman" w:hAnsi="Times New Roman" w:cs="Times New Roman"/>
          <w:color w:val="000000"/>
          <w:sz w:val="24"/>
          <w:szCs w:val="24"/>
        </w:rPr>
        <w:br/>
        <w:t xml:space="preserve">            Знаки опасности наносят на контрастном фоне перед ма</w:t>
      </w:r>
      <w:r w:rsidR="00A73E3F">
        <w:rPr>
          <w:rFonts w:ascii="Times New Roman" w:hAnsi="Times New Roman" w:cs="Times New Roman"/>
          <w:color w:val="000000"/>
          <w:sz w:val="24"/>
          <w:szCs w:val="24"/>
        </w:rPr>
        <w:t>нипуляционными знаками (рис.3</w:t>
      </w:r>
      <w:r w:rsidRPr="00B54FE4">
        <w:rPr>
          <w:rFonts w:ascii="Times New Roman" w:hAnsi="Times New Roman" w:cs="Times New Roman"/>
          <w:color w:val="000000"/>
          <w:sz w:val="24"/>
          <w:szCs w:val="24"/>
        </w:rPr>
        <w:t>).</w:t>
      </w:r>
      <w:r w:rsidRPr="00B54FE4">
        <w:rPr>
          <w:rFonts w:ascii="Times New Roman" w:hAnsi="Times New Roman" w:cs="Times New Roman"/>
          <w:color w:val="000000"/>
          <w:sz w:val="24"/>
          <w:szCs w:val="24"/>
        </w:rPr>
        <w:br/>
        <w:t xml:space="preserve">           </w:t>
      </w:r>
      <w:r w:rsidRPr="00B54FE4">
        <w:rPr>
          <w:rFonts w:ascii="Times New Roman" w:hAnsi="Times New Roman" w:cs="Times New Roman"/>
          <w:b/>
          <w:bCs/>
          <w:color w:val="000000"/>
          <w:sz w:val="24"/>
          <w:szCs w:val="24"/>
        </w:rPr>
        <w:t>3.</w:t>
      </w:r>
      <w:r w:rsidRPr="00B54FE4">
        <w:rPr>
          <w:rFonts w:ascii="Times New Roman" w:hAnsi="Times New Roman" w:cs="Times New Roman"/>
          <w:color w:val="000000"/>
          <w:sz w:val="24"/>
          <w:szCs w:val="24"/>
        </w:rPr>
        <w:t> Знаки опасности, наносимые на транспортные средства, должны</w:t>
      </w:r>
      <w:r w:rsidRPr="00B54FE4">
        <w:rPr>
          <w:rFonts w:ascii="Times New Roman" w:hAnsi="Times New Roman" w:cs="Times New Roman"/>
          <w:color w:val="000000"/>
          <w:sz w:val="24"/>
          <w:szCs w:val="24"/>
        </w:rPr>
        <w:br/>
        <w:t>иметь размер стороны квадрата 250 мм. На расстоянии 15 мм от кромок</w:t>
      </w:r>
      <w:r w:rsidRPr="00B54FE4">
        <w:rPr>
          <w:rFonts w:ascii="Times New Roman" w:hAnsi="Times New Roman" w:cs="Times New Roman"/>
          <w:color w:val="000000"/>
          <w:sz w:val="24"/>
          <w:szCs w:val="24"/>
        </w:rPr>
        <w:br/>
        <w:t>знака располагают рамку черного цвета.</w:t>
      </w:r>
      <w:r w:rsidRPr="00B54FE4">
        <w:rPr>
          <w:rFonts w:ascii="Times New Roman" w:hAnsi="Times New Roman" w:cs="Times New Roman"/>
          <w:color w:val="000000"/>
          <w:sz w:val="24"/>
          <w:szCs w:val="24"/>
        </w:rPr>
        <w:br/>
        <w:t xml:space="preserve">           Вместо надписи между символом и номером класса на белом фоне</w:t>
      </w:r>
      <w:r w:rsidRPr="00B54FE4">
        <w:rPr>
          <w:rFonts w:ascii="Times New Roman" w:hAnsi="Times New Roman" w:cs="Times New Roman"/>
          <w:color w:val="000000"/>
          <w:sz w:val="24"/>
          <w:szCs w:val="24"/>
        </w:rPr>
        <w:br/>
        <w:t xml:space="preserve">проставляют номер </w:t>
      </w:r>
      <w:r w:rsidR="00A73E3F">
        <w:rPr>
          <w:rFonts w:ascii="Times New Roman" w:hAnsi="Times New Roman" w:cs="Times New Roman"/>
          <w:color w:val="000000"/>
          <w:sz w:val="24"/>
          <w:szCs w:val="24"/>
        </w:rPr>
        <w:t>аварийной карточки (см. рис.</w:t>
      </w:r>
      <w:r w:rsidRPr="00B54FE4">
        <w:rPr>
          <w:rFonts w:ascii="Times New Roman" w:hAnsi="Times New Roman" w:cs="Times New Roman"/>
          <w:color w:val="000000"/>
          <w:sz w:val="24"/>
          <w:szCs w:val="24"/>
        </w:rPr>
        <w:t>3, 1 на форзаце).</w:t>
      </w:r>
      <w:r w:rsidR="00A73E3F">
        <w:rPr>
          <w:rFonts w:ascii="Times New Roman" w:hAnsi="Times New Roman" w:cs="Times New Roman"/>
          <w:color w:val="000000"/>
          <w:sz w:val="24"/>
          <w:szCs w:val="24"/>
        </w:rPr>
        <w:br/>
        <w:t xml:space="preserve">           Представлен рис. 3</w:t>
      </w:r>
      <w:r w:rsidRPr="00B54FE4">
        <w:rPr>
          <w:rFonts w:ascii="Times New Roman" w:hAnsi="Times New Roman" w:cs="Times New Roman"/>
          <w:color w:val="000000"/>
          <w:sz w:val="24"/>
          <w:szCs w:val="24"/>
        </w:rPr>
        <w:t>. Место расположения маркировки,</w:t>
      </w:r>
      <w:r w:rsidRPr="00B54FE4">
        <w:rPr>
          <w:rFonts w:ascii="Times New Roman" w:hAnsi="Times New Roman" w:cs="Times New Roman"/>
          <w:color w:val="000000"/>
          <w:sz w:val="24"/>
          <w:szCs w:val="24"/>
        </w:rPr>
        <w:br/>
        <w:t>характеризующей транспортную опасность груза:</w:t>
      </w:r>
    </w:p>
    <w:p w:rsidR="00B54FE4" w:rsidRPr="00B54FE4" w:rsidRDefault="00A73E3F" w:rsidP="002B1275">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1 - знак опасности;</w:t>
      </w:r>
    </w:p>
    <w:p w:rsidR="00B54FE4" w:rsidRPr="00B54FE4" w:rsidRDefault="00A73E3F" w:rsidP="002B1275">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2 - манипуляционные знаки по ГОСТ 14192-77;</w:t>
      </w:r>
    </w:p>
    <w:p w:rsidR="00B54FE4" w:rsidRPr="00B54FE4" w:rsidRDefault="00A73E3F" w:rsidP="002B1275">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3 - номер ООН;</w:t>
      </w:r>
    </w:p>
    <w:p w:rsidR="00B54FE4" w:rsidRPr="00B54FE4" w:rsidRDefault="00A73E3F" w:rsidP="002B1275">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w:t>
      </w:r>
      <w:r w:rsidR="00B54FE4" w:rsidRPr="00B54FE4">
        <w:rPr>
          <w:rFonts w:ascii="Times New Roman" w:hAnsi="Times New Roman" w:cs="Times New Roman"/>
          <w:color w:val="000000"/>
          <w:sz w:val="24"/>
          <w:szCs w:val="24"/>
        </w:rPr>
        <w:t>4 - классификационный шифр</w:t>
      </w:r>
    </w:p>
    <w:p w:rsidR="00B54FE4" w:rsidRPr="00B54FE4" w:rsidRDefault="00B54FE4" w:rsidP="002B1275">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br/>
        <w:t>Символы и цифры на знаках опасности должны быть нанесены черным цветом.</w:t>
      </w:r>
      <w:r w:rsidRPr="00B54FE4">
        <w:rPr>
          <w:rFonts w:ascii="Times New Roman" w:hAnsi="Times New Roman" w:cs="Times New Roman"/>
          <w:color w:val="000000"/>
          <w:sz w:val="24"/>
          <w:szCs w:val="24"/>
        </w:rPr>
        <w:br/>
        <w:t xml:space="preserve">          Под знаком опасности на оранжевой прямоугольной табличке размерами не менее 120х300 мм с черной рамкой шириной 10 мм по краям и высотой цифр в табличке не менее 25 мм указывается номер ООН .</w:t>
      </w:r>
      <w:r w:rsidRPr="00B54FE4">
        <w:rPr>
          <w:rFonts w:ascii="Times New Roman" w:hAnsi="Times New Roman" w:cs="Times New Roman"/>
          <w:color w:val="000000"/>
          <w:sz w:val="24"/>
          <w:szCs w:val="24"/>
        </w:rPr>
        <w:br/>
        <w:t xml:space="preserve">          Высота цифр номера аварийной карточки должна быть 100 мм, номера подкласса - 50 мм. Знаки изготовляют из плотной бумаги с пленочным покрытием.</w:t>
      </w:r>
      <w:r w:rsidRPr="00B54FE4">
        <w:rPr>
          <w:rFonts w:ascii="Times New Roman" w:hAnsi="Times New Roman" w:cs="Times New Roman"/>
          <w:color w:val="000000"/>
          <w:sz w:val="24"/>
          <w:szCs w:val="24"/>
        </w:rPr>
        <w:br/>
        <w:t xml:space="preserve">          Допускается применение для изготовления знаков других материалов, отвечающих требованиям ГОСТ 14192-77.</w:t>
      </w:r>
      <w:r w:rsidRPr="00B54FE4">
        <w:rPr>
          <w:rFonts w:ascii="Times New Roman" w:hAnsi="Times New Roman" w:cs="Times New Roman"/>
          <w:color w:val="000000"/>
          <w:sz w:val="24"/>
          <w:szCs w:val="24"/>
        </w:rPr>
        <w:br/>
        <w:t xml:space="preserve">            Если цвет вагона совпадает с цветом знака, то знак обводят полосой белого цвета (ширина обводки 30 мм).</w:t>
      </w:r>
      <w:r w:rsidRPr="00B54FE4">
        <w:rPr>
          <w:rFonts w:ascii="Times New Roman" w:hAnsi="Times New Roman" w:cs="Times New Roman"/>
          <w:color w:val="000000"/>
          <w:sz w:val="24"/>
          <w:szCs w:val="24"/>
        </w:rPr>
        <w:br/>
        <w:t xml:space="preserve">           Знаки опасности должны прикреплять на транспортные средства грузоотправители и удалять после выгрузки грузополучатели.</w:t>
      </w:r>
      <w:r w:rsidRPr="00B54FE4">
        <w:rPr>
          <w:rFonts w:ascii="Times New Roman" w:hAnsi="Times New Roman" w:cs="Times New Roman"/>
          <w:color w:val="000000"/>
          <w:sz w:val="24"/>
          <w:szCs w:val="24"/>
        </w:rPr>
        <w:br/>
        <w:t xml:space="preserve">            На специализированные вагоны знаки опасности должны наносить грузоотправители краской, устойчивой к атмосферным воздействиям, по трафарету. Такой знак после выгрузки не удаляют.</w:t>
      </w:r>
      <w:r w:rsidRPr="00B54FE4">
        <w:rPr>
          <w:rFonts w:ascii="Times New Roman" w:hAnsi="Times New Roman" w:cs="Times New Roman"/>
          <w:color w:val="000000"/>
          <w:sz w:val="24"/>
          <w:szCs w:val="24"/>
        </w:rPr>
        <w:br/>
        <w:t xml:space="preserve">          На вагонах и контейнерах знаки опасности должны быть расположены таким образом, чтобы они были видны аварийно-спасательному персоналу.         </w:t>
      </w:r>
    </w:p>
    <w:p w:rsidR="00B54FE4" w:rsidRPr="00B54FE4" w:rsidRDefault="00B54FE4" w:rsidP="00A73E3F">
      <w:pPr>
        <w:spacing w:after="0" w:line="240" w:lineRule="auto"/>
        <w:ind w:firstLine="709"/>
        <w:jc w:val="both"/>
        <w:rPr>
          <w:rFonts w:ascii="Times New Roman" w:hAnsi="Times New Roman" w:cs="Times New Roman"/>
          <w:b/>
          <w:color w:val="000000"/>
          <w:sz w:val="24"/>
          <w:szCs w:val="24"/>
        </w:rPr>
      </w:pPr>
      <w:r w:rsidRPr="00B54FE4">
        <w:rPr>
          <w:rFonts w:ascii="Times New Roman" w:hAnsi="Times New Roman" w:cs="Times New Roman"/>
          <w:b/>
          <w:color w:val="000000"/>
          <w:sz w:val="24"/>
          <w:szCs w:val="24"/>
        </w:rPr>
        <w:t xml:space="preserve"> Знаки опасности располагают:</w:t>
      </w:r>
    </w:p>
    <w:p w:rsidR="00B54FE4" w:rsidRPr="00B54FE4" w:rsidRDefault="00A73E3F" w:rsidP="00A73E3F">
      <w:pPr>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на крытых вагонах - в центре двери с обеих сторон вагона;</w:t>
      </w:r>
    </w:p>
    <w:p w:rsidR="00B54FE4" w:rsidRPr="00B54FE4" w:rsidRDefault="00A73E3F" w:rsidP="00A73E3F">
      <w:pPr>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на контейнерах и контейнерах-цистернах - с четырех сторон исверху;</w:t>
      </w:r>
    </w:p>
    <w:p w:rsidR="00B54FE4" w:rsidRPr="00B54FE4" w:rsidRDefault="00A73E3F" w:rsidP="00A73E3F">
      <w:pPr>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на универсальных контейнерах - рядом с номером контейнера.</w:t>
      </w:r>
    </w:p>
    <w:p w:rsidR="00B54FE4" w:rsidRPr="00B54FE4" w:rsidRDefault="00B54FE4" w:rsidP="00B54FE4">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Рядом со знаками опасности должны быть прикреплены прямоугольные таблички оранжевого цвета, на которых должны быть указаны код опасности и номер ООН.</w:t>
      </w:r>
    </w:p>
    <w:p w:rsidR="00B54FE4" w:rsidRPr="00B54FE4" w:rsidRDefault="00B54FE4" w:rsidP="00B54FE4">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Номер ООН (4 цифры) указывается в нижней части таблички, а код опасности (2 или 3 цифры, перед которыми может ставиться буква Х) – в верхней (Рис. 9).</w:t>
      </w:r>
    </w:p>
    <w:p w:rsidR="00B54FE4" w:rsidRPr="00B54FE4" w:rsidRDefault="00B54FE4" w:rsidP="00B54FE4">
      <w:pPr>
        <w:shd w:val="clear" w:color="auto" w:fill="FFFFFF"/>
        <w:spacing w:after="0" w:line="240" w:lineRule="auto"/>
        <w:ind w:firstLine="709"/>
        <w:jc w:val="both"/>
        <w:rPr>
          <w:rFonts w:ascii="Times New Roman" w:hAnsi="Times New Roman" w:cs="Times New Roman"/>
          <w:b/>
          <w:i/>
          <w:color w:val="000000"/>
          <w:sz w:val="24"/>
          <w:szCs w:val="24"/>
        </w:rPr>
      </w:pPr>
      <w:r w:rsidRPr="00B54FE4">
        <w:rPr>
          <w:rFonts w:ascii="Times New Roman" w:hAnsi="Times New Roman" w:cs="Times New Roman"/>
          <w:color w:val="000000"/>
          <w:sz w:val="24"/>
          <w:szCs w:val="24"/>
        </w:rPr>
        <w:t xml:space="preserve">         </w:t>
      </w:r>
      <w:r w:rsidRPr="00B54FE4">
        <w:rPr>
          <w:rFonts w:ascii="Times New Roman" w:hAnsi="Times New Roman" w:cs="Times New Roman"/>
          <w:b/>
          <w:i/>
          <w:color w:val="000000"/>
          <w:sz w:val="24"/>
          <w:szCs w:val="24"/>
        </w:rPr>
        <w:t>Одним из информационных элементов, указывающих на вид опасности, является цвет:</w:t>
      </w:r>
    </w:p>
    <w:p w:rsidR="00B54FE4" w:rsidRPr="00B54FE4" w:rsidRDefault="00A73E3F" w:rsidP="00A73E3F">
      <w:pPr>
        <w:shd w:val="clear" w:color="auto" w:fill="FFFFFF"/>
        <w:spacing w:after="0" w:line="240" w:lineRule="auto"/>
        <w:ind w:left="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оранжевый -  взрывоопасность;</w:t>
      </w:r>
    </w:p>
    <w:p w:rsidR="00B54FE4" w:rsidRPr="00B54FE4" w:rsidRDefault="00A73E3F" w:rsidP="00A73E3F">
      <w:pPr>
        <w:shd w:val="clear" w:color="auto" w:fill="FFFFFF"/>
        <w:spacing w:after="0" w:line="240" w:lineRule="auto"/>
        <w:ind w:left="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красный  -  воспламеняемость;</w:t>
      </w:r>
    </w:p>
    <w:p w:rsidR="00B54FE4" w:rsidRPr="00B54FE4" w:rsidRDefault="00A73E3F" w:rsidP="00A73E3F">
      <w:pPr>
        <w:shd w:val="clear" w:color="auto" w:fill="FFFFFF"/>
        <w:spacing w:after="0" w:line="240" w:lineRule="auto"/>
        <w:ind w:left="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зеленый - опасность, присущая газу;</w:t>
      </w:r>
    </w:p>
    <w:p w:rsidR="00A73E3F" w:rsidRDefault="00A73E3F" w:rsidP="00A73E3F">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желтый - опасность воздействия окислителей или органических пероксидов.</w:t>
      </w:r>
      <w:r w:rsidR="00B54FE4" w:rsidRPr="00B54FE4">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
    <w:p w:rsidR="00B54FE4" w:rsidRPr="00B54FE4" w:rsidRDefault="00B54FE4" w:rsidP="00A73E3F">
      <w:pPr>
        <w:shd w:val="clear" w:color="auto" w:fill="FFFFFF"/>
        <w:spacing w:after="0" w:line="240" w:lineRule="auto"/>
        <w:ind w:firstLine="709"/>
        <w:jc w:val="both"/>
        <w:rPr>
          <w:rFonts w:ascii="Times New Roman" w:hAnsi="Times New Roman" w:cs="Times New Roman"/>
          <w:b/>
          <w:color w:val="000000"/>
          <w:sz w:val="24"/>
          <w:szCs w:val="24"/>
        </w:rPr>
      </w:pPr>
      <w:r w:rsidRPr="00B54FE4">
        <w:rPr>
          <w:rFonts w:ascii="Times New Roman" w:hAnsi="Times New Roman" w:cs="Times New Roman"/>
          <w:b/>
          <w:color w:val="000000"/>
          <w:sz w:val="24"/>
          <w:szCs w:val="24"/>
        </w:rPr>
        <w:t>Желтый цвет присутствует также в знаках опасности, наносимых на радиоактивные материалы, где он воспринимает</w:t>
      </w:r>
      <w:r w:rsidRPr="00B54FE4">
        <w:rPr>
          <w:rFonts w:ascii="Times New Roman" w:hAnsi="Times New Roman" w:cs="Times New Roman"/>
          <w:b/>
          <w:color w:val="000000"/>
          <w:sz w:val="24"/>
          <w:szCs w:val="24"/>
        </w:rPr>
        <w:softHyphen/>
        <w:t>ся в сочетании с символом опасности;</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белый в сочетании с черным - опасность  причинения вреда здоровью человека (токсичность, заразность, едкость).</w:t>
      </w:r>
    </w:p>
    <w:p w:rsidR="00B54FE4" w:rsidRPr="00B54FE4" w:rsidRDefault="00B54FE4" w:rsidP="00A73E3F">
      <w:pPr>
        <w:shd w:val="clear" w:color="auto" w:fill="FFFFFF"/>
        <w:spacing w:after="0" w:line="240" w:lineRule="auto"/>
        <w:ind w:firstLine="709"/>
        <w:jc w:val="both"/>
        <w:rPr>
          <w:rFonts w:ascii="Times New Roman" w:hAnsi="Times New Roman" w:cs="Times New Roman"/>
          <w:b/>
          <w:i/>
          <w:color w:val="000000"/>
          <w:sz w:val="24"/>
          <w:szCs w:val="24"/>
        </w:rPr>
      </w:pPr>
      <w:r w:rsidRPr="00B54FE4">
        <w:rPr>
          <w:rFonts w:ascii="Times New Roman" w:hAnsi="Times New Roman" w:cs="Times New Roman"/>
          <w:b/>
          <w:i/>
          <w:color w:val="000000"/>
          <w:sz w:val="24"/>
          <w:szCs w:val="24"/>
        </w:rPr>
        <w:t>Вторым информационным элементом на знаках опасности явля</w:t>
      </w:r>
      <w:r w:rsidRPr="00B54FE4">
        <w:rPr>
          <w:rFonts w:ascii="Times New Roman" w:hAnsi="Times New Roman" w:cs="Times New Roman"/>
          <w:b/>
          <w:i/>
          <w:color w:val="000000"/>
          <w:sz w:val="24"/>
          <w:szCs w:val="24"/>
        </w:rPr>
        <w:softHyphen/>
        <w:t>ется символ. Используются следующие символы:</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черная взрывающаяся бомба - взрывоопасность;</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черное (белое) пламя - пожароопасность;</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черное пламя над черным кругом - указание на окисляющие свойства;</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череп и скрещенные кости - токсичность;</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трилистник - радиоактивность;</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три черных серповидных знака (Полумесяца), наложенные на черный круг - обозначение инфекционного вещества;</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B54FE4" w:rsidRPr="00B54FE4">
        <w:rPr>
          <w:rFonts w:ascii="Times New Roman" w:hAnsi="Times New Roman" w:cs="Times New Roman"/>
          <w:b/>
          <w:i/>
          <w:color w:val="000000"/>
          <w:sz w:val="24"/>
          <w:szCs w:val="24"/>
        </w:rPr>
        <w:t>черный (белый) опрокидывающийся баллон - газ;</w:t>
      </w:r>
    </w:p>
    <w:p w:rsidR="00B54FE4" w:rsidRPr="00B54FE4" w:rsidRDefault="00A73E3F" w:rsidP="00A73E3F">
      <w:pPr>
        <w:shd w:val="clear" w:color="auto" w:fill="FFFFFF"/>
        <w:spacing w:after="0" w:line="240" w:lineRule="auto"/>
        <w:ind w:firstLine="709"/>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w:t>
      </w:r>
      <w:r w:rsidR="00B54FE4" w:rsidRPr="00B54FE4">
        <w:rPr>
          <w:rFonts w:ascii="Times New Roman" w:hAnsi="Times New Roman" w:cs="Times New Roman"/>
          <w:b/>
          <w:i/>
          <w:color w:val="000000"/>
          <w:sz w:val="24"/>
          <w:szCs w:val="24"/>
        </w:rPr>
        <w:t>семь черных вертикальных полос - различные малоопасные вещества и изделия.</w:t>
      </w:r>
    </w:p>
    <w:p w:rsidR="00B54FE4" w:rsidRPr="00B54FE4" w:rsidRDefault="00B54FE4" w:rsidP="00B54FE4">
      <w:pPr>
        <w:shd w:val="clear" w:color="auto" w:fill="FFFFFF"/>
        <w:spacing w:after="0" w:line="240" w:lineRule="auto"/>
        <w:ind w:firstLine="709"/>
        <w:jc w:val="both"/>
        <w:rPr>
          <w:rFonts w:ascii="Times New Roman" w:hAnsi="Times New Roman" w:cs="Times New Roman"/>
          <w:b/>
          <w:color w:val="000000"/>
          <w:sz w:val="24"/>
          <w:szCs w:val="24"/>
        </w:rPr>
      </w:pPr>
      <w:r w:rsidRPr="00B54FE4">
        <w:rPr>
          <w:rFonts w:ascii="Times New Roman" w:hAnsi="Times New Roman" w:cs="Times New Roman"/>
          <w:color w:val="000000"/>
          <w:sz w:val="24"/>
          <w:szCs w:val="24"/>
        </w:rPr>
        <w:t xml:space="preserve">Знаки опасности, наносимые на транспортную тару, должны иметь форму квадрата, повернутого на угол, со стороной не менее 100 мм, который условно разделен на два равных треугольника. При габаритах тары, не позволяющих наносить знаки опасности </w:t>
      </w:r>
      <w:r w:rsidRPr="00B54FE4">
        <w:rPr>
          <w:rFonts w:ascii="Times New Roman" w:hAnsi="Times New Roman" w:cs="Times New Roman"/>
          <w:color w:val="000000"/>
          <w:sz w:val="24"/>
          <w:szCs w:val="24"/>
        </w:rPr>
        <w:lastRenderedPageBreak/>
        <w:t>указан</w:t>
      </w:r>
      <w:r w:rsidRPr="00B54FE4">
        <w:rPr>
          <w:rFonts w:ascii="Times New Roman" w:hAnsi="Times New Roman" w:cs="Times New Roman"/>
          <w:color w:val="000000"/>
          <w:sz w:val="24"/>
          <w:szCs w:val="24"/>
        </w:rPr>
        <w:softHyphen/>
        <w:t xml:space="preserve">ных размеров, допускается уменьшение стороны квадрата до 50 мм. </w:t>
      </w:r>
      <w:r w:rsidRPr="00B54FE4">
        <w:rPr>
          <w:rFonts w:ascii="Times New Roman" w:hAnsi="Times New Roman" w:cs="Times New Roman"/>
          <w:b/>
          <w:color w:val="000000"/>
          <w:sz w:val="24"/>
          <w:szCs w:val="24"/>
        </w:rPr>
        <w:t>В верхнем треугольнике знака наносят символ опасности, в нижнем углу треугольника — номер класса и текст.</w:t>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color w:val="000000"/>
          <w:sz w:val="24"/>
          <w:szCs w:val="24"/>
        </w:rPr>
        <w:t>Основные знаки опасности характеризуют основные виды опаснос</w:t>
      </w:r>
      <w:r w:rsidRPr="00B54FE4">
        <w:rPr>
          <w:rFonts w:ascii="Times New Roman" w:hAnsi="Times New Roman" w:cs="Times New Roman"/>
          <w:b/>
          <w:color w:val="000000"/>
          <w:sz w:val="24"/>
          <w:szCs w:val="24"/>
        </w:rPr>
        <w:softHyphen/>
        <w:t>ти и соответствуют классам, к которым отнесены грузы. На них в нижнем треугольнике указываются но</w:t>
      </w:r>
      <w:hyperlink r:id="rId10" w:tooltip="Глоссарий_Информатика: Мера" w:history="1">
        <w:r w:rsidRPr="00B54FE4">
          <w:rPr>
            <w:rFonts w:ascii="Times New Roman" w:hAnsi="Times New Roman" w:cs="Times New Roman"/>
            <w:b/>
            <w:color w:val="000000"/>
            <w:sz w:val="24"/>
            <w:szCs w:val="24"/>
          </w:rPr>
          <w:t>мера</w:t>
        </w:r>
      </w:hyperlink>
      <w:r w:rsidRPr="00B54FE4">
        <w:rPr>
          <w:rFonts w:ascii="Times New Roman" w:hAnsi="Times New Roman" w:cs="Times New Roman"/>
          <w:b/>
          <w:color w:val="000000"/>
          <w:sz w:val="24"/>
          <w:szCs w:val="24"/>
        </w:rPr>
        <w:t> аварийных карто</w:t>
      </w:r>
      <w:r w:rsidRPr="00B54FE4">
        <w:rPr>
          <w:rFonts w:ascii="Times New Roman" w:hAnsi="Times New Roman" w:cs="Times New Roman"/>
          <w:b/>
          <w:color w:val="000000"/>
          <w:sz w:val="24"/>
          <w:szCs w:val="24"/>
        </w:rPr>
        <w:softHyphen/>
        <w:t>чек и классов</w:t>
      </w:r>
      <w:r w:rsidRPr="00B54FE4">
        <w:rPr>
          <w:rFonts w:ascii="Times New Roman" w:hAnsi="Times New Roman" w:cs="Times New Roman"/>
          <w:color w:val="000000"/>
          <w:sz w:val="24"/>
          <w:szCs w:val="24"/>
        </w:rPr>
        <w:t>. Основные знаки опасности, наносимые на ваго</w:t>
      </w:r>
      <w:r w:rsidRPr="00B54FE4">
        <w:rPr>
          <w:rFonts w:ascii="Times New Roman" w:hAnsi="Times New Roman" w:cs="Times New Roman"/>
          <w:color w:val="000000"/>
          <w:sz w:val="24"/>
          <w:szCs w:val="24"/>
        </w:rPr>
        <w:softHyphen/>
        <w:t>ны и контейнеры, не содержат надписей о виде опасности груза. Вмес</w:t>
      </w:r>
      <w:r w:rsidRPr="00B54FE4">
        <w:rPr>
          <w:rFonts w:ascii="Times New Roman" w:hAnsi="Times New Roman" w:cs="Times New Roman"/>
          <w:color w:val="000000"/>
          <w:sz w:val="24"/>
          <w:szCs w:val="24"/>
        </w:rPr>
        <w:softHyphen/>
        <w:t>то надписей в прямоугольнике белого цвета в верхней части нижнего треугольника размещается номер аварийной карточки. Это </w:t>
      </w:r>
      <w:hyperlink r:id="rId11" w:tooltip="Главный глоссарий: правило" w:history="1">
        <w:r w:rsidRPr="00B54FE4">
          <w:rPr>
            <w:rFonts w:ascii="Times New Roman" w:hAnsi="Times New Roman" w:cs="Times New Roman"/>
            <w:color w:val="000000"/>
            <w:sz w:val="24"/>
            <w:szCs w:val="24"/>
          </w:rPr>
          <w:t>правило</w:t>
        </w:r>
      </w:hyperlink>
      <w:r w:rsidRPr="00B54FE4">
        <w:rPr>
          <w:rFonts w:ascii="Times New Roman" w:hAnsi="Times New Roman" w:cs="Times New Roman"/>
          <w:color w:val="000000"/>
          <w:sz w:val="24"/>
          <w:szCs w:val="24"/>
        </w:rPr>
        <w:t> не относится к знакам опасности для радиоактивных материалов.</w:t>
      </w:r>
    </w:p>
    <w:p w:rsidR="00B54FE4" w:rsidRPr="00B54FE4" w:rsidRDefault="00B54FE4" w:rsidP="00B54FE4">
      <w:pPr>
        <w:shd w:val="clear" w:color="auto" w:fill="FFFFFF"/>
        <w:spacing w:after="0" w:line="240" w:lineRule="auto"/>
        <w:ind w:firstLine="709"/>
        <w:jc w:val="both"/>
        <w:rPr>
          <w:rFonts w:ascii="Times New Roman" w:hAnsi="Times New Roman" w:cs="Times New Roman"/>
          <w:b/>
          <w:color w:val="000000"/>
          <w:sz w:val="24"/>
          <w:szCs w:val="24"/>
        </w:rPr>
      </w:pPr>
      <w:r w:rsidRPr="00B54FE4">
        <w:rPr>
          <w:rFonts w:ascii="Times New Roman" w:hAnsi="Times New Roman" w:cs="Times New Roman"/>
          <w:color w:val="000000"/>
          <w:sz w:val="24"/>
          <w:szCs w:val="24"/>
        </w:rPr>
        <w:t xml:space="preserve"> </w:t>
      </w:r>
      <w:r w:rsidRPr="00B54FE4">
        <w:rPr>
          <w:rFonts w:ascii="Times New Roman" w:hAnsi="Times New Roman" w:cs="Times New Roman"/>
          <w:b/>
          <w:color w:val="000000"/>
          <w:sz w:val="24"/>
          <w:szCs w:val="24"/>
        </w:rPr>
        <w:t>Дополнительные знаки опасности характеризуют дополнитель</w:t>
      </w:r>
      <w:r w:rsidRPr="00B54FE4">
        <w:rPr>
          <w:rFonts w:ascii="Times New Roman" w:hAnsi="Times New Roman" w:cs="Times New Roman"/>
          <w:b/>
          <w:color w:val="000000"/>
          <w:sz w:val="24"/>
          <w:szCs w:val="24"/>
        </w:rPr>
        <w:softHyphen/>
        <w:t>ные виды опасности. На них не наносятся но</w:t>
      </w:r>
      <w:hyperlink r:id="rId12" w:tooltip="Глоссарий_Информатика: Мера" w:history="1">
        <w:r w:rsidRPr="00B54FE4">
          <w:rPr>
            <w:rFonts w:ascii="Times New Roman" w:hAnsi="Times New Roman" w:cs="Times New Roman"/>
            <w:b/>
            <w:color w:val="000000"/>
            <w:sz w:val="24"/>
            <w:szCs w:val="24"/>
          </w:rPr>
          <w:t>мера</w:t>
        </w:r>
      </w:hyperlink>
      <w:r w:rsidRPr="00B54FE4">
        <w:rPr>
          <w:rFonts w:ascii="Times New Roman" w:hAnsi="Times New Roman" w:cs="Times New Roman"/>
          <w:b/>
          <w:color w:val="000000"/>
          <w:sz w:val="24"/>
          <w:szCs w:val="24"/>
        </w:rPr>
        <w:t> аварийных карто</w:t>
      </w:r>
      <w:r w:rsidRPr="00B54FE4">
        <w:rPr>
          <w:rFonts w:ascii="Times New Roman" w:hAnsi="Times New Roman" w:cs="Times New Roman"/>
          <w:b/>
          <w:color w:val="000000"/>
          <w:sz w:val="24"/>
          <w:szCs w:val="24"/>
        </w:rPr>
        <w:softHyphen/>
        <w:t>чек, классов. Если груз обладает несколькими видами опасности, то грузоотправитель обязан нанести на упаковку все зна</w:t>
      </w:r>
      <w:r w:rsidRPr="00B54FE4">
        <w:rPr>
          <w:rFonts w:ascii="Times New Roman" w:hAnsi="Times New Roman" w:cs="Times New Roman"/>
          <w:b/>
          <w:color w:val="000000"/>
          <w:sz w:val="24"/>
          <w:szCs w:val="24"/>
        </w:rPr>
        <w:softHyphen/>
        <w:t>ки, соответствующие этим видам опасности.</w:t>
      </w:r>
    </w:p>
    <w:p w:rsidR="00B54FE4" w:rsidRPr="00B54FE4" w:rsidRDefault="00B54FE4" w:rsidP="00B54FE4">
      <w:pPr>
        <w:shd w:val="clear" w:color="auto" w:fill="FFFFFF"/>
        <w:spacing w:after="0" w:line="240" w:lineRule="auto"/>
        <w:ind w:firstLine="709"/>
        <w:jc w:val="both"/>
        <w:rPr>
          <w:rFonts w:ascii="Times New Roman" w:hAnsi="Times New Roman" w:cs="Times New Roman"/>
          <w:b/>
          <w:i/>
          <w:color w:val="000000"/>
          <w:sz w:val="24"/>
          <w:szCs w:val="24"/>
        </w:rPr>
      </w:pPr>
      <w:r w:rsidRPr="00B54FE4">
        <w:rPr>
          <w:rFonts w:ascii="Times New Roman" w:hAnsi="Times New Roman" w:cs="Times New Roman"/>
          <w:color w:val="000000"/>
          <w:sz w:val="24"/>
          <w:szCs w:val="24"/>
        </w:rPr>
        <w:t xml:space="preserve"> </w:t>
      </w:r>
      <w:r w:rsidRPr="00B54FE4">
        <w:rPr>
          <w:rFonts w:ascii="Times New Roman" w:hAnsi="Times New Roman" w:cs="Times New Roman"/>
          <w:b/>
          <w:i/>
          <w:color w:val="000000"/>
          <w:sz w:val="24"/>
          <w:szCs w:val="24"/>
        </w:rPr>
        <w:t>При нанесении нескольких знаков опасности номер класса указывают на знаке опасности того класса, к которому отнесен груз, т.е. на основном знаке. Рамка, символ и надписи на знаке опасности должны быть выполнены черным цветом и защищены от выцвета</w:t>
      </w:r>
      <w:r w:rsidRPr="00B54FE4">
        <w:rPr>
          <w:rFonts w:ascii="Times New Roman" w:hAnsi="Times New Roman" w:cs="Times New Roman"/>
          <w:b/>
          <w:i/>
          <w:color w:val="000000"/>
          <w:sz w:val="24"/>
          <w:szCs w:val="24"/>
        </w:rPr>
        <w:softHyphen/>
        <w:t>ния. Ра</w:t>
      </w:r>
      <w:hyperlink r:id="rId13" w:tooltip="Глоссарий: МКУ" w:history="1">
        <w:r w:rsidRPr="00B54FE4">
          <w:rPr>
            <w:rFonts w:ascii="Times New Roman" w:hAnsi="Times New Roman" w:cs="Times New Roman"/>
            <w:b/>
            <w:i/>
            <w:color w:val="000000"/>
            <w:sz w:val="24"/>
            <w:szCs w:val="24"/>
          </w:rPr>
          <w:t>мку</w:t>
        </w:r>
      </w:hyperlink>
      <w:r w:rsidRPr="00B54FE4">
        <w:rPr>
          <w:rFonts w:ascii="Times New Roman" w:hAnsi="Times New Roman" w:cs="Times New Roman"/>
          <w:b/>
          <w:i/>
          <w:color w:val="000000"/>
          <w:sz w:val="24"/>
          <w:szCs w:val="24"/>
        </w:rPr>
        <w:t> располагают на расстоянии 5мм от кромки знака.</w:t>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На ящики и транспортные пакеты знаки опасности наносят на три поверхности (боковую, торцовую и верхнюю) (рис7.2), на бочки- на одно из днищ и обечайку цилиндрической части с двух противопо</w:t>
      </w:r>
      <w:r w:rsidRPr="00B54FE4">
        <w:rPr>
          <w:rFonts w:ascii="Times New Roman" w:hAnsi="Times New Roman" w:cs="Times New Roman"/>
          <w:color w:val="000000"/>
          <w:sz w:val="24"/>
          <w:szCs w:val="24"/>
        </w:rPr>
        <w:softHyphen/>
        <w:t>ложных сторон, на кипы и тюки - на торцовую и боковую поверх</w:t>
      </w:r>
      <w:r w:rsidRPr="00B54FE4">
        <w:rPr>
          <w:rFonts w:ascii="Times New Roman" w:hAnsi="Times New Roman" w:cs="Times New Roman"/>
          <w:color w:val="000000"/>
          <w:sz w:val="24"/>
          <w:szCs w:val="24"/>
        </w:rPr>
        <w:softHyphen/>
        <w:t>ности, на другие виды тары - на наиболее удобные места, хорошо видимые при размещении в вагоне или контейнере.</w:t>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Знаки опасности, наносимые на транспортные средства, должны иметь размер стороны квадрата 250мм. На расстоянии 15мм от кромок знака располагают ра</w:t>
      </w:r>
      <w:hyperlink r:id="rId14" w:tooltip="Глоссарий: МКУ" w:history="1">
        <w:r w:rsidRPr="00B54FE4">
          <w:rPr>
            <w:rFonts w:ascii="Times New Roman" w:hAnsi="Times New Roman" w:cs="Times New Roman"/>
            <w:color w:val="000000"/>
            <w:sz w:val="24"/>
            <w:szCs w:val="24"/>
          </w:rPr>
          <w:t>мку</w:t>
        </w:r>
      </w:hyperlink>
      <w:r w:rsidRPr="00B54FE4">
        <w:rPr>
          <w:rFonts w:ascii="Times New Roman" w:hAnsi="Times New Roman" w:cs="Times New Roman"/>
          <w:color w:val="000000"/>
          <w:sz w:val="24"/>
          <w:szCs w:val="24"/>
        </w:rPr>
        <w:t> черного цвета, вместо надписи между символом и номером класса на белом фоне проставляется номер аварийной карточ</w:t>
      </w:r>
      <w:r w:rsidRPr="00B54FE4">
        <w:rPr>
          <w:rFonts w:ascii="Times New Roman" w:hAnsi="Times New Roman" w:cs="Times New Roman"/>
          <w:color w:val="000000"/>
          <w:sz w:val="24"/>
          <w:szCs w:val="24"/>
        </w:rPr>
        <w:softHyphen/>
        <w:t>ки. Под основным знаком опасности или рядом с ним на оранжевой пря</w:t>
      </w:r>
      <w:r w:rsidRPr="00B54FE4">
        <w:rPr>
          <w:rFonts w:ascii="Times New Roman" w:hAnsi="Times New Roman" w:cs="Times New Roman"/>
          <w:color w:val="000000"/>
          <w:sz w:val="24"/>
          <w:szCs w:val="24"/>
        </w:rPr>
        <w:softHyphen/>
        <w:t>моугольной табличке раз</w:t>
      </w:r>
      <w:hyperlink r:id="rId15" w:tooltip="Глоссарий_Информатика: Мера" w:history="1">
        <w:r w:rsidRPr="00B54FE4">
          <w:rPr>
            <w:rFonts w:ascii="Times New Roman" w:hAnsi="Times New Roman" w:cs="Times New Roman"/>
            <w:color w:val="000000"/>
            <w:sz w:val="24"/>
            <w:szCs w:val="24"/>
          </w:rPr>
          <w:t>мера</w:t>
        </w:r>
      </w:hyperlink>
      <w:r w:rsidRPr="00B54FE4">
        <w:rPr>
          <w:rFonts w:ascii="Times New Roman" w:hAnsi="Times New Roman" w:cs="Times New Roman"/>
          <w:color w:val="000000"/>
          <w:sz w:val="24"/>
          <w:szCs w:val="24"/>
        </w:rPr>
        <w:t>ми не менее 120 х 300мм с черной рамкой шириной 10мм по краям указывается номер ООН и код опасности.</w:t>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Знаки опасности должен прикреплять на транспортные средства грузоотправитель и удалять грузополучатель после выгрузки - про</w:t>
      </w:r>
      <w:r w:rsidRPr="00B54FE4">
        <w:rPr>
          <w:rFonts w:ascii="Times New Roman" w:hAnsi="Times New Roman" w:cs="Times New Roman"/>
          <w:color w:val="000000"/>
          <w:sz w:val="24"/>
          <w:szCs w:val="24"/>
        </w:rPr>
        <w:softHyphen/>
        <w:t>мывки, пропарки и дегазации транспортного средства.</w:t>
      </w:r>
    </w:p>
    <w:p w:rsidR="00A73E3F" w:rsidRDefault="00B54FE4" w:rsidP="00A73E3F">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Знаки опасности опасных грузов, которые наносятся на транспортные средства, представляют собой квадратную табличку размерами 25х25 см, с окантовкой черного цвета.</w:t>
      </w:r>
      <w:r w:rsidR="00A73E3F" w:rsidRPr="00B54FE4">
        <w:rPr>
          <w:rFonts w:ascii="Times New Roman" w:hAnsi="Times New Roman" w:cs="Times New Roman"/>
          <w:color w:val="000000"/>
          <w:sz w:val="24"/>
          <w:szCs w:val="24"/>
        </w:rPr>
        <w:t xml:space="preserve">              </w:t>
      </w:r>
    </w:p>
    <w:p w:rsidR="00A73E3F" w:rsidRPr="00B54FE4" w:rsidRDefault="00A73E3F" w:rsidP="00A73E3F">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В верхней части таблички наносится символ опасности груза, внизу – номер класса, а между ними располагается номер аварийной карточки на белом фоне. Под знаком опасности опасных грузов на прямоугольной табличке оранжевого цвета указывается код опасности (в верхней части) и номер ООН (в нижней). Двойная цифра в коде опасности означает усиление вида опасности. Если перед ним находится буква «Х», то значит, что данное вещество может вступить в опасную реакцию с водой. Табличка "Опасный груз" наносится на контейнеры и вагоны в виде этикетки на самоклеящейся основе или маркировки, проставленной краской.</w:t>
      </w:r>
    </w:p>
    <w:p w:rsidR="00A73E3F" w:rsidRPr="00B54FE4" w:rsidRDefault="00A73E3F" w:rsidP="00A73E3F">
      <w:pPr>
        <w:spacing w:after="0" w:line="240" w:lineRule="auto"/>
        <w:ind w:firstLine="709"/>
        <w:jc w:val="both"/>
        <w:rPr>
          <w:rFonts w:ascii="Times New Roman" w:hAnsi="Times New Roman" w:cs="Times New Roman"/>
          <w:b/>
          <w:i/>
          <w:color w:val="000000"/>
          <w:sz w:val="24"/>
          <w:szCs w:val="24"/>
        </w:rPr>
      </w:pPr>
      <w:r w:rsidRPr="00B54FE4">
        <w:rPr>
          <w:rFonts w:ascii="Times New Roman" w:hAnsi="Times New Roman" w:cs="Times New Roman"/>
          <w:b/>
          <w:i/>
          <w:color w:val="000000"/>
          <w:sz w:val="24"/>
          <w:szCs w:val="24"/>
        </w:rPr>
        <w:t>На вагоны табличка "Опасный груз" производится из плотной бумаги с нанесенным на нее полиэтиленовым покрытием. Ее прикрепляют в момент погрузки, а удаляется она после выгрузки товара. На специализированные транспортные средства знаки опасности наносятся краской грузоотправителем, после выгрузки такие знаки не удаляют.</w:t>
      </w:r>
    </w:p>
    <w:p w:rsidR="00B54FE4" w:rsidRPr="00B54FE4" w:rsidRDefault="00A73E3F" w:rsidP="00B54FE4">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i/>
          <w:color w:val="000000"/>
          <w:sz w:val="24"/>
          <w:szCs w:val="24"/>
        </w:rPr>
        <w:t>Если цвет вагона идентичен цвету знака опасности, то информационная табличка опасного груза обводится белой полосой, а также текст, символ и класс опасности выполняется в белом цвете.</w:t>
      </w:r>
    </w:p>
    <w:p w:rsidR="00B54FE4" w:rsidRPr="00B54FE4" w:rsidRDefault="00B54FE4" w:rsidP="00B54FE4">
      <w:pPr>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lastRenderedPageBreak/>
        <w:drawing>
          <wp:inline distT="0" distB="0" distL="0" distR="0">
            <wp:extent cx="4122026" cy="2893334"/>
            <wp:effectExtent l="19050" t="0" r="0" b="0"/>
            <wp:docPr id="4" name="Рисунок 1" descr="опасный груз зн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асный груз знак"/>
                    <pic:cNvPicPr>
                      <a:picLocks noChangeAspect="1" noChangeArrowheads="1"/>
                    </pic:cNvPicPr>
                  </pic:nvPicPr>
                  <pic:blipFill>
                    <a:blip r:embed="rId16"/>
                    <a:srcRect/>
                    <a:stretch>
                      <a:fillRect/>
                    </a:stretch>
                  </pic:blipFill>
                  <pic:spPr bwMode="auto">
                    <a:xfrm>
                      <a:off x="0" y="0"/>
                      <a:ext cx="4121676" cy="2893088"/>
                    </a:xfrm>
                    <a:prstGeom prst="rect">
                      <a:avLst/>
                    </a:prstGeom>
                    <a:noFill/>
                    <a:ln w="9525">
                      <a:noFill/>
                      <a:miter lim="800000"/>
                      <a:headEnd/>
                      <a:tailEnd/>
                    </a:ln>
                  </pic:spPr>
                </pic:pic>
              </a:graphicData>
            </a:graphic>
          </wp:inline>
        </w:drawing>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На вагонах и контейнерах знаки опасности должны быть распо</w:t>
      </w:r>
      <w:r w:rsidRPr="00B54FE4">
        <w:rPr>
          <w:rFonts w:ascii="Times New Roman" w:hAnsi="Times New Roman" w:cs="Times New Roman"/>
          <w:color w:val="000000"/>
          <w:sz w:val="24"/>
          <w:szCs w:val="24"/>
        </w:rPr>
        <w:softHyphen/>
        <w:t>ложены таким образом, чтобы они были видны аварийно-спасатель</w:t>
      </w:r>
      <w:r w:rsidRPr="00B54FE4">
        <w:rPr>
          <w:rFonts w:ascii="Times New Roman" w:hAnsi="Times New Roman" w:cs="Times New Roman"/>
          <w:color w:val="000000"/>
          <w:sz w:val="24"/>
          <w:szCs w:val="24"/>
        </w:rPr>
        <w:softHyphen/>
        <w:t>ному персоналу. Знаки располагают:</w:t>
      </w:r>
    </w:p>
    <w:p w:rsidR="00B54FE4" w:rsidRPr="00B54FE4" w:rsidRDefault="00A73E3F" w:rsidP="00A73E3F">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на крытых вагонах - в центре двери с обеих сторон вагона (рис.7.4);</w:t>
      </w:r>
    </w:p>
    <w:p w:rsidR="00B54FE4" w:rsidRPr="00B54FE4" w:rsidRDefault="00A73E3F" w:rsidP="00A73E3F">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на контейнерах и контейнерах-цистернах - с четырех сторон и сверху;</w:t>
      </w:r>
    </w:p>
    <w:p w:rsidR="00B54FE4" w:rsidRPr="00B54FE4" w:rsidRDefault="00A73E3F" w:rsidP="00A73E3F">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на универсальных контейнерах - рядом с номером контейнера четырех стор</w:t>
      </w:r>
      <w:r>
        <w:rPr>
          <w:rFonts w:ascii="Times New Roman" w:hAnsi="Times New Roman" w:cs="Times New Roman"/>
          <w:color w:val="000000"/>
          <w:sz w:val="24"/>
          <w:szCs w:val="24"/>
        </w:rPr>
        <w:t>он и сверху)</w:t>
      </w:r>
      <w:r w:rsidR="00B54FE4" w:rsidRPr="00B54FE4">
        <w:rPr>
          <w:rFonts w:ascii="Times New Roman" w:hAnsi="Times New Roman" w:cs="Times New Roman"/>
          <w:color w:val="000000"/>
          <w:sz w:val="24"/>
          <w:szCs w:val="24"/>
        </w:rPr>
        <w:t>;</w:t>
      </w:r>
    </w:p>
    <w:p w:rsidR="00B54FE4" w:rsidRPr="00B54FE4" w:rsidRDefault="00A73E3F" w:rsidP="00A73E3F">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на цистернах - с обеих сторон правой нижней части котла, между его тор</w:t>
      </w:r>
      <w:r>
        <w:rPr>
          <w:rFonts w:ascii="Times New Roman" w:hAnsi="Times New Roman" w:cs="Times New Roman"/>
          <w:color w:val="000000"/>
          <w:sz w:val="24"/>
          <w:szCs w:val="24"/>
        </w:rPr>
        <w:t xml:space="preserve">цевым днищем и хомутом </w:t>
      </w:r>
      <w:r w:rsidR="00B54FE4" w:rsidRPr="00B54FE4">
        <w:rPr>
          <w:rFonts w:ascii="Times New Roman" w:hAnsi="Times New Roman" w:cs="Times New Roman"/>
          <w:color w:val="000000"/>
          <w:sz w:val="24"/>
          <w:szCs w:val="24"/>
        </w:rPr>
        <w:t>.</w:t>
      </w:r>
    </w:p>
    <w:p w:rsidR="00A73E3F" w:rsidRDefault="00A73E3F" w:rsidP="00B54FE4">
      <w:pPr>
        <w:shd w:val="clear" w:color="auto" w:fill="FFFFFF"/>
        <w:spacing w:after="0" w:line="240" w:lineRule="auto"/>
        <w:ind w:firstLine="709"/>
        <w:jc w:val="both"/>
        <w:outlineLvl w:val="2"/>
        <w:rPr>
          <w:rFonts w:ascii="Times New Roman" w:hAnsi="Times New Roman" w:cs="Times New Roman"/>
          <w:b/>
          <w:color w:val="000000"/>
          <w:sz w:val="24"/>
          <w:szCs w:val="24"/>
        </w:rPr>
      </w:pPr>
    </w:p>
    <w:p w:rsidR="00B54FE4" w:rsidRPr="00A73E3F" w:rsidRDefault="00B54FE4" w:rsidP="00B54FE4">
      <w:pPr>
        <w:shd w:val="clear" w:color="auto" w:fill="FFFFFF"/>
        <w:spacing w:after="0" w:line="240" w:lineRule="auto"/>
        <w:ind w:firstLine="709"/>
        <w:jc w:val="both"/>
        <w:outlineLvl w:val="2"/>
        <w:rPr>
          <w:rFonts w:ascii="Times New Roman" w:hAnsi="Times New Roman" w:cs="Times New Roman"/>
          <w:b/>
          <w:color w:val="000000"/>
          <w:sz w:val="24"/>
          <w:szCs w:val="24"/>
        </w:rPr>
      </w:pPr>
      <w:r w:rsidRPr="00A73E3F">
        <w:rPr>
          <w:rFonts w:ascii="Times New Roman" w:hAnsi="Times New Roman" w:cs="Times New Roman"/>
          <w:b/>
          <w:color w:val="000000"/>
          <w:sz w:val="24"/>
          <w:szCs w:val="24"/>
        </w:rPr>
        <w:t>Знаки опасности ГОСТ 19433-88</w:t>
      </w:r>
    </w:p>
    <w:p w:rsidR="00E71FF7" w:rsidRDefault="00E71FF7" w:rsidP="00B54FE4">
      <w:pPr>
        <w:shd w:val="clear" w:color="auto" w:fill="FFFFFF"/>
        <w:spacing w:after="0" w:line="240" w:lineRule="auto"/>
        <w:ind w:firstLine="709"/>
        <w:jc w:val="both"/>
        <w:rPr>
          <w:rFonts w:ascii="Times New Roman" w:hAnsi="Times New Roman" w:cs="Times New Roman"/>
          <w:b/>
          <w:bCs/>
          <w:color w:val="000000"/>
          <w:sz w:val="24"/>
          <w:szCs w:val="24"/>
        </w:rPr>
      </w:pP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Класс 1</w:t>
      </w:r>
      <w:r w:rsidRPr="00B54FE4">
        <w:rPr>
          <w:rFonts w:ascii="Times New Roman" w:hAnsi="Times New Roman" w:cs="Times New Roman"/>
          <w:color w:val="000000"/>
          <w:sz w:val="24"/>
          <w:szCs w:val="24"/>
        </w:rPr>
        <w:t> - взрывчатые материалы, которые по своим свойствам могут взрываться, вызывать пожар с взрывчатым действием, а также устройства, содержащие взрывчатые вещества, и средства взрывания, предназначенные для производства пиротехнического эффекта</w:t>
      </w:r>
    </w:p>
    <w:p w:rsidR="00A73E3F" w:rsidRPr="00B54FE4" w:rsidRDefault="00A73E3F" w:rsidP="00A73E3F">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Подкласс 1.1; 1.2; 1.3</w:t>
      </w:r>
      <w:r>
        <w:rPr>
          <w:rFonts w:ascii="Times New Roman" w:hAnsi="Times New Roman" w:cs="Times New Roman"/>
          <w:color w:val="000000"/>
          <w:sz w:val="24"/>
          <w:szCs w:val="24"/>
        </w:rPr>
        <w:t xml:space="preserve">  </w:t>
      </w:r>
      <w:r w:rsidRPr="00A73E3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Подкласс 1.4</w:t>
      </w:r>
      <w:r>
        <w:rPr>
          <w:rFonts w:ascii="Times New Roman" w:hAnsi="Times New Roman" w:cs="Times New Roman"/>
          <w:color w:val="000000"/>
          <w:sz w:val="24"/>
          <w:szCs w:val="24"/>
        </w:rPr>
        <w:t xml:space="preserve">          </w:t>
      </w:r>
      <w:r w:rsidRPr="00A73E3F">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Подкласс 1.5</w:t>
      </w:r>
    </w:p>
    <w:p w:rsidR="00B54FE4" w:rsidRPr="00B54FE4" w:rsidRDefault="00B54FE4" w:rsidP="00A73E3F">
      <w:pPr>
        <w:shd w:val="clear" w:color="auto" w:fill="FFFFFF"/>
        <w:spacing w:after="0" w:line="240" w:lineRule="auto"/>
        <w:jc w:val="both"/>
        <w:rPr>
          <w:rFonts w:ascii="Times New Roman" w:hAnsi="Times New Roman" w:cs="Times New Roman"/>
          <w:color w:val="000000"/>
          <w:sz w:val="24"/>
          <w:szCs w:val="24"/>
        </w:rPr>
      </w:pPr>
    </w:p>
    <w:p w:rsidR="00B54FE4" w:rsidRPr="00B54FE4" w:rsidRDefault="00B54FE4" w:rsidP="00A73E3F">
      <w:pPr>
        <w:shd w:val="clear" w:color="auto" w:fill="FFFFFF"/>
        <w:spacing w:after="0" w:line="240" w:lineRule="auto"/>
        <w:jc w:val="both"/>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drawing>
          <wp:inline distT="0" distB="0" distL="0" distR="0">
            <wp:extent cx="1715157" cy="1697092"/>
            <wp:effectExtent l="19050" t="0" r="0" b="0"/>
            <wp:docPr id="5" name="Рисунок 1" descr="знак опасности кла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знак опасности класс 1"/>
                    <pic:cNvPicPr>
                      <a:picLocks noChangeAspect="1" noChangeArrowheads="1"/>
                    </pic:cNvPicPr>
                  </pic:nvPicPr>
                  <pic:blipFill>
                    <a:blip r:embed="rId17"/>
                    <a:srcRect/>
                    <a:stretch>
                      <a:fillRect/>
                    </a:stretch>
                  </pic:blipFill>
                  <pic:spPr bwMode="auto">
                    <a:xfrm>
                      <a:off x="0" y="0"/>
                      <a:ext cx="1714898" cy="1696836"/>
                    </a:xfrm>
                    <a:prstGeom prst="rect">
                      <a:avLst/>
                    </a:prstGeom>
                    <a:noFill/>
                    <a:ln w="9525">
                      <a:noFill/>
                      <a:miter lim="800000"/>
                      <a:headEnd/>
                      <a:tailEnd/>
                    </a:ln>
                  </pic:spPr>
                </pic:pic>
              </a:graphicData>
            </a:graphic>
          </wp:inline>
        </w:drawing>
      </w:r>
      <w:r w:rsidR="00A73E3F" w:rsidRPr="00A73E3F">
        <w:rPr>
          <w:rFonts w:ascii="Times New Roman" w:hAnsi="Times New Roman" w:cs="Times New Roman"/>
          <w:noProof/>
          <w:color w:val="000000"/>
          <w:sz w:val="24"/>
          <w:szCs w:val="24"/>
        </w:rPr>
        <w:drawing>
          <wp:inline distT="0" distB="0" distL="0" distR="0">
            <wp:extent cx="1736178" cy="1754303"/>
            <wp:effectExtent l="19050" t="0" r="0" b="0"/>
            <wp:docPr id="27" name="Рисунок 2" descr="знак опасности кла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знак опасности класс 1"/>
                    <pic:cNvPicPr>
                      <a:picLocks noChangeAspect="1" noChangeArrowheads="1"/>
                    </pic:cNvPicPr>
                  </pic:nvPicPr>
                  <pic:blipFill>
                    <a:blip r:embed="rId18"/>
                    <a:srcRect/>
                    <a:stretch>
                      <a:fillRect/>
                    </a:stretch>
                  </pic:blipFill>
                  <pic:spPr bwMode="auto">
                    <a:xfrm>
                      <a:off x="0" y="0"/>
                      <a:ext cx="1734171" cy="1752275"/>
                    </a:xfrm>
                    <a:prstGeom prst="rect">
                      <a:avLst/>
                    </a:prstGeom>
                    <a:noFill/>
                    <a:ln w="9525">
                      <a:noFill/>
                      <a:miter lim="800000"/>
                      <a:headEnd/>
                      <a:tailEnd/>
                    </a:ln>
                  </pic:spPr>
                </pic:pic>
              </a:graphicData>
            </a:graphic>
          </wp:inline>
        </w:drawing>
      </w:r>
      <w:r w:rsidR="00A73E3F" w:rsidRPr="00B54FE4">
        <w:rPr>
          <w:rFonts w:ascii="Times New Roman" w:hAnsi="Times New Roman" w:cs="Times New Roman"/>
          <w:noProof/>
          <w:color w:val="000000"/>
          <w:sz w:val="24"/>
          <w:szCs w:val="24"/>
        </w:rPr>
        <w:drawing>
          <wp:inline distT="0" distB="0" distL="0" distR="0">
            <wp:extent cx="1736178" cy="1745012"/>
            <wp:effectExtent l="19050" t="0" r="0" b="0"/>
            <wp:docPr id="28" name="Рисунок 3" descr="знак опасности кла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нак опасности класс 1"/>
                    <pic:cNvPicPr>
                      <a:picLocks noChangeAspect="1" noChangeArrowheads="1"/>
                    </pic:cNvPicPr>
                  </pic:nvPicPr>
                  <pic:blipFill>
                    <a:blip r:embed="rId19"/>
                    <a:srcRect/>
                    <a:stretch>
                      <a:fillRect/>
                    </a:stretch>
                  </pic:blipFill>
                  <pic:spPr bwMode="auto">
                    <a:xfrm>
                      <a:off x="0" y="0"/>
                      <a:ext cx="1737064" cy="1745903"/>
                    </a:xfrm>
                    <a:prstGeom prst="rect">
                      <a:avLst/>
                    </a:prstGeom>
                    <a:noFill/>
                    <a:ln w="9525">
                      <a:noFill/>
                      <a:miter lim="800000"/>
                      <a:headEnd/>
                      <a:tailEnd/>
                    </a:ln>
                  </pic:spPr>
                </pic:pic>
              </a:graphicData>
            </a:graphic>
          </wp:inline>
        </w:drawing>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Класс 2</w:t>
      </w:r>
      <w:r w:rsidRPr="00B54FE4">
        <w:rPr>
          <w:rFonts w:ascii="Times New Roman" w:hAnsi="Times New Roman" w:cs="Times New Roman"/>
          <w:color w:val="000000"/>
          <w:sz w:val="24"/>
          <w:szCs w:val="24"/>
        </w:rPr>
        <w:t> - газы сжатые, сжиженные охлаждением и растворенные под давлением, отвечающие хотя бы одному из следующих условий:</w:t>
      </w:r>
    </w:p>
    <w:p w:rsidR="00B54FE4" w:rsidRPr="00B54FE4" w:rsidRDefault="00E71FF7" w:rsidP="00E71FF7">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абсолютное давление паров при температуре 50 ° C равно или выше 3 кгс/кв. см (300 кПа);</w:t>
      </w:r>
    </w:p>
    <w:p w:rsidR="00B54FE4" w:rsidRPr="00B54FE4" w:rsidRDefault="00E71FF7" w:rsidP="00E71FF7">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критическая температура ниже 50 ° C.</w:t>
      </w:r>
    </w:p>
    <w:p w:rsidR="00E71FF7"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br/>
      </w:r>
    </w:p>
    <w:p w:rsidR="00B54FE4" w:rsidRDefault="00E71FF7" w:rsidP="00E71FF7">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w:t>
      </w:r>
      <w:r w:rsidR="00B54FE4" w:rsidRPr="00B54FE4">
        <w:rPr>
          <w:rFonts w:ascii="Times New Roman" w:hAnsi="Times New Roman" w:cs="Times New Roman"/>
          <w:color w:val="000000"/>
          <w:sz w:val="24"/>
          <w:szCs w:val="24"/>
        </w:rPr>
        <w:t>Подкласс 2.1</w:t>
      </w:r>
      <w:r w:rsidRPr="00E71FF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Подкласс 2.2</w:t>
      </w:r>
      <w:r w:rsidRPr="00E71FF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Подкласс 2.3</w:t>
      </w:r>
    </w:p>
    <w:p w:rsidR="00E71FF7" w:rsidRPr="00B54FE4" w:rsidRDefault="00E71FF7" w:rsidP="00E71FF7">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Невоспламеняющийся </w:t>
      </w:r>
      <w:r w:rsidRPr="00B54FE4">
        <w:rPr>
          <w:rFonts w:ascii="Times New Roman" w:hAnsi="Times New Roman" w:cs="Times New Roman"/>
          <w:color w:val="000000"/>
          <w:sz w:val="24"/>
          <w:szCs w:val="24"/>
        </w:rPr>
        <w:t>газ</w:t>
      </w:r>
      <w:r>
        <w:rPr>
          <w:rFonts w:ascii="Times New Roman" w:hAnsi="Times New Roman" w:cs="Times New Roman"/>
          <w:color w:val="000000"/>
          <w:sz w:val="24"/>
          <w:szCs w:val="24"/>
        </w:rPr>
        <w:t xml:space="preserve">            </w:t>
      </w:r>
      <w:r w:rsidRPr="00E71FF7">
        <w:rPr>
          <w:rFonts w:ascii="Times New Roman" w:hAnsi="Times New Roman" w:cs="Times New Roman"/>
          <w:color w:val="000000"/>
          <w:sz w:val="24"/>
          <w:szCs w:val="24"/>
        </w:rPr>
        <w:t>Ядовитый газ</w:t>
      </w:r>
      <w:r w:rsidRPr="00E71FF7">
        <w:t xml:space="preserve"> </w:t>
      </w:r>
      <w:r>
        <w:t xml:space="preserve">     </w:t>
      </w:r>
      <w:r w:rsidRPr="00E71FF7">
        <w:rPr>
          <w:rFonts w:ascii="Times New Roman" w:hAnsi="Times New Roman" w:cs="Times New Roman"/>
          <w:color w:val="000000"/>
          <w:sz w:val="24"/>
          <w:szCs w:val="24"/>
        </w:rPr>
        <w:t>Легковоспламеняющийся газ</w:t>
      </w:r>
    </w:p>
    <w:p w:rsidR="00B54FE4" w:rsidRPr="00B54FE4" w:rsidRDefault="00B54FE4" w:rsidP="00E71FF7">
      <w:pPr>
        <w:shd w:val="clear" w:color="auto" w:fill="FFFFFF"/>
        <w:spacing w:after="0" w:line="240" w:lineRule="auto"/>
        <w:ind w:firstLine="709"/>
        <w:jc w:val="center"/>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drawing>
          <wp:inline distT="0" distB="0" distL="0" distR="0">
            <wp:extent cx="1389337" cy="1389337"/>
            <wp:effectExtent l="19050" t="0" r="1313" b="0"/>
            <wp:docPr id="8" name="Рисунок 4" descr="знак опасности кла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знак опасности класс 1"/>
                    <pic:cNvPicPr>
                      <a:picLocks noChangeAspect="1" noChangeArrowheads="1"/>
                    </pic:cNvPicPr>
                  </pic:nvPicPr>
                  <pic:blipFill>
                    <a:blip r:embed="rId20"/>
                    <a:srcRect/>
                    <a:stretch>
                      <a:fillRect/>
                    </a:stretch>
                  </pic:blipFill>
                  <pic:spPr bwMode="auto">
                    <a:xfrm>
                      <a:off x="0" y="0"/>
                      <a:ext cx="1390251" cy="1390251"/>
                    </a:xfrm>
                    <a:prstGeom prst="rect">
                      <a:avLst/>
                    </a:prstGeom>
                    <a:noFill/>
                    <a:ln w="9525">
                      <a:noFill/>
                      <a:miter lim="800000"/>
                      <a:headEnd/>
                      <a:tailEnd/>
                    </a:ln>
                  </pic:spPr>
                </pic:pic>
              </a:graphicData>
            </a:graphic>
          </wp:inline>
        </w:drawing>
      </w:r>
      <w:r w:rsidR="00E71FF7" w:rsidRPr="00B54FE4">
        <w:rPr>
          <w:rFonts w:ascii="Times New Roman" w:hAnsi="Times New Roman" w:cs="Times New Roman"/>
          <w:noProof/>
          <w:color w:val="000000"/>
          <w:sz w:val="24"/>
          <w:szCs w:val="24"/>
        </w:rPr>
        <w:drawing>
          <wp:inline distT="0" distB="0" distL="0" distR="0">
            <wp:extent cx="1418897" cy="1481959"/>
            <wp:effectExtent l="19050" t="0" r="0" b="0"/>
            <wp:docPr id="29" name="Рисунок 5" descr="знак опасности кла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знак опасности класс 1"/>
                    <pic:cNvPicPr>
                      <a:picLocks noChangeAspect="1" noChangeArrowheads="1"/>
                    </pic:cNvPicPr>
                  </pic:nvPicPr>
                  <pic:blipFill>
                    <a:blip r:embed="rId21"/>
                    <a:srcRect/>
                    <a:stretch>
                      <a:fillRect/>
                    </a:stretch>
                  </pic:blipFill>
                  <pic:spPr bwMode="auto">
                    <a:xfrm>
                      <a:off x="0" y="0"/>
                      <a:ext cx="1423296" cy="1486553"/>
                    </a:xfrm>
                    <a:prstGeom prst="rect">
                      <a:avLst/>
                    </a:prstGeom>
                    <a:noFill/>
                    <a:ln w="9525">
                      <a:noFill/>
                      <a:miter lim="800000"/>
                      <a:headEnd/>
                      <a:tailEnd/>
                    </a:ln>
                  </pic:spPr>
                </pic:pic>
              </a:graphicData>
            </a:graphic>
          </wp:inline>
        </w:drawing>
      </w:r>
      <w:r w:rsidR="00E71FF7" w:rsidRPr="00B54FE4">
        <w:rPr>
          <w:rFonts w:ascii="Times New Roman" w:hAnsi="Times New Roman" w:cs="Times New Roman"/>
          <w:noProof/>
          <w:color w:val="000000"/>
          <w:sz w:val="24"/>
          <w:szCs w:val="24"/>
        </w:rPr>
        <w:drawing>
          <wp:inline distT="0" distB="0" distL="0" distR="0">
            <wp:extent cx="1408387" cy="1423165"/>
            <wp:effectExtent l="19050" t="0" r="1313" b="0"/>
            <wp:docPr id="30" name="Рисунок 6" descr="знак опасности кла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знак опасности класс 1"/>
                    <pic:cNvPicPr>
                      <a:picLocks noChangeAspect="1" noChangeArrowheads="1"/>
                    </pic:cNvPicPr>
                  </pic:nvPicPr>
                  <pic:blipFill>
                    <a:blip r:embed="rId22"/>
                    <a:srcRect/>
                    <a:stretch>
                      <a:fillRect/>
                    </a:stretch>
                  </pic:blipFill>
                  <pic:spPr bwMode="auto">
                    <a:xfrm>
                      <a:off x="0" y="0"/>
                      <a:ext cx="1409314" cy="1424101"/>
                    </a:xfrm>
                    <a:prstGeom prst="rect">
                      <a:avLst/>
                    </a:prstGeom>
                    <a:noFill/>
                    <a:ln w="9525">
                      <a:noFill/>
                      <a:miter lim="800000"/>
                      <a:headEnd/>
                      <a:tailEnd/>
                    </a:ln>
                  </pic:spPr>
                </pic:pic>
              </a:graphicData>
            </a:graphic>
          </wp:inline>
        </w:drawing>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Класс 3</w:t>
      </w:r>
      <w:r w:rsidRPr="00B54FE4">
        <w:rPr>
          <w:rFonts w:ascii="Times New Roman" w:hAnsi="Times New Roman" w:cs="Times New Roman"/>
          <w:color w:val="000000"/>
          <w:sz w:val="24"/>
          <w:szCs w:val="24"/>
        </w:rPr>
        <w:t> - легковоспламеняющиеся жидкости, смеси жидкостей, а также жидкости, содержащие твердые вещества в растворе или суспензии, которые выделяют легковоспламеняющиеся пары, имеющие температуру вспышки в закрытом тигле 61 ° C</w:t>
      </w:r>
    </w:p>
    <w:p w:rsidR="00E71FF7" w:rsidRPr="00B54FE4" w:rsidRDefault="00E71FF7" w:rsidP="00E71FF7">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Легковоспламеняющаяся жидкость</w:t>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p>
    <w:p w:rsidR="00B54FE4" w:rsidRPr="00B54FE4" w:rsidRDefault="00B54FE4" w:rsidP="00E71FF7">
      <w:pPr>
        <w:shd w:val="clear" w:color="auto" w:fill="FFFFFF"/>
        <w:spacing w:after="0" w:line="240" w:lineRule="auto"/>
        <w:ind w:firstLine="709"/>
        <w:jc w:val="center"/>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drawing>
          <wp:inline distT="0" distB="0" distL="0" distR="0">
            <wp:extent cx="1578523" cy="1578523"/>
            <wp:effectExtent l="19050" t="0" r="2627" b="0"/>
            <wp:docPr id="11" name="Рисунок 7" descr="знак опасности кла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знак опасности класс 1"/>
                    <pic:cNvPicPr>
                      <a:picLocks noChangeAspect="1" noChangeArrowheads="1"/>
                    </pic:cNvPicPr>
                  </pic:nvPicPr>
                  <pic:blipFill>
                    <a:blip r:embed="rId23"/>
                    <a:srcRect/>
                    <a:stretch>
                      <a:fillRect/>
                    </a:stretch>
                  </pic:blipFill>
                  <pic:spPr bwMode="auto">
                    <a:xfrm>
                      <a:off x="0" y="0"/>
                      <a:ext cx="1579562" cy="1579562"/>
                    </a:xfrm>
                    <a:prstGeom prst="rect">
                      <a:avLst/>
                    </a:prstGeom>
                    <a:noFill/>
                    <a:ln w="9525">
                      <a:noFill/>
                      <a:miter lim="800000"/>
                      <a:headEnd/>
                      <a:tailEnd/>
                    </a:ln>
                  </pic:spPr>
                </pic:pic>
              </a:graphicData>
            </a:graphic>
          </wp:inline>
        </w:drawing>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Класс 4</w:t>
      </w:r>
      <w:r w:rsidRPr="00B54FE4">
        <w:rPr>
          <w:rFonts w:ascii="Times New Roman" w:hAnsi="Times New Roman" w:cs="Times New Roman"/>
          <w:color w:val="000000"/>
          <w:sz w:val="24"/>
          <w:szCs w:val="24"/>
        </w:rPr>
        <w:t> - легковоспламеняющиеся вещества и материалы (кроме классифицированных как взрывчатые), способные во время перевозки легко загораться от внешних источников воспламенения, в результате трения, поглощения влаги, самопроизвольных химических превращений, а также при нагревании</w:t>
      </w:r>
    </w:p>
    <w:p w:rsidR="00B54FE4" w:rsidRDefault="00E71FF7" w:rsidP="00B54FE4">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t>Подкласс 4.1</w:t>
      </w:r>
      <w:r>
        <w:rPr>
          <w:rFonts w:ascii="Times New Roman" w:hAnsi="Times New Roman" w:cs="Times New Roman"/>
          <w:color w:val="000000"/>
          <w:sz w:val="24"/>
          <w:szCs w:val="24"/>
        </w:rPr>
        <w:t xml:space="preserve">   </w:t>
      </w:r>
      <w:r w:rsidRPr="00E71FF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Подкласс 4.2</w:t>
      </w:r>
      <w:r w:rsidRPr="00E71FF7">
        <w:t xml:space="preserve"> </w:t>
      </w:r>
      <w:r>
        <w:t xml:space="preserve">                             </w:t>
      </w:r>
      <w:r w:rsidRPr="00E71FF7">
        <w:rPr>
          <w:rFonts w:ascii="Times New Roman" w:hAnsi="Times New Roman" w:cs="Times New Roman"/>
          <w:color w:val="000000"/>
          <w:sz w:val="24"/>
          <w:szCs w:val="24"/>
        </w:rPr>
        <w:t>Подкласс 4.3</w:t>
      </w:r>
    </w:p>
    <w:p w:rsidR="00E71FF7" w:rsidRPr="00B54FE4" w:rsidRDefault="00E71FF7" w:rsidP="00E71FF7">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Воспламеняется</w:t>
      </w:r>
      <w:r>
        <w:rPr>
          <w:rFonts w:ascii="Times New Roman" w:hAnsi="Times New Roman" w:cs="Times New Roman"/>
          <w:color w:val="000000"/>
          <w:sz w:val="24"/>
          <w:szCs w:val="24"/>
        </w:rPr>
        <w:t xml:space="preserve">            </w:t>
      </w:r>
      <w:r w:rsidRPr="00E71FF7">
        <w:t xml:space="preserve"> </w:t>
      </w:r>
      <w:r w:rsidRPr="00E71FF7">
        <w:rPr>
          <w:rFonts w:ascii="Times New Roman" w:hAnsi="Times New Roman" w:cs="Times New Roman"/>
          <w:color w:val="000000"/>
          <w:sz w:val="24"/>
          <w:szCs w:val="24"/>
        </w:rPr>
        <w:t>Самовозгорается</w:t>
      </w:r>
      <w:r w:rsidRPr="00E71FF7">
        <w:t xml:space="preserve"> </w:t>
      </w:r>
      <w:r>
        <w:t xml:space="preserve">                  </w:t>
      </w:r>
      <w:r w:rsidRPr="00E71FF7">
        <w:rPr>
          <w:rFonts w:ascii="Times New Roman" w:hAnsi="Times New Roman" w:cs="Times New Roman"/>
          <w:color w:val="000000"/>
          <w:sz w:val="24"/>
          <w:szCs w:val="24"/>
        </w:rPr>
        <w:t>Загорается от воды</w:t>
      </w:r>
    </w:p>
    <w:p w:rsidR="00B54FE4" w:rsidRPr="00B54FE4" w:rsidRDefault="00B54FE4" w:rsidP="00E71FF7">
      <w:pPr>
        <w:shd w:val="clear" w:color="auto" w:fill="FFFFFF"/>
        <w:spacing w:after="0" w:line="240" w:lineRule="auto"/>
        <w:ind w:firstLine="709"/>
        <w:jc w:val="center"/>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drawing>
          <wp:inline distT="0" distB="0" distL="0" distR="0">
            <wp:extent cx="1704699" cy="1660635"/>
            <wp:effectExtent l="19050" t="0" r="0" b="0"/>
            <wp:docPr id="12" name="Рисунок 8" descr="знак опасности класс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знак опасности класс 4"/>
                    <pic:cNvPicPr>
                      <a:picLocks noChangeAspect="1" noChangeArrowheads="1"/>
                    </pic:cNvPicPr>
                  </pic:nvPicPr>
                  <pic:blipFill>
                    <a:blip r:embed="rId24"/>
                    <a:srcRect/>
                    <a:stretch>
                      <a:fillRect/>
                    </a:stretch>
                  </pic:blipFill>
                  <pic:spPr bwMode="auto">
                    <a:xfrm>
                      <a:off x="0" y="0"/>
                      <a:ext cx="1704548" cy="1660488"/>
                    </a:xfrm>
                    <a:prstGeom prst="rect">
                      <a:avLst/>
                    </a:prstGeom>
                    <a:noFill/>
                    <a:ln w="9525">
                      <a:noFill/>
                      <a:miter lim="800000"/>
                      <a:headEnd/>
                      <a:tailEnd/>
                    </a:ln>
                  </pic:spPr>
                </pic:pic>
              </a:graphicData>
            </a:graphic>
          </wp:inline>
        </w:drawing>
      </w:r>
      <w:r w:rsidR="00E71FF7" w:rsidRPr="00E71FF7">
        <w:rPr>
          <w:rFonts w:ascii="Times New Roman" w:hAnsi="Times New Roman" w:cs="Times New Roman"/>
          <w:noProof/>
          <w:color w:val="000000"/>
          <w:sz w:val="24"/>
          <w:szCs w:val="24"/>
        </w:rPr>
        <w:drawing>
          <wp:inline distT="0" distB="0" distL="0" distR="0">
            <wp:extent cx="1695691" cy="1678082"/>
            <wp:effectExtent l="19050" t="0" r="0" b="0"/>
            <wp:docPr id="31" name="Рисунок 9" descr="знак опасности класс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знак опасности класс 4"/>
                    <pic:cNvPicPr>
                      <a:picLocks noChangeAspect="1" noChangeArrowheads="1"/>
                    </pic:cNvPicPr>
                  </pic:nvPicPr>
                  <pic:blipFill>
                    <a:blip r:embed="rId25"/>
                    <a:srcRect/>
                    <a:stretch>
                      <a:fillRect/>
                    </a:stretch>
                  </pic:blipFill>
                  <pic:spPr bwMode="auto">
                    <a:xfrm>
                      <a:off x="0" y="0"/>
                      <a:ext cx="1696356" cy="1678741"/>
                    </a:xfrm>
                    <a:prstGeom prst="rect">
                      <a:avLst/>
                    </a:prstGeom>
                    <a:noFill/>
                    <a:ln w="9525">
                      <a:noFill/>
                      <a:miter lim="800000"/>
                      <a:headEnd/>
                      <a:tailEnd/>
                    </a:ln>
                  </pic:spPr>
                </pic:pic>
              </a:graphicData>
            </a:graphic>
          </wp:inline>
        </w:drawing>
      </w:r>
      <w:r w:rsidR="00E71FF7">
        <w:rPr>
          <w:rFonts w:ascii="Times New Roman" w:hAnsi="Times New Roman" w:cs="Times New Roman"/>
          <w:color w:val="000000"/>
          <w:sz w:val="24"/>
          <w:szCs w:val="24"/>
        </w:rPr>
        <w:t xml:space="preserve">  </w:t>
      </w:r>
      <w:r w:rsidR="00E71FF7" w:rsidRPr="00E71FF7">
        <w:rPr>
          <w:rFonts w:ascii="Times New Roman" w:hAnsi="Times New Roman" w:cs="Times New Roman"/>
          <w:noProof/>
          <w:color w:val="000000"/>
          <w:sz w:val="24"/>
          <w:szCs w:val="24"/>
        </w:rPr>
        <w:drawing>
          <wp:inline distT="0" distB="0" distL="0" distR="0">
            <wp:extent cx="1648525" cy="1639614"/>
            <wp:effectExtent l="19050" t="0" r="8825" b="0"/>
            <wp:docPr id="32" name="Рисунок 10" descr="знак опасности класс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знак опасности класс4"/>
                    <pic:cNvPicPr>
                      <a:picLocks noChangeAspect="1" noChangeArrowheads="1"/>
                    </pic:cNvPicPr>
                  </pic:nvPicPr>
                  <pic:blipFill>
                    <a:blip r:embed="rId26"/>
                    <a:srcRect/>
                    <a:stretch>
                      <a:fillRect/>
                    </a:stretch>
                  </pic:blipFill>
                  <pic:spPr bwMode="auto">
                    <a:xfrm>
                      <a:off x="0" y="0"/>
                      <a:ext cx="1649610" cy="1640694"/>
                    </a:xfrm>
                    <a:prstGeom prst="rect">
                      <a:avLst/>
                    </a:prstGeom>
                    <a:noFill/>
                    <a:ln w="9525">
                      <a:noFill/>
                      <a:miter lim="800000"/>
                      <a:headEnd/>
                      <a:tailEnd/>
                    </a:ln>
                  </pic:spPr>
                </pic:pic>
              </a:graphicData>
            </a:graphic>
          </wp:inline>
        </w:drawing>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Класс 5</w:t>
      </w:r>
      <w:r w:rsidRPr="00B54FE4">
        <w:rPr>
          <w:rFonts w:ascii="Times New Roman" w:hAnsi="Times New Roman" w:cs="Times New Roman"/>
          <w:color w:val="000000"/>
          <w:sz w:val="24"/>
          <w:szCs w:val="24"/>
        </w:rPr>
        <w:t> - окисляющие вещества и органические пероксиды, которые способны легко выделять кислород, поддерживать горение, а также могут, в соответствующих условиях или в смеси с другими веществами, вызвать самовоспламенение и взрыв</w:t>
      </w:r>
    </w:p>
    <w:p w:rsidR="00B54FE4" w:rsidRPr="00B54FE4" w:rsidRDefault="00E71FF7" w:rsidP="00E71FF7">
      <w:pPr>
        <w:shd w:val="clear" w:color="auto" w:fill="FFFFFF"/>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E71FF7">
        <w:rPr>
          <w:rFonts w:ascii="Times New Roman" w:hAnsi="Times New Roman" w:cs="Times New Roman"/>
          <w:color w:val="000000"/>
          <w:sz w:val="24"/>
          <w:szCs w:val="24"/>
        </w:rPr>
        <w:t>Подк</w:t>
      </w:r>
      <w:r>
        <w:rPr>
          <w:rFonts w:ascii="Times New Roman" w:hAnsi="Times New Roman" w:cs="Times New Roman"/>
          <w:color w:val="000000"/>
          <w:sz w:val="24"/>
          <w:szCs w:val="24"/>
        </w:rPr>
        <w:t xml:space="preserve">ласс  5.1      </w:t>
      </w:r>
      <w:r w:rsidRPr="00E71FF7">
        <w:rPr>
          <w:rFonts w:ascii="Times New Roman" w:hAnsi="Times New Roman" w:cs="Times New Roman"/>
          <w:color w:val="000000"/>
          <w:sz w:val="24"/>
          <w:szCs w:val="24"/>
        </w:rPr>
        <w:t>Подкласс</w:t>
      </w:r>
      <w:r>
        <w:rPr>
          <w:rFonts w:ascii="Times New Roman" w:hAnsi="Times New Roman" w:cs="Times New Roman"/>
          <w:color w:val="000000"/>
          <w:sz w:val="24"/>
          <w:szCs w:val="24"/>
        </w:rPr>
        <w:t xml:space="preserve"> </w:t>
      </w:r>
      <w:r w:rsidRPr="00E71FF7">
        <w:rPr>
          <w:rFonts w:ascii="Times New Roman" w:hAnsi="Times New Roman" w:cs="Times New Roman"/>
          <w:color w:val="000000"/>
          <w:sz w:val="24"/>
          <w:szCs w:val="24"/>
        </w:rPr>
        <w:t>5.2</w:t>
      </w:r>
      <w:r w:rsidR="00B54FE4" w:rsidRPr="00B54FE4">
        <w:rPr>
          <w:rFonts w:ascii="Times New Roman" w:hAnsi="Times New Roman" w:cs="Times New Roman"/>
          <w:color w:val="000000"/>
          <w:sz w:val="24"/>
          <w:szCs w:val="24"/>
        </w:rPr>
        <w:t xml:space="preserve">                                                       </w:t>
      </w:r>
      <w:r w:rsidR="00B54FE4" w:rsidRPr="00B54FE4">
        <w:rPr>
          <w:rFonts w:ascii="Times New Roman" w:hAnsi="Times New Roman" w:cs="Times New Roman"/>
          <w:color w:val="000000"/>
          <w:sz w:val="24"/>
          <w:szCs w:val="24"/>
        </w:rPr>
        <w:br/>
        <w:t xml:space="preserve">            </w:t>
      </w:r>
      <w:r w:rsidRPr="00B54FE4">
        <w:rPr>
          <w:rFonts w:ascii="Times New Roman" w:hAnsi="Times New Roman" w:cs="Times New Roman"/>
          <w:noProof/>
          <w:color w:val="000000"/>
          <w:sz w:val="24"/>
          <w:szCs w:val="24"/>
        </w:rPr>
        <w:drawing>
          <wp:inline distT="0" distB="0" distL="0" distR="0">
            <wp:extent cx="1189640" cy="1207745"/>
            <wp:effectExtent l="19050" t="0" r="0" b="0"/>
            <wp:docPr id="33" name="Рисунок 11" descr="знак опасности класс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знак опасности класс 4"/>
                    <pic:cNvPicPr>
                      <a:picLocks noChangeAspect="1" noChangeArrowheads="1"/>
                    </pic:cNvPicPr>
                  </pic:nvPicPr>
                  <pic:blipFill>
                    <a:blip r:embed="rId27"/>
                    <a:srcRect/>
                    <a:stretch>
                      <a:fillRect/>
                    </a:stretch>
                  </pic:blipFill>
                  <pic:spPr bwMode="auto">
                    <a:xfrm>
                      <a:off x="0" y="0"/>
                      <a:ext cx="1198120" cy="1216354"/>
                    </a:xfrm>
                    <a:prstGeom prst="rect">
                      <a:avLst/>
                    </a:prstGeom>
                    <a:noFill/>
                    <a:ln w="9525">
                      <a:noFill/>
                      <a:miter lim="800000"/>
                      <a:headEnd/>
                      <a:tailEnd/>
                    </a:ln>
                  </pic:spPr>
                </pic:pic>
              </a:graphicData>
            </a:graphic>
          </wp:inline>
        </w:drawing>
      </w:r>
      <w:r w:rsidRPr="00B54FE4">
        <w:rPr>
          <w:rFonts w:ascii="Times New Roman" w:hAnsi="Times New Roman" w:cs="Times New Roman"/>
          <w:noProof/>
          <w:color w:val="000000"/>
          <w:sz w:val="24"/>
          <w:szCs w:val="24"/>
        </w:rPr>
        <w:drawing>
          <wp:inline distT="0" distB="0" distL="0" distR="0">
            <wp:extent cx="1126578" cy="1126578"/>
            <wp:effectExtent l="19050" t="0" r="0" b="0"/>
            <wp:docPr id="34" name="Рисунок 12" descr="знак опасности класс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знак опасности класс 4"/>
                    <pic:cNvPicPr>
                      <a:picLocks noChangeAspect="1" noChangeArrowheads="1"/>
                    </pic:cNvPicPr>
                  </pic:nvPicPr>
                  <pic:blipFill>
                    <a:blip r:embed="rId28"/>
                    <a:srcRect/>
                    <a:stretch>
                      <a:fillRect/>
                    </a:stretch>
                  </pic:blipFill>
                  <pic:spPr bwMode="auto">
                    <a:xfrm>
                      <a:off x="0" y="0"/>
                      <a:ext cx="1126487" cy="1126487"/>
                    </a:xfrm>
                    <a:prstGeom prst="rect">
                      <a:avLst/>
                    </a:prstGeom>
                    <a:noFill/>
                    <a:ln w="9525">
                      <a:noFill/>
                      <a:miter lim="800000"/>
                      <a:headEnd/>
                      <a:tailEnd/>
                    </a:ln>
                  </pic:spPr>
                </pic:pic>
              </a:graphicData>
            </a:graphic>
          </wp:inline>
        </w:drawing>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lastRenderedPageBreak/>
        <w:t>Класс 6</w:t>
      </w:r>
      <w:r w:rsidRPr="00B54FE4">
        <w:rPr>
          <w:rFonts w:ascii="Times New Roman" w:hAnsi="Times New Roman" w:cs="Times New Roman"/>
          <w:color w:val="000000"/>
          <w:sz w:val="24"/>
          <w:szCs w:val="24"/>
        </w:rPr>
        <w:t> - ядовитые и инфекционные вещества, способные вызывать смерть, отравление или заболевание при попадании внутрь организма или при соприкосновении с кожей и слизистой оболочкой</w:t>
      </w:r>
    </w:p>
    <w:p w:rsidR="00B54FE4" w:rsidRDefault="00AC6286" w:rsidP="00B54FE4">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54FE4" w:rsidRPr="00AC6286">
        <w:rPr>
          <w:rFonts w:ascii="Times New Roman" w:hAnsi="Times New Roman" w:cs="Times New Roman"/>
          <w:color w:val="000000"/>
          <w:sz w:val="24"/>
          <w:szCs w:val="24"/>
        </w:rPr>
        <w:t>Подкласс 6.1</w:t>
      </w:r>
      <w:r w:rsidRPr="00AC6286">
        <w:t xml:space="preserve"> </w:t>
      </w:r>
      <w:r>
        <w:t xml:space="preserve">            </w:t>
      </w:r>
      <w:r w:rsidRPr="00AC6286">
        <w:rPr>
          <w:rFonts w:ascii="Times New Roman" w:hAnsi="Times New Roman" w:cs="Times New Roman"/>
          <w:color w:val="000000"/>
          <w:sz w:val="24"/>
          <w:szCs w:val="24"/>
        </w:rPr>
        <w:t>Подкласс 6.2</w:t>
      </w: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Подкласс 6.2</w:t>
      </w:r>
    </w:p>
    <w:p w:rsidR="00AC6286" w:rsidRPr="00AC6286" w:rsidRDefault="00AC6286" w:rsidP="00B54FE4">
      <w:pPr>
        <w:shd w:val="clear" w:color="auto" w:fill="FFFFFF"/>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Яд</w:t>
      </w: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Вредно</w:t>
      </w: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Инфекционное вещество</w:t>
      </w:r>
      <w:r>
        <w:rPr>
          <w:rFonts w:ascii="Times New Roman" w:hAnsi="Times New Roman" w:cs="Times New Roman"/>
          <w:color w:val="000000"/>
          <w:sz w:val="24"/>
          <w:szCs w:val="24"/>
        </w:rPr>
        <w:t xml:space="preserve"> </w:t>
      </w:r>
    </w:p>
    <w:p w:rsidR="00B54FE4" w:rsidRPr="00B54FE4" w:rsidRDefault="00B54FE4" w:rsidP="00AC6286">
      <w:pPr>
        <w:shd w:val="clear" w:color="auto" w:fill="FFFFFF"/>
        <w:spacing w:after="0" w:line="240" w:lineRule="auto"/>
        <w:ind w:firstLine="709"/>
        <w:jc w:val="center"/>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drawing>
          <wp:inline distT="0" distB="0" distL="0" distR="0">
            <wp:extent cx="1415961" cy="1408387"/>
            <wp:effectExtent l="19050" t="0" r="0" b="0"/>
            <wp:docPr id="17" name="Рисунок 13" descr="знак опасности класс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знак опасности класс 6"/>
                    <pic:cNvPicPr>
                      <a:picLocks noChangeAspect="1" noChangeArrowheads="1"/>
                    </pic:cNvPicPr>
                  </pic:nvPicPr>
                  <pic:blipFill>
                    <a:blip r:embed="rId29"/>
                    <a:srcRect/>
                    <a:stretch>
                      <a:fillRect/>
                    </a:stretch>
                  </pic:blipFill>
                  <pic:spPr bwMode="auto">
                    <a:xfrm>
                      <a:off x="0" y="0"/>
                      <a:ext cx="1415791" cy="1408218"/>
                    </a:xfrm>
                    <a:prstGeom prst="rect">
                      <a:avLst/>
                    </a:prstGeom>
                    <a:noFill/>
                    <a:ln w="9525">
                      <a:noFill/>
                      <a:miter lim="800000"/>
                      <a:headEnd/>
                      <a:tailEnd/>
                    </a:ln>
                  </pic:spPr>
                </pic:pic>
              </a:graphicData>
            </a:graphic>
          </wp:inline>
        </w:drawing>
      </w:r>
      <w:r w:rsidR="00AC6286" w:rsidRPr="00B54FE4">
        <w:rPr>
          <w:rFonts w:ascii="Times New Roman" w:hAnsi="Times New Roman" w:cs="Times New Roman"/>
          <w:noProof/>
          <w:color w:val="000000"/>
          <w:sz w:val="24"/>
          <w:szCs w:val="24"/>
        </w:rPr>
        <w:drawing>
          <wp:inline distT="0" distB="0" distL="0" distR="0">
            <wp:extent cx="1284233" cy="1297640"/>
            <wp:effectExtent l="19050" t="0" r="0" b="0"/>
            <wp:docPr id="35" name="Рисунок 14" descr="знак опасности класс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знак опасности класс 4"/>
                    <pic:cNvPicPr>
                      <a:picLocks noChangeAspect="1" noChangeArrowheads="1"/>
                    </pic:cNvPicPr>
                  </pic:nvPicPr>
                  <pic:blipFill>
                    <a:blip r:embed="rId30"/>
                    <a:srcRect/>
                    <a:stretch>
                      <a:fillRect/>
                    </a:stretch>
                  </pic:blipFill>
                  <pic:spPr bwMode="auto">
                    <a:xfrm>
                      <a:off x="0" y="0"/>
                      <a:ext cx="1284039" cy="1297444"/>
                    </a:xfrm>
                    <a:prstGeom prst="rect">
                      <a:avLst/>
                    </a:prstGeom>
                    <a:noFill/>
                    <a:ln w="9525">
                      <a:noFill/>
                      <a:miter lim="800000"/>
                      <a:headEnd/>
                      <a:tailEnd/>
                    </a:ln>
                  </pic:spPr>
                </pic:pic>
              </a:graphicData>
            </a:graphic>
          </wp:inline>
        </w:drawing>
      </w:r>
      <w:r w:rsidR="00AC6286" w:rsidRPr="00B54FE4">
        <w:rPr>
          <w:rFonts w:ascii="Times New Roman" w:hAnsi="Times New Roman" w:cs="Times New Roman"/>
          <w:noProof/>
          <w:color w:val="000000"/>
          <w:sz w:val="24"/>
          <w:szCs w:val="24"/>
        </w:rPr>
        <w:drawing>
          <wp:inline distT="0" distB="0" distL="0" distR="0">
            <wp:extent cx="1305254" cy="1305254"/>
            <wp:effectExtent l="19050" t="0" r="9196" b="0"/>
            <wp:docPr id="36" name="Рисунок 15" descr="знак опасности класс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знак опасности класс 4"/>
                    <pic:cNvPicPr>
                      <a:picLocks noChangeAspect="1" noChangeArrowheads="1"/>
                    </pic:cNvPicPr>
                  </pic:nvPicPr>
                  <pic:blipFill>
                    <a:blip r:embed="rId31"/>
                    <a:srcRect/>
                    <a:stretch>
                      <a:fillRect/>
                    </a:stretch>
                  </pic:blipFill>
                  <pic:spPr bwMode="auto">
                    <a:xfrm>
                      <a:off x="0" y="0"/>
                      <a:ext cx="1305097" cy="1305097"/>
                    </a:xfrm>
                    <a:prstGeom prst="rect">
                      <a:avLst/>
                    </a:prstGeom>
                    <a:noFill/>
                    <a:ln w="9525">
                      <a:noFill/>
                      <a:miter lim="800000"/>
                      <a:headEnd/>
                      <a:tailEnd/>
                    </a:ln>
                  </pic:spPr>
                </pic:pic>
              </a:graphicData>
            </a:graphic>
          </wp:inline>
        </w:drawing>
      </w:r>
    </w:p>
    <w:p w:rsidR="00AC6286" w:rsidRDefault="00AC6286" w:rsidP="00B54FE4">
      <w:pPr>
        <w:shd w:val="clear" w:color="auto" w:fill="FFFFFF"/>
        <w:spacing w:after="0" w:line="240" w:lineRule="auto"/>
        <w:ind w:firstLine="709"/>
        <w:jc w:val="both"/>
        <w:rPr>
          <w:rFonts w:ascii="Times New Roman" w:hAnsi="Times New Roman" w:cs="Times New Roman"/>
          <w:b/>
          <w:bCs/>
          <w:i/>
          <w:iCs/>
          <w:color w:val="000000"/>
          <w:sz w:val="24"/>
          <w:szCs w:val="24"/>
        </w:rPr>
      </w:pPr>
    </w:p>
    <w:p w:rsidR="00B54FE4" w:rsidRPr="00B54FE4" w:rsidRDefault="00B54FE4" w:rsidP="00AC6286">
      <w:pPr>
        <w:shd w:val="clear" w:color="auto" w:fill="FFFFFF"/>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Класс 7</w:t>
      </w:r>
      <w:r w:rsidRPr="00B54FE4">
        <w:rPr>
          <w:rFonts w:ascii="Times New Roman" w:hAnsi="Times New Roman" w:cs="Times New Roman"/>
          <w:color w:val="000000"/>
          <w:sz w:val="24"/>
          <w:szCs w:val="24"/>
        </w:rPr>
        <w:t> - радиоактивные вещества с удельной активностью более 70 кБк/кг (2 нКи/г)</w:t>
      </w:r>
    </w:p>
    <w:p w:rsidR="00AC6286" w:rsidRPr="00AC6286" w:rsidRDefault="00AC6286" w:rsidP="00AC6286">
      <w:pPr>
        <w:shd w:val="clear" w:color="auto" w:fill="FFFFFF"/>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 xml:space="preserve">Категория упаковки I </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Категория упаковки II</w:t>
      </w:r>
      <w:r w:rsidRPr="00AC628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Категория упаковки III</w:t>
      </w:r>
      <w:r w:rsidR="00B54FE4" w:rsidRPr="00B54FE4">
        <w:rPr>
          <w:rFonts w:ascii="Times New Roman" w:hAnsi="Times New Roman" w:cs="Times New Roman"/>
          <w:color w:val="000000"/>
          <w:sz w:val="24"/>
          <w:szCs w:val="24"/>
        </w:rPr>
        <w:br/>
      </w: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Радиоактивно...</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Радиоактивно...</w:t>
      </w: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Радиоактивно...</w:t>
      </w:r>
    </w:p>
    <w:p w:rsidR="00AC6286" w:rsidRPr="00AC6286" w:rsidRDefault="00AC6286" w:rsidP="00AC6286">
      <w:pPr>
        <w:shd w:val="clear" w:color="auto" w:fill="FFFFFF"/>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Содержимое...</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Содержимое...</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Содержимое...</w:t>
      </w:r>
    </w:p>
    <w:p w:rsidR="00B54FE4" w:rsidRDefault="00AC6286" w:rsidP="00AC6286">
      <w:pPr>
        <w:shd w:val="clear" w:color="auto" w:fill="FFFFFF"/>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Активность...</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Активность...</w:t>
      </w: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Активность...</w:t>
      </w:r>
    </w:p>
    <w:p w:rsidR="00AC6286" w:rsidRPr="00B54FE4" w:rsidRDefault="00AC6286" w:rsidP="00AC6286">
      <w:pPr>
        <w:shd w:val="clear" w:color="auto" w:fill="FFFFFF"/>
        <w:spacing w:after="0" w:line="240"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B54FE4">
        <w:rPr>
          <w:rFonts w:ascii="Times New Roman" w:hAnsi="Times New Roman" w:cs="Times New Roman"/>
          <w:color w:val="000000"/>
          <w:sz w:val="24"/>
          <w:szCs w:val="24"/>
        </w:rPr>
        <w:t>Транспортный индекс...</w:t>
      </w:r>
      <w:r>
        <w:rPr>
          <w:rFonts w:ascii="Times New Roman" w:hAnsi="Times New Roman" w:cs="Times New Roman"/>
          <w:color w:val="000000"/>
          <w:sz w:val="24"/>
          <w:szCs w:val="24"/>
        </w:rPr>
        <w:t xml:space="preserve">            </w:t>
      </w:r>
      <w:r w:rsidRPr="00AC6286">
        <w:rPr>
          <w:rFonts w:ascii="Times New Roman" w:hAnsi="Times New Roman" w:cs="Times New Roman"/>
          <w:color w:val="000000"/>
          <w:sz w:val="24"/>
          <w:szCs w:val="24"/>
        </w:rPr>
        <w:t>Транспортный индекс...</w:t>
      </w:r>
      <w:r>
        <w:rPr>
          <w:rFonts w:ascii="Times New Roman" w:hAnsi="Times New Roman" w:cs="Times New Roman"/>
          <w:color w:val="000000"/>
          <w:sz w:val="24"/>
          <w:szCs w:val="24"/>
        </w:rPr>
        <w:t xml:space="preserve">       </w:t>
      </w:r>
    </w:p>
    <w:p w:rsidR="00B54FE4" w:rsidRPr="00B54FE4" w:rsidRDefault="00B54FE4" w:rsidP="00AC6286">
      <w:pPr>
        <w:shd w:val="clear" w:color="auto" w:fill="FFFFFF"/>
        <w:spacing w:after="0" w:line="240" w:lineRule="auto"/>
        <w:ind w:firstLine="709"/>
        <w:jc w:val="center"/>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drawing>
          <wp:inline distT="0" distB="0" distL="0" distR="0">
            <wp:extent cx="1439917" cy="1439917"/>
            <wp:effectExtent l="19050" t="0" r="7883" b="0"/>
            <wp:docPr id="20" name="Рисунок 16" descr="знак опасности класс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знак опасности класс 6"/>
                    <pic:cNvPicPr>
                      <a:picLocks noChangeAspect="1" noChangeArrowheads="1"/>
                    </pic:cNvPicPr>
                  </pic:nvPicPr>
                  <pic:blipFill>
                    <a:blip r:embed="rId32"/>
                    <a:srcRect/>
                    <a:stretch>
                      <a:fillRect/>
                    </a:stretch>
                  </pic:blipFill>
                  <pic:spPr bwMode="auto">
                    <a:xfrm>
                      <a:off x="0" y="0"/>
                      <a:ext cx="1439744" cy="1439744"/>
                    </a:xfrm>
                    <a:prstGeom prst="rect">
                      <a:avLst/>
                    </a:prstGeom>
                    <a:noFill/>
                    <a:ln w="9525">
                      <a:noFill/>
                      <a:miter lim="800000"/>
                      <a:headEnd/>
                      <a:tailEnd/>
                    </a:ln>
                  </pic:spPr>
                </pic:pic>
              </a:graphicData>
            </a:graphic>
          </wp:inline>
        </w:drawing>
      </w:r>
      <w:r w:rsidR="00AC6286" w:rsidRPr="00B54FE4">
        <w:rPr>
          <w:rFonts w:ascii="Times New Roman" w:hAnsi="Times New Roman" w:cs="Times New Roman"/>
          <w:noProof/>
          <w:color w:val="000000"/>
          <w:sz w:val="24"/>
          <w:szCs w:val="24"/>
        </w:rPr>
        <w:drawing>
          <wp:inline distT="0" distB="0" distL="0" distR="0">
            <wp:extent cx="1380344" cy="1387366"/>
            <wp:effectExtent l="19050" t="0" r="0" b="0"/>
            <wp:docPr id="37" name="Рисунок 17" descr="знак опасности класс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знак опасности класс 6"/>
                    <pic:cNvPicPr>
                      <a:picLocks noChangeAspect="1" noChangeArrowheads="1"/>
                    </pic:cNvPicPr>
                  </pic:nvPicPr>
                  <pic:blipFill>
                    <a:blip r:embed="rId33"/>
                    <a:srcRect/>
                    <a:stretch>
                      <a:fillRect/>
                    </a:stretch>
                  </pic:blipFill>
                  <pic:spPr bwMode="auto">
                    <a:xfrm>
                      <a:off x="0" y="0"/>
                      <a:ext cx="1381930" cy="1388960"/>
                    </a:xfrm>
                    <a:prstGeom prst="rect">
                      <a:avLst/>
                    </a:prstGeom>
                    <a:noFill/>
                    <a:ln w="9525">
                      <a:noFill/>
                      <a:miter lim="800000"/>
                      <a:headEnd/>
                      <a:tailEnd/>
                    </a:ln>
                  </pic:spPr>
                </pic:pic>
              </a:graphicData>
            </a:graphic>
          </wp:inline>
        </w:drawing>
      </w:r>
      <w:r w:rsidR="00AC6286" w:rsidRPr="00B54FE4">
        <w:rPr>
          <w:rFonts w:ascii="Times New Roman" w:hAnsi="Times New Roman" w:cs="Times New Roman"/>
          <w:noProof/>
          <w:color w:val="000000"/>
          <w:sz w:val="24"/>
          <w:szCs w:val="24"/>
        </w:rPr>
        <w:drawing>
          <wp:inline distT="0" distB="0" distL="0" distR="0">
            <wp:extent cx="1246529" cy="1240220"/>
            <wp:effectExtent l="19050" t="0" r="0" b="0"/>
            <wp:docPr id="38" name="Рисунок 18" descr="знак опасности класс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знак опасности класс 6"/>
                    <pic:cNvPicPr>
                      <a:picLocks noChangeAspect="1" noChangeArrowheads="1"/>
                    </pic:cNvPicPr>
                  </pic:nvPicPr>
                  <pic:blipFill>
                    <a:blip r:embed="rId34"/>
                    <a:srcRect/>
                    <a:stretch>
                      <a:fillRect/>
                    </a:stretch>
                  </pic:blipFill>
                  <pic:spPr bwMode="auto">
                    <a:xfrm>
                      <a:off x="0" y="0"/>
                      <a:ext cx="1246598" cy="1240288"/>
                    </a:xfrm>
                    <a:prstGeom prst="rect">
                      <a:avLst/>
                    </a:prstGeom>
                    <a:noFill/>
                    <a:ln w="9525">
                      <a:noFill/>
                      <a:miter lim="800000"/>
                      <a:headEnd/>
                      <a:tailEnd/>
                    </a:ln>
                  </pic:spPr>
                </pic:pic>
              </a:graphicData>
            </a:graphic>
          </wp:inline>
        </w:drawing>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Класс 8</w:t>
      </w:r>
      <w:r w:rsidRPr="00B54FE4">
        <w:rPr>
          <w:rFonts w:ascii="Times New Roman" w:hAnsi="Times New Roman" w:cs="Times New Roman"/>
          <w:color w:val="000000"/>
          <w:sz w:val="24"/>
          <w:szCs w:val="24"/>
        </w:rPr>
        <w:t> - едкие и коррозионные вещества, которые вызывают повреждение кожи, поражение слизистых оболочек глаз и дыхательных путей, коррозию металлов и повреждения транспортных средств, сооружений или грузов, а также могут вызывать пожар при взаимодействии с органическими материалами или некоторыми химическими веществами</w:t>
      </w:r>
    </w:p>
    <w:p w:rsidR="00AC6286" w:rsidRPr="00B54FE4" w:rsidRDefault="00AC6286" w:rsidP="00AC6286">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Едкое / коррозионное</w:t>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p>
    <w:p w:rsid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drawing>
          <wp:inline distT="0" distB="0" distL="0" distR="0">
            <wp:extent cx="1557502" cy="1557502"/>
            <wp:effectExtent l="19050" t="0" r="4598" b="0"/>
            <wp:docPr id="23" name="Рисунок 19" descr="знак опасности класс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знак опасности класс 6"/>
                    <pic:cNvPicPr>
                      <a:picLocks noChangeAspect="1" noChangeArrowheads="1"/>
                    </pic:cNvPicPr>
                  </pic:nvPicPr>
                  <pic:blipFill>
                    <a:blip r:embed="rId35"/>
                    <a:srcRect/>
                    <a:stretch>
                      <a:fillRect/>
                    </a:stretch>
                  </pic:blipFill>
                  <pic:spPr bwMode="auto">
                    <a:xfrm>
                      <a:off x="0" y="0"/>
                      <a:ext cx="1557315" cy="1557315"/>
                    </a:xfrm>
                    <a:prstGeom prst="rect">
                      <a:avLst/>
                    </a:prstGeom>
                    <a:noFill/>
                    <a:ln w="9525">
                      <a:noFill/>
                      <a:miter lim="800000"/>
                      <a:headEnd/>
                      <a:tailEnd/>
                    </a:ln>
                  </pic:spPr>
                </pic:pic>
              </a:graphicData>
            </a:graphic>
          </wp:inline>
        </w:drawing>
      </w:r>
    </w:p>
    <w:p w:rsidR="00AC6286" w:rsidRPr="00B54FE4" w:rsidRDefault="00AC6286" w:rsidP="00B54FE4">
      <w:pPr>
        <w:shd w:val="clear" w:color="auto" w:fill="FFFFFF"/>
        <w:spacing w:after="0" w:line="240" w:lineRule="auto"/>
        <w:ind w:firstLine="709"/>
        <w:jc w:val="both"/>
        <w:rPr>
          <w:rFonts w:ascii="Times New Roman" w:hAnsi="Times New Roman" w:cs="Times New Roman"/>
          <w:color w:val="000000"/>
          <w:sz w:val="24"/>
          <w:szCs w:val="24"/>
        </w:rPr>
      </w:pP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b/>
          <w:bCs/>
          <w:color w:val="000000"/>
          <w:sz w:val="24"/>
          <w:szCs w:val="24"/>
        </w:rPr>
        <w:t>Класс 9</w:t>
      </w:r>
      <w:r w:rsidRPr="00B54FE4">
        <w:rPr>
          <w:rFonts w:ascii="Times New Roman" w:hAnsi="Times New Roman" w:cs="Times New Roman"/>
          <w:color w:val="000000"/>
          <w:sz w:val="24"/>
          <w:szCs w:val="24"/>
        </w:rPr>
        <w:t> - вещества с относительно низкой опасностью при транспортировании, не отнесенные ни к одному из предыдущих классов, но требующие применения к ним определенных правил перевозки и хранения; подкласс 9.1 - твердые и жидкие горючие вещества и материалы, которые по своим свойствам не относятся к 3-му и 4-му классам, но при определенных условиях могут быть опасными в пожарном отношении (горючие жидкости с температурой вспышки от +61 ° C до +100 ° C в закрытом сосуде, волокна и другие аналогичные материалы);</w:t>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noProof/>
          <w:color w:val="000000"/>
          <w:sz w:val="24"/>
          <w:szCs w:val="24"/>
        </w:rPr>
        <w:lastRenderedPageBreak/>
        <w:drawing>
          <wp:inline distT="0" distB="0" distL="0" distR="0">
            <wp:extent cx="1483930" cy="1507650"/>
            <wp:effectExtent l="19050" t="0" r="1970" b="0"/>
            <wp:docPr id="24" name="Рисунок 20" descr="знак опасности класс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знак опасности класс 6"/>
                    <pic:cNvPicPr>
                      <a:picLocks noChangeAspect="1" noChangeArrowheads="1"/>
                    </pic:cNvPicPr>
                  </pic:nvPicPr>
                  <pic:blipFill>
                    <a:blip r:embed="rId36"/>
                    <a:srcRect/>
                    <a:stretch>
                      <a:fillRect/>
                    </a:stretch>
                  </pic:blipFill>
                  <pic:spPr bwMode="auto">
                    <a:xfrm>
                      <a:off x="0" y="0"/>
                      <a:ext cx="1483962" cy="1507683"/>
                    </a:xfrm>
                    <a:prstGeom prst="rect">
                      <a:avLst/>
                    </a:prstGeom>
                    <a:noFill/>
                    <a:ln w="9525">
                      <a:noFill/>
                      <a:miter lim="800000"/>
                      <a:headEnd/>
                      <a:tailEnd/>
                    </a:ln>
                  </pic:spPr>
                </pic:pic>
              </a:graphicData>
            </a:graphic>
          </wp:inline>
        </w:drawing>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r w:rsidRPr="00B54FE4">
        <w:rPr>
          <w:rFonts w:ascii="Times New Roman" w:hAnsi="Times New Roman" w:cs="Times New Roman"/>
          <w:color w:val="000000"/>
          <w:sz w:val="24"/>
          <w:szCs w:val="24"/>
        </w:rPr>
        <w:t>Прочие опасные вещества, которые во время перевозки представляют опасность, не предусмотренную в других классах</w:t>
      </w:r>
    </w:p>
    <w:p w:rsidR="00B54FE4" w:rsidRPr="00B54FE4" w:rsidRDefault="00B54FE4" w:rsidP="00B54FE4">
      <w:pPr>
        <w:shd w:val="clear" w:color="auto" w:fill="FFFFFF"/>
        <w:spacing w:after="0" w:line="240" w:lineRule="auto"/>
        <w:ind w:firstLine="709"/>
        <w:jc w:val="both"/>
        <w:rPr>
          <w:rFonts w:ascii="Times New Roman" w:hAnsi="Times New Roman" w:cs="Times New Roman"/>
          <w:color w:val="000000"/>
          <w:sz w:val="24"/>
          <w:szCs w:val="24"/>
        </w:rPr>
      </w:pPr>
    </w:p>
    <w:p w:rsidR="00B54FE4" w:rsidRPr="00B54FE4" w:rsidRDefault="00B54FE4"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3. Требования к нанесению маркировки на грузовые места с опасными грузами</w:t>
      </w:r>
    </w:p>
    <w:p w:rsidR="00B54FE4" w:rsidRPr="00B54FE4" w:rsidRDefault="00B54FE4"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На каждое грузовое место, кроме транспортной маркировки, грузоотправитель обязан нанести маркировку, характеризующую вид и степень опасности груза и содержащую: знаки опасности; наименование груза согласно «Алфавитному указателю» (при со¬вместной упаковке в одном грузовом месте нескольких опасных грузов наименование наносится для каждого груза); классификацион</w:t>
      </w:r>
      <w:r w:rsidR="00051C5D">
        <w:rPr>
          <w:rFonts w:ascii="Times New Roman" w:hAnsi="Times New Roman" w:cs="Times New Roman"/>
          <w:sz w:val="24"/>
          <w:szCs w:val="24"/>
        </w:rPr>
        <w:t xml:space="preserve">ный шифр; номер ООН. На рис. 4 </w:t>
      </w:r>
      <w:r w:rsidRPr="00B54FE4">
        <w:rPr>
          <w:rFonts w:ascii="Times New Roman" w:hAnsi="Times New Roman" w:cs="Times New Roman"/>
          <w:sz w:val="24"/>
          <w:szCs w:val="24"/>
        </w:rPr>
        <w:t xml:space="preserve"> показана маркировка, нанесенная непосредственно на ящик.</w:t>
      </w:r>
    </w:p>
    <w:p w:rsidR="00B54FE4" w:rsidRPr="00B54FE4" w:rsidRDefault="00B54FE4" w:rsidP="00B54FE4">
      <w:pPr>
        <w:spacing w:after="0" w:line="240" w:lineRule="auto"/>
        <w:ind w:firstLine="709"/>
        <w:jc w:val="center"/>
        <w:rPr>
          <w:rFonts w:ascii="Times New Roman" w:hAnsi="Times New Roman" w:cs="Times New Roman"/>
          <w:noProof/>
          <w:sz w:val="24"/>
          <w:szCs w:val="24"/>
        </w:rPr>
      </w:pPr>
      <w:r w:rsidRPr="00B54FE4">
        <w:rPr>
          <w:rFonts w:ascii="Times New Roman" w:hAnsi="Times New Roman" w:cs="Times New Roman"/>
          <w:noProof/>
          <w:sz w:val="24"/>
          <w:szCs w:val="24"/>
        </w:rPr>
        <w:drawing>
          <wp:inline distT="0" distB="0" distL="0" distR="0">
            <wp:extent cx="3121660" cy="2543810"/>
            <wp:effectExtent l="19050" t="0" r="2540" b="0"/>
            <wp:docPr id="25" name="Picut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2"/>
                    <pic:cNvPicPr>
                      <a:picLocks noChangeAspect="1" noChangeArrowheads="1"/>
                    </pic:cNvPicPr>
                  </pic:nvPicPr>
                  <pic:blipFill>
                    <a:blip r:embed="rId37"/>
                    <a:srcRect/>
                    <a:stretch>
                      <a:fillRect/>
                    </a:stretch>
                  </pic:blipFill>
                  <pic:spPr bwMode="auto">
                    <a:xfrm>
                      <a:off x="0" y="0"/>
                      <a:ext cx="3121660" cy="2543810"/>
                    </a:xfrm>
                    <a:prstGeom prst="rect">
                      <a:avLst/>
                    </a:prstGeom>
                    <a:noFill/>
                    <a:ln w="9525">
                      <a:noFill/>
                      <a:miter lim="800000"/>
                      <a:headEnd/>
                      <a:tailEnd/>
                    </a:ln>
                  </pic:spPr>
                </pic:pic>
              </a:graphicData>
            </a:graphic>
          </wp:inline>
        </w:drawing>
      </w:r>
    </w:p>
    <w:p w:rsidR="00B54FE4" w:rsidRPr="00B54FE4" w:rsidRDefault="00B54FE4" w:rsidP="00B54FE4">
      <w:pPr>
        <w:spacing w:after="0" w:line="240" w:lineRule="auto"/>
        <w:ind w:firstLine="709"/>
        <w:rPr>
          <w:rFonts w:ascii="Times New Roman" w:hAnsi="Times New Roman" w:cs="Times New Roman"/>
          <w:sz w:val="24"/>
          <w:szCs w:val="24"/>
        </w:rPr>
      </w:pPr>
    </w:p>
    <w:p w:rsidR="00B54FE4" w:rsidRPr="00051C5D" w:rsidRDefault="00051C5D" w:rsidP="00051C5D">
      <w:pPr>
        <w:spacing w:after="0" w:line="240" w:lineRule="auto"/>
        <w:ind w:firstLine="709"/>
        <w:jc w:val="both"/>
        <w:rPr>
          <w:rFonts w:ascii="Times New Roman" w:hAnsi="Times New Roman" w:cs="Times New Roman"/>
          <w:i/>
          <w:sz w:val="24"/>
          <w:szCs w:val="24"/>
        </w:rPr>
      </w:pPr>
      <w:r w:rsidRPr="00051C5D">
        <w:rPr>
          <w:rFonts w:ascii="Times New Roman" w:hAnsi="Times New Roman" w:cs="Times New Roman"/>
          <w:i/>
          <w:sz w:val="24"/>
          <w:szCs w:val="24"/>
        </w:rPr>
        <w:t>Рис. 4</w:t>
      </w:r>
      <w:r w:rsidR="00B54FE4" w:rsidRPr="00051C5D">
        <w:rPr>
          <w:rFonts w:ascii="Times New Roman" w:hAnsi="Times New Roman" w:cs="Times New Roman"/>
          <w:i/>
          <w:sz w:val="24"/>
          <w:szCs w:val="24"/>
        </w:rPr>
        <w:t>. Место расположения маркировки, характеризующей транспортную опасность груза:1 —</w:t>
      </w:r>
      <w:r>
        <w:rPr>
          <w:rFonts w:ascii="Times New Roman" w:hAnsi="Times New Roman" w:cs="Times New Roman"/>
          <w:i/>
          <w:sz w:val="24"/>
          <w:szCs w:val="24"/>
        </w:rPr>
        <w:t xml:space="preserve"> </w:t>
      </w:r>
      <w:r w:rsidR="00B54FE4" w:rsidRPr="00051C5D">
        <w:rPr>
          <w:rFonts w:ascii="Times New Roman" w:hAnsi="Times New Roman" w:cs="Times New Roman"/>
          <w:i/>
          <w:sz w:val="24"/>
          <w:szCs w:val="24"/>
        </w:rPr>
        <w:t>знак опасности; 2— манипуляционные знаки по ГОСТ 14192-96; 3— номер</w:t>
      </w:r>
      <w:r w:rsidRPr="00051C5D">
        <w:rPr>
          <w:rFonts w:ascii="Times New Roman" w:hAnsi="Times New Roman" w:cs="Times New Roman"/>
          <w:i/>
          <w:sz w:val="24"/>
          <w:szCs w:val="24"/>
        </w:rPr>
        <w:t xml:space="preserve"> </w:t>
      </w:r>
      <w:r w:rsidR="00B54FE4" w:rsidRPr="00051C5D">
        <w:rPr>
          <w:rFonts w:ascii="Times New Roman" w:hAnsi="Times New Roman" w:cs="Times New Roman"/>
          <w:i/>
          <w:sz w:val="24"/>
          <w:szCs w:val="24"/>
        </w:rPr>
        <w:t>ООН; 4 — классификационный шифр; 5 — транспортное наименование груза</w:t>
      </w:r>
    </w:p>
    <w:p w:rsidR="00B54FE4" w:rsidRPr="00B54FE4" w:rsidRDefault="00B54FE4"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pStyle w:val="32"/>
        <w:keepNext/>
        <w:keepLines/>
        <w:tabs>
          <w:tab w:val="left" w:pos="969"/>
        </w:tabs>
        <w:spacing w:after="0" w:line="240" w:lineRule="auto"/>
        <w:ind w:firstLine="709"/>
        <w:jc w:val="left"/>
        <w:rPr>
          <w:rFonts w:cs="Times New Roman"/>
          <w:sz w:val="24"/>
          <w:szCs w:val="24"/>
        </w:rPr>
      </w:pPr>
      <w:bookmarkStart w:id="1" w:name="bookmark4"/>
      <w:bookmarkStart w:id="2" w:name="bookmark5"/>
      <w:bookmarkStart w:id="3" w:name="bookmark7"/>
      <w:r w:rsidRPr="00B54FE4">
        <w:rPr>
          <w:rFonts w:cs="Times New Roman"/>
          <w:sz w:val="24"/>
          <w:szCs w:val="24"/>
        </w:rPr>
        <w:t>4. Знаки опасности, наносимые на транспортную тару</w:t>
      </w:r>
      <w:bookmarkEnd w:id="1"/>
      <w:bookmarkEnd w:id="2"/>
      <w:bookmarkEnd w:id="3"/>
    </w:p>
    <w:p w:rsidR="00051C5D" w:rsidRDefault="00051C5D" w:rsidP="00B54FE4">
      <w:pPr>
        <w:pStyle w:val="11"/>
        <w:spacing w:line="240" w:lineRule="auto"/>
        <w:ind w:firstLine="709"/>
        <w:jc w:val="both"/>
        <w:rPr>
          <w:rFonts w:cs="Times New Roman"/>
          <w:sz w:val="24"/>
          <w:szCs w:val="24"/>
        </w:rPr>
      </w:pP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Знаки опасности, наносимые на упаковку, должны иметь форму квадрата, поставленного на вершину, с минимальными размерами 100x100 мм. Они должны быть обведены по всему периметру ли</w:t>
      </w:r>
      <w:r w:rsidRPr="00B54FE4">
        <w:rPr>
          <w:rFonts w:cs="Times New Roman"/>
          <w:sz w:val="24"/>
          <w:szCs w:val="24"/>
        </w:rPr>
        <w:softHyphen/>
        <w:t>нией того же цвета, что и изображенный на знаке символ, прове</w:t>
      </w:r>
      <w:r w:rsidRPr="00B54FE4">
        <w:rPr>
          <w:rFonts w:cs="Times New Roman"/>
          <w:sz w:val="24"/>
          <w:szCs w:val="24"/>
        </w:rPr>
        <w:softHyphen/>
        <w:t>денной параллельно кромке на расстоянии 5 мм от нее. Знаки располагаются на контрастном фоне или обводятся внешним пун- ктирным или сплошным контуром. В зависимости от размеров упаковки размеры знаков могут быть уменьшены при условии, что они будут ясно видимыми.</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 xml:space="preserve">Знаки опасности, наносимые на газовые баллоны, содержащие вещества класса 2, с </w:t>
      </w:r>
      <w:r w:rsidRPr="00B54FE4">
        <w:rPr>
          <w:rFonts w:cs="Times New Roman"/>
          <w:sz w:val="24"/>
          <w:szCs w:val="24"/>
        </w:rPr>
        <w:lastRenderedPageBreak/>
        <w:t>учетом их формы и расположения защитных устройств, при нанесении на нецилиндрическую (суживающуюся) часть этих баллонов могут быть уменьшены. Знак основной опас</w:t>
      </w:r>
      <w:r w:rsidRPr="00B54FE4">
        <w:rPr>
          <w:rFonts w:cs="Times New Roman"/>
          <w:sz w:val="24"/>
          <w:szCs w:val="24"/>
        </w:rPr>
        <w:softHyphen/>
        <w:t>ности и цифры на любом знаке должны быть полностью видны, и символы должны оставаться различимыми.</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Все знаки опасности на транспортной таре и упаковке должны быть размешены:</w:t>
      </w:r>
    </w:p>
    <w:p w:rsidR="00B54FE4" w:rsidRPr="00B54FE4" w:rsidRDefault="00B54FE4" w:rsidP="00B54FE4">
      <w:pPr>
        <w:pStyle w:val="11"/>
        <w:tabs>
          <w:tab w:val="left" w:pos="765"/>
        </w:tabs>
        <w:spacing w:line="240" w:lineRule="auto"/>
        <w:ind w:firstLine="709"/>
        <w:jc w:val="both"/>
        <w:rPr>
          <w:rFonts w:cs="Times New Roman"/>
          <w:sz w:val="24"/>
          <w:szCs w:val="24"/>
        </w:rPr>
      </w:pPr>
      <w:bookmarkStart w:id="4" w:name="bookmark8"/>
      <w:r w:rsidRPr="00B54FE4">
        <w:rPr>
          <w:rFonts w:cs="Times New Roman"/>
          <w:sz w:val="24"/>
          <w:szCs w:val="24"/>
        </w:rPr>
        <w:t>а</w:t>
      </w:r>
      <w:bookmarkEnd w:id="4"/>
      <w:r w:rsidRPr="00B54FE4">
        <w:rPr>
          <w:rFonts w:cs="Times New Roman"/>
          <w:sz w:val="24"/>
          <w:szCs w:val="24"/>
        </w:rPr>
        <w:t>)</w:t>
      </w:r>
      <w:r w:rsidRPr="00B54FE4">
        <w:rPr>
          <w:rFonts w:cs="Times New Roman"/>
          <w:sz w:val="24"/>
          <w:szCs w:val="24"/>
        </w:rPr>
        <w:tab/>
        <w:t>на одной и той же поверхности тары, упаковки, если размеры тары, упаковки позволяют сделать это;</w:t>
      </w:r>
    </w:p>
    <w:p w:rsidR="00B54FE4" w:rsidRPr="00B54FE4" w:rsidRDefault="00B54FE4" w:rsidP="00B54FE4">
      <w:pPr>
        <w:pStyle w:val="11"/>
        <w:tabs>
          <w:tab w:val="left" w:pos="765"/>
        </w:tabs>
        <w:spacing w:line="240" w:lineRule="auto"/>
        <w:ind w:firstLine="709"/>
        <w:jc w:val="both"/>
        <w:rPr>
          <w:rFonts w:cs="Times New Roman"/>
          <w:sz w:val="24"/>
          <w:szCs w:val="24"/>
        </w:rPr>
      </w:pPr>
      <w:bookmarkStart w:id="5" w:name="bookmark9"/>
      <w:r w:rsidRPr="00B54FE4">
        <w:rPr>
          <w:rFonts w:cs="Times New Roman"/>
          <w:sz w:val="24"/>
          <w:szCs w:val="24"/>
        </w:rPr>
        <w:t>б</w:t>
      </w:r>
      <w:bookmarkEnd w:id="5"/>
      <w:r w:rsidRPr="00B54FE4">
        <w:rPr>
          <w:rFonts w:cs="Times New Roman"/>
          <w:sz w:val="24"/>
          <w:szCs w:val="24"/>
        </w:rPr>
        <w:t>)</w:t>
      </w:r>
      <w:r w:rsidRPr="00B54FE4">
        <w:rPr>
          <w:rFonts w:cs="Times New Roman"/>
          <w:sz w:val="24"/>
          <w:szCs w:val="24"/>
        </w:rPr>
        <w:tab/>
        <w:t>на таре, упаковке таким образом, чтобы никакая часть или компонент тары и никакой другой знак или другая маркировка не закрывали и не загораживали их;</w:t>
      </w:r>
    </w:p>
    <w:p w:rsidR="00B54FE4" w:rsidRPr="00B54FE4" w:rsidRDefault="00B54FE4" w:rsidP="00B54FE4">
      <w:pPr>
        <w:pStyle w:val="11"/>
        <w:tabs>
          <w:tab w:val="left" w:pos="765"/>
        </w:tabs>
        <w:spacing w:line="240" w:lineRule="auto"/>
        <w:ind w:firstLine="709"/>
        <w:jc w:val="both"/>
        <w:rPr>
          <w:rFonts w:cs="Times New Roman"/>
          <w:sz w:val="24"/>
          <w:szCs w:val="24"/>
        </w:rPr>
      </w:pPr>
      <w:bookmarkStart w:id="6" w:name="bookmark10"/>
      <w:r w:rsidRPr="00B54FE4">
        <w:rPr>
          <w:rFonts w:cs="Times New Roman"/>
          <w:sz w:val="24"/>
          <w:szCs w:val="24"/>
          <w:shd w:val="clear" w:color="auto" w:fill="FFFFFF"/>
        </w:rPr>
        <w:t>в</w:t>
      </w:r>
      <w:bookmarkEnd w:id="6"/>
      <w:r w:rsidRPr="00B54FE4">
        <w:rPr>
          <w:rFonts w:cs="Times New Roman"/>
          <w:sz w:val="24"/>
          <w:szCs w:val="24"/>
          <w:shd w:val="clear" w:color="auto" w:fill="FFFFFF"/>
        </w:rPr>
        <w:t>)</w:t>
      </w:r>
      <w:r w:rsidRPr="00B54FE4">
        <w:rPr>
          <w:rFonts w:cs="Times New Roman"/>
          <w:color w:val="000000"/>
          <w:sz w:val="24"/>
          <w:szCs w:val="24"/>
        </w:rPr>
        <w:tab/>
      </w:r>
      <w:r w:rsidRPr="00B54FE4">
        <w:rPr>
          <w:rFonts w:cs="Times New Roman"/>
          <w:sz w:val="24"/>
          <w:szCs w:val="24"/>
        </w:rPr>
        <w:t>рядом, если требуется нанесение более одного знака опас</w:t>
      </w:r>
      <w:r w:rsidRPr="00B54FE4">
        <w:rPr>
          <w:rFonts w:cs="Times New Roman"/>
          <w:sz w:val="24"/>
          <w:szCs w:val="24"/>
        </w:rPr>
        <w:softHyphen/>
        <w:t>ности.</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Если тара и упаковка имеют неправильную форму или их раз</w:t>
      </w:r>
      <w:r w:rsidRPr="00B54FE4">
        <w:rPr>
          <w:rFonts w:cs="Times New Roman"/>
          <w:sz w:val="24"/>
          <w:szCs w:val="24"/>
        </w:rPr>
        <w:softHyphen/>
        <w:t xml:space="preserve">меры не позволяют разместить на них знак опасности, то в этом случае знак опасности может быть нанесен на тару и упаковку </w:t>
      </w:r>
      <w:r w:rsidRPr="00B54FE4">
        <w:rPr>
          <w:rFonts w:cs="Times New Roman"/>
          <w:i/>
          <w:iCs/>
          <w:sz w:val="24"/>
          <w:szCs w:val="24"/>
        </w:rPr>
        <w:t>с</w:t>
      </w:r>
      <w:r w:rsidRPr="00B54FE4">
        <w:rPr>
          <w:rFonts w:cs="Times New Roman"/>
          <w:sz w:val="24"/>
          <w:szCs w:val="24"/>
        </w:rPr>
        <w:t xml:space="preserve"> помощью прочно прикрепленной бирки или иным подходящим способом.</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Знаки опасности условно делятся на две половины. Верхняя половина знака используется для символа, а нижняя — для текста и номера класса.</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Символы, текст и цифры на знаках должны быть четко види</w:t>
      </w:r>
      <w:r w:rsidRPr="00B54FE4">
        <w:rPr>
          <w:rFonts w:cs="Times New Roman"/>
          <w:sz w:val="24"/>
          <w:szCs w:val="24"/>
        </w:rPr>
        <w:softHyphen/>
        <w:t>мыми и нестираемыми. Знаки опасности должны соответствовать предписанным образцам и наноситься таким образом, чтобы они не стирались и оставались видимыми, должны выдерживать воз</w:t>
      </w:r>
      <w:r w:rsidRPr="00B54FE4">
        <w:rPr>
          <w:rFonts w:cs="Times New Roman"/>
          <w:sz w:val="24"/>
          <w:szCs w:val="24"/>
        </w:rPr>
        <w:softHyphen/>
        <w:t>действие любых погодных условий без существенного ухудшения их качества.</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Знаки опасности наносятся: на ящиках и транспортных па</w:t>
      </w:r>
      <w:r w:rsidRPr="00B54FE4">
        <w:rPr>
          <w:rFonts w:cs="Times New Roman"/>
          <w:sz w:val="24"/>
          <w:szCs w:val="24"/>
        </w:rPr>
        <w:softHyphen/>
        <w:t>кетах — на трех поверхностях (боковой, торцевой и верхней), на бочках — на одном из днищ и обечайке (цилиндрической части); на кипах и тюках — на торцевой и боковой поверхностях, на других видах тары (баллонах и др.) — в наиболее удобных местах, хорошо видимых при размещении в вагоне.</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Знаки опасности из бумаги и картона прикрепляются к таре клеями. Знаки из ткани пришиваются. Знаки из фанеры, металла, пластмассы прикрепляются болтами, шурупами, гвоздями, а также проволокой, если применить другой способ прикрепления невоз</w:t>
      </w:r>
      <w:r w:rsidRPr="00B54FE4">
        <w:rPr>
          <w:rFonts w:cs="Times New Roman"/>
          <w:sz w:val="24"/>
          <w:szCs w:val="24"/>
        </w:rPr>
        <w:softHyphen/>
        <w:t>можно (грузы в баллонах и др.).</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Непосредственно на тару и упаковку знаки наносятся краской по трафарету. При совпадении цвета знака с цветом тары и упа</w:t>
      </w:r>
      <w:r w:rsidRPr="00B54FE4">
        <w:rPr>
          <w:rFonts w:cs="Times New Roman"/>
          <w:sz w:val="24"/>
          <w:szCs w:val="24"/>
        </w:rPr>
        <w:softHyphen/>
        <w:t>ковки знак наносится на контрастный фон.</w:t>
      </w:r>
    </w:p>
    <w:p w:rsidR="00051C5D" w:rsidRDefault="00051C5D" w:rsidP="00B54FE4">
      <w:pPr>
        <w:pStyle w:val="11"/>
        <w:spacing w:line="240" w:lineRule="auto"/>
        <w:ind w:firstLine="709"/>
        <w:jc w:val="both"/>
        <w:rPr>
          <w:rFonts w:cs="Times New Roman"/>
          <w:b/>
          <w:sz w:val="24"/>
          <w:szCs w:val="24"/>
        </w:rPr>
      </w:pPr>
    </w:p>
    <w:p w:rsidR="00051C5D" w:rsidRPr="00051C5D" w:rsidRDefault="00B54FE4" w:rsidP="00051C5D">
      <w:pPr>
        <w:pStyle w:val="11"/>
        <w:spacing w:line="240" w:lineRule="auto"/>
        <w:ind w:firstLine="709"/>
        <w:jc w:val="both"/>
        <w:rPr>
          <w:rFonts w:cs="Times New Roman"/>
          <w:b/>
          <w:sz w:val="24"/>
          <w:szCs w:val="24"/>
        </w:rPr>
      </w:pPr>
      <w:r w:rsidRPr="00B54FE4">
        <w:rPr>
          <w:rFonts w:cs="Times New Roman"/>
          <w:b/>
          <w:sz w:val="24"/>
          <w:szCs w:val="24"/>
        </w:rPr>
        <w:t>5. Основной и дополнительные знаки опасности. Совместная упаковка в одном грузовом месте разных опасных грузов</w:t>
      </w:r>
    </w:p>
    <w:p w:rsidR="00B54FE4" w:rsidRPr="00B54FE4" w:rsidRDefault="00B54FE4" w:rsidP="00B54FE4">
      <w:pPr>
        <w:shd w:val="clear" w:color="auto" w:fill="FFFFFF"/>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b/>
          <w:color w:val="000000"/>
          <w:sz w:val="24"/>
          <w:szCs w:val="24"/>
        </w:rPr>
        <w:t>Знаки опасности разделяются на:</w:t>
      </w:r>
      <w:r w:rsidRPr="00B54FE4">
        <w:rPr>
          <w:rFonts w:ascii="Times New Roman" w:hAnsi="Times New Roman" w:cs="Times New Roman"/>
          <w:b/>
          <w:color w:val="000000"/>
          <w:sz w:val="24"/>
          <w:szCs w:val="24"/>
        </w:rPr>
        <w:br/>
      </w:r>
      <w:r w:rsidRPr="00B54FE4">
        <w:rPr>
          <w:rFonts w:ascii="Times New Roman" w:hAnsi="Times New Roman" w:cs="Times New Roman"/>
          <w:color w:val="000000"/>
          <w:sz w:val="24"/>
          <w:szCs w:val="24"/>
        </w:rPr>
        <w:t xml:space="preserve">           1.</w:t>
      </w:r>
      <w:r w:rsidRPr="00B54FE4">
        <w:rPr>
          <w:rFonts w:ascii="Times New Roman" w:hAnsi="Times New Roman" w:cs="Times New Roman"/>
          <w:b/>
          <w:color w:val="000000"/>
          <w:sz w:val="24"/>
          <w:szCs w:val="24"/>
        </w:rPr>
        <w:t xml:space="preserve">Основной, </w:t>
      </w:r>
      <w:r w:rsidRPr="00B54FE4">
        <w:rPr>
          <w:rFonts w:ascii="Times New Roman" w:hAnsi="Times New Roman" w:cs="Times New Roman"/>
          <w:color w:val="000000"/>
          <w:sz w:val="24"/>
          <w:szCs w:val="24"/>
        </w:rPr>
        <w:t xml:space="preserve">характеризующий основной вид опасности и соответствующий классу (подклассу), к которому отнесен груз; </w:t>
      </w:r>
    </w:p>
    <w:p w:rsidR="00B54FE4" w:rsidRPr="00B54FE4" w:rsidRDefault="00B54FE4" w:rsidP="00B54FE4">
      <w:pPr>
        <w:shd w:val="clear" w:color="auto" w:fill="FFFFFF"/>
        <w:spacing w:after="0" w:line="240" w:lineRule="auto"/>
        <w:ind w:firstLine="709"/>
        <w:rPr>
          <w:rFonts w:ascii="Times New Roman" w:hAnsi="Times New Roman" w:cs="Times New Roman"/>
          <w:color w:val="000000"/>
          <w:sz w:val="24"/>
          <w:szCs w:val="24"/>
        </w:rPr>
      </w:pPr>
      <w:r w:rsidRPr="00B54FE4">
        <w:rPr>
          <w:rFonts w:ascii="Times New Roman" w:hAnsi="Times New Roman" w:cs="Times New Roman"/>
          <w:color w:val="000000"/>
          <w:sz w:val="24"/>
          <w:szCs w:val="24"/>
        </w:rPr>
        <w:t>2.</w:t>
      </w:r>
      <w:r w:rsidRPr="00B54FE4">
        <w:rPr>
          <w:rFonts w:ascii="Times New Roman" w:hAnsi="Times New Roman" w:cs="Times New Roman"/>
          <w:b/>
          <w:color w:val="000000"/>
          <w:sz w:val="24"/>
          <w:szCs w:val="24"/>
        </w:rPr>
        <w:t xml:space="preserve">Дополнительный, </w:t>
      </w:r>
      <w:r w:rsidRPr="00B54FE4">
        <w:rPr>
          <w:rFonts w:ascii="Times New Roman" w:hAnsi="Times New Roman" w:cs="Times New Roman"/>
          <w:color w:val="000000"/>
          <w:sz w:val="24"/>
          <w:szCs w:val="24"/>
        </w:rPr>
        <w:t>характеризующий вид дополнительной опасности и наносимый в соответствии с табл. 1.</w:t>
      </w:r>
      <w:r w:rsidRPr="00B54FE4">
        <w:rPr>
          <w:rFonts w:ascii="Times New Roman" w:hAnsi="Times New Roman" w:cs="Times New Roman"/>
          <w:color w:val="000000"/>
          <w:sz w:val="24"/>
          <w:szCs w:val="24"/>
        </w:rPr>
        <w:br/>
      </w:r>
      <w:r w:rsidRPr="00B54FE4">
        <w:rPr>
          <w:rFonts w:ascii="Times New Roman" w:hAnsi="Times New Roman" w:cs="Times New Roman"/>
          <w:sz w:val="24"/>
          <w:szCs w:val="24"/>
        </w:rPr>
        <w:t xml:space="preserve">           Определяются по классификационным таблицам опасных грузов, каждого класса «Правил перевозок опас</w:t>
      </w:r>
      <w:r w:rsidRPr="00B54FE4">
        <w:rPr>
          <w:rFonts w:ascii="Times New Roman" w:hAnsi="Times New Roman" w:cs="Times New Roman"/>
          <w:sz w:val="24"/>
          <w:szCs w:val="24"/>
        </w:rPr>
        <w:softHyphen/>
        <w:t>ных грузов по железным дорогам».</w:t>
      </w:r>
    </w:p>
    <w:p w:rsidR="00B54FE4" w:rsidRPr="00B54FE4" w:rsidRDefault="00B54FE4" w:rsidP="00B54FE4">
      <w:pPr>
        <w:shd w:val="clear" w:color="auto" w:fill="FFFFFF"/>
        <w:spacing w:after="0" w:line="240" w:lineRule="auto"/>
        <w:ind w:firstLine="709"/>
        <w:jc w:val="right"/>
        <w:rPr>
          <w:rFonts w:ascii="Times New Roman" w:hAnsi="Times New Roman" w:cs="Times New Roman"/>
          <w:color w:val="000000"/>
          <w:sz w:val="24"/>
          <w:szCs w:val="24"/>
        </w:rPr>
      </w:pPr>
      <w:r w:rsidRPr="00B54FE4">
        <w:rPr>
          <w:rFonts w:ascii="Times New Roman" w:hAnsi="Times New Roman" w:cs="Times New Roman"/>
          <w:color w:val="000000"/>
          <w:sz w:val="24"/>
          <w:szCs w:val="24"/>
        </w:rPr>
        <w:t>Таблица 1</w:t>
      </w: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tblPr>
      <w:tblGrid>
        <w:gridCol w:w="2592"/>
        <w:gridCol w:w="688"/>
        <w:gridCol w:w="1040"/>
        <w:gridCol w:w="1040"/>
        <w:gridCol w:w="1040"/>
        <w:gridCol w:w="1040"/>
        <w:gridCol w:w="1040"/>
        <w:gridCol w:w="686"/>
      </w:tblGrid>
      <w:tr w:rsidR="00B54FE4" w:rsidRPr="00051C5D" w:rsidTr="00AC6286">
        <w:trPr>
          <w:jc w:val="center"/>
        </w:trPr>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Степень опасности</w:t>
            </w:r>
          </w:p>
        </w:tc>
        <w:tc>
          <w:tcPr>
            <w:tcW w:w="0" w:type="auto"/>
            <w:gridSpan w:val="7"/>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Дополнительный вид опасности класса, подкласса</w:t>
            </w:r>
          </w:p>
        </w:tc>
      </w:tr>
      <w:tr w:rsidR="00B54FE4" w:rsidRPr="00051C5D" w:rsidTr="00AC6286">
        <w:trPr>
          <w:jc w:val="center"/>
        </w:trPr>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3</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4.1</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4.2</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4.3</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5.1</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6.1</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8</w:t>
            </w:r>
          </w:p>
        </w:tc>
      </w:tr>
      <w:tr w:rsidR="00B54FE4" w:rsidRPr="00051C5D" w:rsidTr="00AC6286">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Высокая</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r>
      <w:tr w:rsidR="00B54FE4" w:rsidRPr="00051C5D" w:rsidTr="00AC6286">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Средняя</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r>
      <w:tr w:rsidR="00B54FE4" w:rsidRPr="00051C5D" w:rsidTr="00AC6286">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Низкая</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B54FE4" w:rsidRPr="00051C5D" w:rsidRDefault="00B54FE4" w:rsidP="00051C5D">
            <w:pPr>
              <w:spacing w:after="0" w:line="240" w:lineRule="auto"/>
              <w:ind w:firstLine="709"/>
              <w:jc w:val="both"/>
              <w:rPr>
                <w:rFonts w:ascii="Times New Roman" w:hAnsi="Times New Roman" w:cs="Times New Roman"/>
                <w:b/>
                <w:color w:val="000000"/>
                <w:sz w:val="20"/>
                <w:szCs w:val="20"/>
              </w:rPr>
            </w:pPr>
            <w:r w:rsidRPr="00051C5D">
              <w:rPr>
                <w:rFonts w:ascii="Times New Roman" w:hAnsi="Times New Roman" w:cs="Times New Roman"/>
                <w:b/>
                <w:color w:val="000000"/>
                <w:sz w:val="20"/>
                <w:szCs w:val="20"/>
              </w:rPr>
              <w:t>+</w:t>
            </w:r>
          </w:p>
        </w:tc>
      </w:tr>
    </w:tbl>
    <w:p w:rsidR="00B54FE4" w:rsidRPr="00B54FE4" w:rsidRDefault="00B54FE4" w:rsidP="00B54FE4">
      <w:pPr>
        <w:spacing w:after="0" w:line="240" w:lineRule="auto"/>
        <w:ind w:firstLine="709"/>
        <w:rPr>
          <w:rFonts w:ascii="Times New Roman" w:hAnsi="Times New Roman" w:cs="Times New Roman"/>
          <w:b/>
          <w:i/>
          <w:color w:val="000000"/>
          <w:sz w:val="24"/>
          <w:szCs w:val="24"/>
        </w:rPr>
      </w:pPr>
      <w:r w:rsidRPr="00B54FE4">
        <w:rPr>
          <w:rFonts w:ascii="Times New Roman" w:hAnsi="Times New Roman" w:cs="Times New Roman"/>
          <w:b/>
          <w:bCs/>
          <w:i/>
          <w:color w:val="000000"/>
          <w:sz w:val="24"/>
          <w:szCs w:val="24"/>
        </w:rPr>
        <w:t>Примечания.</w:t>
      </w:r>
      <w:r w:rsidRPr="00B54FE4">
        <w:rPr>
          <w:rFonts w:ascii="Times New Roman" w:hAnsi="Times New Roman" w:cs="Times New Roman"/>
          <w:b/>
          <w:i/>
          <w:color w:val="000000"/>
          <w:sz w:val="24"/>
          <w:szCs w:val="24"/>
        </w:rPr>
        <w:br/>
        <w:t>1 "+" - дополнительный знак опасности наносится.</w:t>
      </w:r>
      <w:r w:rsidRPr="00B54FE4">
        <w:rPr>
          <w:rFonts w:ascii="Times New Roman" w:hAnsi="Times New Roman" w:cs="Times New Roman"/>
          <w:b/>
          <w:i/>
          <w:color w:val="000000"/>
          <w:sz w:val="24"/>
          <w:szCs w:val="24"/>
        </w:rPr>
        <w:br/>
        <w:t>2. "-" дополнительный знак опасности не наносится.</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lastRenderedPageBreak/>
        <w:t>Если груз обладает несколькими видами опасности, то грузоот</w:t>
      </w:r>
      <w:r w:rsidRPr="00B54FE4">
        <w:rPr>
          <w:rFonts w:cs="Times New Roman"/>
          <w:sz w:val="24"/>
          <w:szCs w:val="24"/>
        </w:rPr>
        <w:softHyphen/>
        <w:t>правитель обязан нанести на упаковку все знаки, соответствующие этим видам опасности. Номер класса в этом случае наносится только на о</w:t>
      </w:r>
      <w:r w:rsidR="00051C5D">
        <w:rPr>
          <w:rFonts w:cs="Times New Roman"/>
          <w:sz w:val="24"/>
          <w:szCs w:val="24"/>
        </w:rPr>
        <w:t>сновной знак опасности (рис. 5</w:t>
      </w:r>
      <w:r w:rsidRPr="00B54FE4">
        <w:rPr>
          <w:rFonts w:cs="Times New Roman"/>
          <w:sz w:val="24"/>
          <w:szCs w:val="24"/>
        </w:rPr>
        <w:t>).</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При совместной упаковке опасных грузов различных классов на грузовое место должны наноситься знаки опасности, соответ</w:t>
      </w:r>
      <w:r w:rsidRPr="00B54FE4">
        <w:rPr>
          <w:rFonts w:cs="Times New Roman"/>
          <w:sz w:val="24"/>
          <w:szCs w:val="24"/>
        </w:rPr>
        <w:softHyphen/>
        <w:t>ствующие каждому грузу.</w:t>
      </w:r>
    </w:p>
    <w:p w:rsidR="00B54FE4" w:rsidRPr="00B54FE4" w:rsidRDefault="00B54FE4" w:rsidP="00B54FE4">
      <w:pPr>
        <w:pStyle w:val="11"/>
        <w:spacing w:line="240" w:lineRule="auto"/>
        <w:ind w:firstLine="709"/>
        <w:jc w:val="both"/>
        <w:rPr>
          <w:rFonts w:cs="Times New Roman"/>
          <w:sz w:val="24"/>
          <w:szCs w:val="24"/>
        </w:rPr>
      </w:pPr>
      <w:r w:rsidRPr="00B54FE4">
        <w:rPr>
          <w:rFonts w:cs="Times New Roman"/>
          <w:sz w:val="24"/>
          <w:szCs w:val="24"/>
        </w:rPr>
        <w:t>При перевозке опасных грузов в транспортных пакетах знаки опасности должны быть нанесены как на упаковку, так и на пакеты, если в сформированном пакете знаки опасности, нанесенные на упаковках, не видны.</w:t>
      </w:r>
    </w:p>
    <w:p w:rsidR="00B54FE4" w:rsidRPr="00B54FE4" w:rsidRDefault="00B54FE4" w:rsidP="00B54FE4">
      <w:pPr>
        <w:pStyle w:val="11"/>
        <w:spacing w:line="240" w:lineRule="auto"/>
        <w:ind w:firstLine="709"/>
        <w:jc w:val="center"/>
        <w:rPr>
          <w:rFonts w:cs="Times New Roman"/>
          <w:noProof/>
          <w:sz w:val="24"/>
          <w:szCs w:val="24"/>
        </w:rPr>
      </w:pPr>
      <w:r w:rsidRPr="00B54FE4">
        <w:rPr>
          <w:rFonts w:cs="Times New Roman"/>
          <w:noProof/>
          <w:sz w:val="24"/>
          <w:szCs w:val="24"/>
        </w:rPr>
        <w:drawing>
          <wp:inline distT="0" distB="0" distL="0" distR="0">
            <wp:extent cx="3058795" cy="3100705"/>
            <wp:effectExtent l="19050" t="0" r="8255" b="0"/>
            <wp:docPr id="26" name="Picut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3"/>
                    <pic:cNvPicPr>
                      <a:picLocks noChangeAspect="1" noChangeArrowheads="1"/>
                    </pic:cNvPicPr>
                  </pic:nvPicPr>
                  <pic:blipFill>
                    <a:blip r:embed="rId38"/>
                    <a:srcRect/>
                    <a:stretch>
                      <a:fillRect/>
                    </a:stretch>
                  </pic:blipFill>
                  <pic:spPr bwMode="auto">
                    <a:xfrm>
                      <a:off x="0" y="0"/>
                      <a:ext cx="3058795" cy="3100705"/>
                    </a:xfrm>
                    <a:prstGeom prst="rect">
                      <a:avLst/>
                    </a:prstGeom>
                    <a:noFill/>
                    <a:ln w="9525">
                      <a:noFill/>
                      <a:miter lim="800000"/>
                      <a:headEnd/>
                      <a:tailEnd/>
                    </a:ln>
                  </pic:spPr>
                </pic:pic>
              </a:graphicData>
            </a:graphic>
          </wp:inline>
        </w:drawing>
      </w:r>
    </w:p>
    <w:p w:rsidR="00B54FE4" w:rsidRPr="00B54FE4" w:rsidRDefault="00051C5D" w:rsidP="00051C5D">
      <w:pPr>
        <w:pStyle w:val="11"/>
        <w:spacing w:line="240" w:lineRule="auto"/>
        <w:ind w:firstLine="709"/>
        <w:jc w:val="both"/>
        <w:rPr>
          <w:rFonts w:cs="Times New Roman"/>
          <w:i/>
          <w:sz w:val="24"/>
          <w:szCs w:val="24"/>
        </w:rPr>
      </w:pPr>
      <w:r>
        <w:rPr>
          <w:rFonts w:cs="Times New Roman"/>
          <w:i/>
          <w:sz w:val="24"/>
          <w:szCs w:val="24"/>
        </w:rPr>
        <w:t>Рис. 5</w:t>
      </w:r>
      <w:r w:rsidR="00B54FE4" w:rsidRPr="00B54FE4">
        <w:rPr>
          <w:rFonts w:cs="Times New Roman"/>
          <w:i/>
          <w:sz w:val="24"/>
          <w:szCs w:val="24"/>
        </w:rPr>
        <w:t>. Место расположения маркировки, характеризующей транспортную опасность груза:</w:t>
      </w:r>
      <w:r>
        <w:rPr>
          <w:rFonts w:cs="Times New Roman"/>
          <w:i/>
          <w:sz w:val="24"/>
          <w:szCs w:val="24"/>
        </w:rPr>
        <w:t xml:space="preserve"> </w:t>
      </w:r>
      <w:r w:rsidR="00B54FE4" w:rsidRPr="00B54FE4">
        <w:rPr>
          <w:rFonts w:cs="Times New Roman"/>
          <w:i/>
          <w:sz w:val="24"/>
          <w:szCs w:val="24"/>
        </w:rPr>
        <w:t>I —основной знак опасности; 2 —допол</w:t>
      </w:r>
      <w:r>
        <w:rPr>
          <w:rFonts w:cs="Times New Roman"/>
          <w:i/>
          <w:sz w:val="24"/>
          <w:szCs w:val="24"/>
        </w:rPr>
        <w:t>нительный знак опасности; 3 —ма</w:t>
      </w:r>
      <w:r w:rsidR="00B54FE4" w:rsidRPr="00B54FE4">
        <w:rPr>
          <w:rFonts w:cs="Times New Roman"/>
          <w:i/>
          <w:sz w:val="24"/>
          <w:szCs w:val="24"/>
        </w:rPr>
        <w:t>нипуляционные знаки; 4 —номер ООН; 5 — классификационный шифр;6 — наименование груза</w:t>
      </w:r>
    </w:p>
    <w:p w:rsidR="00B54FE4" w:rsidRPr="00B54FE4" w:rsidRDefault="00B54FE4" w:rsidP="00B54FE4">
      <w:pPr>
        <w:spacing w:after="0" w:line="240" w:lineRule="auto"/>
        <w:ind w:firstLine="709"/>
        <w:jc w:val="both"/>
        <w:rPr>
          <w:rFonts w:ascii="Times New Roman" w:hAnsi="Times New Roman" w:cs="Times New Roman"/>
          <w:b/>
          <w:sz w:val="24"/>
          <w:szCs w:val="24"/>
        </w:rPr>
      </w:pPr>
      <w:r w:rsidRPr="00B54FE4">
        <w:rPr>
          <w:rFonts w:ascii="Times New Roman" w:hAnsi="Times New Roman" w:cs="Times New Roman"/>
          <w:b/>
          <w:sz w:val="24"/>
          <w:szCs w:val="24"/>
        </w:rPr>
        <w:t>6.Перевозка опасных грузов в мелкой расфасовке</w:t>
      </w:r>
    </w:p>
    <w:p w:rsidR="00B54FE4" w:rsidRPr="00B54FE4" w:rsidRDefault="00B54FE4" w:rsidP="00B54FE4">
      <w:pPr>
        <w:spacing w:after="0" w:line="240" w:lineRule="auto"/>
        <w:ind w:firstLine="709"/>
        <w:jc w:val="both"/>
        <w:rPr>
          <w:rFonts w:ascii="Times New Roman" w:hAnsi="Times New Roman" w:cs="Times New Roman"/>
          <w:b/>
          <w:sz w:val="24"/>
          <w:szCs w:val="24"/>
        </w:rPr>
      </w:pP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Опасные грузы, отмеченные в «Алфавитном указателе опасных грузов» в графе 14 «Специальные</w:t>
      </w:r>
      <w:r w:rsidR="00051C5D">
        <w:rPr>
          <w:rFonts w:ascii="Times New Roman" w:hAnsi="Times New Roman" w:cs="Times New Roman"/>
          <w:sz w:val="24"/>
          <w:szCs w:val="24"/>
        </w:rPr>
        <w:t xml:space="preserve"> условия» цифрой «1», предъявля</w:t>
      </w:r>
      <w:r w:rsidRPr="00B54FE4">
        <w:rPr>
          <w:rFonts w:ascii="Times New Roman" w:hAnsi="Times New Roman" w:cs="Times New Roman"/>
          <w:sz w:val="24"/>
          <w:szCs w:val="24"/>
        </w:rPr>
        <w:t xml:space="preserve">емые к перевозке в мелкой расфасовке, т.е. массой нетто 1 кг, но не более 1 л, разрешается перевозить мелкими отправками и в контейнерах на общих основаниях как неопасный груз. В таких случаях отметки в накладной об опасности и прикрытии не делаются. </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Остальные опасные грузы в мелкой расфасовке, кроме грузов, для которых предусмотрена пере</w:t>
      </w:r>
      <w:r w:rsidR="00051C5D">
        <w:rPr>
          <w:rFonts w:ascii="Times New Roman" w:hAnsi="Times New Roman" w:cs="Times New Roman"/>
          <w:sz w:val="24"/>
          <w:szCs w:val="24"/>
        </w:rPr>
        <w:t>возка только повагонными отправ</w:t>
      </w:r>
      <w:r w:rsidRPr="00B54FE4">
        <w:rPr>
          <w:rFonts w:ascii="Times New Roman" w:hAnsi="Times New Roman" w:cs="Times New Roman"/>
          <w:sz w:val="24"/>
          <w:szCs w:val="24"/>
        </w:rPr>
        <w:t>ками, разрешается перевозит</w:t>
      </w:r>
      <w:r w:rsidR="00051C5D">
        <w:rPr>
          <w:rFonts w:ascii="Times New Roman" w:hAnsi="Times New Roman" w:cs="Times New Roman"/>
          <w:sz w:val="24"/>
          <w:szCs w:val="24"/>
        </w:rPr>
        <w:t>ь мелкими отправками и в универ</w:t>
      </w:r>
      <w:r w:rsidRPr="00B54FE4">
        <w:rPr>
          <w:rFonts w:ascii="Times New Roman" w:hAnsi="Times New Roman" w:cs="Times New Roman"/>
          <w:sz w:val="24"/>
          <w:szCs w:val="24"/>
        </w:rPr>
        <w:t>сальных контейнерах на условиях, установленных «Правилами перевозок опасных грузов по железным дорогам».</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Совместная упаковка в одном грузовом месте опасных грузов разных наименований, а также опасных с неопасными в мелкой расфасовке допускается для тех</w:t>
      </w:r>
      <w:r w:rsidR="00051C5D">
        <w:rPr>
          <w:rFonts w:ascii="Times New Roman" w:hAnsi="Times New Roman" w:cs="Times New Roman"/>
          <w:sz w:val="24"/>
          <w:szCs w:val="24"/>
        </w:rPr>
        <w:t xml:space="preserve"> грузов, которые разрешены к со</w:t>
      </w:r>
      <w:r w:rsidRPr="00B54FE4">
        <w:rPr>
          <w:rFonts w:ascii="Times New Roman" w:hAnsi="Times New Roman" w:cs="Times New Roman"/>
          <w:sz w:val="24"/>
          <w:szCs w:val="24"/>
        </w:rPr>
        <w:t>вместной перевозке согласно приложениям 4 и 5 к «Правилам перевозок опасных грузов по железным дорогам».</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Опасные грузы в мелкой расфасовке должны быть упакованы в соответствии с</w:t>
      </w:r>
      <w:r w:rsidR="00051C5D">
        <w:rPr>
          <w:rFonts w:ascii="Times New Roman" w:hAnsi="Times New Roman" w:cs="Times New Roman"/>
          <w:sz w:val="24"/>
          <w:szCs w:val="24"/>
        </w:rPr>
        <w:t xml:space="preserve"> </w:t>
      </w:r>
      <w:r w:rsidRPr="00B54FE4">
        <w:rPr>
          <w:rFonts w:ascii="Times New Roman" w:hAnsi="Times New Roman" w:cs="Times New Roman"/>
          <w:sz w:val="24"/>
          <w:szCs w:val="24"/>
        </w:rPr>
        <w:t>требованиями «Правил перевозок опасных грузов по железным дорогам».</w:t>
      </w:r>
    </w:p>
    <w:p w:rsidR="00B54FE4" w:rsidRPr="00B54FE4" w:rsidRDefault="00B54FE4" w:rsidP="00B54FE4">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sz w:val="24"/>
          <w:szCs w:val="24"/>
        </w:rPr>
        <w:t>На наружной упаковке и в накладной после наименования груза грузоотправитель делает отметку: «В мелкой расфасовке».</w:t>
      </w:r>
    </w:p>
    <w:p w:rsidR="002B1275" w:rsidRDefault="002B1275" w:rsidP="002B1275">
      <w:pPr>
        <w:spacing w:after="0" w:line="240" w:lineRule="auto"/>
        <w:jc w:val="both"/>
        <w:rPr>
          <w:rFonts w:ascii="Times New Roman" w:hAnsi="Times New Roman" w:cs="Times New Roman"/>
          <w:b/>
          <w:sz w:val="24"/>
          <w:szCs w:val="24"/>
        </w:rPr>
      </w:pPr>
    </w:p>
    <w:p w:rsidR="002B1275" w:rsidRDefault="002B1275" w:rsidP="002B1275">
      <w:pPr>
        <w:spacing w:after="0" w:line="240" w:lineRule="auto"/>
        <w:ind w:firstLine="709"/>
        <w:jc w:val="both"/>
        <w:rPr>
          <w:rFonts w:ascii="Times New Roman" w:hAnsi="Times New Roman" w:cs="Times New Roman"/>
          <w:b/>
          <w:sz w:val="24"/>
          <w:szCs w:val="24"/>
        </w:rPr>
      </w:pPr>
    </w:p>
    <w:p w:rsidR="002B1275" w:rsidRDefault="002B1275" w:rsidP="002B1275">
      <w:pPr>
        <w:spacing w:after="0" w:line="240" w:lineRule="auto"/>
        <w:ind w:firstLine="709"/>
        <w:jc w:val="both"/>
        <w:rPr>
          <w:rFonts w:ascii="Times New Roman" w:hAnsi="Times New Roman" w:cs="Times New Roman"/>
          <w:b/>
          <w:sz w:val="24"/>
          <w:szCs w:val="24"/>
        </w:rPr>
      </w:pPr>
    </w:p>
    <w:p w:rsidR="002B1275" w:rsidRDefault="00B54FE4" w:rsidP="002B1275">
      <w:pPr>
        <w:spacing w:after="0" w:line="240" w:lineRule="auto"/>
        <w:ind w:firstLine="709"/>
        <w:jc w:val="both"/>
        <w:rPr>
          <w:rFonts w:ascii="Times New Roman" w:hAnsi="Times New Roman" w:cs="Times New Roman"/>
          <w:color w:val="000000"/>
          <w:sz w:val="24"/>
          <w:szCs w:val="24"/>
          <w:shd w:val="clear" w:color="auto" w:fill="FFFFFF"/>
        </w:rPr>
      </w:pPr>
      <w:r w:rsidRPr="00B54FE4">
        <w:rPr>
          <w:rFonts w:ascii="Times New Roman" w:hAnsi="Times New Roman" w:cs="Times New Roman"/>
          <w:b/>
          <w:sz w:val="24"/>
          <w:szCs w:val="24"/>
        </w:rPr>
        <w:lastRenderedPageBreak/>
        <w:t>7. Маркировка груза, обладающего несколькими видами опасности.</w:t>
      </w:r>
      <w:r w:rsidR="002B1275" w:rsidRPr="002B1275">
        <w:rPr>
          <w:rFonts w:ascii="Times New Roman" w:hAnsi="Times New Roman" w:cs="Times New Roman"/>
          <w:color w:val="000000"/>
          <w:sz w:val="24"/>
          <w:szCs w:val="24"/>
          <w:shd w:val="clear" w:color="auto" w:fill="FFFFFF"/>
        </w:rPr>
        <w:t xml:space="preserve"> </w:t>
      </w:r>
    </w:p>
    <w:p w:rsidR="002B1275" w:rsidRDefault="002B1275" w:rsidP="002B1275">
      <w:pPr>
        <w:spacing w:after="0" w:line="240" w:lineRule="auto"/>
        <w:ind w:firstLine="709"/>
        <w:jc w:val="both"/>
        <w:rPr>
          <w:rFonts w:ascii="Times New Roman" w:hAnsi="Times New Roman" w:cs="Times New Roman"/>
          <w:b/>
          <w:sz w:val="24"/>
          <w:szCs w:val="24"/>
        </w:rPr>
      </w:pPr>
      <w:r w:rsidRPr="002B1275">
        <w:rPr>
          <w:rFonts w:ascii="Times New Roman" w:hAnsi="Times New Roman" w:cs="Times New Roman"/>
          <w:color w:val="000000"/>
          <w:sz w:val="24"/>
          <w:szCs w:val="24"/>
          <w:shd w:val="clear" w:color="auto" w:fill="FFFFFF"/>
        </w:rPr>
        <w:t>Если груз обладает несколькими видами опасности, то на упа</w:t>
      </w:r>
      <w:r w:rsidRPr="002B1275">
        <w:rPr>
          <w:rFonts w:ascii="Times New Roman" w:hAnsi="Times New Roman" w:cs="Times New Roman"/>
          <w:color w:val="000000"/>
          <w:sz w:val="24"/>
          <w:szCs w:val="24"/>
          <w:shd w:val="clear" w:color="auto" w:fill="FFFFFF"/>
        </w:rPr>
        <w:softHyphen/>
        <w:t>ковке или контейнере наносят знаки, указывающие все виды опасности. Знаки опасности наносят перед манипуляционными знаками, преду</w:t>
      </w:r>
      <w:r w:rsidRPr="002B1275">
        <w:rPr>
          <w:rFonts w:ascii="Times New Roman" w:hAnsi="Times New Roman" w:cs="Times New Roman"/>
          <w:color w:val="000000"/>
          <w:sz w:val="24"/>
          <w:szCs w:val="24"/>
          <w:shd w:val="clear" w:color="auto" w:fill="FFFFFF"/>
        </w:rPr>
        <w:softHyphen/>
        <w:t xml:space="preserve">смотренными требованиями ГОСТ 14192-77 </w:t>
      </w:r>
      <w:r w:rsidRPr="002B1275">
        <w:rPr>
          <w:rFonts w:ascii="Times New Roman" w:hAnsi="Times New Roman" w:cs="Times New Roman"/>
          <w:color w:val="000000"/>
          <w:spacing w:val="2"/>
          <w:sz w:val="24"/>
          <w:szCs w:val="24"/>
        </w:rPr>
        <w:t>Маркировка грузов (с Изменениями N 1, 2, 3 )</w:t>
      </w:r>
    </w:p>
    <w:p w:rsidR="00F26375" w:rsidRDefault="00B54FE4" w:rsidP="002B1275">
      <w:pPr>
        <w:spacing w:after="0" w:line="240" w:lineRule="auto"/>
        <w:ind w:firstLine="709"/>
        <w:jc w:val="both"/>
        <w:rPr>
          <w:rFonts w:ascii="Times New Roman" w:hAnsi="Times New Roman" w:cs="Times New Roman"/>
          <w:sz w:val="24"/>
          <w:szCs w:val="24"/>
        </w:rPr>
      </w:pPr>
      <w:r w:rsidRPr="00B54FE4">
        <w:rPr>
          <w:rFonts w:ascii="Times New Roman" w:hAnsi="Times New Roman" w:cs="Times New Roman"/>
          <w:b/>
          <w:color w:val="000000"/>
          <w:sz w:val="24"/>
          <w:szCs w:val="24"/>
          <w:shd w:val="clear" w:color="auto" w:fill="FFFFFF"/>
        </w:rPr>
        <w:t xml:space="preserve">  </w:t>
      </w:r>
    </w:p>
    <w:p w:rsidR="002B1275" w:rsidRDefault="00051C5D" w:rsidP="002B1275">
      <w:pPr>
        <w:pStyle w:val="3"/>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8"/>
          <w:szCs w:val="28"/>
        </w:rPr>
        <w:t>Раздел 3.3. Подвижной состав для перевозки  опасных грузов.</w:t>
      </w:r>
      <w:r>
        <w:rPr>
          <w:rFonts w:ascii="Times New Roman" w:hAnsi="Times New Roman" w:cs="Times New Roman"/>
          <w:sz w:val="28"/>
          <w:szCs w:val="28"/>
        </w:rPr>
        <w:br/>
      </w:r>
      <w:r w:rsidRPr="004D2208">
        <w:rPr>
          <w:rFonts w:ascii="Times New Roman" w:hAnsi="Times New Roman" w:cs="Times New Roman"/>
          <w:sz w:val="24"/>
          <w:szCs w:val="24"/>
        </w:rPr>
        <w:t xml:space="preserve">        </w:t>
      </w:r>
    </w:p>
    <w:p w:rsidR="002B1275" w:rsidRPr="002B1275" w:rsidRDefault="00051C5D" w:rsidP="002B1275">
      <w:pPr>
        <w:pStyle w:val="3"/>
        <w:spacing w:before="0" w:after="0" w:line="240" w:lineRule="auto"/>
        <w:ind w:firstLine="709"/>
        <w:jc w:val="both"/>
        <w:rPr>
          <w:rFonts w:ascii="Times New Roman" w:hAnsi="Times New Roman" w:cs="Times New Roman"/>
          <w:sz w:val="24"/>
          <w:szCs w:val="24"/>
        </w:rPr>
      </w:pPr>
      <w:r w:rsidRPr="004D2208">
        <w:rPr>
          <w:rFonts w:ascii="Times New Roman" w:hAnsi="Times New Roman" w:cs="Times New Roman"/>
          <w:sz w:val="24"/>
          <w:szCs w:val="24"/>
        </w:rPr>
        <w:t xml:space="preserve">  Лекция 3.3.1.</w:t>
      </w:r>
      <w:r w:rsidRPr="004D2208">
        <w:rPr>
          <w:rFonts w:ascii="Times New Roman" w:hAnsi="Times New Roman" w:cs="Times New Roman"/>
          <w:b w:val="0"/>
          <w:sz w:val="24"/>
          <w:szCs w:val="24"/>
        </w:rPr>
        <w:t xml:space="preserve"> </w:t>
      </w:r>
      <w:r w:rsidRPr="00B92DF3">
        <w:rPr>
          <w:rFonts w:ascii="Times New Roman" w:hAnsi="Times New Roman" w:cs="Times New Roman"/>
          <w:sz w:val="24"/>
          <w:szCs w:val="24"/>
        </w:rPr>
        <w:t>Подготовка крытых вагонов и контейнеров под перевозку опасных грузов</w:t>
      </w:r>
    </w:p>
    <w:p w:rsidR="00051C5D" w:rsidRPr="00206DE7" w:rsidRDefault="00051C5D" w:rsidP="002B1275">
      <w:pPr>
        <w:pStyle w:val="3"/>
        <w:spacing w:before="0" w:after="0" w:line="240" w:lineRule="auto"/>
        <w:ind w:firstLine="709"/>
        <w:jc w:val="both"/>
        <w:rPr>
          <w:rFonts w:ascii="Times New Roman" w:hAnsi="Times New Roman" w:cs="Times New Roman"/>
          <w:i/>
          <w:sz w:val="24"/>
          <w:szCs w:val="24"/>
        </w:rPr>
      </w:pPr>
      <w:r w:rsidRPr="00206DE7">
        <w:rPr>
          <w:rFonts w:ascii="Times New Roman" w:hAnsi="Times New Roman" w:cs="Times New Roman"/>
          <w:i/>
          <w:sz w:val="24"/>
          <w:szCs w:val="24"/>
        </w:rPr>
        <w:t>1.Порядок</w:t>
      </w:r>
      <w:r w:rsidRPr="00206DE7">
        <w:rPr>
          <w:rFonts w:ascii="Times New Roman" w:hAnsi="Times New Roman" w:cs="Times New Roman"/>
          <w:b w:val="0"/>
          <w:i/>
          <w:sz w:val="24"/>
          <w:szCs w:val="24"/>
        </w:rPr>
        <w:t xml:space="preserve"> </w:t>
      </w:r>
      <w:r w:rsidRPr="00206DE7">
        <w:rPr>
          <w:rFonts w:ascii="Times New Roman" w:hAnsi="Times New Roman" w:cs="Times New Roman"/>
          <w:i/>
          <w:sz w:val="24"/>
          <w:szCs w:val="24"/>
        </w:rPr>
        <w:t>подготовки крытых вагонов и контейнеров под перевозку опасных грузов</w:t>
      </w:r>
    </w:p>
    <w:p w:rsidR="00051C5D" w:rsidRPr="00206DE7" w:rsidRDefault="00051C5D" w:rsidP="002B1275">
      <w:pPr>
        <w:spacing w:after="0" w:line="240" w:lineRule="auto"/>
        <w:ind w:firstLine="709"/>
        <w:jc w:val="both"/>
        <w:rPr>
          <w:rFonts w:ascii="Times New Roman" w:hAnsi="Times New Roman"/>
          <w:b/>
          <w:i/>
          <w:sz w:val="24"/>
          <w:szCs w:val="24"/>
        </w:rPr>
      </w:pPr>
      <w:r w:rsidRPr="00206DE7">
        <w:rPr>
          <w:rFonts w:ascii="Times New Roman" w:hAnsi="Times New Roman"/>
          <w:b/>
          <w:i/>
          <w:sz w:val="24"/>
          <w:szCs w:val="24"/>
        </w:rPr>
        <w:t>2.</w:t>
      </w:r>
      <w:r w:rsidRPr="00206DE7">
        <w:rPr>
          <w:i/>
        </w:rPr>
        <w:t xml:space="preserve"> </w:t>
      </w:r>
      <w:r w:rsidRPr="00206DE7">
        <w:rPr>
          <w:rFonts w:ascii="Times New Roman" w:hAnsi="Times New Roman"/>
          <w:b/>
          <w:i/>
          <w:sz w:val="24"/>
          <w:szCs w:val="24"/>
        </w:rPr>
        <w:t>Нанесение знаков на подвижной состав, транспортные ярлыки</w:t>
      </w:r>
    </w:p>
    <w:p w:rsidR="00051C5D" w:rsidRPr="00206DE7" w:rsidRDefault="00051C5D" w:rsidP="002B1275">
      <w:pPr>
        <w:spacing w:after="0" w:line="240" w:lineRule="auto"/>
        <w:ind w:firstLine="709"/>
        <w:jc w:val="both"/>
        <w:rPr>
          <w:rFonts w:ascii="Times New Roman" w:hAnsi="Times New Roman"/>
          <w:b/>
          <w:i/>
          <w:sz w:val="24"/>
          <w:szCs w:val="24"/>
        </w:rPr>
      </w:pPr>
      <w:r w:rsidRPr="00206DE7">
        <w:rPr>
          <w:rFonts w:ascii="Times New Roman" w:hAnsi="Times New Roman"/>
          <w:b/>
          <w:i/>
          <w:sz w:val="24"/>
          <w:szCs w:val="24"/>
        </w:rPr>
        <w:t>3.Регистрация результатов осмотра вагонов</w:t>
      </w:r>
    </w:p>
    <w:p w:rsidR="00051C5D" w:rsidRPr="00206DE7" w:rsidRDefault="00051C5D" w:rsidP="00051C5D">
      <w:pPr>
        <w:spacing w:after="0" w:line="240" w:lineRule="auto"/>
        <w:ind w:firstLine="709"/>
        <w:jc w:val="both"/>
        <w:rPr>
          <w:rFonts w:ascii="Times New Roman" w:hAnsi="Times New Roman"/>
          <w:b/>
          <w:i/>
          <w:sz w:val="24"/>
          <w:szCs w:val="24"/>
        </w:rPr>
      </w:pPr>
      <w:r w:rsidRPr="00206DE7">
        <w:rPr>
          <w:rFonts w:ascii="Times New Roman" w:hAnsi="Times New Roman"/>
          <w:b/>
          <w:i/>
          <w:sz w:val="24"/>
          <w:szCs w:val="24"/>
        </w:rPr>
        <w:t>4.Свидетельство о техническом состоянии вагонов, контейнеров и их запорно-предохранительных устройств для перевозки опасных грузов. Оборудование вагонов</w:t>
      </w:r>
    </w:p>
    <w:p w:rsidR="00051C5D" w:rsidRPr="00206DE7" w:rsidRDefault="00051C5D" w:rsidP="00051C5D">
      <w:pPr>
        <w:spacing w:after="0" w:line="240" w:lineRule="auto"/>
        <w:ind w:firstLine="709"/>
        <w:jc w:val="both"/>
        <w:rPr>
          <w:rFonts w:ascii="Times New Roman" w:hAnsi="Times New Roman"/>
          <w:b/>
          <w:i/>
          <w:sz w:val="24"/>
          <w:szCs w:val="24"/>
        </w:rPr>
      </w:pPr>
      <w:r w:rsidRPr="00206DE7">
        <w:rPr>
          <w:rFonts w:ascii="Times New Roman" w:hAnsi="Times New Roman"/>
          <w:b/>
          <w:i/>
          <w:sz w:val="24"/>
          <w:szCs w:val="24"/>
        </w:rPr>
        <w:t>5. Отбор и подготовка вагонов и контейнеров для перевозки опасных грузов</w:t>
      </w:r>
    </w:p>
    <w:p w:rsidR="00051C5D" w:rsidRPr="00206DE7" w:rsidRDefault="00051C5D" w:rsidP="00051C5D">
      <w:pPr>
        <w:spacing w:after="0" w:line="240" w:lineRule="auto"/>
        <w:jc w:val="both"/>
        <w:rPr>
          <w:rFonts w:ascii="Times New Roman" w:hAnsi="Times New Roman"/>
          <w:b/>
          <w:i/>
          <w:sz w:val="24"/>
          <w:szCs w:val="24"/>
        </w:rPr>
      </w:pPr>
      <w:r w:rsidRPr="00206DE7">
        <w:rPr>
          <w:rFonts w:ascii="Times New Roman" w:hAnsi="Times New Roman"/>
          <w:b/>
          <w:i/>
          <w:sz w:val="24"/>
          <w:szCs w:val="24"/>
        </w:rPr>
        <w:t xml:space="preserve">в противопожарном отношении </w:t>
      </w:r>
    </w:p>
    <w:p w:rsidR="00051C5D" w:rsidRPr="00206DE7" w:rsidRDefault="00051C5D" w:rsidP="00051C5D">
      <w:pPr>
        <w:spacing w:after="0" w:line="240" w:lineRule="auto"/>
        <w:ind w:firstLine="709"/>
        <w:jc w:val="both"/>
        <w:rPr>
          <w:rFonts w:ascii="Times New Roman" w:hAnsi="Times New Roman"/>
          <w:b/>
          <w:i/>
          <w:sz w:val="24"/>
          <w:szCs w:val="24"/>
        </w:rPr>
      </w:pPr>
      <w:r w:rsidRPr="00206DE7">
        <w:rPr>
          <w:rFonts w:ascii="Times New Roman" w:hAnsi="Times New Roman"/>
          <w:b/>
          <w:i/>
          <w:sz w:val="24"/>
          <w:szCs w:val="24"/>
        </w:rPr>
        <w:t>6.Очистка и пересылка вагонов и контейнеров после выгрузки</w:t>
      </w:r>
    </w:p>
    <w:p w:rsidR="00051C5D" w:rsidRPr="002B1275" w:rsidRDefault="00051C5D" w:rsidP="002B1275">
      <w:pPr>
        <w:spacing w:after="0" w:line="240" w:lineRule="auto"/>
        <w:ind w:firstLine="709"/>
        <w:jc w:val="both"/>
        <w:rPr>
          <w:rFonts w:ascii="Times New Roman" w:hAnsi="Times New Roman"/>
          <w:b/>
          <w:i/>
          <w:sz w:val="24"/>
          <w:szCs w:val="24"/>
        </w:rPr>
      </w:pPr>
      <w:r w:rsidRPr="00206DE7">
        <w:rPr>
          <w:rFonts w:ascii="Times New Roman" w:hAnsi="Times New Roman"/>
          <w:b/>
          <w:i/>
          <w:sz w:val="24"/>
          <w:szCs w:val="24"/>
        </w:rPr>
        <w:t>7.Нанесение знаков опасности при контрейлерной перевозке</w:t>
      </w:r>
    </w:p>
    <w:p w:rsidR="00051C5D" w:rsidRDefault="00051C5D" w:rsidP="00051C5D">
      <w:pPr>
        <w:pStyle w:val="3"/>
        <w:spacing w:after="0" w:line="360" w:lineRule="auto"/>
        <w:ind w:firstLine="709"/>
        <w:jc w:val="both"/>
        <w:rPr>
          <w:rFonts w:ascii="Times New Roman" w:hAnsi="Times New Roman" w:cs="Times New Roman"/>
          <w:sz w:val="24"/>
          <w:szCs w:val="24"/>
        </w:rPr>
      </w:pPr>
      <w:r w:rsidRPr="00B92DF3">
        <w:rPr>
          <w:rFonts w:ascii="Times New Roman" w:hAnsi="Times New Roman" w:cs="Times New Roman"/>
          <w:sz w:val="24"/>
          <w:szCs w:val="24"/>
        </w:rPr>
        <w:t>1.Порядок</w:t>
      </w:r>
      <w:r w:rsidRPr="00B92DF3">
        <w:rPr>
          <w:rFonts w:ascii="Times New Roman" w:hAnsi="Times New Roman" w:cs="Times New Roman"/>
          <w:b w:val="0"/>
          <w:sz w:val="24"/>
          <w:szCs w:val="24"/>
        </w:rPr>
        <w:t xml:space="preserve"> </w:t>
      </w:r>
      <w:r>
        <w:rPr>
          <w:rFonts w:ascii="Times New Roman" w:hAnsi="Times New Roman" w:cs="Times New Roman"/>
          <w:sz w:val="24"/>
          <w:szCs w:val="24"/>
        </w:rPr>
        <w:t>подготовки</w:t>
      </w:r>
      <w:r w:rsidRPr="004B539C">
        <w:rPr>
          <w:rFonts w:ascii="Times New Roman" w:hAnsi="Times New Roman" w:cs="Times New Roman"/>
          <w:sz w:val="24"/>
          <w:szCs w:val="24"/>
        </w:rPr>
        <w:t xml:space="preserve"> крытых вагонов и контейнеров под перевозку опасных грузов</w:t>
      </w:r>
    </w:p>
    <w:p w:rsidR="00051C5D" w:rsidRPr="00206DE7" w:rsidRDefault="00051C5D" w:rsidP="00051C5D">
      <w:pPr>
        <w:pStyle w:val="11"/>
        <w:spacing w:line="240" w:lineRule="auto"/>
        <w:ind w:firstLine="709"/>
        <w:jc w:val="both"/>
        <w:rPr>
          <w:color w:val="000000"/>
          <w:sz w:val="24"/>
          <w:szCs w:val="24"/>
        </w:rPr>
      </w:pPr>
      <w:r w:rsidRPr="00206DE7">
        <w:rPr>
          <w:color w:val="000000"/>
          <w:sz w:val="24"/>
          <w:szCs w:val="24"/>
        </w:rPr>
        <w:t>Для перевозки опасных грузов используют:</w:t>
      </w:r>
    </w:p>
    <w:p w:rsidR="00051C5D" w:rsidRPr="00206DE7" w:rsidRDefault="00051C5D" w:rsidP="00051C5D">
      <w:pPr>
        <w:pStyle w:val="11"/>
        <w:tabs>
          <w:tab w:val="left" w:pos="764"/>
        </w:tabs>
        <w:spacing w:line="240" w:lineRule="auto"/>
        <w:ind w:left="709" w:firstLine="0"/>
        <w:jc w:val="both"/>
        <w:rPr>
          <w:color w:val="000000"/>
          <w:sz w:val="24"/>
          <w:szCs w:val="24"/>
        </w:rPr>
      </w:pPr>
      <w:bookmarkStart w:id="7" w:name="bookmark26"/>
      <w:bookmarkEnd w:id="7"/>
      <w:r>
        <w:rPr>
          <w:color w:val="000000"/>
          <w:sz w:val="24"/>
          <w:szCs w:val="24"/>
        </w:rPr>
        <w:t xml:space="preserve">- </w:t>
      </w:r>
      <w:r w:rsidRPr="00206DE7">
        <w:rPr>
          <w:color w:val="000000"/>
          <w:sz w:val="24"/>
          <w:szCs w:val="24"/>
        </w:rPr>
        <w:t>универсальные крытые вагоны грузоотправителей (грузопо</w:t>
      </w:r>
      <w:r w:rsidRPr="00206DE7">
        <w:rPr>
          <w:color w:val="000000"/>
          <w:sz w:val="24"/>
          <w:szCs w:val="24"/>
        </w:rPr>
        <w:softHyphen/>
        <w:t>лучателей);</w:t>
      </w:r>
    </w:p>
    <w:p w:rsidR="00051C5D" w:rsidRPr="00206DE7" w:rsidRDefault="00051C5D" w:rsidP="00051C5D">
      <w:pPr>
        <w:pStyle w:val="11"/>
        <w:tabs>
          <w:tab w:val="left" w:pos="754"/>
        </w:tabs>
        <w:spacing w:line="240" w:lineRule="auto"/>
        <w:ind w:left="709" w:firstLine="0"/>
        <w:jc w:val="both"/>
        <w:rPr>
          <w:color w:val="000000"/>
          <w:sz w:val="24"/>
          <w:szCs w:val="24"/>
        </w:rPr>
      </w:pPr>
      <w:bookmarkStart w:id="8" w:name="bookmark27"/>
      <w:bookmarkEnd w:id="8"/>
      <w:r>
        <w:rPr>
          <w:color w:val="000000"/>
          <w:sz w:val="24"/>
          <w:szCs w:val="24"/>
        </w:rPr>
        <w:t xml:space="preserve">- </w:t>
      </w:r>
      <w:r w:rsidRPr="00206DE7">
        <w:rPr>
          <w:color w:val="000000"/>
          <w:sz w:val="24"/>
          <w:szCs w:val="24"/>
        </w:rPr>
        <w:t>собственные вагоны операторских кампаний, арендованные грузоотправителями (грузополучателями);</w:t>
      </w:r>
    </w:p>
    <w:p w:rsidR="00051C5D" w:rsidRPr="00206DE7" w:rsidRDefault="00051C5D" w:rsidP="00051C5D">
      <w:pPr>
        <w:pStyle w:val="11"/>
        <w:tabs>
          <w:tab w:val="left" w:pos="749"/>
        </w:tabs>
        <w:spacing w:line="240" w:lineRule="auto"/>
        <w:jc w:val="both"/>
        <w:rPr>
          <w:color w:val="000000"/>
          <w:sz w:val="24"/>
          <w:szCs w:val="24"/>
        </w:rPr>
      </w:pPr>
      <w:bookmarkStart w:id="9" w:name="bookmark28"/>
      <w:bookmarkEnd w:id="9"/>
      <w:r>
        <w:rPr>
          <w:color w:val="000000"/>
          <w:sz w:val="24"/>
          <w:szCs w:val="24"/>
        </w:rPr>
        <w:t xml:space="preserve">     - </w:t>
      </w:r>
      <w:r w:rsidRPr="00206DE7">
        <w:rPr>
          <w:color w:val="000000"/>
          <w:sz w:val="24"/>
          <w:szCs w:val="24"/>
        </w:rPr>
        <w:t>универсальные контейнеры парка ОАО «Трансконтейнер», грузоотправителей (грузополучателей), арендованные грузоотпра</w:t>
      </w:r>
      <w:r w:rsidRPr="00206DE7">
        <w:rPr>
          <w:color w:val="000000"/>
          <w:sz w:val="24"/>
          <w:szCs w:val="24"/>
        </w:rPr>
        <w:softHyphen/>
        <w:t>вителями (грузополучателями).</w:t>
      </w:r>
    </w:p>
    <w:p w:rsidR="00051C5D" w:rsidRPr="00206DE7" w:rsidRDefault="00051C5D" w:rsidP="00051C5D">
      <w:pPr>
        <w:pStyle w:val="11"/>
        <w:spacing w:after="240" w:line="240" w:lineRule="auto"/>
        <w:ind w:firstLine="709"/>
        <w:jc w:val="both"/>
        <w:rPr>
          <w:color w:val="000000"/>
          <w:sz w:val="24"/>
          <w:szCs w:val="24"/>
        </w:rPr>
      </w:pPr>
      <w:r w:rsidRPr="00206DE7">
        <w:rPr>
          <w:color w:val="000000"/>
          <w:sz w:val="24"/>
          <w:szCs w:val="24"/>
        </w:rPr>
        <w:t>Для перевозки опасных грузов, имеющих в графе 7 «род вагона, тип контейнера» «Алфавитного указателя опасных грузов», допу</w:t>
      </w:r>
      <w:r w:rsidRPr="00206DE7">
        <w:rPr>
          <w:color w:val="000000"/>
          <w:sz w:val="24"/>
          <w:szCs w:val="24"/>
        </w:rPr>
        <w:softHyphen/>
        <w:t>щенных к перевозке железнодорожным транспортом, условные обозначения «СКВ», («СКВ</w:t>
      </w:r>
      <w:r w:rsidRPr="00206DE7">
        <w:rPr>
          <w:color w:val="000000"/>
          <w:sz w:val="24"/>
          <w:szCs w:val="24"/>
          <w:vertAlign w:val="superscript"/>
        </w:rPr>
        <w:t>3</w:t>
      </w:r>
      <w:r w:rsidRPr="00206DE7">
        <w:rPr>
          <w:color w:val="000000"/>
          <w:sz w:val="24"/>
          <w:szCs w:val="24"/>
        </w:rPr>
        <w:t>») и «СК», («СК</w:t>
      </w:r>
      <w:r w:rsidRPr="00206DE7">
        <w:rPr>
          <w:color w:val="000000"/>
          <w:sz w:val="24"/>
          <w:szCs w:val="24"/>
          <w:vertAlign w:val="superscript"/>
        </w:rPr>
        <w:t>3</w:t>
      </w:r>
      <w:r w:rsidRPr="00206DE7">
        <w:rPr>
          <w:color w:val="000000"/>
          <w:sz w:val="24"/>
          <w:szCs w:val="24"/>
        </w:rPr>
        <w:t>»), используются спе</w:t>
      </w:r>
      <w:r w:rsidRPr="00206DE7">
        <w:rPr>
          <w:color w:val="000000"/>
          <w:sz w:val="24"/>
          <w:szCs w:val="24"/>
        </w:rPr>
        <w:softHyphen/>
        <w:t>циализированные крытые вагоны и специализированные контей</w:t>
      </w:r>
      <w:r w:rsidRPr="00206DE7">
        <w:rPr>
          <w:color w:val="000000"/>
          <w:sz w:val="24"/>
          <w:szCs w:val="24"/>
        </w:rPr>
        <w:softHyphen/>
        <w:t>неры грузоотправителей (грузополучателей) или сданные оператор</w:t>
      </w:r>
      <w:r w:rsidRPr="00206DE7">
        <w:rPr>
          <w:color w:val="000000"/>
          <w:sz w:val="24"/>
          <w:szCs w:val="24"/>
        </w:rPr>
        <w:softHyphen/>
        <w:t>скими компаниями в аренду, а также и универсальные крытые вагоны и универсальные контейнеры, специально выделенные под перевозку конкретного груза.</w:t>
      </w:r>
    </w:p>
    <w:p w:rsidR="00051C5D" w:rsidRDefault="00051C5D" w:rsidP="00051C5D">
      <w:pPr>
        <w:spacing w:after="0" w:line="240" w:lineRule="auto"/>
        <w:ind w:firstLine="709"/>
        <w:jc w:val="both"/>
        <w:rPr>
          <w:rFonts w:ascii="Times New Roman" w:hAnsi="Times New Roman"/>
          <w:b/>
          <w:sz w:val="24"/>
          <w:szCs w:val="24"/>
        </w:rPr>
      </w:pPr>
      <w:r>
        <w:rPr>
          <w:rFonts w:ascii="Times New Roman" w:hAnsi="Times New Roman"/>
          <w:b/>
          <w:sz w:val="24"/>
          <w:szCs w:val="24"/>
        </w:rPr>
        <w:t>2.</w:t>
      </w:r>
      <w:r w:rsidRPr="00B92DF3">
        <w:t xml:space="preserve"> </w:t>
      </w:r>
      <w:r w:rsidRPr="00B92DF3">
        <w:rPr>
          <w:rFonts w:ascii="Times New Roman" w:hAnsi="Times New Roman"/>
          <w:b/>
          <w:sz w:val="24"/>
          <w:szCs w:val="24"/>
        </w:rPr>
        <w:t>Нанесение знаков на подвижной состав,</w:t>
      </w:r>
      <w:r>
        <w:rPr>
          <w:rFonts w:ascii="Times New Roman" w:hAnsi="Times New Roman"/>
          <w:b/>
          <w:sz w:val="24"/>
          <w:szCs w:val="24"/>
        </w:rPr>
        <w:t xml:space="preserve"> </w:t>
      </w:r>
      <w:r w:rsidRPr="00B92DF3">
        <w:rPr>
          <w:rFonts w:ascii="Times New Roman" w:hAnsi="Times New Roman"/>
          <w:b/>
          <w:sz w:val="24"/>
          <w:szCs w:val="24"/>
        </w:rPr>
        <w:t>транспортные ярлыки</w:t>
      </w:r>
    </w:p>
    <w:p w:rsidR="00051C5D" w:rsidRDefault="00051C5D" w:rsidP="00051C5D">
      <w:pPr>
        <w:spacing w:after="0" w:line="240" w:lineRule="auto"/>
        <w:ind w:firstLine="709"/>
        <w:jc w:val="both"/>
        <w:rPr>
          <w:rFonts w:ascii="Times New Roman" w:hAnsi="Times New Roman"/>
          <w:b/>
          <w:sz w:val="24"/>
          <w:szCs w:val="24"/>
        </w:rPr>
      </w:pPr>
    </w:p>
    <w:p w:rsidR="00051C5D" w:rsidRPr="00206DE7" w:rsidRDefault="00051C5D" w:rsidP="00051C5D">
      <w:pPr>
        <w:spacing w:after="0" w:line="240" w:lineRule="auto"/>
        <w:ind w:firstLine="709"/>
        <w:jc w:val="both"/>
        <w:rPr>
          <w:rFonts w:ascii="Times New Roman" w:hAnsi="Times New Roman"/>
          <w:sz w:val="24"/>
          <w:szCs w:val="24"/>
        </w:rPr>
      </w:pPr>
      <w:r w:rsidRPr="00206DE7">
        <w:rPr>
          <w:rFonts w:ascii="Times New Roman" w:hAnsi="Times New Roman"/>
          <w:sz w:val="24"/>
          <w:szCs w:val="24"/>
        </w:rPr>
        <w:t>Вагоны и контейнеры, предназначенные для перевозки опасных грузов, кроме знаков и надписей, предусмотренных техническими нормативными правовыми актами, должны иметь знаки опасности, соответствующие характеру опасности груза согласно «Алфавитному указателю опасных грузов» (приложение 2 к «Правилам перевозок опасных грузов по железным дорогам»), и номер ООН перевозимого груза.</w:t>
      </w:r>
    </w:p>
    <w:p w:rsidR="00051C5D" w:rsidRPr="00206DE7" w:rsidRDefault="00051C5D" w:rsidP="00051C5D">
      <w:pPr>
        <w:spacing w:after="0" w:line="240" w:lineRule="auto"/>
        <w:ind w:firstLine="709"/>
        <w:jc w:val="both"/>
        <w:rPr>
          <w:rFonts w:ascii="Times New Roman" w:hAnsi="Times New Roman"/>
          <w:sz w:val="24"/>
          <w:szCs w:val="24"/>
        </w:rPr>
      </w:pPr>
      <w:r w:rsidRPr="00206DE7">
        <w:rPr>
          <w:rFonts w:ascii="Times New Roman" w:hAnsi="Times New Roman"/>
          <w:sz w:val="24"/>
          <w:szCs w:val="24"/>
        </w:rPr>
        <w:t>На вагоны и контейнеры, в которых перевозятся опасные грузы, должны быть на</w:t>
      </w:r>
      <w:r>
        <w:rPr>
          <w:rFonts w:ascii="Times New Roman" w:hAnsi="Times New Roman"/>
          <w:sz w:val="24"/>
          <w:szCs w:val="24"/>
        </w:rPr>
        <w:t>несены знаки опасности (рис. 6</w:t>
      </w:r>
      <w:r w:rsidRPr="00206DE7">
        <w:rPr>
          <w:rFonts w:ascii="Times New Roman" w:hAnsi="Times New Roman"/>
          <w:sz w:val="24"/>
          <w:szCs w:val="24"/>
        </w:rPr>
        <w:t>), соответствующие указанным в «Алфавитном ука</w:t>
      </w:r>
      <w:r>
        <w:rPr>
          <w:rFonts w:ascii="Times New Roman" w:hAnsi="Times New Roman"/>
          <w:sz w:val="24"/>
          <w:szCs w:val="24"/>
        </w:rPr>
        <w:t>зателе» и удовлетворяющие требо</w:t>
      </w:r>
      <w:r w:rsidRPr="00206DE7">
        <w:rPr>
          <w:rFonts w:ascii="Times New Roman" w:hAnsi="Times New Roman"/>
          <w:sz w:val="24"/>
          <w:szCs w:val="24"/>
        </w:rPr>
        <w:t>ваниям:</w:t>
      </w:r>
    </w:p>
    <w:p w:rsidR="00051C5D" w:rsidRPr="00206DE7" w:rsidRDefault="00051C5D" w:rsidP="00051C5D">
      <w:pPr>
        <w:spacing w:after="0" w:line="240" w:lineRule="auto"/>
        <w:ind w:firstLine="709"/>
        <w:jc w:val="both"/>
        <w:rPr>
          <w:rFonts w:ascii="Times New Roman" w:hAnsi="Times New Roman"/>
          <w:sz w:val="24"/>
          <w:szCs w:val="24"/>
        </w:rPr>
      </w:pPr>
      <w:r w:rsidRPr="00206DE7">
        <w:rPr>
          <w:rFonts w:ascii="Times New Roman" w:hAnsi="Times New Roman"/>
          <w:sz w:val="24"/>
          <w:szCs w:val="24"/>
        </w:rPr>
        <w:t>а)</w:t>
      </w:r>
      <w:r w:rsidRPr="00206DE7">
        <w:rPr>
          <w:rFonts w:ascii="Times New Roman" w:hAnsi="Times New Roman"/>
          <w:sz w:val="24"/>
          <w:szCs w:val="24"/>
        </w:rPr>
        <w:tab/>
        <w:t>иметь размеры не менее 250x250 мм, с линией того же цвета, что и символ, проходящей с внутренней стороны параллельно кромке на расстоянии 12,5 мм от нее;</w:t>
      </w:r>
    </w:p>
    <w:p w:rsidR="00051C5D" w:rsidRPr="00206DE7" w:rsidRDefault="00051C5D" w:rsidP="00051C5D">
      <w:pPr>
        <w:spacing w:after="0" w:line="240" w:lineRule="auto"/>
        <w:ind w:firstLine="709"/>
        <w:jc w:val="both"/>
        <w:rPr>
          <w:rFonts w:ascii="Times New Roman" w:hAnsi="Times New Roman"/>
          <w:sz w:val="24"/>
          <w:szCs w:val="24"/>
        </w:rPr>
      </w:pPr>
      <w:r w:rsidRPr="00206DE7">
        <w:rPr>
          <w:rFonts w:ascii="Times New Roman" w:hAnsi="Times New Roman"/>
          <w:sz w:val="24"/>
          <w:szCs w:val="24"/>
        </w:rPr>
        <w:t>б)</w:t>
      </w:r>
      <w:r w:rsidRPr="00206DE7">
        <w:rPr>
          <w:rFonts w:ascii="Times New Roman" w:hAnsi="Times New Roman"/>
          <w:sz w:val="24"/>
          <w:szCs w:val="24"/>
        </w:rPr>
        <w:tab/>
        <w:t>соответствовать знаку опасности, наносимому на грузовое место или упаковку, данного опасного груза относительно цвета и символа;</w:t>
      </w:r>
    </w:p>
    <w:p w:rsidR="00051C5D" w:rsidRPr="00206DE7" w:rsidRDefault="00051C5D" w:rsidP="00051C5D">
      <w:pPr>
        <w:spacing w:after="0" w:line="240" w:lineRule="auto"/>
        <w:ind w:firstLine="709"/>
        <w:jc w:val="both"/>
        <w:rPr>
          <w:rFonts w:ascii="Times New Roman" w:hAnsi="Times New Roman"/>
          <w:sz w:val="24"/>
          <w:szCs w:val="24"/>
        </w:rPr>
      </w:pPr>
      <w:r w:rsidRPr="00206DE7">
        <w:rPr>
          <w:rFonts w:ascii="Times New Roman" w:hAnsi="Times New Roman"/>
          <w:sz w:val="24"/>
          <w:szCs w:val="24"/>
        </w:rPr>
        <w:lastRenderedPageBreak/>
        <w:t>в)</w:t>
      </w:r>
      <w:r w:rsidRPr="00206DE7">
        <w:rPr>
          <w:rFonts w:ascii="Times New Roman" w:hAnsi="Times New Roman"/>
          <w:sz w:val="24"/>
          <w:szCs w:val="24"/>
        </w:rPr>
        <w:tab/>
        <w:t>высота цифр, обозначающих номер класса, должна быть не менее 25 мм;</w:t>
      </w:r>
    </w:p>
    <w:p w:rsidR="00051C5D" w:rsidRDefault="00051C5D" w:rsidP="00051C5D">
      <w:pPr>
        <w:spacing w:after="0" w:line="240" w:lineRule="auto"/>
        <w:ind w:firstLine="709"/>
        <w:jc w:val="both"/>
        <w:rPr>
          <w:rFonts w:ascii="Times New Roman" w:hAnsi="Times New Roman"/>
          <w:sz w:val="24"/>
          <w:szCs w:val="24"/>
        </w:rPr>
      </w:pPr>
      <w:r w:rsidRPr="00206DE7">
        <w:rPr>
          <w:rFonts w:ascii="Times New Roman" w:hAnsi="Times New Roman"/>
          <w:sz w:val="24"/>
          <w:szCs w:val="24"/>
        </w:rPr>
        <w:t>г)</w:t>
      </w:r>
      <w:r w:rsidRPr="00206DE7">
        <w:rPr>
          <w:rFonts w:ascii="Times New Roman" w:hAnsi="Times New Roman"/>
          <w:sz w:val="24"/>
          <w:szCs w:val="24"/>
        </w:rPr>
        <w:tab/>
        <w:t xml:space="preserve">иметь между символом и номером класса опасности номер аварийной карточки, если он не размещен на вагоне или контейнере в виде отдельной таблички. Перед </w:t>
      </w:r>
      <w:r>
        <w:rPr>
          <w:rFonts w:ascii="Times New Roman" w:hAnsi="Times New Roman"/>
          <w:sz w:val="24"/>
          <w:szCs w:val="24"/>
        </w:rPr>
        <w:t>номером аварийной кар</w:t>
      </w:r>
      <w:r w:rsidRPr="00206DE7">
        <w:rPr>
          <w:rFonts w:ascii="Times New Roman" w:hAnsi="Times New Roman"/>
          <w:sz w:val="24"/>
          <w:szCs w:val="24"/>
        </w:rPr>
        <w:t>точки указываются буквы «АК</w:t>
      </w:r>
      <w:r>
        <w:rPr>
          <w:rFonts w:ascii="Times New Roman" w:hAnsi="Times New Roman"/>
          <w:sz w:val="24"/>
          <w:szCs w:val="24"/>
        </w:rPr>
        <w:t>». Номер аварийной карточки раз</w:t>
      </w:r>
      <w:r w:rsidRPr="00206DE7">
        <w:rPr>
          <w:rFonts w:ascii="Times New Roman" w:hAnsi="Times New Roman"/>
          <w:sz w:val="24"/>
          <w:szCs w:val="24"/>
        </w:rPr>
        <w:t>мешается в прямоугольнике на белом фоне. Высота цифр номера аварийной карточки и букв должна быть не менее 100 мм. Если груз обладает несколькими видами опасности, номер аварийной карточки должен быть указан только на основном знаке опасности.</w:t>
      </w:r>
    </w:p>
    <w:p w:rsidR="00051C5D" w:rsidRDefault="00051C5D" w:rsidP="00051C5D">
      <w:pPr>
        <w:spacing w:after="0" w:line="240" w:lineRule="auto"/>
        <w:ind w:firstLine="709"/>
        <w:jc w:val="both"/>
        <w:rPr>
          <w:rFonts w:ascii="Times New Roman" w:hAnsi="Times New Roman"/>
          <w:sz w:val="24"/>
          <w:szCs w:val="24"/>
        </w:rPr>
      </w:pPr>
    </w:p>
    <w:p w:rsidR="00051C5D" w:rsidRDefault="00051C5D" w:rsidP="00051C5D">
      <w:pPr>
        <w:spacing w:after="0" w:line="240" w:lineRule="auto"/>
        <w:ind w:firstLine="709"/>
        <w:jc w:val="center"/>
        <w:rPr>
          <w:rFonts w:ascii="Times New Roman" w:hAnsi="Times New Roman"/>
          <w:noProof/>
          <w:sz w:val="24"/>
          <w:szCs w:val="24"/>
        </w:rPr>
      </w:pPr>
      <w:r>
        <w:rPr>
          <w:rFonts w:ascii="Times New Roman" w:hAnsi="Times New Roman"/>
          <w:noProof/>
          <w:sz w:val="24"/>
          <w:szCs w:val="24"/>
        </w:rPr>
        <w:drawing>
          <wp:inline distT="0" distB="0" distL="0" distR="0">
            <wp:extent cx="2534964" cy="2209411"/>
            <wp:effectExtent l="19050" t="0" r="0" b="0"/>
            <wp:docPr id="53" name="Picut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8"/>
                    <pic:cNvPicPr>
                      <a:picLocks noChangeAspect="1" noChangeArrowheads="1"/>
                    </pic:cNvPicPr>
                  </pic:nvPicPr>
                  <pic:blipFill>
                    <a:blip r:embed="rId39"/>
                    <a:srcRect/>
                    <a:stretch>
                      <a:fillRect/>
                    </a:stretch>
                  </pic:blipFill>
                  <pic:spPr bwMode="auto">
                    <a:xfrm>
                      <a:off x="0" y="0"/>
                      <a:ext cx="2534964" cy="2209411"/>
                    </a:xfrm>
                    <a:prstGeom prst="rect">
                      <a:avLst/>
                    </a:prstGeom>
                    <a:noFill/>
                    <a:ln w="9525">
                      <a:noFill/>
                      <a:miter lim="800000"/>
                      <a:headEnd/>
                      <a:tailEnd/>
                    </a:ln>
                  </pic:spPr>
                </pic:pic>
              </a:graphicData>
            </a:graphic>
          </wp:inline>
        </w:drawing>
      </w:r>
    </w:p>
    <w:p w:rsidR="00051C5D" w:rsidRDefault="00051C5D" w:rsidP="00051C5D">
      <w:pPr>
        <w:spacing w:after="0" w:line="240" w:lineRule="auto"/>
        <w:ind w:firstLine="709"/>
        <w:rPr>
          <w:rFonts w:ascii="Times New Roman" w:hAnsi="Times New Roman"/>
          <w:i/>
          <w:sz w:val="24"/>
          <w:szCs w:val="24"/>
        </w:rPr>
      </w:pPr>
      <w:r>
        <w:rPr>
          <w:rFonts w:ascii="Times New Roman" w:hAnsi="Times New Roman"/>
          <w:i/>
          <w:sz w:val="24"/>
          <w:szCs w:val="24"/>
        </w:rPr>
        <w:t>Рис. 6.</w:t>
      </w:r>
      <w:r w:rsidRPr="00206DE7">
        <w:rPr>
          <w:rFonts w:ascii="Times New Roman" w:hAnsi="Times New Roman"/>
          <w:i/>
          <w:sz w:val="24"/>
          <w:szCs w:val="24"/>
        </w:rPr>
        <w:t xml:space="preserve"> Знак опасности</w:t>
      </w:r>
    </w:p>
    <w:p w:rsidR="00051C5D" w:rsidRPr="00206DE7" w:rsidRDefault="00051C5D" w:rsidP="00051C5D">
      <w:pPr>
        <w:spacing w:after="0" w:line="240" w:lineRule="auto"/>
        <w:ind w:firstLine="709"/>
        <w:rPr>
          <w:rFonts w:ascii="Times New Roman" w:hAnsi="Times New Roman"/>
          <w:sz w:val="24"/>
          <w:szCs w:val="24"/>
        </w:rPr>
      </w:pPr>
    </w:p>
    <w:p w:rsidR="00051C5D" w:rsidRDefault="00051C5D" w:rsidP="00051C5D">
      <w:pPr>
        <w:spacing w:after="0" w:line="240" w:lineRule="auto"/>
        <w:ind w:firstLine="709"/>
        <w:rPr>
          <w:rFonts w:ascii="Times New Roman" w:hAnsi="Times New Roman"/>
          <w:sz w:val="24"/>
          <w:szCs w:val="24"/>
        </w:rPr>
      </w:pPr>
      <w:r w:rsidRPr="00206DE7">
        <w:rPr>
          <w:rFonts w:ascii="Times New Roman" w:hAnsi="Times New Roman"/>
          <w:sz w:val="24"/>
          <w:szCs w:val="24"/>
        </w:rPr>
        <w:t>При перевозке опасных грузо</w:t>
      </w:r>
      <w:r>
        <w:rPr>
          <w:rFonts w:ascii="Times New Roman" w:hAnsi="Times New Roman"/>
          <w:sz w:val="24"/>
          <w:szCs w:val="24"/>
        </w:rPr>
        <w:t>в знаки опасности табличку оран</w:t>
      </w:r>
      <w:r w:rsidRPr="00206DE7">
        <w:rPr>
          <w:rFonts w:ascii="Times New Roman" w:hAnsi="Times New Roman"/>
          <w:sz w:val="24"/>
          <w:szCs w:val="24"/>
        </w:rPr>
        <w:t>жевого цвета с кодом о</w:t>
      </w:r>
      <w:r>
        <w:rPr>
          <w:rFonts w:ascii="Times New Roman" w:hAnsi="Times New Roman"/>
          <w:sz w:val="24"/>
          <w:szCs w:val="24"/>
        </w:rPr>
        <w:t>пасности и номером ООН (рис. 7), таб</w:t>
      </w:r>
      <w:r w:rsidRPr="00206DE7">
        <w:rPr>
          <w:rFonts w:ascii="Times New Roman" w:hAnsi="Times New Roman"/>
          <w:sz w:val="24"/>
          <w:szCs w:val="24"/>
        </w:rPr>
        <w:t>личку белого цвета с номером ав</w:t>
      </w:r>
      <w:r>
        <w:rPr>
          <w:rFonts w:ascii="Times New Roman" w:hAnsi="Times New Roman"/>
          <w:sz w:val="24"/>
          <w:szCs w:val="24"/>
        </w:rPr>
        <w:t>арийной карточки (рис. 8) гру</w:t>
      </w:r>
      <w:r w:rsidRPr="00206DE7">
        <w:rPr>
          <w:rFonts w:ascii="Times New Roman" w:hAnsi="Times New Roman"/>
          <w:sz w:val="24"/>
          <w:szCs w:val="24"/>
        </w:rPr>
        <w:t>зоотправитель наносит на вагон или контейнер.</w:t>
      </w:r>
    </w:p>
    <w:p w:rsidR="00051C5D" w:rsidRDefault="00051C5D" w:rsidP="00051C5D">
      <w:pPr>
        <w:spacing w:after="0" w:line="240" w:lineRule="auto"/>
        <w:ind w:firstLine="709"/>
        <w:jc w:val="center"/>
        <w:rPr>
          <w:rFonts w:ascii="Times New Roman" w:hAnsi="Times New Roman"/>
          <w:noProof/>
          <w:sz w:val="24"/>
          <w:szCs w:val="24"/>
        </w:rPr>
      </w:pPr>
      <w:r>
        <w:rPr>
          <w:rFonts w:ascii="Times New Roman" w:hAnsi="Times New Roman"/>
          <w:noProof/>
          <w:sz w:val="24"/>
          <w:szCs w:val="24"/>
        </w:rPr>
        <w:drawing>
          <wp:inline distT="0" distB="0" distL="0" distR="0">
            <wp:extent cx="2934356" cy="2107087"/>
            <wp:effectExtent l="19050" t="0" r="0" b="0"/>
            <wp:docPr id="54" name="Picut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9"/>
                    <pic:cNvPicPr>
                      <a:picLocks noChangeAspect="1" noChangeArrowheads="1"/>
                    </pic:cNvPicPr>
                  </pic:nvPicPr>
                  <pic:blipFill>
                    <a:blip r:embed="rId40"/>
                    <a:srcRect/>
                    <a:stretch>
                      <a:fillRect/>
                    </a:stretch>
                  </pic:blipFill>
                  <pic:spPr bwMode="auto">
                    <a:xfrm>
                      <a:off x="0" y="0"/>
                      <a:ext cx="2934217" cy="2106987"/>
                    </a:xfrm>
                    <a:prstGeom prst="rect">
                      <a:avLst/>
                    </a:prstGeom>
                    <a:noFill/>
                    <a:ln w="9525">
                      <a:noFill/>
                      <a:miter lim="800000"/>
                      <a:headEnd/>
                      <a:tailEnd/>
                    </a:ln>
                  </pic:spPr>
                </pic:pic>
              </a:graphicData>
            </a:graphic>
          </wp:inline>
        </w:drawing>
      </w:r>
    </w:p>
    <w:p w:rsidR="00051C5D" w:rsidRPr="00206DE7" w:rsidRDefault="00051C5D" w:rsidP="00051C5D">
      <w:pPr>
        <w:spacing w:after="0" w:line="240" w:lineRule="auto"/>
        <w:ind w:firstLine="709"/>
        <w:rPr>
          <w:rFonts w:ascii="Times New Roman" w:hAnsi="Times New Roman"/>
          <w:sz w:val="24"/>
          <w:szCs w:val="24"/>
        </w:rPr>
      </w:pPr>
    </w:p>
    <w:p w:rsidR="00051C5D" w:rsidRPr="00206DE7" w:rsidRDefault="00051C5D" w:rsidP="00051C5D">
      <w:pPr>
        <w:spacing w:after="0" w:line="240" w:lineRule="auto"/>
        <w:ind w:firstLine="709"/>
        <w:jc w:val="both"/>
        <w:rPr>
          <w:rFonts w:ascii="Times New Roman" w:hAnsi="Times New Roman"/>
          <w:i/>
          <w:sz w:val="24"/>
          <w:szCs w:val="24"/>
        </w:rPr>
      </w:pPr>
      <w:r>
        <w:rPr>
          <w:rFonts w:ascii="Times New Roman" w:hAnsi="Times New Roman"/>
          <w:i/>
          <w:sz w:val="24"/>
          <w:szCs w:val="24"/>
        </w:rPr>
        <w:t>Рис. 7</w:t>
      </w:r>
      <w:r w:rsidRPr="00206DE7">
        <w:rPr>
          <w:rFonts w:ascii="Times New Roman" w:hAnsi="Times New Roman"/>
          <w:i/>
          <w:sz w:val="24"/>
          <w:szCs w:val="24"/>
        </w:rPr>
        <w:t>. Информационная табличка с номером ООН и кодом опасности</w:t>
      </w:r>
    </w:p>
    <w:p w:rsidR="00051C5D" w:rsidRDefault="00051C5D" w:rsidP="00051C5D">
      <w:pPr>
        <w:spacing w:after="0" w:line="240" w:lineRule="auto"/>
        <w:ind w:firstLine="709"/>
        <w:jc w:val="both"/>
        <w:rPr>
          <w:rFonts w:ascii="Times New Roman" w:hAnsi="Times New Roman"/>
          <w:b/>
          <w:sz w:val="24"/>
          <w:szCs w:val="24"/>
        </w:rPr>
      </w:pPr>
    </w:p>
    <w:p w:rsidR="00051C5D" w:rsidRDefault="00051C5D" w:rsidP="00051C5D">
      <w:pPr>
        <w:jc w:val="center"/>
        <w:rPr>
          <w:sz w:val="2"/>
          <w:szCs w:val="2"/>
        </w:rPr>
      </w:pPr>
      <w:r>
        <w:rPr>
          <w:noProof/>
        </w:rPr>
        <w:drawing>
          <wp:inline distT="0" distB="0" distL="0" distR="0">
            <wp:extent cx="988060" cy="514985"/>
            <wp:effectExtent l="19050" t="0" r="2540" b="0"/>
            <wp:docPr id="55" name="Picut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0"/>
                    <pic:cNvPicPr>
                      <a:picLocks noChangeAspect="1" noChangeArrowheads="1"/>
                    </pic:cNvPicPr>
                  </pic:nvPicPr>
                  <pic:blipFill>
                    <a:blip r:embed="rId41"/>
                    <a:srcRect/>
                    <a:stretch>
                      <a:fillRect/>
                    </a:stretch>
                  </pic:blipFill>
                  <pic:spPr bwMode="auto">
                    <a:xfrm>
                      <a:off x="0" y="0"/>
                      <a:ext cx="988060" cy="514985"/>
                    </a:xfrm>
                    <a:prstGeom prst="rect">
                      <a:avLst/>
                    </a:prstGeom>
                    <a:noFill/>
                    <a:ln w="9525">
                      <a:noFill/>
                      <a:miter lim="800000"/>
                      <a:headEnd/>
                      <a:tailEnd/>
                    </a:ln>
                  </pic:spPr>
                </pic:pic>
              </a:graphicData>
            </a:graphic>
          </wp:inline>
        </w:drawing>
      </w:r>
    </w:p>
    <w:p w:rsidR="00051C5D" w:rsidRDefault="00051C5D" w:rsidP="00051C5D">
      <w:pPr>
        <w:spacing w:after="59" w:line="1" w:lineRule="exact"/>
      </w:pPr>
    </w:p>
    <w:p w:rsidR="00051C5D" w:rsidRDefault="00051C5D" w:rsidP="00051C5D">
      <w:pPr>
        <w:pStyle w:val="13"/>
        <w:keepNext/>
        <w:keepLines/>
      </w:pPr>
      <w:bookmarkStart w:id="10" w:name="bookmark37"/>
      <w:bookmarkStart w:id="11" w:name="bookmark38"/>
      <w:bookmarkStart w:id="12" w:name="bookmark39"/>
      <w:r>
        <w:t>Рк 501</w:t>
      </w:r>
      <w:bookmarkEnd w:id="10"/>
      <w:bookmarkEnd w:id="11"/>
      <w:bookmarkEnd w:id="12"/>
    </w:p>
    <w:p w:rsidR="00051C5D" w:rsidRDefault="00051C5D" w:rsidP="00051C5D">
      <w:pPr>
        <w:pStyle w:val="20"/>
        <w:spacing w:after="420"/>
      </w:pPr>
      <w:r>
        <w:t>400 мм</w:t>
      </w:r>
    </w:p>
    <w:p w:rsidR="00051C5D" w:rsidRDefault="00051C5D" w:rsidP="002B1275">
      <w:pPr>
        <w:pStyle w:val="20"/>
        <w:spacing w:after="0" w:line="240" w:lineRule="auto"/>
        <w:ind w:firstLine="709"/>
        <w:jc w:val="left"/>
        <w:rPr>
          <w:b w:val="0"/>
          <w:i/>
          <w:sz w:val="24"/>
          <w:szCs w:val="24"/>
        </w:rPr>
      </w:pPr>
      <w:r>
        <w:rPr>
          <w:b w:val="0"/>
          <w:i/>
          <w:sz w:val="24"/>
          <w:szCs w:val="24"/>
        </w:rPr>
        <w:lastRenderedPageBreak/>
        <w:t>Рис. 8</w:t>
      </w:r>
      <w:r w:rsidRPr="00206DE7">
        <w:rPr>
          <w:b w:val="0"/>
          <w:i/>
          <w:sz w:val="24"/>
          <w:szCs w:val="24"/>
        </w:rPr>
        <w:t>. Табличка белого цвета с номером аварийной карточки</w:t>
      </w:r>
    </w:p>
    <w:p w:rsidR="00051C5D" w:rsidRPr="00206DE7" w:rsidRDefault="00051C5D" w:rsidP="002B1275">
      <w:pPr>
        <w:pStyle w:val="20"/>
        <w:spacing w:after="0" w:line="240" w:lineRule="auto"/>
        <w:ind w:firstLine="709"/>
        <w:jc w:val="both"/>
        <w:rPr>
          <w:b w:val="0"/>
          <w:sz w:val="24"/>
          <w:szCs w:val="24"/>
        </w:rPr>
      </w:pPr>
      <w:r w:rsidRPr="00206DE7">
        <w:rPr>
          <w:b w:val="0"/>
          <w:sz w:val="24"/>
          <w:szCs w:val="24"/>
        </w:rPr>
        <w:t>Знаки опасности располага</w:t>
      </w:r>
      <w:r w:rsidR="00774D50">
        <w:rPr>
          <w:b w:val="0"/>
          <w:sz w:val="24"/>
          <w:szCs w:val="24"/>
        </w:rPr>
        <w:t>ются на контрастном фоне или об</w:t>
      </w:r>
      <w:r w:rsidRPr="00206DE7">
        <w:rPr>
          <w:b w:val="0"/>
          <w:sz w:val="24"/>
          <w:szCs w:val="24"/>
        </w:rPr>
        <w:t>водятся пунктирным или сплошным внешним контуром. Знаки опасности, не относящиеся к перевозимым опасным грузам или их остаткам, должны быть удалены или закрыты.</w:t>
      </w:r>
    </w:p>
    <w:p w:rsidR="00051C5D" w:rsidRPr="00206DE7" w:rsidRDefault="00051C5D" w:rsidP="00051C5D">
      <w:pPr>
        <w:pStyle w:val="20"/>
        <w:spacing w:after="0" w:line="240" w:lineRule="auto"/>
        <w:ind w:firstLine="709"/>
        <w:jc w:val="both"/>
        <w:rPr>
          <w:b w:val="0"/>
          <w:sz w:val="24"/>
          <w:szCs w:val="24"/>
        </w:rPr>
      </w:pPr>
      <w:r w:rsidRPr="00206DE7">
        <w:rPr>
          <w:b w:val="0"/>
          <w:sz w:val="24"/>
          <w:szCs w:val="24"/>
        </w:rPr>
        <w:t>Знаки опасности на вагонах, перевозящих грузы насыпью или навалом, в упакованном виде,</w:t>
      </w:r>
      <w:r w:rsidR="00774D50">
        <w:rPr>
          <w:b w:val="0"/>
          <w:sz w:val="24"/>
          <w:szCs w:val="24"/>
        </w:rPr>
        <w:t xml:space="preserve"> должны размещаться на обеих бо</w:t>
      </w:r>
      <w:r w:rsidRPr="00206DE7">
        <w:rPr>
          <w:b w:val="0"/>
          <w:sz w:val="24"/>
          <w:szCs w:val="24"/>
        </w:rPr>
        <w:t>ковых сторонах вагона, на контейнерах, на контейнерах-цистернах наносятся с четырех сторон и</w:t>
      </w:r>
      <w:r w:rsidR="00774D50">
        <w:rPr>
          <w:b w:val="0"/>
          <w:sz w:val="24"/>
          <w:szCs w:val="24"/>
        </w:rPr>
        <w:t xml:space="preserve"> сверху. Пример нанесения марки</w:t>
      </w:r>
      <w:r w:rsidRPr="00206DE7">
        <w:rPr>
          <w:b w:val="0"/>
          <w:sz w:val="24"/>
          <w:szCs w:val="24"/>
        </w:rPr>
        <w:t xml:space="preserve">ровки на крытый вагон и контейнер приведен на рис. </w:t>
      </w:r>
      <w:r w:rsidR="00A40EFE">
        <w:rPr>
          <w:b w:val="0"/>
          <w:sz w:val="24"/>
          <w:szCs w:val="24"/>
        </w:rPr>
        <w:t>9</w:t>
      </w:r>
      <w:r w:rsidRPr="00206DE7">
        <w:rPr>
          <w:b w:val="0"/>
          <w:sz w:val="24"/>
          <w:szCs w:val="24"/>
        </w:rPr>
        <w:t>, для</w:t>
      </w:r>
      <w:r w:rsidR="00774D50">
        <w:rPr>
          <w:b w:val="0"/>
          <w:sz w:val="24"/>
          <w:szCs w:val="24"/>
        </w:rPr>
        <w:t xml:space="preserve"> контейнера-цистерны на рис. </w:t>
      </w:r>
      <w:r w:rsidR="00A40EFE">
        <w:rPr>
          <w:b w:val="0"/>
          <w:sz w:val="24"/>
          <w:szCs w:val="24"/>
        </w:rPr>
        <w:t>10</w:t>
      </w:r>
      <w:r w:rsidRPr="00206DE7">
        <w:rPr>
          <w:b w:val="0"/>
          <w:sz w:val="24"/>
          <w:szCs w:val="24"/>
        </w:rPr>
        <w:t>.</w:t>
      </w:r>
    </w:p>
    <w:p w:rsidR="00051C5D" w:rsidRDefault="00051C5D" w:rsidP="00051C5D">
      <w:pPr>
        <w:pStyle w:val="20"/>
        <w:spacing w:after="0" w:line="240" w:lineRule="auto"/>
        <w:ind w:firstLine="709"/>
        <w:jc w:val="both"/>
        <w:rPr>
          <w:b w:val="0"/>
          <w:sz w:val="24"/>
          <w:szCs w:val="24"/>
        </w:rPr>
      </w:pPr>
      <w:r w:rsidRPr="00206DE7">
        <w:rPr>
          <w:b w:val="0"/>
          <w:sz w:val="24"/>
          <w:szCs w:val="24"/>
        </w:rPr>
        <w:t>Если контейнер-цистерна имеют несколько отсеков, в которых перевозятся два или более опасных грузов, надлежащие знаки</w:t>
      </w:r>
    </w:p>
    <w:p w:rsidR="00051C5D" w:rsidRPr="00206DE7" w:rsidRDefault="00051C5D" w:rsidP="00774D50">
      <w:pPr>
        <w:pStyle w:val="20"/>
        <w:spacing w:after="0" w:line="240" w:lineRule="auto"/>
        <w:ind w:firstLine="709"/>
        <w:rPr>
          <w:b w:val="0"/>
          <w:sz w:val="24"/>
          <w:szCs w:val="24"/>
        </w:rPr>
      </w:pPr>
      <w:r>
        <w:rPr>
          <w:b w:val="0"/>
          <w:noProof/>
          <w:sz w:val="24"/>
          <w:szCs w:val="24"/>
        </w:rPr>
        <w:drawing>
          <wp:inline distT="0" distB="0" distL="0" distR="0">
            <wp:extent cx="3109584" cy="2743200"/>
            <wp:effectExtent l="19050" t="0" r="0" b="0"/>
            <wp:docPr id="56" name="Picut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1"/>
                    <pic:cNvPicPr>
                      <a:picLocks noChangeAspect="1" noChangeArrowheads="1"/>
                    </pic:cNvPicPr>
                  </pic:nvPicPr>
                  <pic:blipFill>
                    <a:blip r:embed="rId42"/>
                    <a:srcRect/>
                    <a:stretch>
                      <a:fillRect/>
                    </a:stretch>
                  </pic:blipFill>
                  <pic:spPr bwMode="auto">
                    <a:xfrm>
                      <a:off x="0" y="0"/>
                      <a:ext cx="3112617" cy="2745876"/>
                    </a:xfrm>
                    <a:prstGeom prst="rect">
                      <a:avLst/>
                    </a:prstGeom>
                    <a:noFill/>
                    <a:ln w="9525">
                      <a:noFill/>
                      <a:miter lim="800000"/>
                      <a:headEnd/>
                      <a:tailEnd/>
                    </a:ln>
                  </pic:spPr>
                </pic:pic>
              </a:graphicData>
            </a:graphic>
          </wp:inline>
        </w:drawing>
      </w:r>
    </w:p>
    <w:p w:rsidR="00051C5D" w:rsidRDefault="00051C5D" w:rsidP="00051C5D">
      <w:pPr>
        <w:spacing w:after="0" w:line="240" w:lineRule="auto"/>
        <w:ind w:firstLine="709"/>
        <w:jc w:val="both"/>
        <w:rPr>
          <w:rFonts w:ascii="Times New Roman" w:hAnsi="Times New Roman"/>
          <w:b/>
          <w:sz w:val="24"/>
          <w:szCs w:val="24"/>
        </w:rPr>
      </w:pPr>
    </w:p>
    <w:p w:rsidR="00051C5D" w:rsidRPr="00206DE7" w:rsidRDefault="00774D50" w:rsidP="00051C5D">
      <w:pPr>
        <w:spacing w:after="0" w:line="240" w:lineRule="auto"/>
        <w:ind w:firstLine="709"/>
        <w:jc w:val="both"/>
        <w:rPr>
          <w:rFonts w:ascii="Times New Roman" w:hAnsi="Times New Roman"/>
          <w:i/>
          <w:sz w:val="24"/>
          <w:szCs w:val="24"/>
        </w:rPr>
      </w:pPr>
      <w:r>
        <w:rPr>
          <w:rFonts w:ascii="Times New Roman" w:hAnsi="Times New Roman"/>
          <w:i/>
          <w:sz w:val="24"/>
          <w:szCs w:val="24"/>
        </w:rPr>
        <w:t>Рис. 9</w:t>
      </w:r>
      <w:r w:rsidR="00051C5D" w:rsidRPr="00206DE7">
        <w:rPr>
          <w:rFonts w:ascii="Times New Roman" w:hAnsi="Times New Roman"/>
          <w:i/>
          <w:sz w:val="24"/>
          <w:szCs w:val="24"/>
        </w:rPr>
        <w:t>. Маркировка крытого вагона и контейнера с опасными грузами классов 2—6.2, 8, 9</w:t>
      </w:r>
    </w:p>
    <w:p w:rsidR="00051C5D" w:rsidRDefault="00051C5D" w:rsidP="00051C5D">
      <w:pPr>
        <w:spacing w:after="0" w:line="240" w:lineRule="auto"/>
        <w:ind w:firstLine="709"/>
        <w:jc w:val="both"/>
        <w:rPr>
          <w:rFonts w:ascii="Times New Roman" w:hAnsi="Times New Roman"/>
          <w:b/>
          <w:sz w:val="24"/>
          <w:szCs w:val="24"/>
        </w:rPr>
      </w:pPr>
    </w:p>
    <w:p w:rsidR="00051C5D" w:rsidRDefault="00051C5D" w:rsidP="00A40EFE">
      <w:pPr>
        <w:spacing w:after="0" w:line="240" w:lineRule="auto"/>
        <w:ind w:firstLine="709"/>
        <w:jc w:val="center"/>
        <w:rPr>
          <w:rFonts w:ascii="Times New Roman" w:hAnsi="Times New Roman"/>
          <w:b/>
          <w:noProof/>
          <w:sz w:val="24"/>
          <w:szCs w:val="24"/>
        </w:rPr>
      </w:pPr>
      <w:r>
        <w:rPr>
          <w:rFonts w:ascii="Times New Roman" w:hAnsi="Times New Roman"/>
          <w:b/>
          <w:noProof/>
          <w:sz w:val="24"/>
          <w:szCs w:val="24"/>
        </w:rPr>
        <w:drawing>
          <wp:inline distT="0" distB="0" distL="0" distR="0">
            <wp:extent cx="3333750" cy="2562772"/>
            <wp:effectExtent l="19050" t="0" r="0" b="0"/>
            <wp:docPr id="57" name="Picut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2"/>
                    <pic:cNvPicPr>
                      <a:picLocks noChangeAspect="1" noChangeArrowheads="1"/>
                    </pic:cNvPicPr>
                  </pic:nvPicPr>
                  <pic:blipFill>
                    <a:blip r:embed="rId43"/>
                    <a:srcRect/>
                    <a:stretch>
                      <a:fillRect/>
                    </a:stretch>
                  </pic:blipFill>
                  <pic:spPr bwMode="auto">
                    <a:xfrm>
                      <a:off x="0" y="0"/>
                      <a:ext cx="3333729" cy="2562756"/>
                    </a:xfrm>
                    <a:prstGeom prst="rect">
                      <a:avLst/>
                    </a:prstGeom>
                    <a:noFill/>
                    <a:ln w="9525">
                      <a:noFill/>
                      <a:miter lim="800000"/>
                      <a:headEnd/>
                      <a:tailEnd/>
                    </a:ln>
                  </pic:spPr>
                </pic:pic>
              </a:graphicData>
            </a:graphic>
          </wp:inline>
        </w:drawing>
      </w:r>
    </w:p>
    <w:p w:rsidR="00051C5D" w:rsidRPr="002F5F44" w:rsidRDefault="00A40EFE" w:rsidP="00051C5D">
      <w:pPr>
        <w:pStyle w:val="11"/>
        <w:spacing w:line="283" w:lineRule="auto"/>
        <w:ind w:firstLine="700"/>
        <w:jc w:val="both"/>
        <w:rPr>
          <w:i/>
          <w:sz w:val="24"/>
          <w:szCs w:val="24"/>
        </w:rPr>
      </w:pPr>
      <w:r>
        <w:rPr>
          <w:i/>
          <w:sz w:val="24"/>
          <w:szCs w:val="24"/>
        </w:rPr>
        <w:t xml:space="preserve">Рис. 10 </w:t>
      </w:r>
      <w:r w:rsidR="00051C5D" w:rsidRPr="002F5F44">
        <w:rPr>
          <w:i/>
          <w:sz w:val="24"/>
          <w:szCs w:val="24"/>
        </w:rPr>
        <w:t>. Маркировка контейнера-цистерны с опасными грузами</w:t>
      </w:r>
    </w:p>
    <w:p w:rsidR="00051C5D" w:rsidRPr="002F5F44" w:rsidRDefault="00051C5D" w:rsidP="00051C5D">
      <w:pPr>
        <w:pStyle w:val="11"/>
        <w:spacing w:line="283" w:lineRule="auto"/>
        <w:ind w:firstLine="700"/>
        <w:jc w:val="both"/>
        <w:rPr>
          <w:sz w:val="24"/>
          <w:szCs w:val="24"/>
        </w:rPr>
      </w:pPr>
      <w:r w:rsidRPr="002F5F44">
        <w:rPr>
          <w:sz w:val="24"/>
          <w:szCs w:val="24"/>
        </w:rPr>
        <w:t>Если контейнер-цистерна имеют несколько отсеков, в которых перевозятся два или более опасных грузов, надлежащие знаки</w:t>
      </w:r>
      <w:r w:rsidRPr="002F5F44">
        <w:rPr>
          <w:b/>
          <w:sz w:val="24"/>
          <w:szCs w:val="24"/>
        </w:rPr>
        <w:t xml:space="preserve"> </w:t>
      </w:r>
      <w:r w:rsidRPr="002F5F44">
        <w:rPr>
          <w:sz w:val="24"/>
          <w:szCs w:val="24"/>
        </w:rPr>
        <w:t>опасности должны быть размещены на каждой боковой стороне соответствующего отсека, а также по одному знаку опасности каж</w:t>
      </w:r>
      <w:r w:rsidRPr="002F5F44">
        <w:rPr>
          <w:sz w:val="24"/>
          <w:szCs w:val="24"/>
        </w:rPr>
        <w:softHyphen/>
        <w:t>дого образца, находящегося на боковой стороне, должны быть размещены на обеих торцевых сторонах.</w:t>
      </w:r>
    </w:p>
    <w:p w:rsidR="00051C5D" w:rsidRPr="002F5F44" w:rsidRDefault="00A40EFE" w:rsidP="00051C5D">
      <w:pPr>
        <w:pStyle w:val="11"/>
        <w:ind w:firstLine="400"/>
        <w:jc w:val="both"/>
        <w:rPr>
          <w:sz w:val="24"/>
          <w:szCs w:val="24"/>
        </w:rPr>
      </w:pPr>
      <w:r>
        <w:rPr>
          <w:sz w:val="24"/>
          <w:szCs w:val="24"/>
        </w:rPr>
        <w:lastRenderedPageBreak/>
        <w:t xml:space="preserve">     </w:t>
      </w:r>
      <w:r w:rsidR="00051C5D" w:rsidRPr="002F5F44">
        <w:rPr>
          <w:sz w:val="24"/>
          <w:szCs w:val="24"/>
        </w:rPr>
        <w:t>Если знаки опасности, прикрепленные к контейнерам, не видны снаружи перевозящих их вагонов, то такие же знаки опасности должны также прикрепляться к обеим боковым сторонам вагона. В ином случае размещать знаки опасности на вагоне не требуется.</w:t>
      </w:r>
    </w:p>
    <w:p w:rsidR="00051C5D" w:rsidRPr="002F5F44" w:rsidRDefault="00051C5D" w:rsidP="00A40EFE">
      <w:pPr>
        <w:pStyle w:val="11"/>
        <w:ind w:firstLine="709"/>
        <w:jc w:val="both"/>
        <w:rPr>
          <w:sz w:val="24"/>
          <w:szCs w:val="24"/>
        </w:rPr>
      </w:pPr>
      <w:r w:rsidRPr="002F5F44">
        <w:rPr>
          <w:sz w:val="24"/>
          <w:szCs w:val="24"/>
        </w:rPr>
        <w:t>Если груз обладает несколькими видами опасности, на транс</w:t>
      </w:r>
      <w:r w:rsidRPr="002F5F44">
        <w:rPr>
          <w:sz w:val="24"/>
          <w:szCs w:val="24"/>
        </w:rPr>
        <w:softHyphen/>
        <w:t xml:space="preserve">портное средство наносится маркировка (рис. </w:t>
      </w:r>
      <w:r w:rsidR="00A40EFE">
        <w:rPr>
          <w:sz w:val="24"/>
          <w:szCs w:val="24"/>
        </w:rPr>
        <w:t>11</w:t>
      </w:r>
      <w:r w:rsidRPr="002F5F44">
        <w:rPr>
          <w:sz w:val="24"/>
          <w:szCs w:val="24"/>
        </w:rPr>
        <w:t>), характеризу</w:t>
      </w:r>
      <w:r w:rsidRPr="002F5F44">
        <w:rPr>
          <w:sz w:val="24"/>
          <w:szCs w:val="24"/>
        </w:rPr>
        <w:softHyphen/>
        <w:t xml:space="preserve">ющая транспортную опасность: 7 — знак опасности основной; </w:t>
      </w:r>
      <w:r w:rsidRPr="002F5F44">
        <w:rPr>
          <w:i/>
          <w:iCs/>
          <w:sz w:val="24"/>
          <w:szCs w:val="24"/>
        </w:rPr>
        <w:t>2 —</w:t>
      </w:r>
      <w:r w:rsidRPr="002F5F44">
        <w:rPr>
          <w:sz w:val="24"/>
          <w:szCs w:val="24"/>
        </w:rPr>
        <w:t xml:space="preserve"> знак опасности дополнительный; </w:t>
      </w:r>
      <w:r w:rsidRPr="002F5F44">
        <w:rPr>
          <w:i/>
          <w:iCs/>
          <w:sz w:val="24"/>
          <w:szCs w:val="24"/>
        </w:rPr>
        <w:t>3</w:t>
      </w:r>
      <w:r w:rsidRPr="002F5F44">
        <w:rPr>
          <w:sz w:val="24"/>
          <w:szCs w:val="24"/>
        </w:rPr>
        <w:t xml:space="preserve"> — код опасности; </w:t>
      </w:r>
      <w:r w:rsidRPr="002F5F44">
        <w:rPr>
          <w:i/>
          <w:iCs/>
          <w:sz w:val="24"/>
          <w:szCs w:val="24"/>
        </w:rPr>
        <w:t>4 —</w:t>
      </w:r>
      <w:r w:rsidRPr="002F5F44">
        <w:rPr>
          <w:sz w:val="24"/>
          <w:szCs w:val="24"/>
        </w:rPr>
        <w:t xml:space="preserve"> номер ООН.</w:t>
      </w:r>
    </w:p>
    <w:p w:rsidR="00051C5D" w:rsidRPr="002F5F44" w:rsidRDefault="00051C5D" w:rsidP="00051C5D">
      <w:pPr>
        <w:pStyle w:val="11"/>
        <w:ind w:firstLine="0"/>
        <w:jc w:val="both"/>
        <w:rPr>
          <w:sz w:val="24"/>
          <w:szCs w:val="24"/>
        </w:rPr>
      </w:pPr>
      <w:r w:rsidRPr="002F5F44">
        <w:rPr>
          <w:sz w:val="24"/>
          <w:szCs w:val="24"/>
        </w:rPr>
        <w:t>Прямоугольные таблички оранжевого цвета с кодом опасности и номером ООН должны быть прикреплены рядом со знаками опасности (так, чтобы они был</w:t>
      </w:r>
      <w:r w:rsidR="00A40EFE">
        <w:rPr>
          <w:sz w:val="24"/>
          <w:szCs w:val="24"/>
        </w:rPr>
        <w:t>и хорошо видны) на боковых сто</w:t>
      </w:r>
      <w:r w:rsidRPr="002F5F44">
        <w:rPr>
          <w:sz w:val="24"/>
          <w:szCs w:val="24"/>
        </w:rPr>
        <w:t>ронах каждого: контейнера-цистерны, вагона или контейнера, в котором груз перевозится навалом, а также к вагонам и порожним контейнерам, не прошедшим очистку, дегазацию или дезактивацию.</w:t>
      </w:r>
    </w:p>
    <w:p w:rsidR="00051C5D" w:rsidRPr="002F5F44" w:rsidRDefault="00051C5D" w:rsidP="00A40EFE">
      <w:pPr>
        <w:pStyle w:val="11"/>
        <w:ind w:firstLine="709"/>
        <w:jc w:val="both"/>
        <w:rPr>
          <w:sz w:val="24"/>
          <w:szCs w:val="24"/>
        </w:rPr>
      </w:pPr>
      <w:r w:rsidRPr="002F5F44">
        <w:rPr>
          <w:sz w:val="24"/>
          <w:szCs w:val="24"/>
        </w:rPr>
        <w:t>Эти таблички должны размещаться на вагонах и контейнерах, в которых опасные грузы в грузовых местах (упаковках) перевозятся повагонной или контейнерной отправкой.</w:t>
      </w:r>
    </w:p>
    <w:p w:rsidR="00051C5D" w:rsidRPr="002F5F44" w:rsidRDefault="00051C5D" w:rsidP="00A40EFE">
      <w:pPr>
        <w:pStyle w:val="11"/>
        <w:ind w:firstLine="709"/>
        <w:jc w:val="both"/>
        <w:rPr>
          <w:sz w:val="24"/>
          <w:szCs w:val="24"/>
        </w:rPr>
      </w:pPr>
      <w:r w:rsidRPr="002F5F44">
        <w:rPr>
          <w:sz w:val="24"/>
          <w:szCs w:val="24"/>
        </w:rPr>
        <w:t>Если таблички оранжевого цвета, прикрепленные к контейне</w:t>
      </w:r>
      <w:r w:rsidRPr="002F5F44">
        <w:rPr>
          <w:sz w:val="24"/>
          <w:szCs w:val="24"/>
        </w:rPr>
        <w:softHyphen/>
        <w:t>рам, не видны снаружи вагона, то такие же таблички должны также прикрепляться к обеим боковым сторонам вагона. Для грузов, имеющих прочерк вместо номера ООН, табличка оранжевого цвета не прикрепляется.</w:t>
      </w:r>
    </w:p>
    <w:p w:rsidR="00051C5D" w:rsidRPr="002F5F44" w:rsidRDefault="00051C5D" w:rsidP="00051C5D">
      <w:pPr>
        <w:pStyle w:val="20"/>
        <w:spacing w:after="0" w:line="240" w:lineRule="auto"/>
        <w:ind w:firstLine="709"/>
        <w:jc w:val="both"/>
        <w:rPr>
          <w:b w:val="0"/>
          <w:sz w:val="24"/>
          <w:szCs w:val="24"/>
        </w:rPr>
      </w:pPr>
      <w:r w:rsidRPr="002F5F44">
        <w:rPr>
          <w:b w:val="0"/>
          <w:sz w:val="24"/>
          <w:szCs w:val="24"/>
        </w:rPr>
        <w:t>Таблички оранжевого цвета должны иметь 40 см в основании, в высоту 30 см, черную окантовку шириной 15 мм и могут быть световозвращающими (свет</w:t>
      </w:r>
      <w:r w:rsidR="00A40EFE">
        <w:rPr>
          <w:b w:val="0"/>
          <w:sz w:val="24"/>
          <w:szCs w:val="24"/>
        </w:rPr>
        <w:t>оотражающими). Применяемые мате</w:t>
      </w:r>
      <w:r w:rsidRPr="002F5F44">
        <w:rPr>
          <w:b w:val="0"/>
          <w:sz w:val="24"/>
          <w:szCs w:val="24"/>
        </w:rPr>
        <w:t xml:space="preserve">риалы должны быть атмосферостойкими, не должны стираться при любых погодных условиях и обеспечивать </w:t>
      </w:r>
      <w:r w:rsidR="00A40EFE">
        <w:rPr>
          <w:b w:val="0"/>
          <w:sz w:val="24"/>
          <w:szCs w:val="24"/>
        </w:rPr>
        <w:t>долговечность марки</w:t>
      </w:r>
      <w:r w:rsidRPr="002F5F44">
        <w:rPr>
          <w:b w:val="0"/>
          <w:sz w:val="24"/>
          <w:szCs w:val="24"/>
        </w:rPr>
        <w:t>ровки в течение продолжительного времени, но не менее срока перевозки. Табличка не должна отделяться от ее крепления.</w:t>
      </w:r>
    </w:p>
    <w:p w:rsidR="00051C5D" w:rsidRDefault="00051C5D" w:rsidP="00051C5D">
      <w:pPr>
        <w:pStyle w:val="20"/>
        <w:spacing w:after="0" w:line="240" w:lineRule="auto"/>
        <w:ind w:firstLine="709"/>
        <w:jc w:val="both"/>
        <w:rPr>
          <w:b w:val="0"/>
          <w:sz w:val="24"/>
          <w:szCs w:val="24"/>
        </w:rPr>
      </w:pPr>
      <w:r w:rsidRPr="002F5F44">
        <w:rPr>
          <w:b w:val="0"/>
          <w:sz w:val="24"/>
          <w:szCs w:val="24"/>
        </w:rPr>
        <w:t>Таблички могут быть нанесены в виде самоклеящейся этикетки, маркировки, нанесенной краской, или любой другой равноценной маркировки.</w:t>
      </w:r>
    </w:p>
    <w:p w:rsidR="00051C5D" w:rsidRDefault="00051C5D" w:rsidP="00051C5D">
      <w:pPr>
        <w:pStyle w:val="20"/>
        <w:spacing w:after="0" w:line="240" w:lineRule="auto"/>
        <w:ind w:firstLine="709"/>
        <w:rPr>
          <w:b w:val="0"/>
          <w:noProof/>
          <w:sz w:val="24"/>
          <w:szCs w:val="24"/>
        </w:rPr>
      </w:pPr>
      <w:r>
        <w:rPr>
          <w:b w:val="0"/>
          <w:noProof/>
          <w:sz w:val="24"/>
          <w:szCs w:val="24"/>
        </w:rPr>
        <w:drawing>
          <wp:inline distT="0" distB="0" distL="0" distR="0">
            <wp:extent cx="4363764" cy="1874966"/>
            <wp:effectExtent l="19050" t="0" r="0" b="0"/>
            <wp:docPr id="58" name="Picut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3"/>
                    <pic:cNvPicPr>
                      <a:picLocks noChangeAspect="1" noChangeArrowheads="1"/>
                    </pic:cNvPicPr>
                  </pic:nvPicPr>
                  <pic:blipFill>
                    <a:blip r:embed="rId44"/>
                    <a:srcRect/>
                    <a:stretch>
                      <a:fillRect/>
                    </a:stretch>
                  </pic:blipFill>
                  <pic:spPr bwMode="auto">
                    <a:xfrm>
                      <a:off x="0" y="0"/>
                      <a:ext cx="4363309" cy="1874771"/>
                    </a:xfrm>
                    <a:prstGeom prst="rect">
                      <a:avLst/>
                    </a:prstGeom>
                    <a:noFill/>
                    <a:ln w="9525">
                      <a:noFill/>
                      <a:miter lim="800000"/>
                      <a:headEnd/>
                      <a:tailEnd/>
                    </a:ln>
                  </pic:spPr>
                </pic:pic>
              </a:graphicData>
            </a:graphic>
          </wp:inline>
        </w:drawing>
      </w:r>
    </w:p>
    <w:p w:rsidR="00051C5D" w:rsidRDefault="00051C5D" w:rsidP="00051C5D">
      <w:pPr>
        <w:pStyle w:val="ac"/>
        <w:spacing w:line="254" w:lineRule="auto"/>
        <w:rPr>
          <w:i/>
          <w:sz w:val="24"/>
          <w:szCs w:val="24"/>
        </w:rPr>
      </w:pPr>
      <w:r w:rsidRPr="002F5F44">
        <w:rPr>
          <w:i/>
          <w:sz w:val="24"/>
          <w:szCs w:val="24"/>
        </w:rPr>
        <w:t xml:space="preserve">Рис. </w:t>
      </w:r>
      <w:r w:rsidR="00A40EFE">
        <w:rPr>
          <w:i/>
          <w:sz w:val="24"/>
          <w:szCs w:val="24"/>
        </w:rPr>
        <w:t>11</w:t>
      </w:r>
      <w:r w:rsidRPr="002F5F44">
        <w:rPr>
          <w:i/>
          <w:sz w:val="24"/>
          <w:szCs w:val="24"/>
        </w:rPr>
        <w:t>. Маркировка крытого вагона с опасным грузом, обладающим несколькими видами опасности</w:t>
      </w:r>
    </w:p>
    <w:p w:rsidR="00051C5D" w:rsidRPr="002F5F44" w:rsidRDefault="00051C5D" w:rsidP="00051C5D">
      <w:pPr>
        <w:pStyle w:val="ac"/>
        <w:spacing w:line="254" w:lineRule="auto"/>
        <w:ind w:firstLine="709"/>
        <w:jc w:val="both"/>
        <w:rPr>
          <w:sz w:val="24"/>
          <w:szCs w:val="24"/>
        </w:rPr>
      </w:pPr>
      <w:r w:rsidRPr="002F5F44">
        <w:rPr>
          <w:sz w:val="24"/>
          <w:szCs w:val="24"/>
        </w:rPr>
        <w:t>На контейнерах-цистернах, не прошедших очистку и дегазацию, а также на порожних вагонах и контейнерах для перевозки грузов навалом или насыпью, не прош</w:t>
      </w:r>
      <w:r w:rsidR="00A40EFE">
        <w:rPr>
          <w:sz w:val="24"/>
          <w:szCs w:val="24"/>
        </w:rPr>
        <w:t>едших очистку, должны быть нане</w:t>
      </w:r>
      <w:r w:rsidRPr="002F5F44">
        <w:rPr>
          <w:sz w:val="24"/>
          <w:szCs w:val="24"/>
        </w:rPr>
        <w:t>сены такие же знаки опасности, как и для ранее перевозимого груза.</w:t>
      </w:r>
    </w:p>
    <w:p w:rsidR="00051C5D" w:rsidRDefault="00051C5D" w:rsidP="00051C5D">
      <w:pPr>
        <w:pStyle w:val="ac"/>
        <w:spacing w:line="254" w:lineRule="auto"/>
        <w:ind w:firstLine="709"/>
        <w:jc w:val="both"/>
        <w:rPr>
          <w:sz w:val="24"/>
          <w:szCs w:val="24"/>
        </w:rPr>
      </w:pPr>
      <w:r w:rsidRPr="002F5F44">
        <w:rPr>
          <w:sz w:val="24"/>
          <w:szCs w:val="24"/>
        </w:rPr>
        <w:t>Знаки опасности, а также оранжевые и белые таблички должны быть удалены грузополучателем после выгрузки опасного груза из вагона или контейнера.</w:t>
      </w:r>
    </w:p>
    <w:p w:rsidR="00051C5D" w:rsidRDefault="00051C5D" w:rsidP="00A40EFE">
      <w:pPr>
        <w:spacing w:after="0" w:line="240" w:lineRule="auto"/>
        <w:jc w:val="both"/>
        <w:rPr>
          <w:rFonts w:ascii="Times New Roman" w:hAnsi="Times New Roman"/>
          <w:b/>
          <w:sz w:val="24"/>
          <w:szCs w:val="24"/>
        </w:rPr>
      </w:pPr>
    </w:p>
    <w:p w:rsidR="00051C5D" w:rsidRDefault="00051C5D" w:rsidP="00051C5D">
      <w:pPr>
        <w:spacing w:after="0" w:line="240" w:lineRule="auto"/>
        <w:ind w:firstLine="709"/>
        <w:jc w:val="both"/>
        <w:rPr>
          <w:rFonts w:ascii="Times New Roman" w:hAnsi="Times New Roman"/>
          <w:b/>
          <w:sz w:val="24"/>
          <w:szCs w:val="24"/>
        </w:rPr>
      </w:pPr>
      <w:r>
        <w:rPr>
          <w:rFonts w:ascii="Times New Roman" w:hAnsi="Times New Roman"/>
          <w:b/>
          <w:sz w:val="24"/>
          <w:szCs w:val="24"/>
        </w:rPr>
        <w:t>3.</w:t>
      </w:r>
      <w:r w:rsidRPr="00B92DF3">
        <w:rPr>
          <w:rFonts w:ascii="Times New Roman" w:hAnsi="Times New Roman"/>
          <w:b/>
          <w:sz w:val="24"/>
          <w:szCs w:val="24"/>
        </w:rPr>
        <w:t>Регистрация результатов осмотра вагонов</w:t>
      </w:r>
    </w:p>
    <w:p w:rsidR="00051C5D" w:rsidRDefault="00051C5D" w:rsidP="00051C5D">
      <w:pPr>
        <w:spacing w:after="0" w:line="240" w:lineRule="auto"/>
        <w:ind w:firstLine="709"/>
        <w:jc w:val="both"/>
        <w:rPr>
          <w:rFonts w:ascii="Times New Roman" w:hAnsi="Times New Roman"/>
          <w:b/>
          <w:sz w:val="24"/>
          <w:szCs w:val="24"/>
        </w:rPr>
      </w:pP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 xml:space="preserve">Подаваемые под погрузку опасных грузов вагоны и контейнеры должны быть исправны и очищены от ранее перевозимых грузов и мусора. Пригодность всех вагонов и </w:t>
      </w:r>
      <w:r w:rsidRPr="002F5F44">
        <w:rPr>
          <w:rFonts w:ascii="Times New Roman" w:hAnsi="Times New Roman"/>
          <w:sz w:val="24"/>
          <w:szCs w:val="24"/>
        </w:rPr>
        <w:lastRenderedPageBreak/>
        <w:t>контейнеров под перевозку опасных грузов в коммерческом отноше</w:t>
      </w:r>
      <w:r w:rsidR="00A40EFE">
        <w:rPr>
          <w:rFonts w:ascii="Times New Roman" w:hAnsi="Times New Roman"/>
          <w:sz w:val="24"/>
          <w:szCs w:val="24"/>
        </w:rPr>
        <w:t>нии определяется грузоот</w:t>
      </w:r>
      <w:r w:rsidRPr="002F5F44">
        <w:rPr>
          <w:rFonts w:ascii="Times New Roman" w:hAnsi="Times New Roman"/>
          <w:sz w:val="24"/>
          <w:szCs w:val="24"/>
        </w:rPr>
        <w:t>правителями.</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Запрещается подавать под погрузку опасных грузов вагоны и контейнеры без технического осмотра и признания их годными под перевозку этих грузов. Нача</w:t>
      </w:r>
      <w:r w:rsidR="00A40EFE">
        <w:rPr>
          <w:rFonts w:ascii="Times New Roman" w:hAnsi="Times New Roman"/>
          <w:sz w:val="24"/>
          <w:szCs w:val="24"/>
        </w:rPr>
        <w:t>ло погрузки опасных грузов в по</w:t>
      </w:r>
      <w:r w:rsidRPr="002F5F44">
        <w:rPr>
          <w:rFonts w:ascii="Times New Roman" w:hAnsi="Times New Roman"/>
          <w:sz w:val="24"/>
          <w:szCs w:val="24"/>
        </w:rPr>
        <w:t>рожние вагоны и контейнеры разрешается производить не позднее 24 ч с момента окончания технического обслуживания. Техническое обслуживание подвижного сост</w:t>
      </w:r>
      <w:r w:rsidR="00A40EFE">
        <w:rPr>
          <w:rFonts w:ascii="Times New Roman" w:hAnsi="Times New Roman"/>
          <w:sz w:val="24"/>
          <w:szCs w:val="24"/>
        </w:rPr>
        <w:t>ава (платформы, полувагоны, кон</w:t>
      </w:r>
      <w:r w:rsidRPr="002F5F44">
        <w:rPr>
          <w:rFonts w:ascii="Times New Roman" w:hAnsi="Times New Roman"/>
          <w:sz w:val="24"/>
          <w:szCs w:val="24"/>
        </w:rPr>
        <w:t>тейнеровозы), используемого дл</w:t>
      </w:r>
      <w:r w:rsidR="00A40EFE">
        <w:rPr>
          <w:rFonts w:ascii="Times New Roman" w:hAnsi="Times New Roman"/>
          <w:sz w:val="24"/>
          <w:szCs w:val="24"/>
        </w:rPr>
        <w:t>я размещения контейнеров с опас</w:t>
      </w:r>
      <w:r w:rsidRPr="002F5F44">
        <w:rPr>
          <w:rFonts w:ascii="Times New Roman" w:hAnsi="Times New Roman"/>
          <w:sz w:val="24"/>
          <w:szCs w:val="24"/>
        </w:rPr>
        <w:t>ными грузами (в том числе при перегрузке), осуществляется на общих основаниях.</w:t>
      </w:r>
    </w:p>
    <w:p w:rsidR="00A40EFE" w:rsidRDefault="00A40EFE" w:rsidP="00A40EFE">
      <w:pPr>
        <w:spacing w:after="0" w:line="240" w:lineRule="auto"/>
        <w:ind w:firstLine="709"/>
        <w:jc w:val="both"/>
        <w:rPr>
          <w:rFonts w:ascii="Times New Roman" w:hAnsi="Times New Roman"/>
          <w:b/>
          <w:sz w:val="24"/>
          <w:szCs w:val="24"/>
        </w:rPr>
      </w:pPr>
    </w:p>
    <w:p w:rsidR="00051C5D" w:rsidRPr="00A40EFE" w:rsidRDefault="00051C5D" w:rsidP="00A40EFE">
      <w:pPr>
        <w:spacing w:after="0" w:line="240" w:lineRule="auto"/>
        <w:ind w:firstLine="709"/>
        <w:jc w:val="both"/>
        <w:rPr>
          <w:rFonts w:ascii="Times New Roman" w:hAnsi="Times New Roman"/>
          <w:b/>
          <w:sz w:val="24"/>
          <w:szCs w:val="24"/>
        </w:rPr>
      </w:pPr>
      <w:r w:rsidRPr="00A40EFE">
        <w:rPr>
          <w:rFonts w:ascii="Times New Roman" w:hAnsi="Times New Roman"/>
          <w:b/>
          <w:sz w:val="24"/>
          <w:szCs w:val="24"/>
        </w:rPr>
        <w:t>Порядок предъявления вагонов и поездов к техническому</w:t>
      </w:r>
      <w:r w:rsidR="00A40EFE" w:rsidRPr="00A40EFE">
        <w:rPr>
          <w:rFonts w:ascii="Times New Roman" w:hAnsi="Times New Roman"/>
          <w:b/>
          <w:sz w:val="24"/>
          <w:szCs w:val="24"/>
        </w:rPr>
        <w:t xml:space="preserve"> </w:t>
      </w:r>
      <w:r w:rsidRPr="00A40EFE">
        <w:rPr>
          <w:rFonts w:ascii="Times New Roman" w:hAnsi="Times New Roman"/>
          <w:b/>
          <w:sz w:val="24"/>
          <w:szCs w:val="24"/>
        </w:rPr>
        <w:t>обслуживанию и уведомления о годности вагонов</w:t>
      </w:r>
    </w:p>
    <w:p w:rsidR="00A40EFE" w:rsidRDefault="00A40EFE" w:rsidP="00051C5D">
      <w:pPr>
        <w:spacing w:after="0" w:line="240" w:lineRule="auto"/>
        <w:ind w:firstLine="709"/>
        <w:jc w:val="both"/>
        <w:rPr>
          <w:rFonts w:ascii="Times New Roman" w:hAnsi="Times New Roman"/>
          <w:sz w:val="24"/>
          <w:szCs w:val="24"/>
        </w:rPr>
      </w:pP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Вагоны перед подачей под погрузку для технического осмотра предъявляются маневровым диспетчером (дежурным по станции, дежурным по парку) работникам вагонного хозяйства. Порядок уведомления устанавливается в технологическом процессе работы и техническо-распорядительном акте (далее — ТРА) станции.</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На станциях, где имеются пункты технического обслуживания поездов, у дежурного по станции (парку), маневрового диспетчера должно быть два журнала формы ВУ-14 (ВУ-14 МВЦ) — «Книга предъявления вагонов грузово</w:t>
      </w:r>
      <w:r w:rsidR="00A40EFE">
        <w:rPr>
          <w:rFonts w:ascii="Times New Roman" w:hAnsi="Times New Roman"/>
          <w:sz w:val="24"/>
          <w:szCs w:val="24"/>
        </w:rPr>
        <w:t>го парка к техническому обслужи</w:t>
      </w:r>
      <w:r w:rsidRPr="002F5F44">
        <w:rPr>
          <w:rFonts w:ascii="Times New Roman" w:hAnsi="Times New Roman"/>
          <w:sz w:val="24"/>
          <w:szCs w:val="24"/>
        </w:rPr>
        <w:t>ванию» формы ВУ-14 или машиноориентированная форма «Книга предъявления вагонов грузового парка к те</w:t>
      </w:r>
      <w:r w:rsidR="00A40EFE">
        <w:rPr>
          <w:rFonts w:ascii="Times New Roman" w:hAnsi="Times New Roman"/>
          <w:sz w:val="24"/>
          <w:szCs w:val="24"/>
        </w:rPr>
        <w:t>хническому и коммер</w:t>
      </w:r>
      <w:r w:rsidRPr="002F5F44">
        <w:rPr>
          <w:rFonts w:ascii="Times New Roman" w:hAnsi="Times New Roman"/>
          <w:sz w:val="24"/>
          <w:szCs w:val="24"/>
        </w:rPr>
        <w:t>ческому осмотру перед погрузкой на станции» ВУ-14 МВЦ. Один для предъявления вагонов под погрузку, другой для предъявления вагонов под погрузку опасных грузов классов 2—9 в соответствии с приложением 2 «Алфавитного указателя опасных грузов», «Правил перевозок опасных грузов по железным дорогам».</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В начале смены (при регистрации результатов осмотра вагонов) в первой свободной строке к</w:t>
      </w:r>
      <w:r w:rsidR="00A40EFE">
        <w:rPr>
          <w:rFonts w:ascii="Times New Roman" w:hAnsi="Times New Roman"/>
          <w:sz w:val="24"/>
          <w:szCs w:val="24"/>
        </w:rPr>
        <w:t>ниги формы ВУ-14 указывается фа</w:t>
      </w:r>
      <w:r w:rsidRPr="002F5F44">
        <w:rPr>
          <w:rFonts w:ascii="Times New Roman" w:hAnsi="Times New Roman"/>
          <w:sz w:val="24"/>
          <w:szCs w:val="24"/>
        </w:rPr>
        <w:t>милия маневрового диспетчера (дежурного по железнодорожной станции). Данные о провед</w:t>
      </w:r>
      <w:r w:rsidR="00A40EFE">
        <w:rPr>
          <w:rFonts w:ascii="Times New Roman" w:hAnsi="Times New Roman"/>
          <w:sz w:val="24"/>
          <w:szCs w:val="24"/>
        </w:rPr>
        <w:t>енном осмотре заполняются в сле</w:t>
      </w:r>
      <w:r w:rsidRPr="002F5F44">
        <w:rPr>
          <w:rFonts w:ascii="Times New Roman" w:hAnsi="Times New Roman"/>
          <w:sz w:val="24"/>
          <w:szCs w:val="24"/>
        </w:rPr>
        <w:t>дующем порядке:</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1 указывается число и месяц осмотра вагонов, один раз для каждой предъявляемой (осмотренной) группы вагонов;</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2 указывается номер пути парка, на котором произ¬водился осмотр вагонов;</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3 «№ поезда» ставится прочерк, если вагоны осмат¬ривались не в составе поезда;</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графа 4 «Число вагонов» не заполняется;</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5 указывается номер вагона, а также наименование груза, для перевозки которого подобран вагон, и страна назначения груза;</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6 проставляется время уведомления приемосдатчиком работника вагонного хозяйства</w:t>
      </w:r>
      <w:r w:rsidR="00A40EFE">
        <w:rPr>
          <w:rFonts w:ascii="Times New Roman" w:hAnsi="Times New Roman"/>
          <w:sz w:val="24"/>
          <w:szCs w:val="24"/>
        </w:rPr>
        <w:t xml:space="preserve"> о необходимости проведения тех</w:t>
      </w:r>
      <w:r w:rsidRPr="002F5F44">
        <w:rPr>
          <w:rFonts w:ascii="Times New Roman" w:hAnsi="Times New Roman"/>
          <w:sz w:val="24"/>
          <w:szCs w:val="24"/>
        </w:rPr>
        <w:t>нического осмотра вагона. Время указывается один раз напротив первого номера вагона одновременно предъявленной к осмотру группы вагонов;</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7 ставится подпис</w:t>
      </w:r>
      <w:r w:rsidR="00A40EFE">
        <w:rPr>
          <w:rFonts w:ascii="Times New Roman" w:hAnsi="Times New Roman"/>
          <w:sz w:val="24"/>
          <w:szCs w:val="24"/>
        </w:rPr>
        <w:t>ь маневрового диспетчера (дежур</w:t>
      </w:r>
      <w:r w:rsidRPr="002F5F44">
        <w:rPr>
          <w:rFonts w:ascii="Times New Roman" w:hAnsi="Times New Roman"/>
          <w:sz w:val="24"/>
          <w:szCs w:val="24"/>
        </w:rPr>
        <w:t>ного по станции), который удо</w:t>
      </w:r>
      <w:r w:rsidR="00A40EFE">
        <w:rPr>
          <w:rFonts w:ascii="Times New Roman" w:hAnsi="Times New Roman"/>
          <w:sz w:val="24"/>
          <w:szCs w:val="24"/>
        </w:rPr>
        <w:t>стоверяет время предъявления ва</w:t>
      </w:r>
      <w:r w:rsidRPr="002F5F44">
        <w:rPr>
          <w:rFonts w:ascii="Times New Roman" w:hAnsi="Times New Roman"/>
          <w:sz w:val="24"/>
          <w:szCs w:val="24"/>
        </w:rPr>
        <w:t>гонов к техническому осмотру, а также время окончания осмотра вагонов и его результат. Подпись маневрового диспетчера ставится один раз напротив первого ном</w:t>
      </w:r>
      <w:r w:rsidR="00A40EFE">
        <w:rPr>
          <w:rFonts w:ascii="Times New Roman" w:hAnsi="Times New Roman"/>
          <w:sz w:val="24"/>
          <w:szCs w:val="24"/>
        </w:rPr>
        <w:t>ера вагона одновременно предъяв</w:t>
      </w:r>
      <w:r w:rsidRPr="002F5F44">
        <w:rPr>
          <w:rFonts w:ascii="Times New Roman" w:hAnsi="Times New Roman"/>
          <w:sz w:val="24"/>
          <w:szCs w:val="24"/>
        </w:rPr>
        <w:t>ленной к осмотру группы вагонов;</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8 указывается наименование (местная сокращенная разметка) грузоотправителя, для</w:t>
      </w:r>
      <w:r w:rsidR="00A40EFE">
        <w:rPr>
          <w:rFonts w:ascii="Times New Roman" w:hAnsi="Times New Roman"/>
          <w:sz w:val="24"/>
          <w:szCs w:val="24"/>
        </w:rPr>
        <w:t xml:space="preserve"> которого подобран вагон по ука</w:t>
      </w:r>
      <w:r w:rsidRPr="002F5F44">
        <w:rPr>
          <w:rFonts w:ascii="Times New Roman" w:hAnsi="Times New Roman"/>
          <w:sz w:val="24"/>
          <w:szCs w:val="24"/>
        </w:rPr>
        <w:t>занию маневрового диспетчера (дежурног</w:t>
      </w:r>
      <w:r w:rsidR="00A40EFE">
        <w:rPr>
          <w:rFonts w:ascii="Times New Roman" w:hAnsi="Times New Roman"/>
          <w:sz w:val="24"/>
          <w:szCs w:val="24"/>
        </w:rPr>
        <w:t>о по станции), и наиме</w:t>
      </w:r>
      <w:r w:rsidRPr="002F5F44">
        <w:rPr>
          <w:rFonts w:ascii="Times New Roman" w:hAnsi="Times New Roman"/>
          <w:sz w:val="24"/>
          <w:szCs w:val="24"/>
        </w:rPr>
        <w:t>нование станции погрузки. При подготовке вагонов для других железнодорожных станций ука</w:t>
      </w:r>
      <w:r w:rsidR="00A40EFE">
        <w:rPr>
          <w:rFonts w:ascii="Times New Roman" w:hAnsi="Times New Roman"/>
          <w:sz w:val="24"/>
          <w:szCs w:val="24"/>
        </w:rPr>
        <w:t>зывается наименование железнодо</w:t>
      </w:r>
      <w:r w:rsidRPr="002F5F44">
        <w:rPr>
          <w:rFonts w:ascii="Times New Roman" w:hAnsi="Times New Roman"/>
          <w:sz w:val="24"/>
          <w:szCs w:val="24"/>
        </w:rPr>
        <w:t>рожной станции погрузки вагона;</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lastRenderedPageBreak/>
        <w:t>—</w:t>
      </w:r>
      <w:r w:rsidRPr="002F5F44">
        <w:rPr>
          <w:rFonts w:ascii="Times New Roman" w:hAnsi="Times New Roman"/>
          <w:sz w:val="24"/>
          <w:szCs w:val="24"/>
        </w:rPr>
        <w:tab/>
        <w:t>в графе 9 проставляется время прибытия работника вагонного хозяйства к месту оформления книги ВУ-14 для ее подписи. Время указывается один раз напроти</w:t>
      </w:r>
      <w:r w:rsidR="00A40EFE">
        <w:rPr>
          <w:rFonts w:ascii="Times New Roman" w:hAnsi="Times New Roman"/>
          <w:sz w:val="24"/>
          <w:szCs w:val="24"/>
        </w:rPr>
        <w:t>в первого номера вагона одновре</w:t>
      </w:r>
      <w:r w:rsidRPr="002F5F44">
        <w:rPr>
          <w:rFonts w:ascii="Times New Roman" w:hAnsi="Times New Roman"/>
          <w:sz w:val="24"/>
          <w:szCs w:val="24"/>
        </w:rPr>
        <w:t>менно предъявленной к осмо</w:t>
      </w:r>
      <w:r w:rsidR="00A40EFE">
        <w:rPr>
          <w:rFonts w:ascii="Times New Roman" w:hAnsi="Times New Roman"/>
          <w:sz w:val="24"/>
          <w:szCs w:val="24"/>
        </w:rPr>
        <w:t>тру группы вагонов. Место оформ</w:t>
      </w:r>
      <w:r w:rsidRPr="002F5F44">
        <w:rPr>
          <w:rFonts w:ascii="Times New Roman" w:hAnsi="Times New Roman"/>
          <w:sz w:val="24"/>
          <w:szCs w:val="24"/>
        </w:rPr>
        <w:t>ления и подписания книги ВУ-14 устанавливается технологическим процессом работы станции;</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10 напротив каждого номера вагона делается отметка работником вагонного хозяйства о его техническом состоянии: «Годен» или «Не годен», и ци</w:t>
      </w:r>
      <w:r w:rsidR="00A40EFE">
        <w:rPr>
          <w:rFonts w:ascii="Times New Roman" w:hAnsi="Times New Roman"/>
          <w:sz w:val="24"/>
          <w:szCs w:val="24"/>
        </w:rPr>
        <w:t>фровой код железнодорожной адми</w:t>
      </w:r>
      <w:r w:rsidRPr="002F5F44">
        <w:rPr>
          <w:rFonts w:ascii="Times New Roman" w:hAnsi="Times New Roman"/>
          <w:sz w:val="24"/>
          <w:szCs w:val="24"/>
        </w:rPr>
        <w:t>нистрации собственника вагона;</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11 работник вагонного хозяйства, проводив</w:t>
      </w:r>
      <w:r w:rsidR="00A40EFE">
        <w:rPr>
          <w:rFonts w:ascii="Times New Roman" w:hAnsi="Times New Roman"/>
          <w:sz w:val="24"/>
          <w:szCs w:val="24"/>
        </w:rPr>
        <w:t>ший тех</w:t>
      </w:r>
      <w:r w:rsidRPr="002F5F44">
        <w:rPr>
          <w:rFonts w:ascii="Times New Roman" w:hAnsi="Times New Roman"/>
          <w:sz w:val="24"/>
          <w:szCs w:val="24"/>
        </w:rPr>
        <w:t>нический осмотр вагонов, расписывается напротив каждого номера вагона;</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w:t>
      </w:r>
      <w:r w:rsidRPr="002F5F44">
        <w:rPr>
          <w:rFonts w:ascii="Times New Roman" w:hAnsi="Times New Roman"/>
          <w:sz w:val="24"/>
          <w:szCs w:val="24"/>
        </w:rPr>
        <w:tab/>
        <w:t>в графе 12 приемосдатчик, проводивший технический осмотр вагонов, расписывается напротив каждого номера вагона.</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После каждого осмотра вагон</w:t>
      </w:r>
      <w:r w:rsidR="00A40EFE">
        <w:rPr>
          <w:rFonts w:ascii="Times New Roman" w:hAnsi="Times New Roman"/>
          <w:sz w:val="24"/>
          <w:szCs w:val="24"/>
        </w:rPr>
        <w:t>а (группы вагонов) в нижней сво</w:t>
      </w:r>
      <w:r w:rsidRPr="002F5F44">
        <w:rPr>
          <w:rFonts w:ascii="Times New Roman" w:hAnsi="Times New Roman"/>
          <w:sz w:val="24"/>
          <w:szCs w:val="24"/>
        </w:rPr>
        <w:t>бодной строке приемосдатчик указывает свою фамилию и фамилию работника вагонного хозяйства, производившего технический осмотр.</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Книга формы ВУ-14 МВЦ оформляется приемосдатчиком на АРМ приемосдатчика или на автоматизированном рабочем месте в составе автоматизированной с</w:t>
      </w:r>
      <w:r w:rsidR="00A40EFE">
        <w:rPr>
          <w:rFonts w:ascii="Times New Roman" w:hAnsi="Times New Roman"/>
          <w:sz w:val="24"/>
          <w:szCs w:val="24"/>
        </w:rPr>
        <w:t>истемы управления грузовой стан</w:t>
      </w:r>
      <w:r w:rsidRPr="002F5F44">
        <w:rPr>
          <w:rFonts w:ascii="Times New Roman" w:hAnsi="Times New Roman"/>
          <w:sz w:val="24"/>
          <w:szCs w:val="24"/>
        </w:rPr>
        <w:t>цией (АСУ станции).</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При предъявлении под погрузку до 10 вагонов включительно в журнале формы ВУ-14 (ВУ-14 МВЦ) записывается каждый номер вагона на отдельной строке. При предъявлении порожних вагонов составами или группами более 10 вагонов только под погрузку однородных грузов в журнале формы ВУ-14 указывается номер головного и хвостового вагонов, а под погрузку разнородных грузов обязательно указываются номера вагонов.</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Вагоны, предназначенные для перевозки опасных гр</w:t>
      </w:r>
      <w:r w:rsidR="00A40EFE">
        <w:rPr>
          <w:rFonts w:ascii="Times New Roman" w:hAnsi="Times New Roman"/>
          <w:sz w:val="24"/>
          <w:szCs w:val="24"/>
        </w:rPr>
        <w:t>узов, предъ</w:t>
      </w:r>
      <w:r w:rsidRPr="002F5F44">
        <w:rPr>
          <w:rFonts w:ascii="Times New Roman" w:hAnsi="Times New Roman"/>
          <w:sz w:val="24"/>
          <w:szCs w:val="24"/>
        </w:rPr>
        <w:t>являются к техническому об</w:t>
      </w:r>
      <w:r w:rsidR="00A40EFE">
        <w:rPr>
          <w:rFonts w:ascii="Times New Roman" w:hAnsi="Times New Roman"/>
          <w:sz w:val="24"/>
          <w:szCs w:val="24"/>
        </w:rPr>
        <w:t>служиванию только в порожнем со</w:t>
      </w:r>
      <w:r w:rsidRPr="002F5F44">
        <w:rPr>
          <w:rFonts w:ascii="Times New Roman" w:hAnsi="Times New Roman"/>
          <w:sz w:val="24"/>
          <w:szCs w:val="24"/>
        </w:rPr>
        <w:t>стоянии в день погрузки, в светлое время суток и с обязатель</w:t>
      </w:r>
      <w:r w:rsidR="00A40EFE">
        <w:rPr>
          <w:rFonts w:ascii="Times New Roman" w:hAnsi="Times New Roman"/>
          <w:sz w:val="24"/>
          <w:szCs w:val="24"/>
        </w:rPr>
        <w:t>ным указанием в отдельном журнал</w:t>
      </w:r>
      <w:r w:rsidRPr="002F5F44">
        <w:rPr>
          <w:rFonts w:ascii="Times New Roman" w:hAnsi="Times New Roman"/>
          <w:sz w:val="24"/>
          <w:szCs w:val="24"/>
        </w:rPr>
        <w:t>е формы ВУ-14 (ВУ-14 МВЦ) «Книга предъявления вагонов грузово</w:t>
      </w:r>
      <w:r w:rsidR="00A40EFE">
        <w:rPr>
          <w:rFonts w:ascii="Times New Roman" w:hAnsi="Times New Roman"/>
          <w:sz w:val="24"/>
          <w:szCs w:val="24"/>
        </w:rPr>
        <w:t>го парка к техническому обслужи</w:t>
      </w:r>
      <w:r w:rsidRPr="002F5F44">
        <w:rPr>
          <w:rFonts w:ascii="Times New Roman" w:hAnsi="Times New Roman"/>
          <w:sz w:val="24"/>
          <w:szCs w:val="24"/>
        </w:rPr>
        <w:t>ванию предъявление вагонов п</w:t>
      </w:r>
      <w:r w:rsidR="00A40EFE">
        <w:rPr>
          <w:rFonts w:ascii="Times New Roman" w:hAnsi="Times New Roman"/>
          <w:sz w:val="24"/>
          <w:szCs w:val="24"/>
        </w:rPr>
        <w:t>од погрузку опасных грузов клас</w:t>
      </w:r>
      <w:r w:rsidRPr="002F5F44">
        <w:rPr>
          <w:rFonts w:ascii="Times New Roman" w:hAnsi="Times New Roman"/>
          <w:sz w:val="24"/>
          <w:szCs w:val="24"/>
        </w:rPr>
        <w:t>сов 2—9» наименования груза, а также дополнительных данных о включении и выключении автотормозов, данных о дате и месте последнего периодического ремонта, об оборудовании роликовыми буксами и композиционными колодками толщиной не менее 30 мм. Для собственных вагонов необходимо дополнительно указывать № свидетельства собственных в</w:t>
      </w:r>
      <w:r w:rsidR="00A40EFE">
        <w:rPr>
          <w:rFonts w:ascii="Times New Roman" w:hAnsi="Times New Roman"/>
          <w:sz w:val="24"/>
          <w:szCs w:val="24"/>
        </w:rPr>
        <w:t>агонов. Работники, дающие техни</w:t>
      </w:r>
      <w:r w:rsidRPr="002F5F44">
        <w:rPr>
          <w:rFonts w:ascii="Times New Roman" w:hAnsi="Times New Roman"/>
          <w:sz w:val="24"/>
          <w:szCs w:val="24"/>
        </w:rPr>
        <w:t>ческую готовность вагонов под п</w:t>
      </w:r>
      <w:r w:rsidR="00A40EFE">
        <w:rPr>
          <w:rFonts w:ascii="Times New Roman" w:hAnsi="Times New Roman"/>
          <w:sz w:val="24"/>
          <w:szCs w:val="24"/>
        </w:rPr>
        <w:t>огрузку, обязаны заполнять авто</w:t>
      </w:r>
      <w:r w:rsidRPr="002F5F44">
        <w:rPr>
          <w:rFonts w:ascii="Times New Roman" w:hAnsi="Times New Roman"/>
          <w:sz w:val="24"/>
          <w:szCs w:val="24"/>
        </w:rPr>
        <w:t>матизированную форму журнал</w:t>
      </w:r>
      <w:r w:rsidR="00A40EFE">
        <w:rPr>
          <w:rFonts w:ascii="Times New Roman" w:hAnsi="Times New Roman"/>
          <w:sz w:val="24"/>
          <w:szCs w:val="24"/>
        </w:rPr>
        <w:t>а ВУ-14 МВЦ программного обес</w:t>
      </w:r>
      <w:r w:rsidRPr="002F5F44">
        <w:rPr>
          <w:rFonts w:ascii="Times New Roman" w:hAnsi="Times New Roman"/>
          <w:sz w:val="24"/>
          <w:szCs w:val="24"/>
        </w:rPr>
        <w:t>печения «Автоматизированной системы управления станцией».</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Не допускается погрузка опасных грузов в вагоны, у которых до истечения межремонтного норматива по календарному сроку или пробегу остается менее норм, предусмотренных «Инструкцией по техническому обслужива</w:t>
      </w:r>
      <w:r w:rsidR="00A40EFE">
        <w:rPr>
          <w:rFonts w:ascii="Times New Roman" w:hAnsi="Times New Roman"/>
          <w:sz w:val="24"/>
          <w:szCs w:val="24"/>
        </w:rPr>
        <w:t>нию вагонов в эксплуатации» (Ин</w:t>
      </w:r>
      <w:r w:rsidRPr="002F5F44">
        <w:rPr>
          <w:rFonts w:ascii="Times New Roman" w:hAnsi="Times New Roman"/>
          <w:sz w:val="24"/>
          <w:szCs w:val="24"/>
        </w:rPr>
        <w:t>струкция осмотрщику вагонов), утвержденной на 50-м заседании Совета по железнодорожному транспорту.</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 xml:space="preserve">Технический осмотр и определение пригодности ходовых частей, колесных пар, буксового узла, </w:t>
      </w:r>
      <w:r w:rsidR="00A40EFE">
        <w:rPr>
          <w:rFonts w:ascii="Times New Roman" w:hAnsi="Times New Roman"/>
          <w:sz w:val="24"/>
          <w:szCs w:val="24"/>
        </w:rPr>
        <w:t>рамы вагона, тормозных и ударно</w:t>
      </w:r>
      <w:r w:rsidRPr="002F5F44">
        <w:rPr>
          <w:rFonts w:ascii="Times New Roman" w:hAnsi="Times New Roman"/>
          <w:sz w:val="24"/>
          <w:szCs w:val="24"/>
        </w:rPr>
        <w:t xml:space="preserve">тяговых устройств подвижного </w:t>
      </w:r>
      <w:r w:rsidR="00A40EFE">
        <w:rPr>
          <w:rFonts w:ascii="Times New Roman" w:hAnsi="Times New Roman"/>
          <w:sz w:val="24"/>
          <w:szCs w:val="24"/>
        </w:rPr>
        <w:t>состава, принадлежащего грузоот</w:t>
      </w:r>
      <w:r w:rsidRPr="002F5F44">
        <w:rPr>
          <w:rFonts w:ascii="Times New Roman" w:hAnsi="Times New Roman"/>
          <w:sz w:val="24"/>
          <w:szCs w:val="24"/>
        </w:rPr>
        <w:t>правителям (грузополучателям)</w:t>
      </w:r>
      <w:r w:rsidR="00A40EFE">
        <w:rPr>
          <w:rFonts w:ascii="Times New Roman" w:hAnsi="Times New Roman"/>
          <w:sz w:val="24"/>
          <w:szCs w:val="24"/>
        </w:rPr>
        <w:t xml:space="preserve"> или арендованного ими, произво</w:t>
      </w:r>
      <w:r w:rsidRPr="002F5F44">
        <w:rPr>
          <w:rFonts w:ascii="Times New Roman" w:hAnsi="Times New Roman"/>
          <w:sz w:val="24"/>
          <w:szCs w:val="24"/>
        </w:rPr>
        <w:t>дится работниками вагонного хозяйства железных дорог по заявке грузоотправителя, подаваемой начальнику железнодорожной станции письменно или регистрируемой телефонограммой.</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Техническое состояние и пригодность под перевозку опасных грузов кузовов специализиро</w:t>
      </w:r>
      <w:r w:rsidR="00A40EFE">
        <w:rPr>
          <w:rFonts w:ascii="Times New Roman" w:hAnsi="Times New Roman"/>
          <w:sz w:val="24"/>
          <w:szCs w:val="24"/>
        </w:rPr>
        <w:t>ванных вагонов, корпусов контей</w:t>
      </w:r>
      <w:r w:rsidRPr="002F5F44">
        <w:rPr>
          <w:rFonts w:ascii="Times New Roman" w:hAnsi="Times New Roman"/>
          <w:sz w:val="24"/>
          <w:szCs w:val="24"/>
        </w:rPr>
        <w:t xml:space="preserve">неров, а также их арматуры и </w:t>
      </w:r>
      <w:r w:rsidR="00A40EFE">
        <w:rPr>
          <w:rFonts w:ascii="Times New Roman" w:hAnsi="Times New Roman"/>
          <w:sz w:val="24"/>
          <w:szCs w:val="24"/>
        </w:rPr>
        <w:t>оборудования определяет грузоот</w:t>
      </w:r>
      <w:r w:rsidRPr="002F5F44">
        <w:rPr>
          <w:rFonts w:ascii="Times New Roman" w:hAnsi="Times New Roman"/>
          <w:sz w:val="24"/>
          <w:szCs w:val="24"/>
        </w:rPr>
        <w:t>правитель.</w:t>
      </w:r>
    </w:p>
    <w:p w:rsidR="00051C5D" w:rsidRDefault="00051C5D" w:rsidP="00051C5D">
      <w:pPr>
        <w:spacing w:after="0" w:line="240" w:lineRule="auto"/>
        <w:ind w:firstLine="709"/>
        <w:jc w:val="both"/>
        <w:rPr>
          <w:rFonts w:ascii="Times New Roman" w:hAnsi="Times New Roman"/>
          <w:b/>
          <w:sz w:val="24"/>
          <w:szCs w:val="24"/>
        </w:rPr>
      </w:pPr>
    </w:p>
    <w:p w:rsidR="00051C5D" w:rsidRDefault="00051C5D" w:rsidP="00051C5D">
      <w:pPr>
        <w:spacing w:after="0" w:line="240" w:lineRule="auto"/>
        <w:ind w:firstLine="709"/>
        <w:jc w:val="both"/>
        <w:rPr>
          <w:rFonts w:ascii="Times New Roman" w:hAnsi="Times New Roman"/>
          <w:b/>
          <w:sz w:val="24"/>
          <w:szCs w:val="24"/>
        </w:rPr>
      </w:pPr>
    </w:p>
    <w:p w:rsidR="00051C5D" w:rsidRDefault="00051C5D" w:rsidP="00051C5D">
      <w:pPr>
        <w:spacing w:after="0" w:line="240" w:lineRule="auto"/>
        <w:ind w:firstLine="709"/>
        <w:jc w:val="both"/>
        <w:rPr>
          <w:rFonts w:ascii="Times New Roman" w:hAnsi="Times New Roman"/>
          <w:b/>
          <w:sz w:val="24"/>
          <w:szCs w:val="24"/>
        </w:rPr>
      </w:pPr>
      <w:r>
        <w:rPr>
          <w:rFonts w:ascii="Times New Roman" w:hAnsi="Times New Roman"/>
          <w:b/>
          <w:sz w:val="24"/>
          <w:szCs w:val="24"/>
        </w:rPr>
        <w:lastRenderedPageBreak/>
        <w:t>4.</w:t>
      </w:r>
      <w:r w:rsidRPr="00B92DF3">
        <w:rPr>
          <w:rFonts w:ascii="Times New Roman" w:hAnsi="Times New Roman"/>
          <w:b/>
          <w:sz w:val="24"/>
          <w:szCs w:val="24"/>
        </w:rPr>
        <w:t>Свидетельство о техническом состоянии вагонов,</w:t>
      </w:r>
      <w:r>
        <w:rPr>
          <w:rFonts w:ascii="Times New Roman" w:hAnsi="Times New Roman"/>
          <w:b/>
          <w:sz w:val="24"/>
          <w:szCs w:val="24"/>
        </w:rPr>
        <w:t xml:space="preserve"> </w:t>
      </w:r>
      <w:r w:rsidRPr="00B92DF3">
        <w:rPr>
          <w:rFonts w:ascii="Times New Roman" w:hAnsi="Times New Roman"/>
          <w:b/>
          <w:sz w:val="24"/>
          <w:szCs w:val="24"/>
        </w:rPr>
        <w:t>контейнеров и их запорно-предохранительных устройств</w:t>
      </w:r>
      <w:r>
        <w:rPr>
          <w:rFonts w:ascii="Times New Roman" w:hAnsi="Times New Roman"/>
          <w:b/>
          <w:sz w:val="24"/>
          <w:szCs w:val="24"/>
        </w:rPr>
        <w:t xml:space="preserve"> </w:t>
      </w:r>
      <w:r w:rsidRPr="00B92DF3">
        <w:rPr>
          <w:rFonts w:ascii="Times New Roman" w:hAnsi="Times New Roman"/>
          <w:b/>
          <w:sz w:val="24"/>
          <w:szCs w:val="24"/>
        </w:rPr>
        <w:t>для перевозки опасных грузов. Оборудование вагонов</w:t>
      </w:r>
    </w:p>
    <w:p w:rsidR="00051C5D" w:rsidRDefault="00051C5D" w:rsidP="00051C5D">
      <w:pPr>
        <w:spacing w:after="0" w:line="240" w:lineRule="auto"/>
        <w:ind w:firstLine="709"/>
        <w:jc w:val="both"/>
        <w:rPr>
          <w:rFonts w:ascii="Times New Roman" w:hAnsi="Times New Roman"/>
          <w:b/>
          <w:sz w:val="24"/>
          <w:szCs w:val="24"/>
        </w:rPr>
      </w:pP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Перед каждой погрузкой опасного груза в собственный или арендованный вагон, контейнер-цистерну грузоотправитель обязан предъявить работникам железнодорожной станции и вагонного депо свидетельство о техничес</w:t>
      </w:r>
      <w:r w:rsidR="00A40EFE">
        <w:rPr>
          <w:rFonts w:ascii="Times New Roman" w:hAnsi="Times New Roman"/>
          <w:sz w:val="24"/>
          <w:szCs w:val="24"/>
        </w:rPr>
        <w:t>ком состоянии вагона или контейнера-цистерны (рис. 12</w:t>
      </w:r>
      <w:r w:rsidRPr="002F5F44">
        <w:rPr>
          <w:rFonts w:ascii="Times New Roman" w:hAnsi="Times New Roman"/>
          <w:sz w:val="24"/>
          <w:szCs w:val="24"/>
        </w:rPr>
        <w:t>), включая его арматуру и оборудование, гарантирующее безопасность перевозки этого груза.</w:t>
      </w:r>
    </w:p>
    <w:p w:rsidR="00051C5D"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Номер свидетельства работн</w:t>
      </w:r>
      <w:r w:rsidR="00A40EFE">
        <w:rPr>
          <w:rFonts w:ascii="Times New Roman" w:hAnsi="Times New Roman"/>
          <w:sz w:val="24"/>
          <w:szCs w:val="24"/>
        </w:rPr>
        <w:t>ики вагонного хозяйства простав</w:t>
      </w:r>
      <w:r w:rsidRPr="002F5F44">
        <w:rPr>
          <w:rFonts w:ascii="Times New Roman" w:hAnsi="Times New Roman"/>
          <w:sz w:val="24"/>
          <w:szCs w:val="24"/>
        </w:rPr>
        <w:t>ляют в отдельной книге формы</w:t>
      </w:r>
      <w:r w:rsidR="00A40EFE">
        <w:rPr>
          <w:rFonts w:ascii="Times New Roman" w:hAnsi="Times New Roman"/>
          <w:sz w:val="24"/>
          <w:szCs w:val="24"/>
        </w:rPr>
        <w:t xml:space="preserve"> ВУ-14 (ВУ-14 МВЦ) «Книга предъ</w:t>
      </w:r>
      <w:r w:rsidRPr="002F5F44">
        <w:rPr>
          <w:rFonts w:ascii="Times New Roman" w:hAnsi="Times New Roman"/>
          <w:sz w:val="24"/>
          <w:szCs w:val="24"/>
        </w:rPr>
        <w:t>явления вагонов грузового парка к техническому обслуживанию предъявление вагонов под погрузку опасных грузов классов 2—9», а грузоотправитель в графе 2 «О</w:t>
      </w:r>
      <w:r w:rsidR="00A40EFE">
        <w:rPr>
          <w:rFonts w:ascii="Times New Roman" w:hAnsi="Times New Roman"/>
          <w:sz w:val="24"/>
          <w:szCs w:val="24"/>
        </w:rPr>
        <w:t>собые заявления и отметки отпра</w:t>
      </w:r>
      <w:r w:rsidRPr="002F5F44">
        <w:rPr>
          <w:rFonts w:ascii="Times New Roman" w:hAnsi="Times New Roman"/>
          <w:sz w:val="24"/>
          <w:szCs w:val="24"/>
        </w:rPr>
        <w:t>вителя» на оборотной стороне накладной должен в графе 2 «Особые заявления и отметки отправителя» сделать отметку: «Вагон (контейнер-цистерна), его арматура</w:t>
      </w:r>
      <w:r w:rsidR="00A40EFE">
        <w:rPr>
          <w:rFonts w:ascii="Times New Roman" w:hAnsi="Times New Roman"/>
          <w:sz w:val="24"/>
          <w:szCs w:val="24"/>
        </w:rPr>
        <w:t xml:space="preserve"> и оборудование исправны и соот</w:t>
      </w:r>
      <w:r w:rsidRPr="002F5F44">
        <w:rPr>
          <w:rFonts w:ascii="Times New Roman" w:hAnsi="Times New Roman"/>
          <w:sz w:val="24"/>
          <w:szCs w:val="24"/>
        </w:rPr>
        <w:t>ветствуют установленным требованиям».</w:t>
      </w:r>
    </w:p>
    <w:p w:rsidR="00051C5D"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 xml:space="preserve">При подаче вагонов под </w:t>
      </w:r>
      <w:r w:rsidR="00A40EFE">
        <w:rPr>
          <w:rFonts w:ascii="Times New Roman" w:hAnsi="Times New Roman"/>
          <w:sz w:val="24"/>
          <w:szCs w:val="24"/>
        </w:rPr>
        <w:t>сдвоенные операции на железнодо</w:t>
      </w:r>
      <w:r w:rsidRPr="002F5F44">
        <w:rPr>
          <w:rFonts w:ascii="Times New Roman" w:hAnsi="Times New Roman"/>
          <w:sz w:val="24"/>
          <w:szCs w:val="24"/>
        </w:rPr>
        <w:t>рожные пути необщего пользования, где нет осмотрщиков вагонов, а также при погрузке опасных</w:t>
      </w:r>
      <w:r w:rsidR="00A40EFE">
        <w:rPr>
          <w:rFonts w:ascii="Times New Roman" w:hAnsi="Times New Roman"/>
          <w:sz w:val="24"/>
          <w:szCs w:val="24"/>
        </w:rPr>
        <w:t xml:space="preserve"> грузов на железнодорожных стан</w:t>
      </w:r>
      <w:r w:rsidRPr="002F5F44">
        <w:rPr>
          <w:rFonts w:ascii="Times New Roman" w:hAnsi="Times New Roman"/>
          <w:sz w:val="24"/>
          <w:szCs w:val="24"/>
        </w:rPr>
        <w:t xml:space="preserve">циях, где нет работников службы вагонного хозяйства, порядок осмотра и подготовки вагонов, </w:t>
      </w:r>
      <w:r w:rsidR="00A40EFE">
        <w:rPr>
          <w:rFonts w:ascii="Times New Roman" w:hAnsi="Times New Roman"/>
          <w:sz w:val="24"/>
          <w:szCs w:val="24"/>
        </w:rPr>
        <w:t>а также порядок направления под</w:t>
      </w:r>
      <w:r w:rsidRPr="002F5F44">
        <w:rPr>
          <w:rFonts w:ascii="Times New Roman" w:hAnsi="Times New Roman"/>
          <w:sz w:val="24"/>
          <w:szCs w:val="24"/>
        </w:rPr>
        <w:t>готовленных вагонов в пункт погрузки устанавливает начальник дороги. Специализированные в</w:t>
      </w:r>
      <w:r w:rsidR="00A40EFE">
        <w:rPr>
          <w:rFonts w:ascii="Times New Roman" w:hAnsi="Times New Roman"/>
          <w:sz w:val="24"/>
          <w:szCs w:val="24"/>
        </w:rPr>
        <w:t>агоны, принадлежащие грузоотпра</w:t>
      </w:r>
      <w:r w:rsidRPr="002F5F44">
        <w:rPr>
          <w:rFonts w:ascii="Times New Roman" w:hAnsi="Times New Roman"/>
          <w:sz w:val="24"/>
          <w:szCs w:val="24"/>
        </w:rPr>
        <w:t>вителю (грузополучателю), или</w:t>
      </w:r>
      <w:r w:rsidR="00A40EFE">
        <w:rPr>
          <w:rFonts w:ascii="Times New Roman" w:hAnsi="Times New Roman"/>
          <w:sz w:val="24"/>
          <w:szCs w:val="24"/>
        </w:rPr>
        <w:t xml:space="preserve"> специально выделенные собствен</w:t>
      </w:r>
      <w:r w:rsidRPr="002F5F44">
        <w:rPr>
          <w:rFonts w:ascii="Times New Roman" w:hAnsi="Times New Roman"/>
          <w:sz w:val="24"/>
          <w:szCs w:val="24"/>
        </w:rPr>
        <w:t>ные вагоны операторских комп</w:t>
      </w:r>
      <w:r w:rsidR="00A40EFE">
        <w:rPr>
          <w:rFonts w:ascii="Times New Roman" w:hAnsi="Times New Roman"/>
          <w:sz w:val="24"/>
          <w:szCs w:val="24"/>
        </w:rPr>
        <w:t>аний, арендованные грузоотправи</w:t>
      </w:r>
      <w:r w:rsidRPr="002F5F44">
        <w:rPr>
          <w:rFonts w:ascii="Times New Roman" w:hAnsi="Times New Roman"/>
          <w:sz w:val="24"/>
          <w:szCs w:val="24"/>
        </w:rPr>
        <w:t>телем (грузополучателем), до</w:t>
      </w:r>
      <w:r w:rsidR="00A40EFE">
        <w:rPr>
          <w:rFonts w:ascii="Times New Roman" w:hAnsi="Times New Roman"/>
          <w:sz w:val="24"/>
          <w:szCs w:val="24"/>
        </w:rPr>
        <w:t>лжны быть приписаны к железнодо</w:t>
      </w:r>
      <w:r w:rsidRPr="002F5F44">
        <w:rPr>
          <w:rFonts w:ascii="Times New Roman" w:hAnsi="Times New Roman"/>
          <w:sz w:val="24"/>
          <w:szCs w:val="24"/>
        </w:rPr>
        <w:t>рожным станциям постоянной п</w:t>
      </w:r>
      <w:r w:rsidR="00A40EFE">
        <w:rPr>
          <w:rFonts w:ascii="Times New Roman" w:hAnsi="Times New Roman"/>
          <w:sz w:val="24"/>
          <w:szCs w:val="24"/>
        </w:rPr>
        <w:t>огрузки (выгрузки). В них разре</w:t>
      </w:r>
      <w:r w:rsidRPr="002F5F44">
        <w:rPr>
          <w:rFonts w:ascii="Times New Roman" w:hAnsi="Times New Roman"/>
          <w:sz w:val="24"/>
          <w:szCs w:val="24"/>
        </w:rPr>
        <w:t>шается перевозить только те опасные грузы, для которых данные вагоны предназначены.</w:t>
      </w:r>
    </w:p>
    <w:p w:rsidR="00051C5D" w:rsidRDefault="00051C5D" w:rsidP="00051C5D">
      <w:pPr>
        <w:spacing w:after="0" w:line="240" w:lineRule="auto"/>
        <w:ind w:firstLine="709"/>
        <w:jc w:val="both"/>
        <w:rPr>
          <w:rFonts w:ascii="Times New Roman" w:hAnsi="Times New Roman"/>
          <w:sz w:val="24"/>
          <w:szCs w:val="24"/>
        </w:rPr>
      </w:pPr>
    </w:p>
    <w:p w:rsidR="00051C5D" w:rsidRPr="002F5F44" w:rsidRDefault="00051C5D" w:rsidP="00051C5D">
      <w:pPr>
        <w:pStyle w:val="20"/>
        <w:pBdr>
          <w:top w:val="single" w:sz="4" w:space="0" w:color="auto"/>
          <w:left w:val="single" w:sz="4" w:space="0" w:color="auto"/>
          <w:bottom w:val="single" w:sz="4" w:space="0" w:color="auto"/>
          <w:right w:val="single" w:sz="4" w:space="0" w:color="auto"/>
        </w:pBdr>
        <w:spacing w:after="0"/>
        <w:rPr>
          <w:b w:val="0"/>
          <w:sz w:val="24"/>
          <w:szCs w:val="24"/>
        </w:rPr>
      </w:pPr>
      <w:r w:rsidRPr="002F5F44">
        <w:rPr>
          <w:b w:val="0"/>
          <w:sz w:val="24"/>
          <w:szCs w:val="24"/>
        </w:rPr>
        <w:t>СВИДЕТЕЛЬСТВО</w:t>
      </w:r>
    </w:p>
    <w:p w:rsidR="00051C5D" w:rsidRPr="002F5F44" w:rsidRDefault="00051C5D" w:rsidP="00051C5D">
      <w:pPr>
        <w:pStyle w:val="20"/>
        <w:pBdr>
          <w:top w:val="single" w:sz="4" w:space="0" w:color="auto"/>
          <w:left w:val="single" w:sz="4" w:space="0" w:color="auto"/>
          <w:bottom w:val="single" w:sz="4" w:space="0" w:color="auto"/>
          <w:right w:val="single" w:sz="4" w:space="0" w:color="auto"/>
        </w:pBdr>
        <w:rPr>
          <w:b w:val="0"/>
          <w:sz w:val="24"/>
          <w:szCs w:val="24"/>
        </w:rPr>
      </w:pPr>
      <w:r w:rsidRPr="002F5F44">
        <w:rPr>
          <w:b w:val="0"/>
          <w:sz w:val="24"/>
          <w:szCs w:val="24"/>
        </w:rPr>
        <w:t>О ТЕХНИЧЕСКОМ СОСТОЯНИИ ВАГОНА (КОНТЕЙНЕРА)</w:t>
      </w:r>
      <w:r w:rsidRPr="002F5F44">
        <w:rPr>
          <w:b w:val="0"/>
          <w:sz w:val="24"/>
          <w:szCs w:val="24"/>
        </w:rPr>
        <w:br/>
        <w:t>ДЛЯ ПЕРЕВОЗКИ ОПАСНЫХ ГРУЗОВ</w:t>
      </w:r>
      <w:r w:rsidRPr="002F5F44">
        <w:rPr>
          <w:b w:val="0"/>
          <w:sz w:val="24"/>
          <w:szCs w:val="24"/>
        </w:rPr>
        <w:br/>
        <w:t>(действительно на одну перевозку)</w:t>
      </w:r>
    </w:p>
    <w:p w:rsidR="00051C5D" w:rsidRPr="002F5F44" w:rsidRDefault="00051C5D" w:rsidP="00051C5D">
      <w:pPr>
        <w:pStyle w:val="20"/>
        <w:pBdr>
          <w:top w:val="single" w:sz="4" w:space="0" w:color="auto"/>
          <w:left w:val="single" w:sz="4" w:space="0" w:color="auto"/>
          <w:bottom w:val="single" w:sz="4" w:space="0" w:color="auto"/>
          <w:right w:val="single" w:sz="4" w:space="0" w:color="auto"/>
        </w:pBdr>
        <w:spacing w:after="280"/>
        <w:ind w:left="520" w:firstLine="400"/>
        <w:rPr>
          <w:b w:val="0"/>
          <w:sz w:val="24"/>
          <w:szCs w:val="24"/>
        </w:rPr>
      </w:pPr>
      <w:r w:rsidRPr="002F5F44">
        <w:rPr>
          <w:b w:val="0"/>
          <w:sz w:val="24"/>
          <w:szCs w:val="24"/>
        </w:rPr>
        <w:t>Настоящее свидетельство подтверждает, что вагон (контейнер) №по техническому состоянии кузова вагона (кор</w:t>
      </w:r>
      <w:r w:rsidRPr="002F5F44">
        <w:rPr>
          <w:b w:val="0"/>
          <w:sz w:val="24"/>
          <w:szCs w:val="24"/>
        </w:rPr>
        <w:softHyphen/>
        <w:t>пуса контейнера), арматуры, запорно-предохранительных устройств и оборудования исправен и гарантируется безопасная перевозка</w:t>
      </w:r>
    </w:p>
    <w:p w:rsidR="00051C5D" w:rsidRPr="002F5F44" w:rsidRDefault="00051C5D" w:rsidP="00051C5D">
      <w:pPr>
        <w:pStyle w:val="20"/>
        <w:pBdr>
          <w:top w:val="single" w:sz="4" w:space="0" w:color="auto"/>
          <w:left w:val="single" w:sz="4" w:space="0" w:color="auto"/>
          <w:bottom w:val="single" w:sz="4" w:space="0" w:color="auto"/>
          <w:right w:val="single" w:sz="4" w:space="0" w:color="auto"/>
        </w:pBdr>
        <w:ind w:left="520" w:firstLine="1500"/>
        <w:rPr>
          <w:b w:val="0"/>
          <w:sz w:val="24"/>
          <w:szCs w:val="24"/>
        </w:rPr>
      </w:pPr>
      <w:r w:rsidRPr="002F5F44">
        <w:rPr>
          <w:b w:val="0"/>
          <w:sz w:val="24"/>
          <w:szCs w:val="24"/>
        </w:rPr>
        <w:t>(наименование опасного груза, номер ООН) до станции назначения</w:t>
      </w:r>
      <w:r w:rsidRPr="002F5F44">
        <w:rPr>
          <w:b w:val="0"/>
          <w:color w:val="1E1E1E"/>
          <w:sz w:val="24"/>
          <w:szCs w:val="24"/>
        </w:rPr>
        <w:t xml:space="preserve">. </w:t>
      </w:r>
      <w:r w:rsidRPr="002F5F44">
        <w:rPr>
          <w:b w:val="0"/>
          <w:sz w:val="24"/>
          <w:szCs w:val="24"/>
        </w:rPr>
        <w:t>железнодо</w:t>
      </w:r>
      <w:r w:rsidRPr="002F5F44">
        <w:rPr>
          <w:b w:val="0"/>
          <w:sz w:val="24"/>
          <w:szCs w:val="24"/>
        </w:rPr>
        <w:softHyphen/>
        <w:t>рожным транспортом.</w:t>
      </w:r>
    </w:p>
    <w:p w:rsidR="00051C5D" w:rsidRPr="002F5F44" w:rsidRDefault="00051C5D" w:rsidP="00051C5D">
      <w:pPr>
        <w:pStyle w:val="20"/>
        <w:pBdr>
          <w:top w:val="single" w:sz="4" w:space="0" w:color="auto"/>
          <w:left w:val="single" w:sz="4" w:space="0" w:color="auto"/>
          <w:bottom w:val="single" w:sz="4" w:space="0" w:color="auto"/>
          <w:right w:val="single" w:sz="4" w:space="0" w:color="auto"/>
        </w:pBdr>
        <w:tabs>
          <w:tab w:val="left" w:leader="underscore" w:pos="1285"/>
          <w:tab w:val="left" w:leader="underscore" w:pos="3526"/>
        </w:tabs>
        <w:ind w:firstLine="920"/>
        <w:rPr>
          <w:b w:val="0"/>
          <w:sz w:val="24"/>
          <w:szCs w:val="24"/>
        </w:rPr>
      </w:pPr>
      <w:r w:rsidRPr="002F5F44">
        <w:rPr>
          <w:b w:val="0"/>
          <w:sz w:val="24"/>
          <w:szCs w:val="24"/>
        </w:rPr>
        <w:t>«</w:t>
      </w:r>
      <w:r w:rsidRPr="002F5F44">
        <w:rPr>
          <w:b w:val="0"/>
          <w:color w:val="7A7A7A"/>
          <w:sz w:val="24"/>
          <w:szCs w:val="24"/>
        </w:rPr>
        <w:tab/>
      </w:r>
      <w:r w:rsidRPr="002F5F44">
        <w:rPr>
          <w:b w:val="0"/>
          <w:sz w:val="24"/>
          <w:szCs w:val="24"/>
        </w:rPr>
        <w:t>»20</w:t>
      </w:r>
      <w:r w:rsidRPr="002F5F44">
        <w:rPr>
          <w:b w:val="0"/>
          <w:color w:val="7A7A7A"/>
          <w:sz w:val="24"/>
          <w:szCs w:val="24"/>
        </w:rPr>
        <w:tab/>
      </w:r>
      <w:r w:rsidRPr="002F5F44">
        <w:rPr>
          <w:b w:val="0"/>
          <w:sz w:val="24"/>
          <w:szCs w:val="24"/>
        </w:rPr>
        <w:t>г.</w:t>
      </w:r>
    </w:p>
    <w:p w:rsidR="00051C5D" w:rsidRPr="002F5F44" w:rsidRDefault="00051C5D" w:rsidP="00051C5D">
      <w:pPr>
        <w:pStyle w:val="20"/>
        <w:pBdr>
          <w:top w:val="single" w:sz="4" w:space="0" w:color="auto"/>
          <w:left w:val="single" w:sz="4" w:space="0" w:color="auto"/>
          <w:bottom w:val="single" w:sz="4" w:space="0" w:color="auto"/>
          <w:right w:val="single" w:sz="4" w:space="0" w:color="auto"/>
        </w:pBdr>
        <w:ind w:left="520"/>
        <w:rPr>
          <w:b w:val="0"/>
          <w:sz w:val="24"/>
          <w:szCs w:val="24"/>
        </w:rPr>
      </w:pPr>
      <w:r w:rsidRPr="002F5F44">
        <w:rPr>
          <w:b w:val="0"/>
          <w:sz w:val="24"/>
          <w:szCs w:val="24"/>
        </w:rPr>
        <w:t>Грузоотправитель, ответственный за техническое состояние вагона (контейнера)</w:t>
      </w:r>
    </w:p>
    <w:p w:rsidR="00051C5D" w:rsidRPr="002F5F44" w:rsidRDefault="00051C5D" w:rsidP="00051C5D">
      <w:pPr>
        <w:pStyle w:val="20"/>
        <w:pBdr>
          <w:top w:val="single" w:sz="4" w:space="0" w:color="auto"/>
          <w:left w:val="single" w:sz="4" w:space="0" w:color="auto"/>
          <w:bottom w:val="single" w:sz="4" w:space="0" w:color="auto"/>
          <w:right w:val="single" w:sz="4" w:space="0" w:color="auto"/>
        </w:pBdr>
        <w:spacing w:after="0"/>
        <w:ind w:firstLine="520"/>
        <w:rPr>
          <w:b w:val="0"/>
          <w:sz w:val="24"/>
          <w:szCs w:val="24"/>
        </w:rPr>
      </w:pPr>
      <w:r w:rsidRPr="002F5F44">
        <w:rPr>
          <w:b w:val="0"/>
          <w:sz w:val="24"/>
          <w:szCs w:val="24"/>
        </w:rPr>
        <w:t xml:space="preserve"> ()</w:t>
      </w:r>
    </w:p>
    <w:p w:rsidR="00051C5D" w:rsidRPr="002F5F44" w:rsidRDefault="00051C5D" w:rsidP="00051C5D">
      <w:pPr>
        <w:pStyle w:val="20"/>
        <w:pBdr>
          <w:top w:val="single" w:sz="4" w:space="0" w:color="auto"/>
          <w:left w:val="single" w:sz="4" w:space="0" w:color="auto"/>
          <w:bottom w:val="single" w:sz="4" w:space="0" w:color="auto"/>
          <w:right w:val="single" w:sz="4" w:space="0" w:color="auto"/>
        </w:pBdr>
        <w:tabs>
          <w:tab w:val="left" w:pos="4550"/>
        </w:tabs>
        <w:spacing w:after="100" w:line="223" w:lineRule="auto"/>
        <w:ind w:left="1300"/>
        <w:rPr>
          <w:b w:val="0"/>
          <w:sz w:val="24"/>
          <w:szCs w:val="24"/>
        </w:rPr>
      </w:pPr>
      <w:r w:rsidRPr="002F5F44">
        <w:rPr>
          <w:b w:val="0"/>
          <w:sz w:val="24"/>
          <w:szCs w:val="24"/>
        </w:rPr>
        <w:t>(подпись)</w:t>
      </w:r>
      <w:r w:rsidRPr="002F5F44">
        <w:rPr>
          <w:b w:val="0"/>
          <w:sz w:val="24"/>
          <w:szCs w:val="24"/>
        </w:rPr>
        <w:tab/>
        <w:t>(Ф.И.О.)</w:t>
      </w:r>
    </w:p>
    <w:p w:rsidR="00051C5D" w:rsidRDefault="00051C5D" w:rsidP="00051C5D">
      <w:pPr>
        <w:pStyle w:val="34"/>
        <w:pBdr>
          <w:top w:val="single" w:sz="4" w:space="0" w:color="auto"/>
          <w:left w:val="single" w:sz="4" w:space="0" w:color="auto"/>
          <w:bottom w:val="single" w:sz="4" w:space="0" w:color="auto"/>
          <w:right w:val="single" w:sz="4" w:space="0" w:color="auto"/>
        </w:pBdr>
      </w:pPr>
      <w:r>
        <w:t>м.п.</w:t>
      </w:r>
    </w:p>
    <w:p w:rsidR="00051C5D" w:rsidRPr="002F5F44" w:rsidRDefault="00A40EFE" w:rsidP="00051C5D">
      <w:pPr>
        <w:spacing w:after="0" w:line="240" w:lineRule="auto"/>
        <w:ind w:firstLine="709"/>
        <w:rPr>
          <w:rFonts w:ascii="Times New Roman" w:hAnsi="Times New Roman"/>
          <w:i/>
          <w:sz w:val="24"/>
          <w:szCs w:val="24"/>
        </w:rPr>
      </w:pPr>
      <w:r>
        <w:rPr>
          <w:rFonts w:ascii="Times New Roman" w:hAnsi="Times New Roman"/>
          <w:i/>
          <w:sz w:val="24"/>
          <w:szCs w:val="24"/>
        </w:rPr>
        <w:t>Рис. 12</w:t>
      </w:r>
      <w:r w:rsidR="00051C5D" w:rsidRPr="002F5F44">
        <w:rPr>
          <w:rFonts w:ascii="Times New Roman" w:hAnsi="Times New Roman"/>
          <w:i/>
          <w:sz w:val="24"/>
          <w:szCs w:val="24"/>
        </w:rPr>
        <w:t>. Свидетельство о техническом состоянии вагона или контейнера-</w:t>
      </w:r>
    </w:p>
    <w:p w:rsidR="00051C5D" w:rsidRDefault="00A40EFE" w:rsidP="00A40EFE">
      <w:pPr>
        <w:spacing w:after="0" w:line="240" w:lineRule="auto"/>
        <w:rPr>
          <w:rFonts w:ascii="Times New Roman" w:hAnsi="Times New Roman"/>
          <w:i/>
          <w:sz w:val="24"/>
          <w:szCs w:val="24"/>
        </w:rPr>
      </w:pPr>
      <w:r>
        <w:rPr>
          <w:rFonts w:ascii="Times New Roman" w:hAnsi="Times New Roman"/>
          <w:i/>
          <w:sz w:val="24"/>
          <w:szCs w:val="24"/>
        </w:rPr>
        <w:t>ц</w:t>
      </w:r>
      <w:r w:rsidR="00051C5D" w:rsidRPr="002F5F44">
        <w:rPr>
          <w:rFonts w:ascii="Times New Roman" w:hAnsi="Times New Roman"/>
          <w:i/>
          <w:sz w:val="24"/>
          <w:szCs w:val="24"/>
        </w:rPr>
        <w:t>истерны</w:t>
      </w:r>
    </w:p>
    <w:p w:rsidR="00051C5D" w:rsidRPr="002F5F44" w:rsidRDefault="00051C5D" w:rsidP="00051C5D">
      <w:pPr>
        <w:spacing w:after="0" w:line="240" w:lineRule="auto"/>
        <w:ind w:firstLine="709"/>
        <w:jc w:val="both"/>
        <w:rPr>
          <w:rFonts w:ascii="Times New Roman" w:hAnsi="Times New Roman"/>
          <w:sz w:val="24"/>
          <w:szCs w:val="24"/>
        </w:rPr>
      </w:pP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lastRenderedPageBreak/>
        <w:t>После выгрузки и очистки с</w:t>
      </w:r>
      <w:r w:rsidR="00A40EFE">
        <w:rPr>
          <w:rFonts w:ascii="Times New Roman" w:hAnsi="Times New Roman"/>
          <w:sz w:val="24"/>
          <w:szCs w:val="24"/>
        </w:rPr>
        <w:t>пециализированных вагонов и кон</w:t>
      </w:r>
      <w:r w:rsidRPr="002F5F44">
        <w:rPr>
          <w:rFonts w:ascii="Times New Roman" w:hAnsi="Times New Roman"/>
          <w:sz w:val="24"/>
          <w:szCs w:val="24"/>
        </w:rPr>
        <w:t>тейнеров грузоотправителя (грузополучателя) или сданных операторскими компаниями в аренду вагонов от перевозимых в них грузов средствами грузополучателя они могут быть использованы им только для перевозки порожней тары из-под данных опасных грузов в адрес грузоотправителя.</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Специализированные вагоны грузоотправителя (гру</w:t>
      </w:r>
      <w:r w:rsidR="00A40EFE">
        <w:rPr>
          <w:rFonts w:ascii="Times New Roman" w:hAnsi="Times New Roman"/>
          <w:sz w:val="24"/>
          <w:szCs w:val="24"/>
        </w:rPr>
        <w:t>зополуча</w:t>
      </w:r>
      <w:r w:rsidRPr="002F5F44">
        <w:rPr>
          <w:rFonts w:ascii="Times New Roman" w:hAnsi="Times New Roman"/>
          <w:sz w:val="24"/>
          <w:szCs w:val="24"/>
        </w:rPr>
        <w:t>теля) должны быть оборудованы приспособлениями для</w:t>
      </w:r>
      <w:r w:rsidR="00A40EFE">
        <w:rPr>
          <w:rFonts w:ascii="Times New Roman" w:hAnsi="Times New Roman"/>
          <w:sz w:val="24"/>
          <w:szCs w:val="24"/>
        </w:rPr>
        <w:t xml:space="preserve"> крепления грузов, а также оснащ</w:t>
      </w:r>
      <w:r w:rsidRPr="002F5F44">
        <w:rPr>
          <w:rFonts w:ascii="Times New Roman" w:hAnsi="Times New Roman"/>
          <w:sz w:val="24"/>
          <w:szCs w:val="24"/>
        </w:rPr>
        <w:t>ены всеми средствами согласно инструкциям по эксплуатации таких вагонов.</w:t>
      </w:r>
    </w:p>
    <w:p w:rsidR="00051C5D" w:rsidRPr="002F5F44"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Специализированные вагоны и контейнеры грузоотправителя (грузополучателя) или сданные операторскими компаниями в аренду оборудуются силами и с</w:t>
      </w:r>
      <w:r w:rsidR="00A40EFE">
        <w:rPr>
          <w:rFonts w:ascii="Times New Roman" w:hAnsi="Times New Roman"/>
          <w:sz w:val="24"/>
          <w:szCs w:val="24"/>
        </w:rPr>
        <w:t>редствами грузоотправителя (гру</w:t>
      </w:r>
      <w:r w:rsidRPr="002F5F44">
        <w:rPr>
          <w:rFonts w:ascii="Times New Roman" w:hAnsi="Times New Roman"/>
          <w:sz w:val="24"/>
          <w:szCs w:val="24"/>
        </w:rPr>
        <w:t>зополучателя) в соответствии с условиями перевозок грузов, для которых эти вагоны и контей</w:t>
      </w:r>
      <w:r w:rsidR="00A40EFE">
        <w:rPr>
          <w:rFonts w:ascii="Times New Roman" w:hAnsi="Times New Roman"/>
          <w:sz w:val="24"/>
          <w:szCs w:val="24"/>
        </w:rPr>
        <w:t>неры предназначены. На специали</w:t>
      </w:r>
      <w:r w:rsidRPr="002F5F44">
        <w:rPr>
          <w:rFonts w:ascii="Times New Roman" w:hAnsi="Times New Roman"/>
          <w:sz w:val="24"/>
          <w:szCs w:val="24"/>
        </w:rPr>
        <w:t>зированные вагоны и контейнеры грузоотправителя (гру</w:t>
      </w:r>
      <w:r w:rsidR="00A40EFE">
        <w:rPr>
          <w:rFonts w:ascii="Times New Roman" w:hAnsi="Times New Roman"/>
          <w:sz w:val="24"/>
          <w:szCs w:val="24"/>
        </w:rPr>
        <w:t>зополуча</w:t>
      </w:r>
      <w:r w:rsidRPr="002F5F44">
        <w:rPr>
          <w:rFonts w:ascii="Times New Roman" w:hAnsi="Times New Roman"/>
          <w:sz w:val="24"/>
          <w:szCs w:val="24"/>
        </w:rPr>
        <w:t>теля) или сданные операторск</w:t>
      </w:r>
      <w:r w:rsidR="00A40EFE">
        <w:rPr>
          <w:rFonts w:ascii="Times New Roman" w:hAnsi="Times New Roman"/>
          <w:sz w:val="24"/>
          <w:szCs w:val="24"/>
        </w:rPr>
        <w:t>ими компаниями в аренду для кон</w:t>
      </w:r>
      <w:r w:rsidRPr="002F5F44">
        <w:rPr>
          <w:rFonts w:ascii="Times New Roman" w:hAnsi="Times New Roman"/>
          <w:sz w:val="24"/>
          <w:szCs w:val="24"/>
        </w:rPr>
        <w:t>кретных грузов или группы грузо</w:t>
      </w:r>
      <w:r w:rsidR="00A40EFE">
        <w:rPr>
          <w:rFonts w:ascii="Times New Roman" w:hAnsi="Times New Roman"/>
          <w:sz w:val="24"/>
          <w:szCs w:val="24"/>
        </w:rPr>
        <w:t>в грузоотправитель (грузополуча</w:t>
      </w:r>
      <w:r w:rsidRPr="002F5F44">
        <w:rPr>
          <w:rFonts w:ascii="Times New Roman" w:hAnsi="Times New Roman"/>
          <w:sz w:val="24"/>
          <w:szCs w:val="24"/>
        </w:rPr>
        <w:t>тель) над знаком опасности наносит наименование груза или группы грузов (высота букв 15 см).</w:t>
      </w:r>
    </w:p>
    <w:p w:rsidR="00051C5D" w:rsidRDefault="00051C5D" w:rsidP="00051C5D">
      <w:pPr>
        <w:spacing w:after="0" w:line="240" w:lineRule="auto"/>
        <w:ind w:firstLine="709"/>
        <w:jc w:val="both"/>
        <w:rPr>
          <w:rFonts w:ascii="Times New Roman" w:hAnsi="Times New Roman"/>
          <w:sz w:val="24"/>
          <w:szCs w:val="24"/>
        </w:rPr>
      </w:pPr>
      <w:r w:rsidRPr="002F5F44">
        <w:rPr>
          <w:rFonts w:ascii="Times New Roman" w:hAnsi="Times New Roman"/>
          <w:sz w:val="24"/>
          <w:szCs w:val="24"/>
        </w:rPr>
        <w:t>Под знаком опасности, оранжевой и белой табличками во всю ширину двери наносится черно</w:t>
      </w:r>
      <w:r w:rsidR="00A40EFE">
        <w:rPr>
          <w:rFonts w:ascii="Times New Roman" w:hAnsi="Times New Roman"/>
          <w:sz w:val="24"/>
          <w:szCs w:val="24"/>
        </w:rPr>
        <w:t>й краской надпись: «Другими гру</w:t>
      </w:r>
      <w:r w:rsidRPr="002F5F44">
        <w:rPr>
          <w:rFonts w:ascii="Times New Roman" w:hAnsi="Times New Roman"/>
          <w:sz w:val="24"/>
          <w:szCs w:val="24"/>
        </w:rPr>
        <w:t>зами не загружать» (высота букв 10 см). На вагонах левее двери делается надпись: «Срочный возврат на ст. ... (указывают станцию и дорогу приписки)».</w:t>
      </w:r>
    </w:p>
    <w:p w:rsidR="00051C5D" w:rsidRPr="002F5F44" w:rsidRDefault="00051C5D" w:rsidP="00051C5D">
      <w:pPr>
        <w:spacing w:after="0" w:line="240" w:lineRule="auto"/>
        <w:ind w:firstLine="709"/>
        <w:jc w:val="both"/>
        <w:rPr>
          <w:rFonts w:ascii="Times New Roman" w:hAnsi="Times New Roman"/>
          <w:sz w:val="24"/>
          <w:szCs w:val="24"/>
        </w:rPr>
      </w:pPr>
    </w:p>
    <w:p w:rsidR="00051C5D" w:rsidRDefault="00051C5D" w:rsidP="00051C5D">
      <w:pPr>
        <w:spacing w:after="0" w:line="240" w:lineRule="auto"/>
        <w:ind w:firstLine="709"/>
        <w:jc w:val="both"/>
        <w:rPr>
          <w:rFonts w:ascii="Times New Roman" w:hAnsi="Times New Roman"/>
          <w:b/>
          <w:sz w:val="24"/>
          <w:szCs w:val="24"/>
        </w:rPr>
      </w:pPr>
    </w:p>
    <w:p w:rsidR="00051C5D" w:rsidRPr="00B92DF3" w:rsidRDefault="00051C5D" w:rsidP="00051C5D">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5. </w:t>
      </w:r>
      <w:r w:rsidRPr="00B92DF3">
        <w:rPr>
          <w:rFonts w:ascii="Times New Roman" w:hAnsi="Times New Roman"/>
          <w:b/>
          <w:sz w:val="24"/>
          <w:szCs w:val="24"/>
        </w:rPr>
        <w:t>Отбор и подготовка вагонов</w:t>
      </w:r>
      <w:r>
        <w:rPr>
          <w:rFonts w:ascii="Times New Roman" w:hAnsi="Times New Roman"/>
          <w:b/>
          <w:sz w:val="24"/>
          <w:szCs w:val="24"/>
        </w:rPr>
        <w:t xml:space="preserve"> </w:t>
      </w:r>
      <w:r w:rsidRPr="00B92DF3">
        <w:rPr>
          <w:rFonts w:ascii="Times New Roman" w:hAnsi="Times New Roman"/>
          <w:b/>
          <w:sz w:val="24"/>
          <w:szCs w:val="24"/>
        </w:rPr>
        <w:t>и контейнеров для перевозки опасных грузов</w:t>
      </w:r>
    </w:p>
    <w:p w:rsidR="00051C5D" w:rsidRDefault="00051C5D" w:rsidP="00051C5D">
      <w:pPr>
        <w:spacing w:after="0" w:line="240" w:lineRule="auto"/>
        <w:jc w:val="both"/>
        <w:rPr>
          <w:rFonts w:ascii="Times New Roman" w:hAnsi="Times New Roman"/>
          <w:b/>
          <w:sz w:val="24"/>
          <w:szCs w:val="24"/>
        </w:rPr>
      </w:pPr>
      <w:r w:rsidRPr="00B92DF3">
        <w:rPr>
          <w:rFonts w:ascii="Times New Roman" w:hAnsi="Times New Roman"/>
          <w:b/>
          <w:sz w:val="24"/>
          <w:szCs w:val="24"/>
        </w:rPr>
        <w:t>в противопожарном отношении</w:t>
      </w:r>
      <w:r>
        <w:rPr>
          <w:rFonts w:ascii="Times New Roman" w:hAnsi="Times New Roman"/>
          <w:b/>
          <w:sz w:val="24"/>
          <w:szCs w:val="24"/>
        </w:rPr>
        <w:t xml:space="preserve"> </w:t>
      </w:r>
    </w:p>
    <w:p w:rsidR="00A40EFE" w:rsidRDefault="00A40EFE" w:rsidP="00051C5D">
      <w:pPr>
        <w:spacing w:after="0" w:line="240" w:lineRule="auto"/>
        <w:ind w:firstLine="709"/>
        <w:jc w:val="both"/>
        <w:rPr>
          <w:rFonts w:ascii="Times New Roman" w:hAnsi="Times New Roman"/>
          <w:sz w:val="24"/>
          <w:szCs w:val="24"/>
        </w:rPr>
      </w:pP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Крытые вагоны и контейнер</w:t>
      </w:r>
      <w:r w:rsidR="00A40EFE">
        <w:rPr>
          <w:rFonts w:ascii="Times New Roman" w:hAnsi="Times New Roman"/>
          <w:sz w:val="24"/>
          <w:szCs w:val="24"/>
        </w:rPr>
        <w:t>ы, которые предъявляются под пе</w:t>
      </w:r>
      <w:r w:rsidRPr="00E824FF">
        <w:rPr>
          <w:rFonts w:ascii="Times New Roman" w:hAnsi="Times New Roman"/>
          <w:sz w:val="24"/>
          <w:szCs w:val="24"/>
        </w:rPr>
        <w:t>ревозку опасных грузов, а такж</w:t>
      </w:r>
      <w:r w:rsidR="00A40EFE">
        <w:rPr>
          <w:rFonts w:ascii="Times New Roman" w:hAnsi="Times New Roman"/>
          <w:sz w:val="24"/>
          <w:szCs w:val="24"/>
        </w:rPr>
        <w:t>е грузов, поименованных в прило</w:t>
      </w:r>
      <w:r w:rsidRPr="00E824FF">
        <w:rPr>
          <w:rFonts w:ascii="Times New Roman" w:hAnsi="Times New Roman"/>
          <w:sz w:val="24"/>
          <w:szCs w:val="24"/>
        </w:rPr>
        <w:t>жении 7а к «Правилам перевозок опасных грузов по железным дорогам», должны быть исправными в техническом отношении, не иметь щелей (просветов) и иметь исправную крышу. Отверстия, люки в крыше и стенах вагонов должны иметь исправные плотно закрывающиеся крышки.</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 xml:space="preserve">Пригодность вагонов и контейнеров для перевозки </w:t>
      </w:r>
      <w:r w:rsidR="00A40EFE">
        <w:rPr>
          <w:rFonts w:ascii="Times New Roman" w:hAnsi="Times New Roman"/>
          <w:sz w:val="24"/>
          <w:szCs w:val="24"/>
        </w:rPr>
        <w:t>в противо</w:t>
      </w:r>
      <w:r w:rsidRPr="00E824FF">
        <w:rPr>
          <w:rFonts w:ascii="Times New Roman" w:hAnsi="Times New Roman"/>
          <w:sz w:val="24"/>
          <w:szCs w:val="24"/>
        </w:rPr>
        <w:t>пожарном отношении устанавливает грузоотправитель. Последний может отказаться от погрузки грузов в вагон или контейнер при наличии в них неисправностей, которые могут повлечь за собой возгорание груза при перевозке.</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Исправность кузова проверяется изнутри вагона или контейнера при закрытых дверях в светлое время суток. Осмотр в темное время суток производится в хорошо освещенных местах. При проверке исправности кузова вагона особ</w:t>
      </w:r>
      <w:r w:rsidR="00A40EFE">
        <w:rPr>
          <w:rFonts w:ascii="Times New Roman" w:hAnsi="Times New Roman"/>
          <w:sz w:val="24"/>
          <w:szCs w:val="24"/>
        </w:rPr>
        <w:t>ое внимание уделяется местам со</w:t>
      </w:r>
      <w:r w:rsidRPr="00E824FF">
        <w:rPr>
          <w:rFonts w:ascii="Times New Roman" w:hAnsi="Times New Roman"/>
          <w:sz w:val="24"/>
          <w:szCs w:val="24"/>
        </w:rPr>
        <w:t>единения опалубки крыши с деревянной обшивкой боковых стен, фрамуг с обшивкой торцевых ст</w:t>
      </w:r>
      <w:r w:rsidR="00A40EFE">
        <w:rPr>
          <w:rFonts w:ascii="Times New Roman" w:hAnsi="Times New Roman"/>
          <w:sz w:val="24"/>
          <w:szCs w:val="24"/>
        </w:rPr>
        <w:t>ен, а в вагоне с переходной пло</w:t>
      </w:r>
      <w:r w:rsidRPr="00E824FF">
        <w:rPr>
          <w:rFonts w:ascii="Times New Roman" w:hAnsi="Times New Roman"/>
          <w:sz w:val="24"/>
          <w:szCs w:val="24"/>
        </w:rPr>
        <w:t>щадкой — местам соединени</w:t>
      </w:r>
      <w:r w:rsidR="00A40EFE">
        <w:rPr>
          <w:rFonts w:ascii="Times New Roman" w:hAnsi="Times New Roman"/>
          <w:sz w:val="24"/>
          <w:szCs w:val="24"/>
        </w:rPr>
        <w:t>я опалубки крыши с обшивкой тор</w:t>
      </w:r>
      <w:r w:rsidRPr="00E824FF">
        <w:rPr>
          <w:rFonts w:ascii="Times New Roman" w:hAnsi="Times New Roman"/>
          <w:sz w:val="24"/>
          <w:szCs w:val="24"/>
        </w:rPr>
        <w:t>цевой стены, выходящей на тормозную площадку. Обнаруженные при осмотре щели и неплотности в кузове вагона и контейнера обводятся мелом и затем устраняются.</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Подготовка вагонов и контейнеров под погрузку, заделка щелей (просветов) в дверных и люковых проемах вагонов и контейнеров производится грузоотправителем в соответствии с требованиями внутренних правил или инструкций.</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При погрузке грузов средствами железной дороги пригодность вагонов и контейнеров, заделка щелей в вагонах и контейнерах производится железной дорогой.</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 xml:space="preserve">Конструктивные щели (просветы) в дверных и люковых проемах вагонов и контейнеров при погрузке серы, материалов животного и растительного происхождения </w:t>
      </w:r>
      <w:r w:rsidR="00A40EFE">
        <w:rPr>
          <w:rFonts w:ascii="Times New Roman" w:hAnsi="Times New Roman"/>
          <w:sz w:val="24"/>
          <w:szCs w:val="24"/>
        </w:rPr>
        <w:t>и грузов, перечисленных в прило</w:t>
      </w:r>
      <w:r w:rsidRPr="00E824FF">
        <w:rPr>
          <w:rFonts w:ascii="Times New Roman" w:hAnsi="Times New Roman"/>
          <w:sz w:val="24"/>
          <w:szCs w:val="24"/>
        </w:rPr>
        <w:t>жении 7а к «Правилам перевозок опасных грузов по железным дорогам», за исключением грузов</w:t>
      </w:r>
      <w:r w:rsidR="00A40EFE">
        <w:rPr>
          <w:rFonts w:ascii="Times New Roman" w:hAnsi="Times New Roman"/>
          <w:sz w:val="24"/>
          <w:szCs w:val="24"/>
        </w:rPr>
        <w:t>, помеченных звездочкой, заде</w:t>
      </w:r>
      <w:r w:rsidRPr="00E824FF">
        <w:rPr>
          <w:rFonts w:ascii="Times New Roman" w:hAnsi="Times New Roman"/>
          <w:sz w:val="24"/>
          <w:szCs w:val="24"/>
        </w:rPr>
        <w:t>лываются толем, рубероидом, плотным картоном или другим</w:t>
      </w:r>
      <w:r w:rsidR="00A40EFE">
        <w:rPr>
          <w:rFonts w:ascii="Times New Roman" w:hAnsi="Times New Roman"/>
          <w:sz w:val="24"/>
          <w:szCs w:val="24"/>
        </w:rPr>
        <w:t xml:space="preserve"> ана</w:t>
      </w:r>
      <w:r w:rsidRPr="00E824FF">
        <w:rPr>
          <w:rFonts w:ascii="Times New Roman" w:hAnsi="Times New Roman"/>
          <w:sz w:val="24"/>
          <w:szCs w:val="24"/>
        </w:rPr>
        <w:t xml:space="preserve">логичным материалом. Для плотного прилегания к щели материал, используемый для заделки, прикрепляется деревянными </w:t>
      </w:r>
      <w:r w:rsidRPr="00E824FF">
        <w:rPr>
          <w:rFonts w:ascii="Times New Roman" w:hAnsi="Times New Roman"/>
          <w:sz w:val="24"/>
          <w:szCs w:val="24"/>
        </w:rPr>
        <w:lastRenderedPageBreak/>
        <w:t>планками на гвоздях или другим надежным способом. Заделка выполняется с внутренней стороны вагона или контейнера. Дверь, через которую производится погрузка, заделыв</w:t>
      </w:r>
      <w:r w:rsidR="00A40EFE">
        <w:rPr>
          <w:rFonts w:ascii="Times New Roman" w:hAnsi="Times New Roman"/>
          <w:sz w:val="24"/>
          <w:szCs w:val="24"/>
        </w:rPr>
        <w:t>ается снаружи. Грузы, предъявля</w:t>
      </w:r>
      <w:r w:rsidRPr="00E824FF">
        <w:rPr>
          <w:rFonts w:ascii="Times New Roman" w:hAnsi="Times New Roman"/>
          <w:sz w:val="24"/>
          <w:szCs w:val="24"/>
        </w:rPr>
        <w:t>емые к перевозке в плотной таре (дощатой, фанерной, картонной), разрешается отгружать без заделки щелей и зазоров в дверных и люковых проемах вагонов и контейнеров.</w:t>
      </w:r>
    </w:p>
    <w:p w:rsidR="00051C5D" w:rsidRPr="00E824FF" w:rsidRDefault="00051C5D" w:rsidP="00A40EFE">
      <w:pPr>
        <w:spacing w:after="0" w:line="240" w:lineRule="auto"/>
        <w:ind w:firstLine="709"/>
        <w:jc w:val="both"/>
        <w:rPr>
          <w:rFonts w:ascii="Times New Roman" w:hAnsi="Times New Roman"/>
          <w:sz w:val="24"/>
          <w:szCs w:val="24"/>
        </w:rPr>
      </w:pPr>
      <w:r w:rsidRPr="00E824FF">
        <w:rPr>
          <w:rFonts w:ascii="Times New Roman" w:hAnsi="Times New Roman"/>
          <w:sz w:val="24"/>
          <w:szCs w:val="24"/>
        </w:rPr>
        <w:t>Другие неопасные грузы, предъяв</w:t>
      </w:r>
      <w:r w:rsidR="00A40EFE">
        <w:rPr>
          <w:rFonts w:ascii="Times New Roman" w:hAnsi="Times New Roman"/>
          <w:sz w:val="24"/>
          <w:szCs w:val="24"/>
        </w:rPr>
        <w:t>ляемые к перевозке в решет</w:t>
      </w:r>
      <w:r w:rsidRPr="00E824FF">
        <w:rPr>
          <w:rFonts w:ascii="Times New Roman" w:hAnsi="Times New Roman"/>
          <w:sz w:val="24"/>
          <w:szCs w:val="24"/>
        </w:rPr>
        <w:t>чатой упаковке с применением легкогорючих материалов (ткань, рогожа, стружка, солома, бумага) для защиты от повреждения, должны грузиться в вагоны,</w:t>
      </w:r>
      <w:r w:rsidR="00A40EFE">
        <w:rPr>
          <w:rFonts w:ascii="Times New Roman" w:hAnsi="Times New Roman"/>
          <w:sz w:val="24"/>
          <w:szCs w:val="24"/>
        </w:rPr>
        <w:t xml:space="preserve"> подготовленные аналогичным спо</w:t>
      </w:r>
      <w:r w:rsidRPr="00E824FF">
        <w:rPr>
          <w:rFonts w:ascii="Times New Roman" w:hAnsi="Times New Roman"/>
          <w:sz w:val="24"/>
          <w:szCs w:val="24"/>
        </w:rPr>
        <w:t>собом.</w:t>
      </w:r>
      <w:r w:rsidRPr="00E824FF">
        <w:rPr>
          <w:rFonts w:ascii="Times New Roman" w:hAnsi="Times New Roman"/>
          <w:sz w:val="24"/>
          <w:szCs w:val="24"/>
        </w:rPr>
        <w:tab/>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Конструктивные щели (просветы) в дверных и люковых проемах вагонов и контейнеров при пог</w:t>
      </w:r>
      <w:r w:rsidR="00A40EFE">
        <w:rPr>
          <w:rFonts w:ascii="Times New Roman" w:hAnsi="Times New Roman"/>
          <w:sz w:val="24"/>
          <w:szCs w:val="24"/>
        </w:rPr>
        <w:t>рузке волокон растительного про</w:t>
      </w:r>
      <w:r w:rsidRPr="00E824FF">
        <w:rPr>
          <w:rFonts w:ascii="Times New Roman" w:hAnsi="Times New Roman"/>
          <w:sz w:val="24"/>
          <w:szCs w:val="24"/>
        </w:rPr>
        <w:t xml:space="preserve">исхождения и </w:t>
      </w:r>
      <w:r w:rsidR="00A40EFE">
        <w:rPr>
          <w:rFonts w:ascii="Times New Roman" w:hAnsi="Times New Roman"/>
          <w:sz w:val="24"/>
          <w:szCs w:val="24"/>
        </w:rPr>
        <w:t xml:space="preserve">грузов, помеченных звездочкой </w:t>
      </w:r>
      <w:r w:rsidRPr="00E824FF">
        <w:rPr>
          <w:rFonts w:ascii="Times New Roman" w:hAnsi="Times New Roman"/>
          <w:sz w:val="24"/>
          <w:szCs w:val="24"/>
        </w:rPr>
        <w:t>в приложении 7а к «Правилам перевозок опасных грузов по железным дорогам», заделываются крафт-бумагой на жидком стекле, или деревянными рейками с войлочными прокладками, или стеклотканью на клеевой основе.</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Перед погрузкой каракуля гр</w:t>
      </w:r>
      <w:r w:rsidR="00A40EFE">
        <w:rPr>
          <w:rFonts w:ascii="Times New Roman" w:hAnsi="Times New Roman"/>
          <w:sz w:val="24"/>
          <w:szCs w:val="24"/>
        </w:rPr>
        <w:t>узоотправитель должен обить (ок</w:t>
      </w:r>
      <w:r w:rsidRPr="00E824FF">
        <w:rPr>
          <w:rFonts w:ascii="Times New Roman" w:hAnsi="Times New Roman"/>
          <w:sz w:val="24"/>
          <w:szCs w:val="24"/>
        </w:rPr>
        <w:t>леить) изнутри весь кузов стеклотканью.</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После заделки щелей грузоо</w:t>
      </w:r>
      <w:r w:rsidR="00A40EFE">
        <w:rPr>
          <w:rFonts w:ascii="Times New Roman" w:hAnsi="Times New Roman"/>
          <w:sz w:val="24"/>
          <w:szCs w:val="24"/>
        </w:rPr>
        <w:t>тправитель (а при погрузке сред</w:t>
      </w:r>
      <w:r w:rsidRPr="00E824FF">
        <w:rPr>
          <w:rFonts w:ascii="Times New Roman" w:hAnsi="Times New Roman"/>
          <w:sz w:val="24"/>
          <w:szCs w:val="24"/>
        </w:rPr>
        <w:t>ствами железной дороги — железная дорога) должен вторично осмотреть вагон или контейнер изнутри при закрытых дверях и люках. По окончании погрузки двери вагона для более плотного прилегания к наружной раме проема укрепляются снаружи тремя деревянными клиньями, которые забиваются м</w:t>
      </w:r>
      <w:r w:rsidR="00A40EFE">
        <w:rPr>
          <w:rFonts w:ascii="Times New Roman" w:hAnsi="Times New Roman"/>
          <w:sz w:val="24"/>
          <w:szCs w:val="24"/>
        </w:rPr>
        <w:t>ежду нижней об</w:t>
      </w:r>
      <w:r w:rsidRPr="00E824FF">
        <w:rPr>
          <w:rFonts w:ascii="Times New Roman" w:hAnsi="Times New Roman"/>
          <w:sz w:val="24"/>
          <w:szCs w:val="24"/>
        </w:rPr>
        <w:t>вязкой двери и направляющими кронштейнами.</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При перевозке грузов, требующих противопожарной подготовки вагонов и контейнеров, а также неопасных грузов в решетчатой или бумажной упаковке, с применением в качестве упаковочных материалов ткани, рогожи, бумаги, стружки, соломы, в верхней части накладной грузоотправитель обязан проставить штемпели красного цвета «Легко воспламеняется», «Прикрытие 3/0-0-1-0». В вагонном листе такие отметки проставляет железная дорога.</w:t>
      </w:r>
    </w:p>
    <w:p w:rsidR="00051C5D" w:rsidRDefault="00051C5D" w:rsidP="00051C5D">
      <w:pPr>
        <w:spacing w:after="0" w:line="240" w:lineRule="auto"/>
        <w:ind w:firstLine="709"/>
        <w:jc w:val="both"/>
        <w:rPr>
          <w:rFonts w:ascii="Times New Roman" w:hAnsi="Times New Roman"/>
          <w:b/>
          <w:sz w:val="24"/>
          <w:szCs w:val="24"/>
        </w:rPr>
      </w:pPr>
    </w:p>
    <w:p w:rsidR="00051C5D" w:rsidRDefault="00051C5D" w:rsidP="00051C5D">
      <w:pPr>
        <w:spacing w:after="0" w:line="240" w:lineRule="auto"/>
        <w:ind w:firstLine="709"/>
        <w:jc w:val="both"/>
        <w:rPr>
          <w:rFonts w:ascii="Times New Roman" w:hAnsi="Times New Roman"/>
          <w:b/>
          <w:sz w:val="24"/>
          <w:szCs w:val="24"/>
        </w:rPr>
      </w:pPr>
      <w:r>
        <w:rPr>
          <w:rFonts w:ascii="Times New Roman" w:hAnsi="Times New Roman"/>
          <w:b/>
          <w:sz w:val="24"/>
          <w:szCs w:val="24"/>
        </w:rPr>
        <w:t>6.</w:t>
      </w:r>
      <w:r w:rsidRPr="00B92DF3">
        <w:rPr>
          <w:rFonts w:ascii="Times New Roman" w:hAnsi="Times New Roman"/>
          <w:b/>
          <w:sz w:val="24"/>
          <w:szCs w:val="24"/>
        </w:rPr>
        <w:t>Очистка и пересылка вагонов</w:t>
      </w:r>
      <w:r>
        <w:rPr>
          <w:rFonts w:ascii="Times New Roman" w:hAnsi="Times New Roman"/>
          <w:b/>
          <w:sz w:val="24"/>
          <w:szCs w:val="24"/>
        </w:rPr>
        <w:t xml:space="preserve"> </w:t>
      </w:r>
      <w:r w:rsidRPr="00B92DF3">
        <w:rPr>
          <w:rFonts w:ascii="Times New Roman" w:hAnsi="Times New Roman"/>
          <w:b/>
          <w:sz w:val="24"/>
          <w:szCs w:val="24"/>
        </w:rPr>
        <w:t>и контейнеров после выгрузки</w:t>
      </w:r>
    </w:p>
    <w:p w:rsidR="00051C5D" w:rsidRDefault="00051C5D" w:rsidP="00051C5D">
      <w:pPr>
        <w:spacing w:after="0" w:line="240" w:lineRule="auto"/>
        <w:ind w:firstLine="709"/>
        <w:jc w:val="both"/>
        <w:rPr>
          <w:rFonts w:ascii="Times New Roman" w:hAnsi="Times New Roman"/>
          <w:b/>
          <w:sz w:val="24"/>
          <w:szCs w:val="24"/>
        </w:rPr>
      </w:pP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После выгрузки опасных гр</w:t>
      </w:r>
      <w:r w:rsidR="00A40EFE">
        <w:rPr>
          <w:rFonts w:ascii="Times New Roman" w:hAnsi="Times New Roman"/>
          <w:sz w:val="24"/>
          <w:szCs w:val="24"/>
        </w:rPr>
        <w:t>узов из контейнеров ОАО «Транс</w:t>
      </w:r>
      <w:r w:rsidRPr="00E824FF">
        <w:rPr>
          <w:rFonts w:ascii="Times New Roman" w:hAnsi="Times New Roman"/>
          <w:sz w:val="24"/>
          <w:szCs w:val="24"/>
        </w:rPr>
        <w:t>контейнер» и вагонов, сданных операторскими компаниями в аренду, грузополучатели обяз</w:t>
      </w:r>
      <w:r w:rsidR="00A40EFE">
        <w:rPr>
          <w:rFonts w:ascii="Times New Roman" w:hAnsi="Times New Roman"/>
          <w:sz w:val="24"/>
          <w:szCs w:val="24"/>
        </w:rPr>
        <w:t>аны осмотреть контейнеры или ку</w:t>
      </w:r>
      <w:r w:rsidRPr="00E824FF">
        <w:rPr>
          <w:rFonts w:ascii="Times New Roman" w:hAnsi="Times New Roman"/>
          <w:sz w:val="24"/>
          <w:szCs w:val="24"/>
        </w:rPr>
        <w:t>зова вагонов, собрать и удалить из них остатки перевозимых грузов и мусор с соблюдением мер предосторожности и безопасности, промыть, обезвредить (дегазировать) их и снять знаки опасности с вагонов и контейнеров.</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Все вагоны и контейнеры после перевозки опасных грузов должны быть очищены и промыты силами грузополучателя или силами железной дороги, за счет грузополучателя.</w:t>
      </w:r>
    </w:p>
    <w:p w:rsidR="00051C5D" w:rsidRPr="00E824FF" w:rsidRDefault="00051C5D" w:rsidP="00A40EFE">
      <w:pPr>
        <w:spacing w:after="0" w:line="240" w:lineRule="auto"/>
        <w:ind w:firstLine="709"/>
        <w:jc w:val="both"/>
        <w:rPr>
          <w:rFonts w:ascii="Times New Roman" w:hAnsi="Times New Roman"/>
          <w:sz w:val="24"/>
          <w:szCs w:val="24"/>
        </w:rPr>
      </w:pPr>
      <w:r w:rsidRPr="00E824FF">
        <w:rPr>
          <w:rFonts w:ascii="Times New Roman" w:hAnsi="Times New Roman"/>
          <w:sz w:val="24"/>
          <w:szCs w:val="24"/>
        </w:rPr>
        <w:t>Если после выгрузки вагон</w:t>
      </w:r>
      <w:r w:rsidR="00A40EFE">
        <w:rPr>
          <w:rFonts w:ascii="Times New Roman" w:hAnsi="Times New Roman"/>
          <w:sz w:val="24"/>
          <w:szCs w:val="24"/>
        </w:rPr>
        <w:t>ов или контейнеров, кроме прина</w:t>
      </w:r>
      <w:r w:rsidRPr="00E824FF">
        <w:rPr>
          <w:rFonts w:ascii="Times New Roman" w:hAnsi="Times New Roman"/>
          <w:sz w:val="24"/>
          <w:szCs w:val="24"/>
        </w:rPr>
        <w:t>длежащих грузоотправителям (грузоп</w:t>
      </w:r>
      <w:r w:rsidR="00A40EFE">
        <w:rPr>
          <w:rFonts w:ascii="Times New Roman" w:hAnsi="Times New Roman"/>
          <w:sz w:val="24"/>
          <w:szCs w:val="24"/>
        </w:rPr>
        <w:t xml:space="preserve">олучателям) или арендованных </w:t>
      </w:r>
      <w:r w:rsidRPr="00E824FF">
        <w:rPr>
          <w:rFonts w:ascii="Times New Roman" w:hAnsi="Times New Roman"/>
          <w:sz w:val="24"/>
          <w:szCs w:val="24"/>
        </w:rPr>
        <w:t xml:space="preserve">ими, в которых перевозились </w:t>
      </w:r>
      <w:r w:rsidR="00A40EFE">
        <w:rPr>
          <w:rFonts w:ascii="Times New Roman" w:hAnsi="Times New Roman"/>
          <w:sz w:val="24"/>
          <w:szCs w:val="24"/>
        </w:rPr>
        <w:t>упакованные опасные грузы, обна</w:t>
      </w:r>
      <w:r w:rsidRPr="00E824FF">
        <w:rPr>
          <w:rFonts w:ascii="Times New Roman" w:hAnsi="Times New Roman"/>
          <w:sz w:val="24"/>
          <w:szCs w:val="24"/>
        </w:rPr>
        <w:t>ружены утечка, разлив, специфический запах или россыпь части содержимого, необходимо очистить вагон или контейнер, промыть и обезвредить вагон или контейнер за счет грузополучателя.</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 xml:space="preserve">После выгрузки вагонов и контейнеров, кроме принадлежащих грузоотправителям (грузополучателям) или арендованных ими, опасных грузов, имеющих знак опасности по образцу № 6.1, 6.2, 8, а также упаковок с грузом № ООН 3245 МИКРООРГАНИЗМЫ ГЕНЕТИЧЕСКИ </w:t>
      </w:r>
      <w:r w:rsidR="00A40EFE">
        <w:rPr>
          <w:rFonts w:ascii="Times New Roman" w:hAnsi="Times New Roman"/>
          <w:sz w:val="24"/>
          <w:szCs w:val="24"/>
        </w:rPr>
        <w:t>ИЗМЕНЕННЫЕ или ОРГАНИЗМЫ ГЕНЕТИ</w:t>
      </w:r>
      <w:r w:rsidRPr="00E824FF">
        <w:rPr>
          <w:rFonts w:ascii="Times New Roman" w:hAnsi="Times New Roman"/>
          <w:sz w:val="24"/>
          <w:szCs w:val="24"/>
        </w:rPr>
        <w:t>ЧЕСКИ ИЗМЕНЕННЫЕ, по</w:t>
      </w:r>
      <w:r w:rsidR="00A40EFE">
        <w:rPr>
          <w:rFonts w:ascii="Times New Roman" w:hAnsi="Times New Roman"/>
          <w:sz w:val="24"/>
          <w:szCs w:val="24"/>
        </w:rPr>
        <w:t>лучатель обязан предоставить же</w:t>
      </w:r>
      <w:r w:rsidRPr="00E824FF">
        <w:rPr>
          <w:rFonts w:ascii="Times New Roman" w:hAnsi="Times New Roman"/>
          <w:sz w:val="24"/>
          <w:szCs w:val="24"/>
        </w:rPr>
        <w:t>лезной дороге письменное подтверждение, в котором указывается, что при выгрузке груза из вагона или контейнера не было утечки, разлива, специфического запаха и россыпи, а в случае утечки, разлива, специфического запаха или россыпи груза указывается, что вагон или контейнер очищен от остатков перевозимого груза и обработан (промыт или обезврежен экологически безопасными методами, в зависимости от свой</w:t>
      </w:r>
      <w:r w:rsidR="00A40EFE">
        <w:rPr>
          <w:rFonts w:ascii="Times New Roman" w:hAnsi="Times New Roman"/>
          <w:sz w:val="24"/>
          <w:szCs w:val="24"/>
        </w:rPr>
        <w:t>ств груза), и что вагон или кон</w:t>
      </w:r>
      <w:r w:rsidRPr="00E824FF">
        <w:rPr>
          <w:rFonts w:ascii="Times New Roman" w:hAnsi="Times New Roman"/>
          <w:sz w:val="24"/>
          <w:szCs w:val="24"/>
        </w:rPr>
        <w:t xml:space="preserve">тейнер пригоден для дальнейшего </w:t>
      </w:r>
      <w:r w:rsidRPr="00E824FF">
        <w:rPr>
          <w:rFonts w:ascii="Times New Roman" w:hAnsi="Times New Roman"/>
          <w:sz w:val="24"/>
          <w:szCs w:val="24"/>
        </w:rPr>
        <w:lastRenderedPageBreak/>
        <w:t>использования. Письменное подтверждение заверяет (если это предусмотрено внутренними правилами) представитель органов санитарного надзора или другого компетентного органа, установ</w:t>
      </w:r>
      <w:r w:rsidR="00A40EFE">
        <w:rPr>
          <w:rFonts w:ascii="Times New Roman" w:hAnsi="Times New Roman"/>
          <w:sz w:val="24"/>
          <w:szCs w:val="24"/>
        </w:rPr>
        <w:t>ленного внутренним законодатель</w:t>
      </w:r>
      <w:r w:rsidRPr="00E824FF">
        <w:rPr>
          <w:rFonts w:ascii="Times New Roman" w:hAnsi="Times New Roman"/>
          <w:sz w:val="24"/>
          <w:szCs w:val="24"/>
        </w:rPr>
        <w:t>ством. Получатель несет ответ</w:t>
      </w:r>
      <w:r w:rsidR="00A40EFE">
        <w:rPr>
          <w:rFonts w:ascii="Times New Roman" w:hAnsi="Times New Roman"/>
          <w:sz w:val="24"/>
          <w:szCs w:val="24"/>
        </w:rPr>
        <w:t>ственность за достоверность све</w:t>
      </w:r>
      <w:r w:rsidRPr="00E824FF">
        <w:rPr>
          <w:rFonts w:ascii="Times New Roman" w:hAnsi="Times New Roman"/>
          <w:sz w:val="24"/>
          <w:szCs w:val="24"/>
        </w:rPr>
        <w:t>дений, указанных в письменном подтверждении.</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После выгрузки из вагона или контейнера опасных грузов, имеющих знак опасности по образцу № 7 «Правил перевозок опасных грузов по железным дор</w:t>
      </w:r>
      <w:r w:rsidR="00A40EFE">
        <w:rPr>
          <w:rFonts w:ascii="Times New Roman" w:hAnsi="Times New Roman"/>
          <w:sz w:val="24"/>
          <w:szCs w:val="24"/>
        </w:rPr>
        <w:t>огам», грузополучатель обеспечи</w:t>
      </w:r>
      <w:r w:rsidRPr="00E824FF">
        <w:rPr>
          <w:rFonts w:ascii="Times New Roman" w:hAnsi="Times New Roman"/>
          <w:sz w:val="24"/>
          <w:szCs w:val="24"/>
        </w:rPr>
        <w:t>вает дезактивацию вагона или контейнера, если она необходима, и предоставляет перевозчику справку об отсутствии «снимаемого загрязнения» на вагоне или контейнере.</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Если на месте выгрузки очи</w:t>
      </w:r>
      <w:r w:rsidR="00A40EFE">
        <w:rPr>
          <w:rFonts w:ascii="Times New Roman" w:hAnsi="Times New Roman"/>
          <w:sz w:val="24"/>
          <w:szCs w:val="24"/>
        </w:rPr>
        <w:t>стка и обработка вагона или кон</w:t>
      </w:r>
      <w:r w:rsidRPr="00E824FF">
        <w:rPr>
          <w:rFonts w:ascii="Times New Roman" w:hAnsi="Times New Roman"/>
          <w:sz w:val="24"/>
          <w:szCs w:val="24"/>
        </w:rPr>
        <w:t>тейнера не производились, то этот вагон или контейнер перевозится на условиях ранее перевозимого опасного груза.</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Вагоны или контейнеры, в которых перевозились опасные грузы навалом/насыпью и которые н</w:t>
      </w:r>
      <w:r w:rsidR="00A40EFE">
        <w:rPr>
          <w:rFonts w:ascii="Times New Roman" w:hAnsi="Times New Roman"/>
          <w:sz w:val="24"/>
          <w:szCs w:val="24"/>
        </w:rPr>
        <w:t>е используются под повторную пе</w:t>
      </w:r>
      <w:r w:rsidRPr="00E824FF">
        <w:rPr>
          <w:rFonts w:ascii="Times New Roman" w:hAnsi="Times New Roman"/>
          <w:sz w:val="24"/>
          <w:szCs w:val="24"/>
        </w:rPr>
        <w:t>ревозку такого же груза, после выгрузки должны быть полностью очищены, а после выгрузки жмыхов (шрота) — промыты.</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 xml:space="preserve">Специализированные вагоны и контейнеры грузоотправителя (грузополучателя или сданные </w:t>
      </w:r>
      <w:r w:rsidR="00A40EFE">
        <w:rPr>
          <w:rFonts w:ascii="Times New Roman" w:hAnsi="Times New Roman"/>
          <w:sz w:val="24"/>
          <w:szCs w:val="24"/>
        </w:rPr>
        <w:t>операторскими кампаниями в арен</w:t>
      </w:r>
      <w:r w:rsidRPr="00E824FF">
        <w:rPr>
          <w:rFonts w:ascii="Times New Roman" w:hAnsi="Times New Roman"/>
          <w:sz w:val="24"/>
          <w:szCs w:val="24"/>
        </w:rPr>
        <w:t>ду), после выгрузки и очистки от остатков перевозимых в них грузов грузополучатель должен направи</w:t>
      </w:r>
      <w:r w:rsidR="00A40EFE">
        <w:rPr>
          <w:rFonts w:ascii="Times New Roman" w:hAnsi="Times New Roman"/>
          <w:sz w:val="24"/>
          <w:szCs w:val="24"/>
        </w:rPr>
        <w:t>ть вместе с оборудованием на же</w:t>
      </w:r>
      <w:r w:rsidRPr="00E824FF">
        <w:rPr>
          <w:rFonts w:ascii="Times New Roman" w:hAnsi="Times New Roman"/>
          <w:sz w:val="24"/>
          <w:szCs w:val="24"/>
        </w:rPr>
        <w:t>лезнодорожную станцию их на</w:t>
      </w:r>
      <w:r w:rsidR="00A40EFE">
        <w:rPr>
          <w:rFonts w:ascii="Times New Roman" w:hAnsi="Times New Roman"/>
          <w:sz w:val="24"/>
          <w:szCs w:val="24"/>
        </w:rPr>
        <w:t>значения по условиям ранее пере</w:t>
      </w:r>
      <w:r w:rsidRPr="00E824FF">
        <w:rPr>
          <w:rFonts w:ascii="Times New Roman" w:hAnsi="Times New Roman"/>
          <w:sz w:val="24"/>
          <w:szCs w:val="24"/>
        </w:rPr>
        <w:t>возимого опасного груза по полным перевозочным документам и опломбированными. Все работы по погрузке, выгрузке, очистке, а в случае просыпания или пролива перевозимого груза промывке и обезвреживанию (дегазации) данных вагонов и контейнеров производятся силами и средств</w:t>
      </w:r>
      <w:r w:rsidR="00A40EFE">
        <w:rPr>
          <w:rFonts w:ascii="Times New Roman" w:hAnsi="Times New Roman"/>
          <w:sz w:val="24"/>
          <w:szCs w:val="24"/>
        </w:rPr>
        <w:t>ами грузоотправителя (грузополу</w:t>
      </w:r>
      <w:r w:rsidRPr="00E824FF">
        <w:rPr>
          <w:rFonts w:ascii="Times New Roman" w:hAnsi="Times New Roman"/>
          <w:sz w:val="24"/>
          <w:szCs w:val="24"/>
        </w:rPr>
        <w:t>чателя). При направлении таких вагонов и контейнеров в ремонт они должны быть очищены, промыты и обезврежены силами и средствами грузоотправителя (грузополучателя). Контроль за о</w:t>
      </w:r>
      <w:r w:rsidR="00A40EFE">
        <w:rPr>
          <w:rFonts w:ascii="Times New Roman" w:hAnsi="Times New Roman"/>
          <w:sz w:val="24"/>
          <w:szCs w:val="24"/>
        </w:rPr>
        <w:t>без</w:t>
      </w:r>
      <w:r w:rsidRPr="00E824FF">
        <w:rPr>
          <w:rFonts w:ascii="Times New Roman" w:hAnsi="Times New Roman"/>
          <w:sz w:val="24"/>
          <w:szCs w:val="24"/>
        </w:rPr>
        <w:t>вреживанием (дегазацией) вагонов и выдача справки осуществляется при наличии заверенного письменного подтверждения.</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По окончании срока аренды арендатор (грузоотправитель или грузополучатель) должен своими силами и средствами обезвредить (дегазировать) вагоны и контейн</w:t>
      </w:r>
      <w:r w:rsidR="00A40EFE">
        <w:rPr>
          <w:rFonts w:ascii="Times New Roman" w:hAnsi="Times New Roman"/>
          <w:sz w:val="24"/>
          <w:szCs w:val="24"/>
        </w:rPr>
        <w:t>еры, снять знаки опасности и за</w:t>
      </w:r>
      <w:r w:rsidRPr="00E824FF">
        <w:rPr>
          <w:rFonts w:ascii="Times New Roman" w:hAnsi="Times New Roman"/>
          <w:sz w:val="24"/>
          <w:szCs w:val="24"/>
        </w:rPr>
        <w:t>красить трафареты и представить железной дороге заверенное письменное подтверждение о проведенном обезвреживании. Только после этого вагоны могут быть приняты железнодорожной станцией и использованы для перевозки других грузов.</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При перевозке специализированных контейнеров в груженом и в порожнем состоянии не допускаются следы и остатки опасных грузов на наружной поверхности контейнера.</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При предъявлении к перевозке порожних специализированных контейнеров из-под опасных гру</w:t>
      </w:r>
      <w:r w:rsidR="00A40EFE">
        <w:rPr>
          <w:rFonts w:ascii="Times New Roman" w:hAnsi="Times New Roman"/>
          <w:sz w:val="24"/>
          <w:szCs w:val="24"/>
        </w:rPr>
        <w:t>зов грузополучатель обязан обес</w:t>
      </w:r>
      <w:r w:rsidRPr="00E824FF">
        <w:rPr>
          <w:rFonts w:ascii="Times New Roman" w:hAnsi="Times New Roman"/>
          <w:sz w:val="24"/>
          <w:szCs w:val="24"/>
        </w:rPr>
        <w:t>печить такую же плотность закрытия дверей, запирания люков и других запорных устройств, как и для груженых контейнеров.</w:t>
      </w:r>
    </w:p>
    <w:p w:rsidR="00051C5D"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При перевозке неочищенных транспортных средств (кроме тары), содержащих остатки опасных груз</w:t>
      </w:r>
      <w:r w:rsidR="00A40EFE">
        <w:rPr>
          <w:rFonts w:ascii="Times New Roman" w:hAnsi="Times New Roman"/>
          <w:sz w:val="24"/>
          <w:szCs w:val="24"/>
        </w:rPr>
        <w:t>ов любого класса, за ис</w:t>
      </w:r>
      <w:r w:rsidRPr="00E824FF">
        <w:rPr>
          <w:rFonts w:ascii="Times New Roman" w:hAnsi="Times New Roman"/>
          <w:sz w:val="24"/>
          <w:szCs w:val="24"/>
        </w:rPr>
        <w:t xml:space="preserve">ключением класса 7, в накладной в графе «Наименование груза» должно быть указано: «ПОРОЖНИЙ ВАГОН-ЦИСТЕРНА», «ПО¬РОЖНИЙ КОНТЕЙНЕР-ЦИСТЕРНА», «ПОРОЖНИЙ МЭГК», «ПОРОЖНИЙ ВАГОН», «ПОРОЖНИЙ КОНТЕЙНЕР». За этими словами должны следовать слова «ПОСЛЕДНИЙ ГРУЗ» вместе с информацией о последнем перевозившемся грузе: код опасности/ номер ООН, наименование груза в соответствии с «Алфавитным указателем», знаки опасности, </w:t>
      </w:r>
      <w:r w:rsidR="00A40EFE">
        <w:rPr>
          <w:rFonts w:ascii="Times New Roman" w:hAnsi="Times New Roman"/>
          <w:sz w:val="24"/>
          <w:szCs w:val="24"/>
        </w:rPr>
        <w:t>причем дополнительный знак опас</w:t>
      </w:r>
      <w:r w:rsidRPr="00E824FF">
        <w:rPr>
          <w:rFonts w:ascii="Times New Roman" w:hAnsi="Times New Roman"/>
          <w:sz w:val="24"/>
          <w:szCs w:val="24"/>
        </w:rPr>
        <w:t xml:space="preserve">ности указывается в скобках, номер аварийной карточки. </w:t>
      </w:r>
    </w:p>
    <w:p w:rsidR="00051C5D" w:rsidRPr="00E824FF" w:rsidRDefault="00051C5D" w:rsidP="00051C5D">
      <w:pPr>
        <w:spacing w:after="0" w:line="240" w:lineRule="auto"/>
        <w:ind w:firstLine="709"/>
        <w:jc w:val="both"/>
        <w:rPr>
          <w:rFonts w:ascii="Times New Roman" w:hAnsi="Times New Roman"/>
          <w:sz w:val="24"/>
          <w:szCs w:val="24"/>
        </w:rPr>
      </w:pPr>
      <w:r>
        <w:rPr>
          <w:rFonts w:ascii="Times New Roman" w:hAnsi="Times New Roman"/>
          <w:sz w:val="24"/>
          <w:szCs w:val="24"/>
        </w:rPr>
        <w:t>На</w:t>
      </w:r>
      <w:r w:rsidRPr="00E824FF">
        <w:rPr>
          <w:rFonts w:ascii="Times New Roman" w:hAnsi="Times New Roman"/>
          <w:sz w:val="24"/>
          <w:szCs w:val="24"/>
        </w:rPr>
        <w:t>пример, «Порожний вагон-цистерна, последний груз: 663/№ ООН 1098 СПИРТ АЛЛИЛОВЫЙ, 6.</w:t>
      </w:r>
      <w:r w:rsidR="00A40EFE">
        <w:rPr>
          <w:rFonts w:ascii="Times New Roman" w:hAnsi="Times New Roman"/>
          <w:sz w:val="24"/>
          <w:szCs w:val="24"/>
        </w:rPr>
        <w:t>1(3), АК 607». Необходимые штем</w:t>
      </w:r>
      <w:r w:rsidRPr="00E824FF">
        <w:rPr>
          <w:rFonts w:ascii="Times New Roman" w:hAnsi="Times New Roman"/>
          <w:sz w:val="24"/>
          <w:szCs w:val="24"/>
        </w:rPr>
        <w:t>пели «Прикрытие 3/1—1*-1—1», «ЯДОВИТО», «ЛЕГКО ВОСПЛА¬МЕНЯЕТСЯ», «НЕ СПУСКАТ</w:t>
      </w:r>
      <w:r w:rsidR="00A40EFE">
        <w:rPr>
          <w:rFonts w:ascii="Times New Roman" w:hAnsi="Times New Roman"/>
          <w:sz w:val="24"/>
          <w:szCs w:val="24"/>
        </w:rPr>
        <w:t>Ь С ГОРКИ» проставляются в верх</w:t>
      </w:r>
      <w:r w:rsidRPr="00E824FF">
        <w:rPr>
          <w:rFonts w:ascii="Times New Roman" w:hAnsi="Times New Roman"/>
          <w:sz w:val="24"/>
          <w:szCs w:val="24"/>
        </w:rPr>
        <w:t>ней части накладной.</w:t>
      </w:r>
    </w:p>
    <w:p w:rsidR="00051C5D" w:rsidRDefault="00051C5D" w:rsidP="00051C5D">
      <w:pPr>
        <w:spacing w:after="0" w:line="240" w:lineRule="auto"/>
        <w:ind w:firstLine="709"/>
        <w:jc w:val="both"/>
        <w:rPr>
          <w:rFonts w:ascii="Times New Roman" w:hAnsi="Times New Roman"/>
          <w:b/>
          <w:sz w:val="24"/>
          <w:szCs w:val="24"/>
        </w:rPr>
      </w:pPr>
    </w:p>
    <w:p w:rsidR="00051C5D" w:rsidRDefault="00051C5D" w:rsidP="00051C5D">
      <w:pPr>
        <w:spacing w:after="0" w:line="240" w:lineRule="auto"/>
        <w:ind w:firstLine="709"/>
        <w:jc w:val="both"/>
        <w:rPr>
          <w:rFonts w:ascii="Times New Roman" w:hAnsi="Times New Roman"/>
          <w:b/>
          <w:sz w:val="24"/>
          <w:szCs w:val="24"/>
        </w:rPr>
      </w:pPr>
    </w:p>
    <w:p w:rsidR="00051C5D" w:rsidRDefault="00051C5D" w:rsidP="00051C5D">
      <w:pPr>
        <w:spacing w:after="0" w:line="240" w:lineRule="auto"/>
        <w:ind w:firstLine="709"/>
        <w:jc w:val="both"/>
        <w:rPr>
          <w:rFonts w:ascii="Times New Roman" w:hAnsi="Times New Roman"/>
          <w:b/>
          <w:sz w:val="24"/>
          <w:szCs w:val="24"/>
        </w:rPr>
      </w:pPr>
      <w:r>
        <w:rPr>
          <w:rFonts w:ascii="Times New Roman" w:hAnsi="Times New Roman"/>
          <w:b/>
          <w:sz w:val="24"/>
          <w:szCs w:val="24"/>
        </w:rPr>
        <w:t>7.</w:t>
      </w:r>
      <w:r w:rsidRPr="00B92DF3">
        <w:rPr>
          <w:rFonts w:ascii="Times New Roman" w:hAnsi="Times New Roman"/>
          <w:b/>
          <w:sz w:val="24"/>
          <w:szCs w:val="24"/>
        </w:rPr>
        <w:t>Нанесение знаков опасности</w:t>
      </w:r>
      <w:r>
        <w:rPr>
          <w:rFonts w:ascii="Times New Roman" w:hAnsi="Times New Roman"/>
          <w:b/>
          <w:sz w:val="24"/>
          <w:szCs w:val="24"/>
        </w:rPr>
        <w:t xml:space="preserve"> </w:t>
      </w:r>
      <w:r w:rsidRPr="00B92DF3">
        <w:rPr>
          <w:rFonts w:ascii="Times New Roman" w:hAnsi="Times New Roman"/>
          <w:b/>
          <w:sz w:val="24"/>
          <w:szCs w:val="24"/>
        </w:rPr>
        <w:t>при контрейлерной перевозке</w:t>
      </w:r>
    </w:p>
    <w:p w:rsidR="00051C5D" w:rsidRDefault="00051C5D" w:rsidP="00051C5D">
      <w:pPr>
        <w:spacing w:after="0" w:line="240" w:lineRule="auto"/>
        <w:ind w:firstLine="709"/>
        <w:jc w:val="both"/>
      </w:pP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Контрейлерные грузоперевоз</w:t>
      </w:r>
      <w:r w:rsidR="00A40EFE">
        <w:rPr>
          <w:rFonts w:ascii="Times New Roman" w:hAnsi="Times New Roman"/>
          <w:sz w:val="24"/>
          <w:szCs w:val="24"/>
        </w:rPr>
        <w:t>ки — это доставка грузов автомо</w:t>
      </w:r>
      <w:r w:rsidRPr="00E824FF">
        <w:rPr>
          <w:rFonts w:ascii="Times New Roman" w:hAnsi="Times New Roman"/>
          <w:sz w:val="24"/>
          <w:szCs w:val="24"/>
        </w:rPr>
        <w:t>бильным и железнодорожным т</w:t>
      </w:r>
      <w:r w:rsidR="00A40EFE">
        <w:rPr>
          <w:rFonts w:ascii="Times New Roman" w:hAnsi="Times New Roman"/>
          <w:sz w:val="24"/>
          <w:szCs w:val="24"/>
        </w:rPr>
        <w:t>ранспортом. Контрейлер представ</w:t>
      </w:r>
      <w:r w:rsidRPr="00E824FF">
        <w:rPr>
          <w:rFonts w:ascii="Times New Roman" w:hAnsi="Times New Roman"/>
          <w:sz w:val="24"/>
          <w:szCs w:val="24"/>
        </w:rPr>
        <w:t>ляет собой железнодорожную платформу, предназначенную для перевозки автопоездов. Таким о</w:t>
      </w:r>
      <w:r w:rsidR="00A40EFE">
        <w:rPr>
          <w:rFonts w:ascii="Times New Roman" w:hAnsi="Times New Roman"/>
          <w:sz w:val="24"/>
          <w:szCs w:val="24"/>
        </w:rPr>
        <w:t>бразом, большую часть пути авто</w:t>
      </w:r>
      <w:r w:rsidRPr="00E824FF">
        <w:rPr>
          <w:rFonts w:ascii="Times New Roman" w:hAnsi="Times New Roman"/>
          <w:sz w:val="24"/>
          <w:szCs w:val="24"/>
        </w:rPr>
        <w:t>мобиль с грузом проезжает на железнодорожной платформе и лишь незначительную часть — на собственных колесах.</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При контрейлерной перев</w:t>
      </w:r>
      <w:r w:rsidR="00A40EFE">
        <w:rPr>
          <w:rFonts w:ascii="Times New Roman" w:hAnsi="Times New Roman"/>
          <w:sz w:val="24"/>
          <w:szCs w:val="24"/>
        </w:rPr>
        <w:t>озке знаки опасности должны при</w:t>
      </w:r>
      <w:r w:rsidRPr="00E824FF">
        <w:rPr>
          <w:rFonts w:ascii="Times New Roman" w:hAnsi="Times New Roman"/>
          <w:sz w:val="24"/>
          <w:szCs w:val="24"/>
        </w:rPr>
        <w:t>крепляться к обеим боковым сторонам вагона. На боковых сторонах вагона знаки опасности могут не наноситься, если:</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w:t>
      </w:r>
      <w:r w:rsidRPr="00E824FF">
        <w:rPr>
          <w:rFonts w:ascii="Times New Roman" w:hAnsi="Times New Roman"/>
          <w:sz w:val="24"/>
          <w:szCs w:val="24"/>
        </w:rPr>
        <w:tab/>
        <w:t>на автотранспортной цистерне или транспортном средстве, в котором опасные грузы перевозятся навалом, имеющиеся знаки опасности видны;</w:t>
      </w:r>
    </w:p>
    <w:p w:rsidR="00051C5D" w:rsidRPr="00E824FF" w:rsidRDefault="00051C5D" w:rsidP="00051C5D">
      <w:pPr>
        <w:spacing w:after="0" w:line="240" w:lineRule="auto"/>
        <w:ind w:firstLine="709"/>
        <w:jc w:val="both"/>
        <w:rPr>
          <w:rFonts w:ascii="Times New Roman" w:hAnsi="Times New Roman"/>
          <w:sz w:val="24"/>
          <w:szCs w:val="24"/>
        </w:rPr>
      </w:pPr>
      <w:r w:rsidRPr="00E824FF">
        <w:rPr>
          <w:rFonts w:ascii="Times New Roman" w:hAnsi="Times New Roman"/>
          <w:sz w:val="24"/>
          <w:szCs w:val="24"/>
        </w:rPr>
        <w:t>—</w:t>
      </w:r>
      <w:r w:rsidRPr="00E824FF">
        <w:rPr>
          <w:rFonts w:ascii="Times New Roman" w:hAnsi="Times New Roman"/>
          <w:sz w:val="24"/>
          <w:szCs w:val="24"/>
        </w:rPr>
        <w:tab/>
        <w:t>на автотранспортном средстве, в котором опасные гр</w:t>
      </w:r>
      <w:r w:rsidR="00A40EFE">
        <w:rPr>
          <w:rFonts w:ascii="Times New Roman" w:hAnsi="Times New Roman"/>
          <w:sz w:val="24"/>
          <w:szCs w:val="24"/>
        </w:rPr>
        <w:t>узы пе</w:t>
      </w:r>
      <w:r w:rsidRPr="00E824FF">
        <w:rPr>
          <w:rFonts w:ascii="Times New Roman" w:hAnsi="Times New Roman"/>
          <w:sz w:val="24"/>
          <w:szCs w:val="24"/>
        </w:rPr>
        <w:t>ревозятся в упаковках, установлены и видны знаки опасности, соответствующие перевозимым упаковкам.</w:t>
      </w:r>
    </w:p>
    <w:p w:rsidR="00F26375" w:rsidRDefault="00F26375" w:rsidP="001445BE">
      <w:pPr>
        <w:rPr>
          <w:rFonts w:ascii="Times New Roman" w:hAnsi="Times New Roman" w:cs="Times New Roman"/>
          <w:sz w:val="24"/>
          <w:szCs w:val="24"/>
        </w:rPr>
      </w:pPr>
    </w:p>
    <w:p w:rsidR="004C0F8D" w:rsidRDefault="004C0F8D" w:rsidP="004C0F8D">
      <w:pPr>
        <w:spacing w:after="0" w:line="240" w:lineRule="auto"/>
        <w:ind w:right="139" w:firstLine="709"/>
        <w:jc w:val="both"/>
        <w:rPr>
          <w:rFonts w:ascii="Times New Roman" w:hAnsi="Times New Roman"/>
          <w:b/>
          <w:sz w:val="24"/>
          <w:szCs w:val="24"/>
        </w:rPr>
      </w:pPr>
      <w:r>
        <w:rPr>
          <w:rFonts w:ascii="Times New Roman" w:hAnsi="Times New Roman"/>
          <w:b/>
          <w:sz w:val="24"/>
          <w:szCs w:val="24"/>
        </w:rPr>
        <w:t xml:space="preserve">Лекция 3.3.2. Подготовка </w:t>
      </w:r>
      <w:r w:rsidRPr="00E824FF">
        <w:rPr>
          <w:rFonts w:ascii="Times New Roman" w:hAnsi="Times New Roman"/>
          <w:b/>
          <w:sz w:val="24"/>
          <w:szCs w:val="24"/>
        </w:rPr>
        <w:t xml:space="preserve"> специального</w:t>
      </w:r>
      <w:r>
        <w:rPr>
          <w:rFonts w:ascii="Times New Roman" w:hAnsi="Times New Roman"/>
          <w:b/>
          <w:sz w:val="24"/>
          <w:szCs w:val="24"/>
        </w:rPr>
        <w:t xml:space="preserve"> подвижного состава к погрузке</w:t>
      </w:r>
    </w:p>
    <w:p w:rsidR="004C0F8D" w:rsidRDefault="004C0F8D" w:rsidP="004C0F8D">
      <w:pPr>
        <w:spacing w:after="0" w:line="240" w:lineRule="auto"/>
        <w:ind w:right="139" w:firstLine="709"/>
        <w:jc w:val="both"/>
        <w:rPr>
          <w:rFonts w:ascii="Times New Roman" w:hAnsi="Times New Roman"/>
          <w:b/>
          <w:sz w:val="24"/>
          <w:szCs w:val="24"/>
        </w:rPr>
      </w:pPr>
    </w:p>
    <w:p w:rsidR="004C0F8D" w:rsidRPr="002446E4" w:rsidRDefault="004C0F8D" w:rsidP="004C0F8D">
      <w:pPr>
        <w:tabs>
          <w:tab w:val="left" w:pos="9214"/>
        </w:tabs>
        <w:spacing w:after="0" w:line="240" w:lineRule="auto"/>
        <w:ind w:firstLine="709"/>
        <w:jc w:val="both"/>
        <w:rPr>
          <w:rFonts w:ascii="Times New Roman" w:hAnsi="Times New Roman"/>
          <w:b/>
          <w:i/>
          <w:sz w:val="24"/>
          <w:szCs w:val="24"/>
        </w:rPr>
      </w:pPr>
      <w:r w:rsidRPr="002446E4">
        <w:rPr>
          <w:rFonts w:ascii="Times New Roman" w:hAnsi="Times New Roman"/>
          <w:b/>
          <w:i/>
          <w:sz w:val="24"/>
          <w:szCs w:val="24"/>
        </w:rPr>
        <w:t>1. Порядок подготовки специального подвижного состава под погрузку</w:t>
      </w:r>
    </w:p>
    <w:p w:rsidR="004C0F8D" w:rsidRPr="002446E4" w:rsidRDefault="004C0F8D" w:rsidP="004C0F8D">
      <w:pPr>
        <w:tabs>
          <w:tab w:val="left" w:pos="9214"/>
        </w:tabs>
        <w:spacing w:after="0" w:line="240" w:lineRule="auto"/>
        <w:ind w:firstLine="709"/>
        <w:jc w:val="both"/>
        <w:rPr>
          <w:rFonts w:ascii="Times New Roman" w:hAnsi="Times New Roman"/>
          <w:b/>
          <w:i/>
          <w:sz w:val="24"/>
          <w:szCs w:val="24"/>
        </w:rPr>
      </w:pPr>
      <w:r w:rsidRPr="002446E4">
        <w:rPr>
          <w:rFonts w:ascii="Times New Roman" w:hAnsi="Times New Roman"/>
          <w:b/>
          <w:i/>
          <w:sz w:val="24"/>
          <w:szCs w:val="24"/>
        </w:rPr>
        <w:t>2.Внутренняя и наружная очистка, промывка и обезвреживание (дегазирование) специального подвижного состава, обезвреживание и промывка вагонов. Контроль органов санитарного надзора</w:t>
      </w:r>
    </w:p>
    <w:p w:rsidR="004C0F8D" w:rsidRPr="002446E4" w:rsidRDefault="004C0F8D" w:rsidP="004C0F8D">
      <w:pPr>
        <w:tabs>
          <w:tab w:val="left" w:pos="9214"/>
        </w:tabs>
        <w:spacing w:after="0" w:line="240" w:lineRule="auto"/>
        <w:ind w:firstLine="709"/>
        <w:jc w:val="both"/>
        <w:rPr>
          <w:rFonts w:ascii="Times New Roman" w:hAnsi="Times New Roman"/>
          <w:b/>
          <w:i/>
          <w:sz w:val="24"/>
          <w:szCs w:val="24"/>
        </w:rPr>
      </w:pPr>
      <w:r w:rsidRPr="002446E4">
        <w:rPr>
          <w:rFonts w:ascii="Times New Roman" w:hAnsi="Times New Roman"/>
          <w:b/>
          <w:i/>
          <w:sz w:val="24"/>
          <w:szCs w:val="24"/>
        </w:rPr>
        <w:t>3.Нанесение знаков опасности и дополнительных надписей на специализированные вагоны</w:t>
      </w:r>
    </w:p>
    <w:p w:rsidR="004C0F8D" w:rsidRDefault="004C0F8D" w:rsidP="004C0F8D">
      <w:pPr>
        <w:spacing w:after="0" w:line="240" w:lineRule="auto"/>
        <w:ind w:right="139"/>
        <w:jc w:val="both"/>
        <w:rPr>
          <w:rFonts w:ascii="Times New Roman" w:hAnsi="Times New Roman"/>
          <w:b/>
          <w:sz w:val="24"/>
          <w:szCs w:val="24"/>
        </w:rPr>
      </w:pPr>
    </w:p>
    <w:p w:rsidR="004C0F8D" w:rsidRDefault="004C0F8D" w:rsidP="00385846">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1. </w:t>
      </w:r>
      <w:r w:rsidRPr="00E824FF">
        <w:rPr>
          <w:rFonts w:ascii="Times New Roman" w:hAnsi="Times New Roman"/>
          <w:b/>
          <w:sz w:val="24"/>
          <w:szCs w:val="24"/>
        </w:rPr>
        <w:t>Порядок подготовки специального</w:t>
      </w:r>
      <w:r>
        <w:rPr>
          <w:rFonts w:ascii="Times New Roman" w:hAnsi="Times New Roman"/>
          <w:b/>
          <w:sz w:val="24"/>
          <w:szCs w:val="24"/>
        </w:rPr>
        <w:t xml:space="preserve"> </w:t>
      </w:r>
      <w:r w:rsidRPr="00E824FF">
        <w:rPr>
          <w:rFonts w:ascii="Times New Roman" w:hAnsi="Times New Roman"/>
          <w:b/>
          <w:sz w:val="24"/>
          <w:szCs w:val="24"/>
        </w:rPr>
        <w:t>подвижного состава под погрузку</w:t>
      </w:r>
    </w:p>
    <w:p w:rsidR="00F26375" w:rsidRDefault="00F26375" w:rsidP="00385846">
      <w:pPr>
        <w:spacing w:after="0" w:line="240" w:lineRule="auto"/>
        <w:ind w:firstLine="709"/>
        <w:rPr>
          <w:rFonts w:ascii="Times New Roman" w:hAnsi="Times New Roman" w:cs="Times New Roman"/>
          <w:sz w:val="24"/>
          <w:szCs w:val="24"/>
        </w:rPr>
      </w:pP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Жидкие грузы наливом пер</w:t>
      </w:r>
      <w:r>
        <w:rPr>
          <w:rFonts w:ascii="Times New Roman" w:hAnsi="Times New Roman"/>
          <w:sz w:val="24"/>
          <w:szCs w:val="24"/>
        </w:rPr>
        <w:t>евозятся только в технически ис</w:t>
      </w:r>
      <w:r w:rsidRPr="002446E4">
        <w:rPr>
          <w:rFonts w:ascii="Times New Roman" w:hAnsi="Times New Roman"/>
          <w:sz w:val="24"/>
          <w:szCs w:val="24"/>
        </w:rPr>
        <w:t>правных и предназначенных для этих грузов вагонах-цистернах и вагонах бункерного типа.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Порядок налива и слива жидких опасных грузов и пищевых продуктов, перевозимых в специальных (специализированных) вагонах-цистернах, устанавливается руководством по эксплуатации специального (специализированного) вагона-цистерны, а также инструкциями, разрабатываемыми предприятиями-отправителями или получателями этих грузов.</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Для перевозки опасных грузов наливом используют вагоны</w:t>
      </w:r>
      <w:r>
        <w:rPr>
          <w:rFonts w:ascii="Times New Roman" w:hAnsi="Times New Roman"/>
          <w:sz w:val="24"/>
          <w:szCs w:val="24"/>
        </w:rPr>
        <w:t xml:space="preserve"> </w:t>
      </w:r>
      <w:r w:rsidRPr="002446E4">
        <w:rPr>
          <w:rFonts w:ascii="Times New Roman" w:hAnsi="Times New Roman"/>
          <w:sz w:val="24"/>
          <w:szCs w:val="24"/>
        </w:rPr>
        <w:t>- цистерны или специализиров</w:t>
      </w:r>
      <w:r>
        <w:rPr>
          <w:rFonts w:ascii="Times New Roman" w:hAnsi="Times New Roman"/>
          <w:sz w:val="24"/>
          <w:szCs w:val="24"/>
        </w:rPr>
        <w:t>анные контейнеры-цистерны грузо</w:t>
      </w:r>
      <w:r w:rsidRPr="002446E4">
        <w:rPr>
          <w:rFonts w:ascii="Times New Roman" w:hAnsi="Times New Roman"/>
          <w:sz w:val="24"/>
          <w:szCs w:val="24"/>
        </w:rPr>
        <w:t>отправителей (грузополучате</w:t>
      </w:r>
      <w:r>
        <w:rPr>
          <w:rFonts w:ascii="Times New Roman" w:hAnsi="Times New Roman"/>
          <w:sz w:val="24"/>
          <w:szCs w:val="24"/>
        </w:rPr>
        <w:t>лей). Специализированные контей</w:t>
      </w:r>
      <w:r w:rsidRPr="002446E4">
        <w:rPr>
          <w:rFonts w:ascii="Times New Roman" w:hAnsi="Times New Roman"/>
          <w:sz w:val="24"/>
          <w:szCs w:val="24"/>
        </w:rPr>
        <w:t>неры-цистерны, предназначенные для перевозки опасных грузов, должны иметь сертификат компетентного органа, подтверждающий периодическое освидетельство</w:t>
      </w:r>
      <w:r>
        <w:rPr>
          <w:rFonts w:ascii="Times New Roman" w:hAnsi="Times New Roman"/>
          <w:sz w:val="24"/>
          <w:szCs w:val="24"/>
        </w:rPr>
        <w:t>вание контейнера-цистерны и воз</w:t>
      </w:r>
      <w:r w:rsidRPr="002446E4">
        <w:rPr>
          <w:rFonts w:ascii="Times New Roman" w:hAnsi="Times New Roman"/>
          <w:sz w:val="24"/>
          <w:szCs w:val="24"/>
        </w:rPr>
        <w:t>можность перевозки в нем соответствующего опасного груза.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Порожние вагоны-цистерны, подаваемые под погрузку опасных грузов, предъявляются к технич</w:t>
      </w:r>
      <w:r>
        <w:rPr>
          <w:rFonts w:ascii="Times New Roman" w:hAnsi="Times New Roman"/>
          <w:sz w:val="24"/>
          <w:szCs w:val="24"/>
        </w:rPr>
        <w:t>ескому обслуживанию, о чем дела</w:t>
      </w:r>
      <w:r w:rsidRPr="002446E4">
        <w:rPr>
          <w:rFonts w:ascii="Times New Roman" w:hAnsi="Times New Roman"/>
          <w:sz w:val="24"/>
          <w:szCs w:val="24"/>
        </w:rPr>
        <w:t>ется соответствующая отметка в отдельной книге формы ВУ-14 (ВУ-14 МВЦ) «Книга предъявлени</w:t>
      </w:r>
      <w:r>
        <w:rPr>
          <w:rFonts w:ascii="Times New Roman" w:hAnsi="Times New Roman"/>
          <w:sz w:val="24"/>
          <w:szCs w:val="24"/>
        </w:rPr>
        <w:t>я вагонов грузового парка к тех</w:t>
      </w:r>
      <w:r w:rsidRPr="002446E4">
        <w:rPr>
          <w:rFonts w:ascii="Times New Roman" w:hAnsi="Times New Roman"/>
          <w:sz w:val="24"/>
          <w:szCs w:val="24"/>
        </w:rPr>
        <w:t>ническому обслуживанию предъявление вагонов под погрузку опасных грузов классов 2—9» с указанием наименования груза, под перевозку которого этот вагон-цис</w:t>
      </w:r>
      <w:r>
        <w:rPr>
          <w:rFonts w:ascii="Times New Roman" w:hAnsi="Times New Roman"/>
          <w:sz w:val="24"/>
          <w:szCs w:val="24"/>
        </w:rPr>
        <w:t>терна предназначается. Грузоотп</w:t>
      </w:r>
      <w:r w:rsidRPr="002446E4">
        <w:rPr>
          <w:rFonts w:ascii="Times New Roman" w:hAnsi="Times New Roman"/>
          <w:sz w:val="24"/>
          <w:szCs w:val="24"/>
        </w:rPr>
        <w:t>равитель одновременно пре</w:t>
      </w:r>
      <w:r>
        <w:rPr>
          <w:rFonts w:ascii="Times New Roman" w:hAnsi="Times New Roman"/>
          <w:sz w:val="24"/>
          <w:szCs w:val="24"/>
        </w:rPr>
        <w:t>дставляет железной дороге свиде</w:t>
      </w:r>
      <w:r w:rsidRPr="002446E4">
        <w:rPr>
          <w:rFonts w:ascii="Times New Roman" w:hAnsi="Times New Roman"/>
          <w:sz w:val="24"/>
          <w:szCs w:val="24"/>
        </w:rPr>
        <w:t xml:space="preserve">тельство о техническом состоянии вагона-цистерны для перевозки опасного груза, подтверждающее техническую исправность котла, арматуры и универсального сливного </w:t>
      </w:r>
      <w:r w:rsidRPr="002446E4">
        <w:rPr>
          <w:rFonts w:ascii="Times New Roman" w:hAnsi="Times New Roman"/>
          <w:sz w:val="24"/>
          <w:szCs w:val="24"/>
        </w:rPr>
        <w:lastRenderedPageBreak/>
        <w:t>прибора, гарантирующее безопасность перевозки конкре</w:t>
      </w:r>
      <w:r>
        <w:rPr>
          <w:rFonts w:ascii="Times New Roman" w:hAnsi="Times New Roman"/>
          <w:sz w:val="24"/>
          <w:szCs w:val="24"/>
        </w:rPr>
        <w:t>тного опасного груза. Номер сви</w:t>
      </w:r>
      <w:r w:rsidRPr="002446E4">
        <w:rPr>
          <w:rFonts w:ascii="Times New Roman" w:hAnsi="Times New Roman"/>
          <w:sz w:val="24"/>
          <w:szCs w:val="24"/>
        </w:rPr>
        <w:t>детельства отмечается в книге формы ВУ-14.</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В графе 2 на оборотной стороне транспортной накладной в графе «Особые заявления и отметки грузоотправителя» грузоотправитель делает отметку: «Вагон (котел),</w:t>
      </w:r>
      <w:r>
        <w:rPr>
          <w:rFonts w:ascii="Times New Roman" w:hAnsi="Times New Roman"/>
          <w:sz w:val="24"/>
          <w:szCs w:val="24"/>
        </w:rPr>
        <w:t xml:space="preserve"> его арматура и оборудование ис</w:t>
      </w:r>
      <w:r w:rsidRPr="002446E4">
        <w:rPr>
          <w:rFonts w:ascii="Times New Roman" w:hAnsi="Times New Roman"/>
          <w:sz w:val="24"/>
          <w:szCs w:val="24"/>
        </w:rPr>
        <w:t>правны и соответствуют установленным требованиям».</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При техническом обслуживан</w:t>
      </w:r>
      <w:r>
        <w:rPr>
          <w:rFonts w:ascii="Times New Roman" w:hAnsi="Times New Roman"/>
          <w:sz w:val="24"/>
          <w:szCs w:val="24"/>
        </w:rPr>
        <w:t>ии вагона-цистерны также провер</w:t>
      </w:r>
      <w:r w:rsidRPr="002446E4">
        <w:rPr>
          <w:rFonts w:ascii="Times New Roman" w:hAnsi="Times New Roman"/>
          <w:sz w:val="24"/>
          <w:szCs w:val="24"/>
        </w:rPr>
        <w:t>яется правильность окраски котла и нанесения на него владельцем (арендатором) специальных надписей и трафаретов.</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Начало погрузки опасных грузов в порожние вагоны-цистерны разрешается производить не позднее 24 ч с момента окончания технического обслуживания.</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b/>
          <w:sz w:val="24"/>
          <w:szCs w:val="24"/>
        </w:rPr>
      </w:pPr>
      <w:r w:rsidRPr="00E824FF">
        <w:rPr>
          <w:rFonts w:ascii="Times New Roman" w:hAnsi="Times New Roman"/>
          <w:b/>
          <w:sz w:val="24"/>
          <w:szCs w:val="24"/>
        </w:rPr>
        <w:t>2.Внутренняя и наружная очистка, промывка</w:t>
      </w:r>
      <w:r>
        <w:rPr>
          <w:rFonts w:ascii="Times New Roman" w:hAnsi="Times New Roman"/>
          <w:b/>
          <w:sz w:val="24"/>
          <w:szCs w:val="24"/>
        </w:rPr>
        <w:t xml:space="preserve"> </w:t>
      </w:r>
      <w:r w:rsidRPr="00E824FF">
        <w:rPr>
          <w:rFonts w:ascii="Times New Roman" w:hAnsi="Times New Roman"/>
          <w:b/>
          <w:sz w:val="24"/>
          <w:szCs w:val="24"/>
        </w:rPr>
        <w:t>и обезвреживание (дегазирование) специального</w:t>
      </w:r>
      <w:r>
        <w:rPr>
          <w:rFonts w:ascii="Times New Roman" w:hAnsi="Times New Roman"/>
          <w:b/>
          <w:sz w:val="24"/>
          <w:szCs w:val="24"/>
        </w:rPr>
        <w:t xml:space="preserve"> </w:t>
      </w:r>
      <w:r w:rsidRPr="00E824FF">
        <w:rPr>
          <w:rFonts w:ascii="Times New Roman" w:hAnsi="Times New Roman"/>
          <w:b/>
          <w:sz w:val="24"/>
          <w:szCs w:val="24"/>
        </w:rPr>
        <w:t>подвижного состава, обезвреживание и промывка вагонов.</w:t>
      </w:r>
      <w:r>
        <w:rPr>
          <w:rFonts w:ascii="Times New Roman" w:hAnsi="Times New Roman"/>
          <w:b/>
          <w:sz w:val="24"/>
          <w:szCs w:val="24"/>
        </w:rPr>
        <w:t xml:space="preserve"> </w:t>
      </w:r>
      <w:r w:rsidRPr="00E824FF">
        <w:rPr>
          <w:rFonts w:ascii="Times New Roman" w:hAnsi="Times New Roman"/>
          <w:b/>
          <w:sz w:val="24"/>
          <w:szCs w:val="24"/>
        </w:rPr>
        <w:t>Контроль органов санитарного надзора</w:t>
      </w:r>
    </w:p>
    <w:p w:rsidR="00385846" w:rsidRDefault="00385846" w:rsidP="00385846">
      <w:pPr>
        <w:spacing w:after="0" w:line="240" w:lineRule="auto"/>
        <w:ind w:firstLine="709"/>
        <w:jc w:val="both"/>
        <w:rPr>
          <w:rFonts w:ascii="Times New Roman" w:hAnsi="Times New Roman"/>
          <w:b/>
          <w:sz w:val="24"/>
          <w:szCs w:val="24"/>
        </w:rPr>
      </w:pP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Во время перевозки как наполненные, так и порожние вагоны- цистерны не должны иметь на наружной поверхности остатков перевозимых веществ.</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 xml:space="preserve">Персонал, обеспечивающий </w:t>
      </w:r>
      <w:r>
        <w:rPr>
          <w:rFonts w:ascii="Times New Roman" w:hAnsi="Times New Roman"/>
          <w:sz w:val="24"/>
          <w:szCs w:val="24"/>
        </w:rPr>
        <w:t>налив, слив вагонов-цистерн, ва</w:t>
      </w:r>
      <w:r w:rsidRPr="002446E4">
        <w:rPr>
          <w:rFonts w:ascii="Times New Roman" w:hAnsi="Times New Roman"/>
          <w:sz w:val="24"/>
          <w:szCs w:val="24"/>
        </w:rPr>
        <w:t>гонов бункерного типа, обязан знать конструкцию и оборудование вагонов-цистерн, вагонов бункерного типа, а также назначение их отдельных элементов, обеспечивать сохранность железнодорожного подвижного состава при производстве работ по наливу, сливу груза.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Запрещается выполнять технологические операции, связанные с осмотром, подготовкой вагонов-цистерн и оборудования грузовых фронтов в процессе налива или слива воспламеняющихся газов, легковоспламеняющихся жидко</w:t>
      </w:r>
      <w:r>
        <w:rPr>
          <w:rFonts w:ascii="Times New Roman" w:hAnsi="Times New Roman"/>
          <w:sz w:val="24"/>
          <w:szCs w:val="24"/>
        </w:rPr>
        <w:t>стей, окисляющих веществ и орга</w:t>
      </w:r>
      <w:r w:rsidRPr="002446E4">
        <w:rPr>
          <w:rFonts w:ascii="Times New Roman" w:hAnsi="Times New Roman"/>
          <w:sz w:val="24"/>
          <w:szCs w:val="24"/>
        </w:rPr>
        <w:t>нических пероксидов с исполь</w:t>
      </w:r>
      <w:r>
        <w:rPr>
          <w:rFonts w:ascii="Times New Roman" w:hAnsi="Times New Roman"/>
          <w:sz w:val="24"/>
          <w:szCs w:val="24"/>
        </w:rPr>
        <w:t>зованием искрообразующих инстру</w:t>
      </w:r>
      <w:r w:rsidRPr="002446E4">
        <w:rPr>
          <w:rFonts w:ascii="Times New Roman" w:hAnsi="Times New Roman"/>
          <w:sz w:val="24"/>
          <w:szCs w:val="24"/>
        </w:rPr>
        <w:t>ментов. Пломбы или ЗПУ, п</w:t>
      </w:r>
      <w:r>
        <w:rPr>
          <w:rFonts w:ascii="Times New Roman" w:hAnsi="Times New Roman"/>
          <w:sz w:val="24"/>
          <w:szCs w:val="24"/>
        </w:rPr>
        <w:t>рименяемые для пломбирования ва</w:t>
      </w:r>
      <w:r w:rsidRPr="002446E4">
        <w:rPr>
          <w:rFonts w:ascii="Times New Roman" w:hAnsi="Times New Roman"/>
          <w:sz w:val="24"/>
          <w:szCs w:val="24"/>
        </w:rPr>
        <w:t>гонов-цистерн с воспламеня</w:t>
      </w:r>
      <w:r>
        <w:rPr>
          <w:rFonts w:ascii="Times New Roman" w:hAnsi="Times New Roman"/>
          <w:sz w:val="24"/>
          <w:szCs w:val="24"/>
        </w:rPr>
        <w:t>ющимися газами, легковоспламеня</w:t>
      </w:r>
      <w:r w:rsidRPr="002446E4">
        <w:rPr>
          <w:rFonts w:ascii="Times New Roman" w:hAnsi="Times New Roman"/>
          <w:sz w:val="24"/>
          <w:szCs w:val="24"/>
        </w:rPr>
        <w:t>ющимися жидкостями, окисляющими веществами и органическими пероксидами, должны исключать вероятность возникновения искр при их навешивании, снятии, а также в пути следования.</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Подготовка под налив спец</w:t>
      </w:r>
      <w:r>
        <w:rPr>
          <w:rFonts w:ascii="Times New Roman" w:hAnsi="Times New Roman"/>
          <w:sz w:val="24"/>
          <w:szCs w:val="24"/>
        </w:rPr>
        <w:t>иальных (специализированных) ва</w:t>
      </w:r>
      <w:r w:rsidRPr="002446E4">
        <w:rPr>
          <w:rFonts w:ascii="Times New Roman" w:hAnsi="Times New Roman"/>
          <w:sz w:val="24"/>
          <w:szCs w:val="24"/>
        </w:rPr>
        <w:t>гонов-цистерн производится средствами и за счет грузоотправителя или другой организацией, выполняющей эти работы по договору с грузоотправителем.</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 xml:space="preserve">Пригодность вагонов-цистерн и вагонов бункерного типа для перевозки конкретного груза </w:t>
      </w:r>
      <w:r>
        <w:rPr>
          <w:rFonts w:ascii="Times New Roman" w:hAnsi="Times New Roman"/>
          <w:sz w:val="24"/>
          <w:szCs w:val="24"/>
        </w:rPr>
        <w:t>в коммерческом отношении опреде</w:t>
      </w:r>
      <w:r w:rsidRPr="002446E4">
        <w:rPr>
          <w:rFonts w:ascii="Times New Roman" w:hAnsi="Times New Roman"/>
          <w:sz w:val="24"/>
          <w:szCs w:val="24"/>
        </w:rPr>
        <w:t xml:space="preserve">ляет грузоотправитель, который </w:t>
      </w:r>
      <w:r>
        <w:rPr>
          <w:rFonts w:ascii="Times New Roman" w:hAnsi="Times New Roman"/>
          <w:sz w:val="24"/>
          <w:szCs w:val="24"/>
        </w:rPr>
        <w:t>несет ответственность в соответ</w:t>
      </w:r>
      <w:r w:rsidRPr="002446E4">
        <w:rPr>
          <w:rFonts w:ascii="Times New Roman" w:hAnsi="Times New Roman"/>
          <w:sz w:val="24"/>
          <w:szCs w:val="24"/>
        </w:rPr>
        <w:t>ствии с действующим законодательством за порчу груза в результате налива в несоответствующий или неочищенный вагон-цистерну, вагон бункерного типа, а также за последствия неправильного их использования.</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В пунктах массового налива нефтепродуктов вагоны-цистерны и вагоны бункерного типа, предъявляемые под налив, осматривают инспекторы-приемщики грузоо</w:t>
      </w:r>
      <w:r>
        <w:rPr>
          <w:rFonts w:ascii="Times New Roman" w:hAnsi="Times New Roman"/>
          <w:sz w:val="24"/>
          <w:szCs w:val="24"/>
        </w:rPr>
        <w:t>тправителя одновременно с работ</w:t>
      </w:r>
      <w:r w:rsidRPr="002446E4">
        <w:rPr>
          <w:rFonts w:ascii="Times New Roman" w:hAnsi="Times New Roman"/>
          <w:sz w:val="24"/>
          <w:szCs w:val="24"/>
        </w:rPr>
        <w:t>никами железной дороги на путях, установленных техническо-рас-порядительным актом (ТРА) с</w:t>
      </w:r>
      <w:r>
        <w:rPr>
          <w:rFonts w:ascii="Times New Roman" w:hAnsi="Times New Roman"/>
          <w:sz w:val="24"/>
          <w:szCs w:val="24"/>
        </w:rPr>
        <w:t>танции, или на промывочно-пропа</w:t>
      </w:r>
      <w:r w:rsidRPr="002446E4">
        <w:rPr>
          <w:rFonts w:ascii="Times New Roman" w:hAnsi="Times New Roman"/>
          <w:sz w:val="24"/>
          <w:szCs w:val="24"/>
        </w:rPr>
        <w:t>рочных предприятиях до подачи на фронт налива.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Претензии грузоотправител</w:t>
      </w:r>
      <w:r>
        <w:rPr>
          <w:rFonts w:ascii="Times New Roman" w:hAnsi="Times New Roman"/>
          <w:sz w:val="24"/>
          <w:szCs w:val="24"/>
        </w:rPr>
        <w:t>я в отношении коммерческих неис</w:t>
      </w:r>
      <w:r w:rsidRPr="002446E4">
        <w:rPr>
          <w:rFonts w:ascii="Times New Roman" w:hAnsi="Times New Roman"/>
          <w:sz w:val="24"/>
          <w:szCs w:val="24"/>
        </w:rPr>
        <w:t>правностей после приема им вагонов-цистерн и вагонов бункерного типа для налива не принимаются, а недостатки устраняются силами и за счет средств грузоотправителя.</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Очистка внутренней поверхно</w:t>
      </w:r>
      <w:r>
        <w:rPr>
          <w:rFonts w:ascii="Times New Roman" w:hAnsi="Times New Roman"/>
          <w:sz w:val="24"/>
          <w:szCs w:val="24"/>
        </w:rPr>
        <w:t>сти котла вагона-цистерны, необ</w:t>
      </w:r>
      <w:r w:rsidRPr="002446E4">
        <w:rPr>
          <w:rFonts w:ascii="Times New Roman" w:hAnsi="Times New Roman"/>
          <w:sz w:val="24"/>
          <w:szCs w:val="24"/>
        </w:rPr>
        <w:t>ходимость которой выявлена в</w:t>
      </w:r>
      <w:r>
        <w:rPr>
          <w:rFonts w:ascii="Times New Roman" w:hAnsi="Times New Roman"/>
          <w:sz w:val="24"/>
          <w:szCs w:val="24"/>
        </w:rPr>
        <w:t xml:space="preserve"> пункте налива нефти и нефтепро</w:t>
      </w:r>
      <w:r w:rsidRPr="002446E4">
        <w:rPr>
          <w:rFonts w:ascii="Times New Roman" w:hAnsi="Times New Roman"/>
          <w:sz w:val="24"/>
          <w:szCs w:val="24"/>
        </w:rPr>
        <w:t xml:space="preserve">дуктов после приема вагона-цистерны инспектором-приемщиком грузоотправителя, осуществляется </w:t>
      </w:r>
      <w:r>
        <w:rPr>
          <w:rFonts w:ascii="Times New Roman" w:hAnsi="Times New Roman"/>
          <w:sz w:val="24"/>
          <w:szCs w:val="24"/>
        </w:rPr>
        <w:t>средствами и за счет грузоотпра</w:t>
      </w:r>
      <w:r w:rsidRPr="002446E4">
        <w:rPr>
          <w:rFonts w:ascii="Times New Roman" w:hAnsi="Times New Roman"/>
          <w:sz w:val="24"/>
          <w:szCs w:val="24"/>
        </w:rPr>
        <w:t>вителя.</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Не допускается налив груза в</w:t>
      </w:r>
      <w:r>
        <w:rPr>
          <w:rFonts w:ascii="Times New Roman" w:hAnsi="Times New Roman"/>
          <w:sz w:val="24"/>
          <w:szCs w:val="24"/>
        </w:rPr>
        <w:t xml:space="preserve"> вагоны-цистерны, вагоны бункер</w:t>
      </w:r>
      <w:r w:rsidRPr="002446E4">
        <w:rPr>
          <w:rFonts w:ascii="Times New Roman" w:hAnsi="Times New Roman"/>
          <w:sz w:val="24"/>
          <w:szCs w:val="24"/>
        </w:rPr>
        <w:t>ного типа, если:</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lastRenderedPageBreak/>
        <w:t>—</w:t>
      </w:r>
      <w:r w:rsidRPr="002446E4">
        <w:rPr>
          <w:rFonts w:ascii="Times New Roman" w:hAnsi="Times New Roman"/>
          <w:sz w:val="24"/>
          <w:szCs w:val="24"/>
        </w:rPr>
        <w:tab/>
        <w:t>до их планового ремонта и/</w:t>
      </w:r>
      <w:r>
        <w:rPr>
          <w:rFonts w:ascii="Times New Roman" w:hAnsi="Times New Roman"/>
          <w:sz w:val="24"/>
          <w:szCs w:val="24"/>
        </w:rPr>
        <w:t>или технического освидетельство</w:t>
      </w:r>
      <w:r w:rsidRPr="002446E4">
        <w:rPr>
          <w:rFonts w:ascii="Times New Roman" w:hAnsi="Times New Roman"/>
          <w:sz w:val="24"/>
          <w:szCs w:val="24"/>
        </w:rPr>
        <w:t>вания котла и арматуры осталось менее 30 суток, при этом остаток межремонтного ресурса составляет менее 1500 км пробега;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w:t>
      </w:r>
      <w:r w:rsidRPr="002446E4">
        <w:rPr>
          <w:rFonts w:ascii="Times New Roman" w:hAnsi="Times New Roman"/>
          <w:sz w:val="24"/>
          <w:szCs w:val="24"/>
        </w:rPr>
        <w:tab/>
        <w:t>не видны номер вагона, таблички завода-изготовителя;</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w:t>
      </w:r>
      <w:r w:rsidRPr="002446E4">
        <w:rPr>
          <w:rFonts w:ascii="Times New Roman" w:hAnsi="Times New Roman"/>
          <w:sz w:val="24"/>
          <w:szCs w:val="24"/>
        </w:rPr>
        <w:tab/>
        <w:t xml:space="preserve">отсутствуют или неисправны наружные лестницы (если они предусмотрены конструкцией </w:t>
      </w:r>
      <w:r>
        <w:rPr>
          <w:rFonts w:ascii="Times New Roman" w:hAnsi="Times New Roman"/>
          <w:sz w:val="24"/>
          <w:szCs w:val="24"/>
        </w:rPr>
        <w:t>вагона), переходные мостики, ра</w:t>
      </w:r>
      <w:r w:rsidRPr="002446E4">
        <w:rPr>
          <w:rFonts w:ascii="Times New Roman" w:hAnsi="Times New Roman"/>
          <w:sz w:val="24"/>
          <w:szCs w:val="24"/>
        </w:rPr>
        <w:t>бочие площадки и их ограждения;</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w:t>
      </w:r>
      <w:r w:rsidRPr="002446E4">
        <w:rPr>
          <w:rFonts w:ascii="Times New Roman" w:hAnsi="Times New Roman"/>
          <w:sz w:val="24"/>
          <w:szCs w:val="24"/>
        </w:rPr>
        <w:tab/>
        <w:t>обнаружена течь котла вагона-цистерны, бункера вагона, неисправна запорно-предохранительная и сливоналивная арматура, имеются пробоины паровой рубашки вагона-цистерны, вагона бункерного типа;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w:t>
      </w:r>
      <w:r w:rsidRPr="002446E4">
        <w:rPr>
          <w:rFonts w:ascii="Times New Roman" w:hAnsi="Times New Roman"/>
          <w:sz w:val="24"/>
          <w:szCs w:val="24"/>
        </w:rPr>
        <w:tab/>
        <w:t>имеются трещины, вмятины и другие дефекты котла;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w:t>
      </w:r>
      <w:r w:rsidRPr="002446E4">
        <w:rPr>
          <w:rFonts w:ascii="Times New Roman" w:hAnsi="Times New Roman"/>
          <w:sz w:val="24"/>
          <w:szCs w:val="24"/>
        </w:rPr>
        <w:tab/>
        <w:t>обнаружена трещина на крышках загрузочных и сливных люков;</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w:t>
      </w:r>
      <w:r w:rsidRPr="002446E4">
        <w:rPr>
          <w:rFonts w:ascii="Times New Roman" w:hAnsi="Times New Roman"/>
          <w:sz w:val="24"/>
          <w:szCs w:val="24"/>
        </w:rPr>
        <w:tab/>
        <w:t>отсутствуют или неисправны два рядом стоящие (либо три и более) откидные болты для крепления крышки загрузочного люка колпака вагона-цистерны, от</w:t>
      </w:r>
      <w:r>
        <w:rPr>
          <w:rFonts w:ascii="Times New Roman" w:hAnsi="Times New Roman"/>
          <w:sz w:val="24"/>
          <w:szCs w:val="24"/>
        </w:rPr>
        <w:t>сутствует проушина для пломбиро</w:t>
      </w:r>
      <w:r w:rsidRPr="002446E4">
        <w:rPr>
          <w:rFonts w:ascii="Times New Roman" w:hAnsi="Times New Roman"/>
          <w:sz w:val="24"/>
          <w:szCs w:val="24"/>
        </w:rPr>
        <w:t>вания крышки люка;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 отсутствует на крышке загрузочного люка вагона-цистерны уплотнительная прокладка.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Вагоны бункерного типа могут</w:t>
      </w:r>
      <w:r>
        <w:rPr>
          <w:rFonts w:ascii="Times New Roman" w:hAnsi="Times New Roman"/>
          <w:sz w:val="24"/>
          <w:szCs w:val="24"/>
        </w:rPr>
        <w:t xml:space="preserve"> использоваться только для пере</w:t>
      </w:r>
      <w:r w:rsidRPr="002446E4">
        <w:rPr>
          <w:rFonts w:ascii="Times New Roman" w:hAnsi="Times New Roman"/>
          <w:sz w:val="24"/>
          <w:szCs w:val="24"/>
        </w:rPr>
        <w:t>возки нефтебитума твердых марок.</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b/>
          <w:sz w:val="24"/>
          <w:szCs w:val="24"/>
        </w:rPr>
      </w:pPr>
      <w:r>
        <w:rPr>
          <w:rFonts w:ascii="Times New Roman" w:hAnsi="Times New Roman"/>
          <w:b/>
          <w:sz w:val="24"/>
          <w:szCs w:val="24"/>
        </w:rPr>
        <w:t>3.</w:t>
      </w:r>
      <w:r w:rsidRPr="00E824FF">
        <w:rPr>
          <w:rFonts w:ascii="Times New Roman" w:hAnsi="Times New Roman"/>
          <w:b/>
          <w:sz w:val="24"/>
          <w:szCs w:val="24"/>
        </w:rPr>
        <w:t>Нанесение знаков опасности и дополнительных</w:t>
      </w:r>
      <w:r>
        <w:rPr>
          <w:rFonts w:ascii="Times New Roman" w:hAnsi="Times New Roman"/>
          <w:b/>
          <w:sz w:val="24"/>
          <w:szCs w:val="24"/>
        </w:rPr>
        <w:t xml:space="preserve"> </w:t>
      </w:r>
      <w:r w:rsidRPr="00E824FF">
        <w:rPr>
          <w:rFonts w:ascii="Times New Roman" w:hAnsi="Times New Roman"/>
          <w:b/>
          <w:sz w:val="24"/>
          <w:szCs w:val="24"/>
        </w:rPr>
        <w:t>надписей на специализированные вагоны</w:t>
      </w:r>
    </w:p>
    <w:p w:rsidR="001445BE" w:rsidRDefault="001445BE" w:rsidP="00385846">
      <w:pPr>
        <w:spacing w:after="0" w:line="240" w:lineRule="auto"/>
        <w:ind w:firstLine="709"/>
        <w:jc w:val="both"/>
        <w:rPr>
          <w:rFonts w:ascii="Times New Roman" w:hAnsi="Times New Roman"/>
          <w:sz w:val="24"/>
          <w:szCs w:val="24"/>
        </w:rPr>
      </w:pP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 xml:space="preserve">Знаки опасности на вагонах-цистернах должны размещаться в нижней части котла, с </w:t>
      </w:r>
      <w:r>
        <w:rPr>
          <w:rFonts w:ascii="Times New Roman" w:hAnsi="Times New Roman"/>
          <w:sz w:val="24"/>
          <w:szCs w:val="24"/>
        </w:rPr>
        <w:t>обеих боковых сторон, между днищ</w:t>
      </w:r>
      <w:r w:rsidRPr="002446E4">
        <w:rPr>
          <w:rFonts w:ascii="Times New Roman" w:hAnsi="Times New Roman"/>
          <w:sz w:val="24"/>
          <w:szCs w:val="24"/>
        </w:rPr>
        <w:t>ем и хомутом. Прямоугольные таблички оранжевого цвета с кодом опасности и номером ООН должны быть прикреплены рядом со знаками опасности. Пример маркировки вагона-цистерны с опа</w:t>
      </w:r>
      <w:r>
        <w:rPr>
          <w:rFonts w:ascii="Times New Roman" w:hAnsi="Times New Roman"/>
          <w:sz w:val="24"/>
          <w:szCs w:val="24"/>
        </w:rPr>
        <w:t>сным грузом приведен на рис. 13</w:t>
      </w:r>
      <w:r w:rsidRPr="002446E4">
        <w:rPr>
          <w:rFonts w:ascii="Times New Roman" w:hAnsi="Times New Roman"/>
          <w:sz w:val="24"/>
          <w:szCs w:val="24"/>
        </w:rPr>
        <w:t>.</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На порожних вагонах-цисте</w:t>
      </w:r>
      <w:r>
        <w:rPr>
          <w:rFonts w:ascii="Times New Roman" w:hAnsi="Times New Roman"/>
          <w:sz w:val="24"/>
          <w:szCs w:val="24"/>
        </w:rPr>
        <w:t>рнах, не прошедших очистку и де</w:t>
      </w:r>
      <w:r w:rsidRPr="002446E4">
        <w:rPr>
          <w:rFonts w:ascii="Times New Roman" w:hAnsi="Times New Roman"/>
          <w:sz w:val="24"/>
          <w:szCs w:val="24"/>
        </w:rPr>
        <w:t>газацию, должны быть нанесены такие же знаки опасности, как и для ранее перевозимого груза.</w:t>
      </w:r>
    </w:p>
    <w:p w:rsidR="00385846"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Эксплуатация вагонов-цистерн на железных дорогах без знаков опасности, надписей, трафарето</w:t>
      </w:r>
      <w:r>
        <w:rPr>
          <w:rFonts w:ascii="Times New Roman" w:hAnsi="Times New Roman"/>
          <w:sz w:val="24"/>
          <w:szCs w:val="24"/>
        </w:rPr>
        <w:t>в и отличительной окраски не до</w:t>
      </w:r>
      <w:r w:rsidRPr="002446E4">
        <w:rPr>
          <w:rFonts w:ascii="Times New Roman" w:hAnsi="Times New Roman"/>
          <w:sz w:val="24"/>
          <w:szCs w:val="24"/>
        </w:rPr>
        <w:t>пускается.</w:t>
      </w:r>
    </w:p>
    <w:p w:rsidR="00385846" w:rsidRDefault="00385846" w:rsidP="00385846">
      <w:pPr>
        <w:spacing w:after="0" w:line="240" w:lineRule="auto"/>
        <w:ind w:firstLine="709"/>
        <w:jc w:val="both"/>
        <w:rPr>
          <w:rFonts w:ascii="Times New Roman" w:hAnsi="Times New Roman"/>
          <w:sz w:val="24"/>
          <w:szCs w:val="24"/>
        </w:rPr>
      </w:pPr>
    </w:p>
    <w:p w:rsidR="00385846" w:rsidRDefault="00385846" w:rsidP="00385846">
      <w:pPr>
        <w:spacing w:after="0" w:line="240" w:lineRule="auto"/>
        <w:ind w:firstLine="709"/>
        <w:jc w:val="center"/>
        <w:rPr>
          <w:rFonts w:ascii="Times New Roman" w:hAnsi="Times New Roman"/>
          <w:noProof/>
          <w:sz w:val="24"/>
          <w:szCs w:val="24"/>
        </w:rPr>
      </w:pPr>
      <w:r>
        <w:rPr>
          <w:rFonts w:ascii="Times New Roman" w:hAnsi="Times New Roman"/>
          <w:noProof/>
          <w:sz w:val="24"/>
          <w:szCs w:val="24"/>
        </w:rPr>
        <w:drawing>
          <wp:inline distT="0" distB="0" distL="0" distR="0">
            <wp:extent cx="3659571" cy="1643210"/>
            <wp:effectExtent l="19050" t="0" r="0" b="0"/>
            <wp:docPr id="65" name="Picut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3"/>
                    <pic:cNvPicPr>
                      <a:picLocks noChangeAspect="1" noChangeArrowheads="1"/>
                    </pic:cNvPicPr>
                  </pic:nvPicPr>
                  <pic:blipFill>
                    <a:blip r:embed="rId45"/>
                    <a:srcRect/>
                    <a:stretch>
                      <a:fillRect/>
                    </a:stretch>
                  </pic:blipFill>
                  <pic:spPr bwMode="auto">
                    <a:xfrm>
                      <a:off x="0" y="0"/>
                      <a:ext cx="3659349" cy="1643110"/>
                    </a:xfrm>
                    <a:prstGeom prst="rect">
                      <a:avLst/>
                    </a:prstGeom>
                    <a:noFill/>
                    <a:ln w="9525">
                      <a:noFill/>
                      <a:miter lim="800000"/>
                      <a:headEnd/>
                      <a:tailEnd/>
                    </a:ln>
                  </pic:spPr>
                </pic:pic>
              </a:graphicData>
            </a:graphic>
          </wp:inline>
        </w:drawing>
      </w:r>
    </w:p>
    <w:p w:rsidR="00385846" w:rsidRDefault="00385846" w:rsidP="00385846">
      <w:pPr>
        <w:spacing w:after="0" w:line="240" w:lineRule="auto"/>
        <w:ind w:firstLine="709"/>
        <w:rPr>
          <w:rFonts w:ascii="Times New Roman" w:hAnsi="Times New Roman"/>
          <w:i/>
          <w:sz w:val="24"/>
          <w:szCs w:val="24"/>
        </w:rPr>
      </w:pPr>
      <w:r>
        <w:rPr>
          <w:rFonts w:ascii="Times New Roman" w:hAnsi="Times New Roman"/>
          <w:i/>
          <w:sz w:val="24"/>
          <w:szCs w:val="24"/>
        </w:rPr>
        <w:t>Рис. 13</w:t>
      </w:r>
      <w:r w:rsidRPr="002446E4">
        <w:rPr>
          <w:rFonts w:ascii="Times New Roman" w:hAnsi="Times New Roman"/>
          <w:i/>
          <w:sz w:val="24"/>
          <w:szCs w:val="24"/>
        </w:rPr>
        <w:t>. Маркировка вагона-цистерны с опасным грузом:</w:t>
      </w:r>
      <w:r>
        <w:rPr>
          <w:rFonts w:ascii="Times New Roman" w:hAnsi="Times New Roman"/>
          <w:i/>
          <w:sz w:val="24"/>
          <w:szCs w:val="24"/>
        </w:rPr>
        <w:t xml:space="preserve"> </w:t>
      </w:r>
      <w:r w:rsidRPr="002446E4">
        <w:rPr>
          <w:rFonts w:ascii="Times New Roman" w:hAnsi="Times New Roman"/>
          <w:i/>
          <w:sz w:val="24"/>
          <w:szCs w:val="24"/>
        </w:rPr>
        <w:t>7 — специальные трафареты на цистерны;</w:t>
      </w:r>
      <w:r>
        <w:rPr>
          <w:rFonts w:ascii="Times New Roman" w:hAnsi="Times New Roman"/>
          <w:i/>
          <w:sz w:val="24"/>
          <w:szCs w:val="24"/>
        </w:rPr>
        <w:t xml:space="preserve"> 2 —знак опасности; 3— код опас</w:t>
      </w:r>
      <w:r w:rsidRPr="002446E4">
        <w:rPr>
          <w:rFonts w:ascii="Times New Roman" w:hAnsi="Times New Roman"/>
          <w:i/>
          <w:sz w:val="24"/>
          <w:szCs w:val="24"/>
        </w:rPr>
        <w:t>ности; 4 —номер ООН; 5 — трафарет приписки</w:t>
      </w:r>
    </w:p>
    <w:p w:rsidR="00385846" w:rsidRPr="002446E4" w:rsidRDefault="00385846" w:rsidP="00385846">
      <w:pPr>
        <w:spacing w:after="0" w:line="240" w:lineRule="auto"/>
        <w:ind w:firstLine="709"/>
        <w:jc w:val="both"/>
        <w:rPr>
          <w:rFonts w:ascii="Times New Roman" w:hAnsi="Times New Roman"/>
          <w:sz w:val="24"/>
          <w:szCs w:val="24"/>
        </w:rPr>
      </w:pP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На обеих сторонах вагона-цистерны (непосредственно на котле или на щитах) для перевозки нефти и нефтепродуктов должен быть нанесен один из трафаретов: «Бензин-Нефть», «СТ»; «Бензин», «С»; «Нефть», «Т»; «Мазут», «Т», а на специальных, специализированных вагонах-цистернах для перевозки опасных грузов должен быть нанесен трафарет, содержащий наименов</w:t>
      </w:r>
      <w:r>
        <w:rPr>
          <w:rFonts w:ascii="Times New Roman" w:hAnsi="Times New Roman"/>
          <w:sz w:val="24"/>
          <w:szCs w:val="24"/>
        </w:rPr>
        <w:t>ание конкретного груза (рис. 14</w:t>
      </w:r>
      <w:r w:rsidRPr="002446E4">
        <w:rPr>
          <w:rFonts w:ascii="Times New Roman" w:hAnsi="Times New Roman"/>
          <w:sz w:val="24"/>
          <w:szCs w:val="24"/>
        </w:rPr>
        <w:t>) в соответствии с «Алфавитным указателем опасных грузов» (приложение 2 к «Правилам перевозок опасных грузов по железным дорогам»).</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lastRenderedPageBreak/>
        <w:t xml:space="preserve">Наименование конкретного груза может быть заменено общим наименованием для группы аналогичных грузов, в равной мере совместимых по свойствам с характеристиками цистерн. Например, для наименований грузов ГАЗОЙЛЬ, ТОПЛИВО ДИЗЕЛЬНОЕ или ТОПЛИВО ПЕЧНОЕ ЛЕГКОЕ трафаретом на цистерне может быть «Бензин». При перевозке газов </w:t>
      </w:r>
      <w:r>
        <w:rPr>
          <w:rFonts w:ascii="Times New Roman" w:hAnsi="Times New Roman"/>
          <w:sz w:val="24"/>
          <w:szCs w:val="24"/>
        </w:rPr>
        <w:t>на вагонах-цистернах, предназна</w:t>
      </w:r>
      <w:r w:rsidRPr="002446E4">
        <w:rPr>
          <w:rFonts w:ascii="Times New Roman" w:hAnsi="Times New Roman"/>
          <w:sz w:val="24"/>
          <w:szCs w:val="24"/>
        </w:rPr>
        <w:t>ченных для перевозки только о</w:t>
      </w:r>
      <w:r>
        <w:rPr>
          <w:rFonts w:ascii="Times New Roman" w:hAnsi="Times New Roman"/>
          <w:sz w:val="24"/>
          <w:szCs w:val="24"/>
        </w:rPr>
        <w:t>дного вещества, наносится надле</w:t>
      </w:r>
      <w:r w:rsidRPr="002446E4">
        <w:rPr>
          <w:rFonts w:ascii="Times New Roman" w:hAnsi="Times New Roman"/>
          <w:sz w:val="24"/>
          <w:szCs w:val="24"/>
        </w:rPr>
        <w:t>жащее наименование газа.</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Специальные, специализированные вагоны-цистерны должны иметь соответствующую отличительную окраску котлов.</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На цистерны для сжиженных газов на уровне продольной оси вдоль котла наносится полоса шириной 300 мм: для аммиака — желтого цвета, для хлора — защитного (темно-зеленого) цвета, для</w:t>
      </w:r>
      <w:r w:rsidRPr="002446E4">
        <w:t xml:space="preserve"> </w:t>
      </w:r>
      <w:r w:rsidRPr="002446E4">
        <w:rPr>
          <w:rFonts w:ascii="Times New Roman" w:hAnsi="Times New Roman"/>
          <w:sz w:val="24"/>
          <w:szCs w:val="24"/>
        </w:rPr>
        <w:t>воспламеняющихся газов с классификационным кодом: 2F, 3F, 4F — красного цвета.</w:t>
      </w:r>
    </w:p>
    <w:p w:rsidR="00385846"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На цистерны, в которых перевозятся жидкие грузы, на уровне продольной оси вдоль котла наносится полоса шириной 300 мм: для серы диоксида, акролеина стабилизированного, метанола — черного цвета; сероуглерода, диметилдих</w:t>
      </w:r>
      <w:r>
        <w:rPr>
          <w:rFonts w:ascii="Times New Roman" w:hAnsi="Times New Roman"/>
          <w:sz w:val="24"/>
          <w:szCs w:val="24"/>
        </w:rPr>
        <w:t>лорсилана, метилтрихлор</w:t>
      </w:r>
      <w:r w:rsidRPr="002446E4">
        <w:rPr>
          <w:rFonts w:ascii="Times New Roman" w:hAnsi="Times New Roman"/>
          <w:sz w:val="24"/>
          <w:szCs w:val="24"/>
        </w:rPr>
        <w:t>силана — оранжевого цвета; дл</w:t>
      </w:r>
      <w:r>
        <w:rPr>
          <w:rFonts w:ascii="Times New Roman" w:hAnsi="Times New Roman"/>
          <w:sz w:val="24"/>
          <w:szCs w:val="24"/>
        </w:rPr>
        <w:t>я вещества твердого легковоспла</w:t>
      </w:r>
      <w:r w:rsidRPr="002446E4">
        <w:rPr>
          <w:rFonts w:ascii="Times New Roman" w:hAnsi="Times New Roman"/>
          <w:sz w:val="24"/>
          <w:szCs w:val="24"/>
        </w:rPr>
        <w:t>меняющегося органического,</w:t>
      </w:r>
      <w:r>
        <w:rPr>
          <w:rFonts w:ascii="Times New Roman" w:hAnsi="Times New Roman"/>
          <w:sz w:val="24"/>
          <w:szCs w:val="24"/>
        </w:rPr>
        <w:t xml:space="preserve"> фосфора желтого, нафталина рас</w:t>
      </w:r>
      <w:r w:rsidRPr="002446E4">
        <w:rPr>
          <w:rFonts w:ascii="Times New Roman" w:hAnsi="Times New Roman"/>
          <w:sz w:val="24"/>
          <w:szCs w:val="24"/>
        </w:rPr>
        <w:t>плавленного, серы расплавленной — красного цвета; для присадки антидетонационной к моторному топливу — зеленого цвета; для вещества жидкого, опасного для окружающей среды, — синего цвета; для кислот неорганиче</w:t>
      </w:r>
      <w:r>
        <w:rPr>
          <w:rFonts w:ascii="Times New Roman" w:hAnsi="Times New Roman"/>
          <w:sz w:val="24"/>
          <w:szCs w:val="24"/>
        </w:rPr>
        <w:t>ских жидких, имеющих классифика</w:t>
      </w:r>
      <w:r w:rsidRPr="002446E4">
        <w:rPr>
          <w:rFonts w:ascii="Times New Roman" w:hAnsi="Times New Roman"/>
          <w:sz w:val="24"/>
          <w:szCs w:val="24"/>
        </w:rPr>
        <w:t>ционный код С1, СЗ, CF1, CW1, СО1, СТ1, — желтого цвета.</w:t>
      </w:r>
    </w:p>
    <w:p w:rsidR="00385846" w:rsidRDefault="00385846" w:rsidP="00385846">
      <w:pPr>
        <w:spacing w:after="0" w:line="240" w:lineRule="auto"/>
        <w:ind w:firstLine="709"/>
        <w:jc w:val="both"/>
        <w:rPr>
          <w:rFonts w:ascii="Times New Roman" w:hAnsi="Times New Roman"/>
          <w:sz w:val="24"/>
          <w:szCs w:val="24"/>
        </w:rPr>
      </w:pPr>
    </w:p>
    <w:p w:rsidR="00385846" w:rsidRDefault="00385846" w:rsidP="00385846">
      <w:pPr>
        <w:spacing w:after="0" w:line="240" w:lineRule="auto"/>
        <w:ind w:firstLine="709"/>
        <w:jc w:val="center"/>
        <w:rPr>
          <w:rFonts w:ascii="Times New Roman" w:hAnsi="Times New Roman"/>
          <w:noProof/>
          <w:sz w:val="24"/>
          <w:szCs w:val="24"/>
        </w:rPr>
      </w:pPr>
      <w:r>
        <w:rPr>
          <w:rFonts w:ascii="Times New Roman" w:hAnsi="Times New Roman"/>
          <w:noProof/>
          <w:sz w:val="24"/>
          <w:szCs w:val="24"/>
        </w:rPr>
        <w:drawing>
          <wp:inline distT="0" distB="0" distL="0" distR="0">
            <wp:extent cx="4342743" cy="1778343"/>
            <wp:effectExtent l="19050" t="0" r="657" b="0"/>
            <wp:docPr id="66" name="Picut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4"/>
                    <pic:cNvPicPr>
                      <a:picLocks noChangeAspect="1" noChangeArrowheads="1"/>
                    </pic:cNvPicPr>
                  </pic:nvPicPr>
                  <pic:blipFill>
                    <a:blip r:embed="rId46"/>
                    <a:srcRect/>
                    <a:stretch>
                      <a:fillRect/>
                    </a:stretch>
                  </pic:blipFill>
                  <pic:spPr bwMode="auto">
                    <a:xfrm>
                      <a:off x="0" y="0"/>
                      <a:ext cx="4343017" cy="1778455"/>
                    </a:xfrm>
                    <a:prstGeom prst="rect">
                      <a:avLst/>
                    </a:prstGeom>
                    <a:noFill/>
                    <a:ln w="9525">
                      <a:noFill/>
                      <a:miter lim="800000"/>
                      <a:headEnd/>
                      <a:tailEnd/>
                    </a:ln>
                  </pic:spPr>
                </pic:pic>
              </a:graphicData>
            </a:graphic>
          </wp:inline>
        </w:drawing>
      </w:r>
    </w:p>
    <w:p w:rsidR="00385846" w:rsidRDefault="00385846" w:rsidP="00385846">
      <w:pPr>
        <w:spacing w:after="0" w:line="240" w:lineRule="auto"/>
        <w:ind w:firstLine="709"/>
        <w:jc w:val="center"/>
        <w:rPr>
          <w:rFonts w:ascii="Times New Roman" w:hAnsi="Times New Roman"/>
          <w:noProof/>
          <w:sz w:val="24"/>
          <w:szCs w:val="24"/>
        </w:rPr>
      </w:pPr>
    </w:p>
    <w:p w:rsidR="00385846" w:rsidRDefault="00385846" w:rsidP="00385846">
      <w:pPr>
        <w:spacing w:after="0" w:line="240" w:lineRule="auto"/>
        <w:ind w:firstLine="709"/>
        <w:rPr>
          <w:rFonts w:ascii="Times New Roman" w:hAnsi="Times New Roman"/>
          <w:i/>
          <w:sz w:val="24"/>
          <w:szCs w:val="24"/>
        </w:rPr>
      </w:pPr>
      <w:r>
        <w:rPr>
          <w:rFonts w:ascii="Times New Roman" w:hAnsi="Times New Roman"/>
          <w:i/>
          <w:sz w:val="24"/>
          <w:szCs w:val="24"/>
        </w:rPr>
        <w:t>Рис. 14</w:t>
      </w:r>
      <w:r w:rsidRPr="002446E4">
        <w:rPr>
          <w:rFonts w:ascii="Times New Roman" w:hAnsi="Times New Roman"/>
          <w:i/>
          <w:sz w:val="24"/>
          <w:szCs w:val="24"/>
        </w:rPr>
        <w:t>. Маркировка специализированного вагона-цистерны:1 — трафарет, содержащий наименование конкретного груза; 2 — специальные трафареты на цистерны; 3 — знак опасности (основной); 4 — знак опасности (дополнительный); 5 — код опасности; 6 — номер ООН; 7 — номер аварийной карточки; 8 — трафарет приписки</w:t>
      </w:r>
    </w:p>
    <w:p w:rsidR="00385846" w:rsidRDefault="00385846" w:rsidP="00385846">
      <w:pPr>
        <w:spacing w:after="0" w:line="240" w:lineRule="auto"/>
        <w:ind w:firstLine="709"/>
        <w:rPr>
          <w:rFonts w:ascii="Times New Roman" w:hAnsi="Times New Roman"/>
          <w:i/>
          <w:sz w:val="24"/>
          <w:szCs w:val="24"/>
        </w:rPr>
      </w:pP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На торцевых днищах собстве</w:t>
      </w:r>
      <w:r>
        <w:rPr>
          <w:rFonts w:ascii="Times New Roman" w:hAnsi="Times New Roman"/>
          <w:sz w:val="24"/>
          <w:szCs w:val="24"/>
        </w:rPr>
        <w:t>нных и арендованных вагонов-цис</w:t>
      </w:r>
      <w:r w:rsidRPr="002446E4">
        <w:rPr>
          <w:rFonts w:ascii="Times New Roman" w:hAnsi="Times New Roman"/>
          <w:sz w:val="24"/>
          <w:szCs w:val="24"/>
        </w:rPr>
        <w:t>терн, а также специальных и специализированных для перевозки опасных и пищевых грузов наносится трафарет: «Срочный возврат на ст.» (указываетс</w:t>
      </w:r>
      <w:r>
        <w:rPr>
          <w:rFonts w:ascii="Times New Roman" w:hAnsi="Times New Roman"/>
          <w:sz w:val="24"/>
          <w:szCs w:val="24"/>
        </w:rPr>
        <w:t>я станция и железная дорога при</w:t>
      </w:r>
      <w:r w:rsidRPr="002446E4">
        <w:rPr>
          <w:rFonts w:ascii="Times New Roman" w:hAnsi="Times New Roman"/>
          <w:sz w:val="24"/>
          <w:szCs w:val="24"/>
        </w:rPr>
        <w:t>писки). Под ним наносятся трафареты: «</w:t>
      </w:r>
      <w:r>
        <w:rPr>
          <w:rFonts w:ascii="Times New Roman" w:hAnsi="Times New Roman"/>
          <w:sz w:val="24"/>
          <w:szCs w:val="24"/>
        </w:rPr>
        <w:t>Арендован...», «Соб</w:t>
      </w:r>
      <w:r w:rsidRPr="002446E4">
        <w:rPr>
          <w:rFonts w:ascii="Times New Roman" w:hAnsi="Times New Roman"/>
          <w:sz w:val="24"/>
          <w:szCs w:val="24"/>
        </w:rPr>
        <w:t>ственник...» и указывается аренд</w:t>
      </w:r>
      <w:r>
        <w:rPr>
          <w:rFonts w:ascii="Times New Roman" w:hAnsi="Times New Roman"/>
          <w:sz w:val="24"/>
          <w:szCs w:val="24"/>
        </w:rPr>
        <w:t>атор или собственник вагона-цис</w:t>
      </w:r>
      <w:r w:rsidRPr="002446E4">
        <w:rPr>
          <w:rFonts w:ascii="Times New Roman" w:hAnsi="Times New Roman"/>
          <w:sz w:val="24"/>
          <w:szCs w:val="24"/>
        </w:rPr>
        <w:t>терны.</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Торцевые днища и рамы соб</w:t>
      </w:r>
      <w:r>
        <w:rPr>
          <w:rFonts w:ascii="Times New Roman" w:hAnsi="Times New Roman"/>
          <w:sz w:val="24"/>
          <w:szCs w:val="24"/>
        </w:rPr>
        <w:t>ственных вагонов-цистерн их вла</w:t>
      </w:r>
      <w:r w:rsidRPr="002446E4">
        <w:rPr>
          <w:rFonts w:ascii="Times New Roman" w:hAnsi="Times New Roman"/>
          <w:sz w:val="24"/>
          <w:szCs w:val="24"/>
        </w:rPr>
        <w:t>дельцы окрашивают в зеленый цвет. Возле края днищ по кругу наносится белая полоса шириной 300 мм.</w:t>
      </w:r>
    </w:p>
    <w:p w:rsidR="00385846" w:rsidRPr="002446E4"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Окраска вагонов-цистерн, нане</w:t>
      </w:r>
      <w:r>
        <w:rPr>
          <w:rFonts w:ascii="Times New Roman" w:hAnsi="Times New Roman"/>
          <w:sz w:val="24"/>
          <w:szCs w:val="24"/>
        </w:rPr>
        <w:t>сение на них маркировки об опас</w:t>
      </w:r>
      <w:r w:rsidRPr="002446E4">
        <w:rPr>
          <w:rFonts w:ascii="Times New Roman" w:hAnsi="Times New Roman"/>
          <w:sz w:val="24"/>
          <w:szCs w:val="24"/>
        </w:rPr>
        <w:t>ности, отличительных полос и трафаретов о наименовании груза должны осуществляться предприятием-изготовителем для новых вагонов-цистерн, а для вагонов, находящихся в эксплуатации, их собственником или арендатором. Отличительная окраска котлов, а также все необходимые надпи</w:t>
      </w:r>
      <w:r>
        <w:rPr>
          <w:rFonts w:ascii="Times New Roman" w:hAnsi="Times New Roman"/>
          <w:sz w:val="24"/>
          <w:szCs w:val="24"/>
        </w:rPr>
        <w:t>си и трафареты, наносятся на ва</w:t>
      </w:r>
      <w:r w:rsidRPr="002446E4">
        <w:rPr>
          <w:rFonts w:ascii="Times New Roman" w:hAnsi="Times New Roman"/>
          <w:sz w:val="24"/>
          <w:szCs w:val="24"/>
        </w:rPr>
        <w:t>гоны-цистерны красками.</w:t>
      </w:r>
    </w:p>
    <w:p w:rsidR="00385846" w:rsidRPr="00385846" w:rsidRDefault="00385846" w:rsidP="00385846">
      <w:pPr>
        <w:spacing w:after="0" w:line="240" w:lineRule="auto"/>
        <w:ind w:firstLine="709"/>
        <w:jc w:val="both"/>
        <w:rPr>
          <w:rFonts w:ascii="Times New Roman" w:hAnsi="Times New Roman"/>
          <w:sz w:val="24"/>
          <w:szCs w:val="24"/>
        </w:rPr>
      </w:pPr>
      <w:r w:rsidRPr="002446E4">
        <w:rPr>
          <w:rFonts w:ascii="Times New Roman" w:hAnsi="Times New Roman"/>
          <w:sz w:val="24"/>
          <w:szCs w:val="24"/>
        </w:rPr>
        <w:t>Правильность окраски котл</w:t>
      </w:r>
      <w:r>
        <w:rPr>
          <w:rFonts w:ascii="Times New Roman" w:hAnsi="Times New Roman"/>
          <w:sz w:val="24"/>
          <w:szCs w:val="24"/>
        </w:rPr>
        <w:t>а и нанесенных собственником ва</w:t>
      </w:r>
      <w:r w:rsidRPr="002446E4">
        <w:rPr>
          <w:rFonts w:ascii="Times New Roman" w:hAnsi="Times New Roman"/>
          <w:sz w:val="24"/>
          <w:szCs w:val="24"/>
        </w:rPr>
        <w:t>гона-цистерны трафаретов и</w:t>
      </w:r>
      <w:r>
        <w:rPr>
          <w:rFonts w:ascii="Times New Roman" w:hAnsi="Times New Roman"/>
          <w:sz w:val="24"/>
          <w:szCs w:val="24"/>
        </w:rPr>
        <w:t xml:space="preserve"> маркировки проверяется одновре</w:t>
      </w:r>
      <w:r w:rsidRPr="002446E4">
        <w:rPr>
          <w:rFonts w:ascii="Times New Roman" w:hAnsi="Times New Roman"/>
          <w:sz w:val="24"/>
          <w:szCs w:val="24"/>
        </w:rPr>
        <w:t>менно с техническим осмотром вагона-</w:t>
      </w:r>
      <w:r w:rsidRPr="002446E4">
        <w:rPr>
          <w:rFonts w:ascii="Times New Roman" w:hAnsi="Times New Roman"/>
          <w:sz w:val="24"/>
          <w:szCs w:val="24"/>
        </w:rPr>
        <w:lastRenderedPageBreak/>
        <w:t>цистерны. Без указанных трафаретов и надписей выход собственных и арендованных вагонов- цистерн на сеть железных дорог запрещается.</w:t>
      </w:r>
    </w:p>
    <w:p w:rsidR="001445BE" w:rsidRDefault="001445BE" w:rsidP="00385846">
      <w:pPr>
        <w:spacing w:after="0" w:line="240" w:lineRule="auto"/>
        <w:ind w:firstLine="709"/>
        <w:jc w:val="both"/>
        <w:rPr>
          <w:rFonts w:ascii="Times New Roman" w:hAnsi="Times New Roman"/>
          <w:b/>
          <w:sz w:val="24"/>
          <w:szCs w:val="24"/>
        </w:rPr>
      </w:pPr>
    </w:p>
    <w:p w:rsidR="00385846" w:rsidRPr="00AD5640" w:rsidRDefault="00385846" w:rsidP="00385846">
      <w:pPr>
        <w:spacing w:after="0" w:line="240" w:lineRule="auto"/>
        <w:ind w:firstLine="709"/>
        <w:jc w:val="both"/>
        <w:rPr>
          <w:rFonts w:ascii="Times New Roman" w:hAnsi="Times New Roman"/>
          <w:b/>
          <w:sz w:val="24"/>
          <w:szCs w:val="24"/>
        </w:rPr>
      </w:pPr>
      <w:r>
        <w:rPr>
          <w:rFonts w:ascii="Times New Roman" w:hAnsi="Times New Roman"/>
          <w:b/>
          <w:sz w:val="24"/>
          <w:szCs w:val="24"/>
        </w:rPr>
        <w:t>Раздел 3.4</w:t>
      </w:r>
      <w:r w:rsidRPr="002446E4">
        <w:rPr>
          <w:rFonts w:ascii="Times New Roman" w:hAnsi="Times New Roman"/>
          <w:b/>
          <w:sz w:val="24"/>
          <w:szCs w:val="24"/>
        </w:rPr>
        <w:t>.</w:t>
      </w:r>
      <w:r>
        <w:rPr>
          <w:rFonts w:ascii="Times New Roman" w:hAnsi="Times New Roman"/>
          <w:b/>
          <w:sz w:val="24"/>
          <w:szCs w:val="24"/>
        </w:rPr>
        <w:t>Документальное</w:t>
      </w:r>
      <w:r w:rsidRPr="00AD5640">
        <w:rPr>
          <w:rFonts w:ascii="Times New Roman" w:hAnsi="Times New Roman"/>
          <w:b/>
          <w:sz w:val="24"/>
          <w:szCs w:val="24"/>
        </w:rPr>
        <w:t xml:space="preserve"> </w:t>
      </w:r>
      <w:r>
        <w:rPr>
          <w:rFonts w:ascii="Times New Roman" w:hAnsi="Times New Roman"/>
          <w:b/>
          <w:sz w:val="24"/>
          <w:szCs w:val="24"/>
        </w:rPr>
        <w:t>о</w:t>
      </w:r>
      <w:r w:rsidRPr="00AD5640">
        <w:rPr>
          <w:rFonts w:ascii="Times New Roman" w:hAnsi="Times New Roman"/>
          <w:b/>
          <w:sz w:val="24"/>
          <w:szCs w:val="24"/>
        </w:rPr>
        <w:t>формление</w:t>
      </w:r>
      <w:r>
        <w:rPr>
          <w:rFonts w:ascii="Times New Roman" w:hAnsi="Times New Roman"/>
          <w:b/>
          <w:sz w:val="24"/>
          <w:szCs w:val="24"/>
        </w:rPr>
        <w:t xml:space="preserve"> перевозки  </w:t>
      </w:r>
      <w:r w:rsidRPr="00AD5640">
        <w:rPr>
          <w:rFonts w:ascii="Times New Roman" w:hAnsi="Times New Roman"/>
          <w:b/>
          <w:sz w:val="24"/>
          <w:szCs w:val="24"/>
        </w:rPr>
        <w:t>опасных грузов</w:t>
      </w:r>
      <w:r>
        <w:rPr>
          <w:rFonts w:ascii="Times New Roman" w:hAnsi="Times New Roman"/>
          <w:b/>
          <w:sz w:val="24"/>
          <w:szCs w:val="24"/>
        </w:rPr>
        <w:t>, формирование поездов, маневровая работа.</w:t>
      </w:r>
      <w:r w:rsidRPr="00AD5640">
        <w:t xml:space="preserve"> </w:t>
      </w:r>
      <w:r>
        <w:t xml:space="preserve">         </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b/>
          <w:sz w:val="24"/>
          <w:szCs w:val="24"/>
        </w:rPr>
      </w:pPr>
      <w:r>
        <w:rPr>
          <w:rFonts w:ascii="Times New Roman" w:hAnsi="Times New Roman"/>
          <w:b/>
          <w:sz w:val="24"/>
          <w:szCs w:val="24"/>
        </w:rPr>
        <w:t>Лекция 3.4.1. О</w:t>
      </w:r>
      <w:r w:rsidRPr="00AD5640">
        <w:rPr>
          <w:rFonts w:ascii="Times New Roman" w:hAnsi="Times New Roman"/>
          <w:b/>
          <w:sz w:val="24"/>
          <w:szCs w:val="24"/>
        </w:rPr>
        <w:t>формление</w:t>
      </w:r>
      <w:r>
        <w:rPr>
          <w:rFonts w:ascii="Times New Roman" w:hAnsi="Times New Roman"/>
          <w:b/>
          <w:sz w:val="24"/>
          <w:szCs w:val="24"/>
        </w:rPr>
        <w:t xml:space="preserve"> перевозки  </w:t>
      </w:r>
      <w:r w:rsidRPr="00AD5640">
        <w:rPr>
          <w:rFonts w:ascii="Times New Roman" w:hAnsi="Times New Roman"/>
          <w:b/>
          <w:sz w:val="24"/>
          <w:szCs w:val="24"/>
        </w:rPr>
        <w:t>опасных грузов</w:t>
      </w:r>
    </w:p>
    <w:p w:rsidR="00385846" w:rsidRDefault="00385846" w:rsidP="00385846">
      <w:pPr>
        <w:spacing w:after="0" w:line="240" w:lineRule="auto"/>
        <w:ind w:firstLine="709"/>
        <w:jc w:val="both"/>
        <w:rPr>
          <w:rFonts w:ascii="Times New Roman" w:hAnsi="Times New Roman"/>
          <w:b/>
          <w:sz w:val="24"/>
          <w:szCs w:val="24"/>
        </w:rPr>
      </w:pPr>
    </w:p>
    <w:p w:rsidR="00385846" w:rsidRPr="00AE2248" w:rsidRDefault="00385846" w:rsidP="00385846">
      <w:pPr>
        <w:spacing w:after="0" w:line="240" w:lineRule="auto"/>
        <w:ind w:firstLine="709"/>
        <w:jc w:val="both"/>
        <w:rPr>
          <w:rFonts w:ascii="Times New Roman" w:hAnsi="Times New Roman"/>
          <w:b/>
          <w:i/>
          <w:sz w:val="24"/>
          <w:szCs w:val="24"/>
        </w:rPr>
      </w:pPr>
      <w:r w:rsidRPr="00AE2248">
        <w:rPr>
          <w:rFonts w:ascii="Times New Roman" w:hAnsi="Times New Roman"/>
          <w:b/>
          <w:i/>
          <w:sz w:val="24"/>
          <w:szCs w:val="24"/>
        </w:rPr>
        <w:t>1.</w:t>
      </w:r>
      <w:r w:rsidRPr="00AE2248">
        <w:rPr>
          <w:i/>
        </w:rPr>
        <w:t xml:space="preserve"> </w:t>
      </w:r>
      <w:r w:rsidRPr="00AE2248">
        <w:rPr>
          <w:rFonts w:ascii="Times New Roman" w:hAnsi="Times New Roman"/>
          <w:b/>
          <w:i/>
          <w:sz w:val="24"/>
          <w:szCs w:val="24"/>
        </w:rPr>
        <w:t>Оформление комплекта перевозочных документов на перевозку опасных грузов. Аварийные карточки</w:t>
      </w:r>
    </w:p>
    <w:p w:rsidR="00385846" w:rsidRPr="00AE2248" w:rsidRDefault="00385846" w:rsidP="00385846">
      <w:pPr>
        <w:spacing w:after="0" w:line="240" w:lineRule="auto"/>
        <w:ind w:firstLine="709"/>
        <w:jc w:val="both"/>
        <w:rPr>
          <w:rFonts w:ascii="Times New Roman" w:hAnsi="Times New Roman"/>
          <w:b/>
          <w:i/>
          <w:sz w:val="24"/>
          <w:szCs w:val="24"/>
        </w:rPr>
      </w:pPr>
      <w:r w:rsidRPr="00AE2248">
        <w:rPr>
          <w:rFonts w:ascii="Times New Roman" w:hAnsi="Times New Roman"/>
          <w:b/>
          <w:i/>
          <w:sz w:val="24"/>
          <w:szCs w:val="24"/>
        </w:rPr>
        <w:t>2.</w:t>
      </w:r>
      <w:r w:rsidRPr="00AE2248">
        <w:rPr>
          <w:i/>
        </w:rPr>
        <w:t xml:space="preserve"> </w:t>
      </w:r>
      <w:r w:rsidRPr="00AE2248">
        <w:rPr>
          <w:rFonts w:ascii="Times New Roman" w:hAnsi="Times New Roman"/>
          <w:b/>
          <w:i/>
          <w:sz w:val="24"/>
          <w:szCs w:val="24"/>
        </w:rPr>
        <w:t>Порядок простановки штемпелей на накладной и дорожной ведомости</w:t>
      </w:r>
    </w:p>
    <w:p w:rsidR="00385846" w:rsidRPr="00AE2248" w:rsidRDefault="00385846" w:rsidP="00385846">
      <w:pPr>
        <w:spacing w:after="0" w:line="240" w:lineRule="auto"/>
        <w:ind w:firstLine="709"/>
        <w:jc w:val="both"/>
        <w:rPr>
          <w:rFonts w:ascii="Times New Roman" w:hAnsi="Times New Roman"/>
          <w:b/>
          <w:i/>
          <w:sz w:val="24"/>
          <w:szCs w:val="24"/>
        </w:rPr>
      </w:pPr>
      <w:r w:rsidRPr="00AE2248">
        <w:rPr>
          <w:rFonts w:ascii="Times New Roman" w:hAnsi="Times New Roman"/>
          <w:b/>
          <w:i/>
          <w:sz w:val="24"/>
          <w:szCs w:val="24"/>
        </w:rPr>
        <w:t>3. Оформление вагонного листа, натурного листа. Отметки, обязательные при перевозке опасного груза</w:t>
      </w:r>
    </w:p>
    <w:p w:rsidR="00385846" w:rsidRPr="00AE2248" w:rsidRDefault="00385846" w:rsidP="00385846">
      <w:pPr>
        <w:spacing w:after="0" w:line="240" w:lineRule="auto"/>
        <w:ind w:firstLine="709"/>
        <w:jc w:val="both"/>
        <w:rPr>
          <w:rFonts w:ascii="Times New Roman" w:hAnsi="Times New Roman"/>
          <w:b/>
          <w:i/>
          <w:sz w:val="24"/>
          <w:szCs w:val="24"/>
        </w:rPr>
      </w:pPr>
      <w:r w:rsidRPr="00AE2248">
        <w:rPr>
          <w:rFonts w:ascii="Times New Roman" w:hAnsi="Times New Roman"/>
          <w:b/>
          <w:i/>
          <w:sz w:val="24"/>
          <w:szCs w:val="24"/>
        </w:rPr>
        <w:t>4.</w:t>
      </w:r>
      <w:r w:rsidRPr="00AE2248">
        <w:rPr>
          <w:i/>
        </w:rPr>
        <w:t xml:space="preserve"> </w:t>
      </w:r>
      <w:r w:rsidRPr="00AE2248">
        <w:rPr>
          <w:rFonts w:ascii="Times New Roman" w:hAnsi="Times New Roman"/>
          <w:b/>
          <w:i/>
          <w:sz w:val="24"/>
          <w:szCs w:val="24"/>
        </w:rPr>
        <w:t>Оформление перевозочных документов при международной перевозке</w:t>
      </w:r>
    </w:p>
    <w:p w:rsidR="00385846" w:rsidRDefault="00385846" w:rsidP="00385846">
      <w:pPr>
        <w:spacing w:after="0" w:line="240" w:lineRule="auto"/>
        <w:ind w:firstLine="709"/>
        <w:jc w:val="both"/>
        <w:rPr>
          <w:rFonts w:ascii="Times New Roman" w:hAnsi="Times New Roman"/>
          <w:b/>
          <w:i/>
          <w:sz w:val="24"/>
          <w:szCs w:val="24"/>
        </w:rPr>
      </w:pPr>
      <w:r w:rsidRPr="00665FBD">
        <w:rPr>
          <w:rFonts w:ascii="Times New Roman" w:hAnsi="Times New Roman"/>
          <w:b/>
          <w:i/>
          <w:sz w:val="24"/>
          <w:szCs w:val="24"/>
        </w:rPr>
        <w:t>5. Возврат порожних вагонов после выгрузки опасного груза</w:t>
      </w:r>
    </w:p>
    <w:p w:rsidR="00385846" w:rsidRPr="00665FBD" w:rsidRDefault="00385846" w:rsidP="00385846">
      <w:pPr>
        <w:spacing w:after="0" w:line="240" w:lineRule="auto"/>
        <w:ind w:firstLine="709"/>
        <w:jc w:val="both"/>
        <w:rPr>
          <w:rFonts w:ascii="Times New Roman" w:hAnsi="Times New Roman"/>
          <w:b/>
          <w:i/>
          <w:sz w:val="24"/>
          <w:szCs w:val="24"/>
        </w:rPr>
      </w:pPr>
    </w:p>
    <w:p w:rsidR="00385846" w:rsidRPr="00665FBD" w:rsidRDefault="00385846" w:rsidP="00385846">
      <w:pPr>
        <w:spacing w:after="0" w:line="240" w:lineRule="auto"/>
        <w:ind w:firstLine="709"/>
        <w:jc w:val="both"/>
        <w:rPr>
          <w:rFonts w:ascii="Times New Roman" w:hAnsi="Times New Roman"/>
          <w:b/>
          <w:i/>
          <w:sz w:val="24"/>
          <w:szCs w:val="24"/>
        </w:rPr>
      </w:pPr>
    </w:p>
    <w:p w:rsidR="00385846" w:rsidRDefault="00385846" w:rsidP="00385846">
      <w:pPr>
        <w:spacing w:after="0" w:line="240" w:lineRule="auto"/>
        <w:ind w:firstLine="709"/>
        <w:jc w:val="both"/>
        <w:rPr>
          <w:rFonts w:ascii="Times New Roman" w:hAnsi="Times New Roman"/>
          <w:b/>
          <w:sz w:val="24"/>
          <w:szCs w:val="24"/>
        </w:rPr>
      </w:pPr>
      <w:r>
        <w:rPr>
          <w:rFonts w:ascii="Times New Roman" w:hAnsi="Times New Roman"/>
          <w:b/>
          <w:sz w:val="24"/>
          <w:szCs w:val="24"/>
        </w:rPr>
        <w:t>1.</w:t>
      </w:r>
      <w:r w:rsidRPr="00AD5640">
        <w:t xml:space="preserve"> </w:t>
      </w:r>
      <w:r w:rsidRPr="00AD5640">
        <w:rPr>
          <w:rFonts w:ascii="Times New Roman" w:hAnsi="Times New Roman"/>
          <w:b/>
          <w:sz w:val="24"/>
          <w:szCs w:val="24"/>
        </w:rPr>
        <w:t>Оформление комплекта перевозочных документов</w:t>
      </w:r>
      <w:r>
        <w:rPr>
          <w:rFonts w:ascii="Times New Roman" w:hAnsi="Times New Roman"/>
          <w:b/>
          <w:sz w:val="24"/>
          <w:szCs w:val="24"/>
        </w:rPr>
        <w:t xml:space="preserve"> </w:t>
      </w:r>
      <w:r w:rsidRPr="00AD5640">
        <w:rPr>
          <w:rFonts w:ascii="Times New Roman" w:hAnsi="Times New Roman"/>
          <w:b/>
          <w:sz w:val="24"/>
          <w:szCs w:val="24"/>
        </w:rPr>
        <w:t>на перевозку опасных грузов. Аварийные карточки</w:t>
      </w:r>
    </w:p>
    <w:p w:rsidR="00385846" w:rsidRDefault="00385846" w:rsidP="00385846">
      <w:pPr>
        <w:spacing w:after="0" w:line="240" w:lineRule="auto"/>
        <w:ind w:firstLine="709"/>
        <w:jc w:val="both"/>
        <w:rPr>
          <w:rFonts w:ascii="Times New Roman" w:hAnsi="Times New Roman"/>
          <w:b/>
          <w:sz w:val="24"/>
          <w:szCs w:val="24"/>
        </w:rPr>
      </w:pP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Перевозочные документы</w:t>
      </w:r>
      <w:r>
        <w:rPr>
          <w:rFonts w:ascii="Times New Roman" w:hAnsi="Times New Roman"/>
          <w:sz w:val="24"/>
          <w:szCs w:val="24"/>
        </w:rPr>
        <w:t xml:space="preserve"> являются основным первичным но</w:t>
      </w:r>
      <w:r w:rsidRPr="00AE2248">
        <w:rPr>
          <w:rFonts w:ascii="Times New Roman" w:hAnsi="Times New Roman"/>
          <w:sz w:val="24"/>
          <w:szCs w:val="24"/>
        </w:rPr>
        <w:t>сителем информации о перевозимом опасном грузе, необходимой при выполнении перевозки. Эту информацию в перевозочный документ вносит грузоотправитель. Он должен представить станции отправления на каждую отправку груза накладную, заполненную в соответствии с требованиями СМГС, «Правил перевозок опасных грузов по железным дорогам» и других правил перевозок грузов железнодорожным транспортом.</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 xml:space="preserve">В графе накладной «Наименование груза» грузоотправитель, наряду с требованиями правил перевозок грузов, должен указать в соответствии с «Алфавитным </w:t>
      </w:r>
      <w:r>
        <w:rPr>
          <w:rFonts w:ascii="Times New Roman" w:hAnsi="Times New Roman"/>
          <w:sz w:val="24"/>
          <w:szCs w:val="24"/>
        </w:rPr>
        <w:t>указателем опасных грузов» (при</w:t>
      </w:r>
      <w:r w:rsidRPr="00AE2248">
        <w:rPr>
          <w:rFonts w:ascii="Times New Roman" w:hAnsi="Times New Roman"/>
          <w:sz w:val="24"/>
          <w:szCs w:val="24"/>
        </w:rPr>
        <w:t>ложение 2 к «Правилам перевозок опасных грузов по железным дорогам»: код опасности, через дробь — номер ООН, надлежащее наименование опасного груза, номер основного знака опасности (в скобках — номер дополнительного знака опасности), номер аварийной карточки, например, «336 / ООН 1230 МЕТАНОЛ, 3 (6.1), АК 319».</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 xml:space="preserve">Если опасный груз в соответствии с «Алфавитным указателем опасных грузов» имеет обобщенное или «не указанное конкретно 64 </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(Н.У.К.)» наименование, грузоотправитель должен дополнительно указать в накладной техническ</w:t>
      </w:r>
      <w:r>
        <w:rPr>
          <w:rFonts w:ascii="Times New Roman" w:hAnsi="Times New Roman"/>
          <w:sz w:val="24"/>
          <w:szCs w:val="24"/>
        </w:rPr>
        <w:t>ое наименование груза в соответ</w:t>
      </w:r>
      <w:r w:rsidRPr="00AE2248">
        <w:rPr>
          <w:rFonts w:ascii="Times New Roman" w:hAnsi="Times New Roman"/>
          <w:sz w:val="24"/>
          <w:szCs w:val="24"/>
        </w:rPr>
        <w:t>ствии со стандартом или техническими условиями, например, «33 / ООН 1266 ПРО</w:t>
      </w:r>
      <w:r>
        <w:rPr>
          <w:rFonts w:ascii="Times New Roman" w:hAnsi="Times New Roman"/>
          <w:sz w:val="24"/>
          <w:szCs w:val="24"/>
        </w:rPr>
        <w:t>ДУКТЫ ПАРФЮМЕРНЫЕ (жидкость пар</w:t>
      </w:r>
      <w:r w:rsidRPr="00AE2248">
        <w:rPr>
          <w:rFonts w:ascii="Times New Roman" w:hAnsi="Times New Roman"/>
          <w:sz w:val="24"/>
          <w:szCs w:val="24"/>
        </w:rPr>
        <w:t>фюмерная “Канская”), 3, АК 308»; «336 / ООН 1992 ЖИДКОСТЬ ЛЕГКОВОСПЛАМЕНЯЮЩАЯСЯ ЯДОВИТАЯ. Н.У.К. (Диран</w:t>
      </w:r>
      <w:r>
        <w:rPr>
          <w:rFonts w:ascii="Times New Roman" w:hAnsi="Times New Roman"/>
          <w:sz w:val="24"/>
          <w:szCs w:val="24"/>
        </w:rPr>
        <w:t xml:space="preserve"> </w:t>
      </w:r>
      <w:r w:rsidRPr="00AE2248">
        <w:rPr>
          <w:rFonts w:ascii="Times New Roman" w:hAnsi="Times New Roman"/>
          <w:sz w:val="24"/>
          <w:szCs w:val="24"/>
        </w:rPr>
        <w:t>А), 3(6.1), АК319».</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Если в графе 2 «Алфавитного указателя опасных грузов» указано техническое наименование конкретного груза (наименование груза записано строчными буквами), то надлежащее наименование груза (наименование груза записано прописными буквами) определяется по соответствующему номеру ООН. При этом условия перевозок и сведения, указываемые в накладной, определяются по строке «Алфавитного указателя опасных грузов» для данного конкретного груза.</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Если в графе 3 «Алфавитного указателя опасных грузов» номер аварийной карточки отсутствует</w:t>
      </w:r>
      <w:r>
        <w:rPr>
          <w:rFonts w:ascii="Times New Roman" w:hAnsi="Times New Roman"/>
          <w:sz w:val="24"/>
          <w:szCs w:val="24"/>
        </w:rPr>
        <w:t>, то карточка должна быть разра</w:t>
      </w:r>
      <w:r w:rsidRPr="00AE2248">
        <w:rPr>
          <w:rFonts w:ascii="Times New Roman" w:hAnsi="Times New Roman"/>
          <w:sz w:val="24"/>
          <w:szCs w:val="24"/>
        </w:rPr>
        <w:t>ботана грузоотправителем и пр</w:t>
      </w:r>
      <w:r>
        <w:rPr>
          <w:rFonts w:ascii="Times New Roman" w:hAnsi="Times New Roman"/>
          <w:sz w:val="24"/>
          <w:szCs w:val="24"/>
        </w:rPr>
        <w:t>иложена к накладной. В графе на</w:t>
      </w:r>
      <w:r w:rsidRPr="00AE2248">
        <w:rPr>
          <w:rFonts w:ascii="Times New Roman" w:hAnsi="Times New Roman"/>
          <w:sz w:val="24"/>
          <w:szCs w:val="24"/>
        </w:rPr>
        <w:t>кладной «Наименование груза» грузоотправитель должен сделать отметку «АК приложена».</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 xml:space="preserve">При оформлении перевозочных документов на перевозку опасных грузов в собственной цистерне грузоотправитель в графе 2 «Особые заявления и отметки </w:t>
      </w:r>
      <w:r w:rsidRPr="00AE2248">
        <w:rPr>
          <w:rFonts w:ascii="Times New Roman" w:hAnsi="Times New Roman"/>
          <w:sz w:val="24"/>
          <w:szCs w:val="24"/>
        </w:rPr>
        <w:lastRenderedPageBreak/>
        <w:t>грузоотправителя» на оборотной стороне накладной делает отмет</w:t>
      </w:r>
      <w:r>
        <w:rPr>
          <w:rFonts w:ascii="Times New Roman" w:hAnsi="Times New Roman"/>
          <w:sz w:val="24"/>
          <w:szCs w:val="24"/>
        </w:rPr>
        <w:t>ку «Вагон (котел) и арматура ис</w:t>
      </w:r>
      <w:r w:rsidRPr="00AE2248">
        <w:rPr>
          <w:rFonts w:ascii="Times New Roman" w:hAnsi="Times New Roman"/>
          <w:sz w:val="24"/>
          <w:szCs w:val="24"/>
        </w:rPr>
        <w:t>правны и соответствуют установленным требованиям». К накладной прикладывается свидетельство о техническом состоянии вагона (цистерны), номер которого регистрируется в отдельном журнале формы ВУ-14.</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b/>
          <w:sz w:val="24"/>
          <w:szCs w:val="24"/>
        </w:rPr>
      </w:pPr>
      <w:r>
        <w:rPr>
          <w:rFonts w:ascii="Times New Roman" w:hAnsi="Times New Roman"/>
          <w:b/>
          <w:sz w:val="24"/>
          <w:szCs w:val="24"/>
        </w:rPr>
        <w:t>2.</w:t>
      </w:r>
      <w:r w:rsidRPr="00AD5640">
        <w:t xml:space="preserve"> </w:t>
      </w:r>
      <w:r w:rsidRPr="00AD5640">
        <w:rPr>
          <w:rFonts w:ascii="Times New Roman" w:hAnsi="Times New Roman"/>
          <w:b/>
          <w:sz w:val="24"/>
          <w:szCs w:val="24"/>
        </w:rPr>
        <w:t>Порядок простановки штемпелей</w:t>
      </w:r>
      <w:r>
        <w:rPr>
          <w:rFonts w:ascii="Times New Roman" w:hAnsi="Times New Roman"/>
          <w:b/>
          <w:sz w:val="24"/>
          <w:szCs w:val="24"/>
        </w:rPr>
        <w:t xml:space="preserve"> </w:t>
      </w:r>
      <w:r w:rsidRPr="00AD5640">
        <w:rPr>
          <w:rFonts w:ascii="Times New Roman" w:hAnsi="Times New Roman"/>
          <w:b/>
          <w:sz w:val="24"/>
          <w:szCs w:val="24"/>
        </w:rPr>
        <w:t>на накладной и дорожной ведомости</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В верхней части накладной грузоотправитель обязан проставить предусмотренные для данного груза штемпеля красного цвета. Для грузов, поименованных в «Алфавитном указателе опасных грузов», проставляются штемпеля, пред</w:t>
      </w:r>
      <w:r w:rsidR="001445BE">
        <w:rPr>
          <w:rFonts w:ascii="Times New Roman" w:hAnsi="Times New Roman"/>
          <w:sz w:val="24"/>
          <w:szCs w:val="24"/>
        </w:rPr>
        <w:t>усмотренные в графе 10 «Алфавит</w:t>
      </w:r>
      <w:r w:rsidRPr="00AE2248">
        <w:rPr>
          <w:rFonts w:ascii="Times New Roman" w:hAnsi="Times New Roman"/>
          <w:sz w:val="24"/>
          <w:szCs w:val="24"/>
        </w:rPr>
        <w:t>ного указателя опасных грузов» для данного груза. В вагонном листе аналогичные штемпеля прос</w:t>
      </w:r>
      <w:r w:rsidR="001445BE">
        <w:rPr>
          <w:rFonts w:ascii="Times New Roman" w:hAnsi="Times New Roman"/>
          <w:sz w:val="24"/>
          <w:szCs w:val="24"/>
        </w:rPr>
        <w:t>тавляются работниками железнодо</w:t>
      </w:r>
      <w:r w:rsidRPr="00AE2248">
        <w:rPr>
          <w:rFonts w:ascii="Times New Roman" w:hAnsi="Times New Roman"/>
          <w:sz w:val="24"/>
          <w:szCs w:val="24"/>
        </w:rPr>
        <w:t>рожной станции отправления.</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 xml:space="preserve">Пример. При заполнении накладной на перевозку груза ПРО¬ДУКТЫ ПАРФЮМЕРНЫЕ в верхней части ее лицевой стороны грузоотправитель обязан проставить штемпеля красного цвета «Легко воспламеняется», «СО», «Прикрытие 3/0-0-1-0». Если груз перевозится в стеклянной таре, </w:t>
      </w:r>
      <w:r w:rsidR="001445BE">
        <w:rPr>
          <w:rFonts w:ascii="Times New Roman" w:hAnsi="Times New Roman"/>
          <w:sz w:val="24"/>
          <w:szCs w:val="24"/>
        </w:rPr>
        <w:t>то проставляется штемпель «Спус</w:t>
      </w:r>
      <w:r w:rsidRPr="00AE2248">
        <w:rPr>
          <w:rFonts w:ascii="Times New Roman" w:hAnsi="Times New Roman"/>
          <w:sz w:val="24"/>
          <w:szCs w:val="24"/>
        </w:rPr>
        <w:t>кать с горки осторожно».</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Штемпеля, проставляемые в накладной, делятся на четыре группы. Штемпеля первой гру</w:t>
      </w:r>
      <w:r w:rsidR="00C010C6">
        <w:rPr>
          <w:rFonts w:ascii="Times New Roman" w:hAnsi="Times New Roman"/>
          <w:sz w:val="24"/>
          <w:szCs w:val="24"/>
        </w:rPr>
        <w:t>ппы указывают на состояние опас</w:t>
      </w:r>
      <w:r w:rsidRPr="00AE2248">
        <w:rPr>
          <w:rFonts w:ascii="Times New Roman" w:hAnsi="Times New Roman"/>
          <w:sz w:val="24"/>
          <w:szCs w:val="24"/>
        </w:rPr>
        <w:t>ного груза: «Сжатый газ» или «Сжиженный газ»</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Штемпеля второй группы указывают на виды опасных свойств: «Ядовито», «Едкое», «Легко воспламеняется» и т.п.</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Штемпеля третей группы о</w:t>
      </w:r>
      <w:r w:rsidR="00C010C6">
        <w:rPr>
          <w:rFonts w:ascii="Times New Roman" w:hAnsi="Times New Roman"/>
          <w:sz w:val="24"/>
          <w:szCs w:val="24"/>
        </w:rPr>
        <w:t>пределяют режим производства ма</w:t>
      </w:r>
      <w:r w:rsidRPr="00AE2248">
        <w:rPr>
          <w:rFonts w:ascii="Times New Roman" w:hAnsi="Times New Roman"/>
          <w:sz w:val="24"/>
          <w:szCs w:val="24"/>
        </w:rPr>
        <w:t>невров, например, «Не спускать с горки» для груза номер ООН 1381 «Фосфор желтый».</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Штемпеля четвертой группы указывают на условия постановки вагонов с опасными грузами в поезде: «Прикрытие ...». Формулы прикрытия для вагонов-цистерн и крытых вагонов с одними и теми же грузами могут быть различные.</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Штемпеля и отметки, за</w:t>
      </w:r>
      <w:r w:rsidR="00C010C6">
        <w:rPr>
          <w:rFonts w:ascii="Times New Roman" w:hAnsi="Times New Roman"/>
          <w:sz w:val="24"/>
          <w:szCs w:val="24"/>
        </w:rPr>
        <w:t>несенные грузоотправителем в на</w:t>
      </w:r>
      <w:r w:rsidRPr="00AE2248">
        <w:rPr>
          <w:rFonts w:ascii="Times New Roman" w:hAnsi="Times New Roman"/>
          <w:sz w:val="24"/>
          <w:szCs w:val="24"/>
        </w:rPr>
        <w:t>кладную работниками железнодорожной станции, переносятся в соответствующие графы вагонного листа и дорожной ведомости (на оборотную сторону ведомо</w:t>
      </w:r>
      <w:r w:rsidR="00C010C6">
        <w:rPr>
          <w:rFonts w:ascii="Times New Roman" w:hAnsi="Times New Roman"/>
          <w:sz w:val="24"/>
          <w:szCs w:val="24"/>
        </w:rPr>
        <w:t>сти ГУ-29а) и удостоверяют доку</w:t>
      </w:r>
      <w:r w:rsidRPr="00AE2248">
        <w:rPr>
          <w:rFonts w:ascii="Times New Roman" w:hAnsi="Times New Roman"/>
          <w:sz w:val="24"/>
          <w:szCs w:val="24"/>
        </w:rPr>
        <w:t>менты календарным штемпелем и подписью.</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3. </w:t>
      </w:r>
      <w:r w:rsidRPr="00AD5640">
        <w:rPr>
          <w:rFonts w:ascii="Times New Roman" w:hAnsi="Times New Roman"/>
          <w:b/>
          <w:sz w:val="24"/>
          <w:szCs w:val="24"/>
        </w:rPr>
        <w:t>Оформление вагонного листа, натурного листа.</w:t>
      </w:r>
      <w:r>
        <w:rPr>
          <w:rFonts w:ascii="Times New Roman" w:hAnsi="Times New Roman"/>
          <w:b/>
          <w:sz w:val="24"/>
          <w:szCs w:val="24"/>
        </w:rPr>
        <w:t xml:space="preserve"> </w:t>
      </w:r>
      <w:r w:rsidRPr="00AD5640">
        <w:rPr>
          <w:rFonts w:ascii="Times New Roman" w:hAnsi="Times New Roman"/>
          <w:b/>
          <w:sz w:val="24"/>
          <w:szCs w:val="24"/>
        </w:rPr>
        <w:t>Отметки, обязательные при перевозке опасного груза</w:t>
      </w:r>
    </w:p>
    <w:p w:rsidR="00385846" w:rsidRDefault="00385846" w:rsidP="00385846">
      <w:pPr>
        <w:spacing w:after="0" w:line="240" w:lineRule="auto"/>
        <w:ind w:firstLine="709"/>
        <w:jc w:val="both"/>
        <w:rPr>
          <w:rFonts w:ascii="Times New Roman" w:hAnsi="Times New Roman"/>
          <w:b/>
          <w:sz w:val="24"/>
          <w:szCs w:val="24"/>
        </w:rPr>
      </w:pP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На каждый груженый вагон приемосдатчик составляет вагонный лист на основе данных накладной. Как и накладная, вагонный лист является первичным носителе</w:t>
      </w:r>
      <w:r w:rsidR="00C010C6">
        <w:rPr>
          <w:rFonts w:ascii="Times New Roman" w:hAnsi="Times New Roman"/>
          <w:sz w:val="24"/>
          <w:szCs w:val="24"/>
        </w:rPr>
        <w:t>м кодированной информации, необ</w:t>
      </w:r>
      <w:r w:rsidRPr="00AE2248">
        <w:rPr>
          <w:rFonts w:ascii="Times New Roman" w:hAnsi="Times New Roman"/>
          <w:sz w:val="24"/>
          <w:szCs w:val="24"/>
        </w:rPr>
        <w:t>ходимой для составления первичного документа на состав поезда — натурного листа, информации грузополучателей, организации выгрузки и сортировки груза.</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 xml:space="preserve">На опасные грузы в верхней </w:t>
      </w:r>
      <w:r w:rsidR="00C010C6">
        <w:rPr>
          <w:rFonts w:ascii="Times New Roman" w:hAnsi="Times New Roman"/>
          <w:sz w:val="24"/>
          <w:szCs w:val="24"/>
        </w:rPr>
        <w:t>правой части вагонного листа ра</w:t>
      </w:r>
      <w:r w:rsidRPr="00AE2248">
        <w:rPr>
          <w:rFonts w:ascii="Times New Roman" w:hAnsi="Times New Roman"/>
          <w:sz w:val="24"/>
          <w:szCs w:val="24"/>
        </w:rPr>
        <w:t>ботниками железнодорожной станции в графе «Место для отметок» проставляются штемпеля красно</w:t>
      </w:r>
      <w:r w:rsidR="00C010C6">
        <w:rPr>
          <w:rFonts w:ascii="Times New Roman" w:hAnsi="Times New Roman"/>
          <w:sz w:val="24"/>
          <w:szCs w:val="24"/>
        </w:rPr>
        <w:t>го цвета, как в накладной. Штем</w:t>
      </w:r>
      <w:r w:rsidRPr="00AE2248">
        <w:rPr>
          <w:rFonts w:ascii="Times New Roman" w:hAnsi="Times New Roman"/>
          <w:sz w:val="24"/>
          <w:szCs w:val="24"/>
        </w:rPr>
        <w:t>пеля должны иметь ясный оттиск.</w:t>
      </w:r>
    </w:p>
    <w:p w:rsidR="00385846"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В графе «Наименование груза</w:t>
      </w:r>
      <w:r w:rsidR="00C010C6">
        <w:rPr>
          <w:rFonts w:ascii="Times New Roman" w:hAnsi="Times New Roman"/>
          <w:sz w:val="24"/>
          <w:szCs w:val="24"/>
        </w:rPr>
        <w:t>» вагонного листа также простав</w:t>
      </w:r>
      <w:r w:rsidRPr="00AE2248">
        <w:rPr>
          <w:rFonts w:ascii="Times New Roman" w:hAnsi="Times New Roman"/>
          <w:sz w:val="24"/>
          <w:szCs w:val="24"/>
        </w:rPr>
        <w:t>ляются: код опасности, через дробь — номер ООН, надлежащее наименование опасного груза, номер основного знака опасности (в скобках — номер дополнительного знака опасности), номер аварийной карточки.</w:t>
      </w:r>
    </w:p>
    <w:p w:rsidR="00385846" w:rsidRPr="00AE2248"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Данные, заносимые в натур</w:t>
      </w:r>
      <w:r w:rsidR="00C010C6">
        <w:rPr>
          <w:rFonts w:ascii="Times New Roman" w:hAnsi="Times New Roman"/>
          <w:sz w:val="24"/>
          <w:szCs w:val="24"/>
        </w:rPr>
        <w:t>ный лист поезда, являются инфор</w:t>
      </w:r>
      <w:r w:rsidRPr="00AE2248">
        <w:rPr>
          <w:rFonts w:ascii="Times New Roman" w:hAnsi="Times New Roman"/>
          <w:sz w:val="24"/>
          <w:szCs w:val="24"/>
        </w:rPr>
        <w:t>мационными элементами, используемыми для идентификации опасного груза и способов обр</w:t>
      </w:r>
      <w:r w:rsidR="00C010C6">
        <w:rPr>
          <w:rFonts w:ascii="Times New Roman" w:hAnsi="Times New Roman"/>
          <w:sz w:val="24"/>
          <w:szCs w:val="24"/>
        </w:rPr>
        <w:t>ащения с самим грузом и с транс</w:t>
      </w:r>
      <w:r w:rsidRPr="00AE2248">
        <w:rPr>
          <w:rFonts w:ascii="Times New Roman" w:hAnsi="Times New Roman"/>
          <w:sz w:val="24"/>
          <w:szCs w:val="24"/>
        </w:rPr>
        <w:t>портными средствами, в которых он перевозится.</w:t>
      </w:r>
    </w:p>
    <w:p w:rsidR="00385846"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lastRenderedPageBreak/>
        <w:t xml:space="preserve">Основным информационным элементом, используемым для этой цели, является пятизначный </w:t>
      </w:r>
      <w:r w:rsidR="00C010C6">
        <w:rPr>
          <w:rFonts w:ascii="Times New Roman" w:hAnsi="Times New Roman"/>
          <w:sz w:val="24"/>
          <w:szCs w:val="24"/>
        </w:rPr>
        <w:t>цифровой код груза по Единой та</w:t>
      </w:r>
      <w:r w:rsidRPr="00AE2248">
        <w:rPr>
          <w:rFonts w:ascii="Times New Roman" w:hAnsi="Times New Roman"/>
          <w:sz w:val="24"/>
          <w:szCs w:val="24"/>
        </w:rPr>
        <w:t>рифно-статистической номенклатуре грузов «Прейскурант № 10-01», проставленный в графе «Код груза».</w:t>
      </w:r>
    </w:p>
    <w:p w:rsidR="00385846" w:rsidRPr="00AE2248" w:rsidRDefault="00385846" w:rsidP="00C010C6">
      <w:pPr>
        <w:spacing w:after="0" w:line="240" w:lineRule="auto"/>
        <w:ind w:firstLine="709"/>
        <w:jc w:val="both"/>
        <w:rPr>
          <w:rFonts w:ascii="Times New Roman" w:hAnsi="Times New Roman"/>
          <w:sz w:val="24"/>
          <w:szCs w:val="24"/>
          <w:lang w:bidi="ru-RU"/>
        </w:rPr>
      </w:pPr>
      <w:r w:rsidRPr="00AE2248">
        <w:rPr>
          <w:rFonts w:ascii="Times New Roman" w:hAnsi="Times New Roman"/>
          <w:sz w:val="24"/>
          <w:szCs w:val="24"/>
          <w:lang w:bidi="ru-RU"/>
        </w:rPr>
        <w:t>В натурном листе на поезд, в составе которого имеются вагоны с опасными грузами, оператор станционного технологического центра или дежурный по станции в графе «Особые отметки» против номера каждого вагона с опасным грузом на основании перевозочных документов обязан сделать отметки, установленные «Инструкцией по составлению натурного листа поезда формы ДУ-1.</w:t>
      </w:r>
    </w:p>
    <w:p w:rsidR="00385846" w:rsidRDefault="00385846" w:rsidP="00385846">
      <w:pPr>
        <w:spacing w:after="0" w:line="240" w:lineRule="auto"/>
        <w:ind w:firstLine="709"/>
        <w:jc w:val="both"/>
        <w:rPr>
          <w:rFonts w:ascii="Times New Roman" w:hAnsi="Times New Roman"/>
          <w:sz w:val="24"/>
          <w:szCs w:val="24"/>
        </w:rPr>
      </w:pPr>
      <w:r w:rsidRPr="00AE2248">
        <w:rPr>
          <w:rFonts w:ascii="Times New Roman" w:hAnsi="Times New Roman"/>
          <w:sz w:val="24"/>
          <w:szCs w:val="24"/>
        </w:rPr>
        <w:t>В натурном листе поезда графа «Особые отметки» состоит из трех подграф: «Маршрут, нерабочий парк»; «Код прикрытия», «Негабаритность, живность, ДБ, НГ». Расшифровка особых отметок приведена в табл</w:t>
      </w:r>
      <w:r w:rsidR="00C010C6">
        <w:rPr>
          <w:rFonts w:ascii="Times New Roman" w:hAnsi="Times New Roman"/>
          <w:sz w:val="24"/>
          <w:szCs w:val="24"/>
        </w:rPr>
        <w:t>2</w:t>
      </w:r>
      <w:r w:rsidRPr="00AE2248">
        <w:rPr>
          <w:rFonts w:ascii="Times New Roman" w:hAnsi="Times New Roman"/>
          <w:sz w:val="24"/>
          <w:szCs w:val="24"/>
        </w:rPr>
        <w:t>.</w:t>
      </w:r>
    </w:p>
    <w:p w:rsidR="00385846" w:rsidRDefault="00385846" w:rsidP="00385846">
      <w:pPr>
        <w:spacing w:after="0" w:line="240" w:lineRule="auto"/>
        <w:ind w:firstLine="709"/>
        <w:jc w:val="both"/>
        <w:rPr>
          <w:rFonts w:ascii="Times New Roman" w:hAnsi="Times New Roman"/>
          <w:sz w:val="24"/>
          <w:szCs w:val="24"/>
        </w:rPr>
      </w:pPr>
    </w:p>
    <w:p w:rsidR="00385846" w:rsidRPr="00DE7888" w:rsidRDefault="00385846" w:rsidP="00385846">
      <w:pPr>
        <w:pStyle w:val="ae"/>
        <w:ind w:left="7378" w:firstLine="709"/>
        <w:jc w:val="both"/>
      </w:pPr>
      <w:r w:rsidRPr="00DE7888">
        <w:rPr>
          <w:i/>
          <w:iCs/>
        </w:rPr>
        <w:t xml:space="preserve">Таблица </w:t>
      </w:r>
      <w:r w:rsidR="00C010C6">
        <w:rPr>
          <w:i/>
          <w:iCs/>
        </w:rPr>
        <w:t>2</w:t>
      </w:r>
    </w:p>
    <w:p w:rsidR="00385846" w:rsidRPr="00C010C6" w:rsidRDefault="00385846" w:rsidP="00385846">
      <w:pPr>
        <w:pStyle w:val="ae"/>
        <w:ind w:firstLine="709"/>
        <w:jc w:val="both"/>
        <w:rPr>
          <w:sz w:val="24"/>
          <w:szCs w:val="24"/>
        </w:rPr>
      </w:pPr>
      <w:r w:rsidRPr="00C010C6">
        <w:rPr>
          <w:sz w:val="24"/>
          <w:szCs w:val="24"/>
        </w:rPr>
        <w:t>Особые отметки (в соответствии с инструкцией по составлению натурного листа)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38"/>
        <w:gridCol w:w="3238"/>
        <w:gridCol w:w="3238"/>
      </w:tblGrid>
      <w:tr w:rsidR="00385846" w:rsidRPr="005F0E8E" w:rsidTr="00C010C6">
        <w:tc>
          <w:tcPr>
            <w:tcW w:w="9714" w:type="dxa"/>
            <w:gridSpan w:val="3"/>
          </w:tcPr>
          <w:p w:rsidR="00385846" w:rsidRPr="005F0E8E" w:rsidRDefault="00385846" w:rsidP="00385846">
            <w:pPr>
              <w:spacing w:after="0" w:line="240" w:lineRule="auto"/>
              <w:jc w:val="center"/>
              <w:rPr>
                <w:rFonts w:ascii="Times New Roman" w:eastAsia="Calibri" w:hAnsi="Times New Roman"/>
                <w:sz w:val="18"/>
                <w:szCs w:val="18"/>
              </w:rPr>
            </w:pPr>
            <w:r w:rsidRPr="005F0E8E">
              <w:rPr>
                <w:rFonts w:ascii="Times New Roman" w:eastAsia="Calibri" w:hAnsi="Times New Roman"/>
                <w:sz w:val="18"/>
                <w:szCs w:val="18"/>
              </w:rPr>
              <w:t>Особые отметки</w:t>
            </w:r>
          </w:p>
        </w:tc>
      </w:tr>
      <w:tr w:rsidR="00385846" w:rsidRPr="005F0E8E" w:rsidTr="00C010C6">
        <w:trPr>
          <w:trHeight w:val="562"/>
        </w:trPr>
        <w:tc>
          <w:tcPr>
            <w:tcW w:w="3238" w:type="dxa"/>
          </w:tcPr>
          <w:p w:rsidR="00385846" w:rsidRPr="005F0E8E" w:rsidRDefault="00385846" w:rsidP="00385846">
            <w:pPr>
              <w:spacing w:after="0" w:line="240" w:lineRule="auto"/>
              <w:jc w:val="both"/>
              <w:rPr>
                <w:rFonts w:ascii="Times New Roman" w:eastAsia="Calibri" w:hAnsi="Times New Roman"/>
                <w:sz w:val="24"/>
                <w:szCs w:val="24"/>
              </w:rPr>
            </w:pPr>
            <w:r w:rsidRPr="005F0E8E">
              <w:rPr>
                <w:rFonts w:ascii="Times New Roman" w:eastAsia="Calibri" w:hAnsi="Times New Roman"/>
                <w:sz w:val="18"/>
                <w:szCs w:val="18"/>
              </w:rPr>
              <w:t>Маршрут</w:t>
            </w:r>
            <w:r w:rsidRPr="005F0E8E">
              <w:rPr>
                <w:rFonts w:ascii="Times New Roman" w:eastAsia="Calibri" w:hAnsi="Times New Roman"/>
                <w:sz w:val="24"/>
                <w:szCs w:val="24"/>
              </w:rPr>
              <w:t>, нерабочий парк</w:t>
            </w:r>
          </w:p>
        </w:tc>
        <w:tc>
          <w:tcPr>
            <w:tcW w:w="3238" w:type="dxa"/>
          </w:tcPr>
          <w:p w:rsidR="00385846" w:rsidRPr="005F0E8E" w:rsidRDefault="00385846" w:rsidP="00385846">
            <w:pPr>
              <w:spacing w:after="0" w:line="240" w:lineRule="auto"/>
              <w:jc w:val="both"/>
              <w:rPr>
                <w:rFonts w:ascii="Times New Roman" w:eastAsia="Calibri" w:hAnsi="Times New Roman"/>
                <w:sz w:val="24"/>
                <w:szCs w:val="24"/>
              </w:rPr>
            </w:pPr>
            <w:r w:rsidRPr="005F0E8E">
              <w:rPr>
                <w:rFonts w:ascii="Times New Roman" w:eastAsia="Calibri" w:hAnsi="Times New Roman"/>
                <w:sz w:val="24"/>
                <w:szCs w:val="24"/>
              </w:rPr>
              <w:t>Код прикрытия</w:t>
            </w:r>
          </w:p>
        </w:tc>
        <w:tc>
          <w:tcPr>
            <w:tcW w:w="3238" w:type="dxa"/>
          </w:tcPr>
          <w:p w:rsidR="00385846" w:rsidRPr="005F0E8E" w:rsidRDefault="00385846" w:rsidP="00385846">
            <w:pPr>
              <w:spacing w:after="0" w:line="240" w:lineRule="auto"/>
              <w:jc w:val="both"/>
              <w:rPr>
                <w:rFonts w:ascii="Times New Roman" w:eastAsia="Calibri" w:hAnsi="Times New Roman"/>
                <w:sz w:val="24"/>
                <w:szCs w:val="24"/>
              </w:rPr>
            </w:pPr>
            <w:r w:rsidRPr="005F0E8E">
              <w:rPr>
                <w:rFonts w:ascii="Times New Roman" w:eastAsia="Calibri" w:hAnsi="Times New Roman"/>
                <w:sz w:val="24"/>
                <w:szCs w:val="24"/>
              </w:rPr>
              <w:t>Негабарит, живность</w:t>
            </w:r>
          </w:p>
          <w:p w:rsidR="00385846" w:rsidRPr="005F0E8E" w:rsidRDefault="00385846" w:rsidP="00385846">
            <w:pPr>
              <w:spacing w:after="0" w:line="240" w:lineRule="auto"/>
              <w:jc w:val="both"/>
              <w:rPr>
                <w:rFonts w:ascii="Times New Roman" w:eastAsia="Calibri" w:hAnsi="Times New Roman"/>
                <w:sz w:val="24"/>
                <w:szCs w:val="24"/>
              </w:rPr>
            </w:pPr>
            <w:r w:rsidRPr="005F0E8E">
              <w:rPr>
                <w:rFonts w:ascii="Times New Roman" w:eastAsia="Calibri" w:hAnsi="Times New Roman"/>
                <w:sz w:val="24"/>
                <w:szCs w:val="24"/>
              </w:rPr>
              <w:t>ДБ, НГ</w:t>
            </w:r>
          </w:p>
        </w:tc>
      </w:tr>
      <w:tr w:rsidR="00385846" w:rsidRPr="005F0E8E" w:rsidTr="00C010C6">
        <w:trPr>
          <w:trHeight w:val="562"/>
        </w:trPr>
        <w:tc>
          <w:tcPr>
            <w:tcW w:w="3238" w:type="dxa"/>
          </w:tcPr>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Коды 7 или 8.</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 xml:space="preserve">Их наличие может служить </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 xml:space="preserve">указанием на то, что вагоны с </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ВМ (взрывчатые материалы)</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 xml:space="preserve"> включены в состав сцепа или</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 xml:space="preserve"> секции, не подлежащих</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 xml:space="preserve"> расцеплению на всем пути </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 xml:space="preserve">следования. В перевозочных </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 xml:space="preserve">документах в этих случаях </w:t>
            </w:r>
          </w:p>
          <w:p w:rsidR="00385846" w:rsidRPr="005F0E8E" w:rsidRDefault="00385846" w:rsidP="00385846">
            <w:pPr>
              <w:spacing w:after="0" w:line="240" w:lineRule="auto"/>
              <w:jc w:val="both"/>
              <w:rPr>
                <w:rFonts w:ascii="Times New Roman" w:eastAsia="Calibri" w:hAnsi="Times New Roman"/>
                <w:sz w:val="18"/>
                <w:szCs w:val="18"/>
              </w:rPr>
            </w:pPr>
            <w:r w:rsidRPr="005F0E8E">
              <w:rPr>
                <w:rFonts w:ascii="Times New Roman" w:eastAsia="Calibri" w:hAnsi="Times New Roman"/>
                <w:sz w:val="18"/>
                <w:szCs w:val="18"/>
              </w:rPr>
              <w:t>грузоотправителем проставляется</w:t>
            </w:r>
          </w:p>
          <w:p w:rsidR="00385846" w:rsidRPr="005F0E8E" w:rsidRDefault="00385846" w:rsidP="00385846">
            <w:pPr>
              <w:spacing w:after="0" w:line="240" w:lineRule="auto"/>
              <w:jc w:val="both"/>
              <w:rPr>
                <w:rFonts w:ascii="Times New Roman" w:eastAsia="Calibri" w:hAnsi="Times New Roman"/>
                <w:sz w:val="24"/>
                <w:szCs w:val="24"/>
              </w:rPr>
            </w:pPr>
            <w:r w:rsidRPr="005F0E8E">
              <w:rPr>
                <w:rFonts w:ascii="Times New Roman" w:eastAsia="Calibri" w:hAnsi="Times New Roman"/>
                <w:sz w:val="18"/>
                <w:szCs w:val="18"/>
              </w:rPr>
              <w:t xml:space="preserve"> штемпель «Секция. Не расцеплять»</w:t>
            </w:r>
          </w:p>
        </w:tc>
        <w:tc>
          <w:tcPr>
            <w:tcW w:w="3238" w:type="dxa"/>
          </w:tcPr>
          <w:p w:rsidR="00385846" w:rsidRPr="00C010C6" w:rsidRDefault="00385846" w:rsidP="00385846">
            <w:pPr>
              <w:pStyle w:val="af0"/>
              <w:tabs>
                <w:tab w:val="left" w:pos="182"/>
              </w:tabs>
              <w:ind w:firstLine="0"/>
              <w:rPr>
                <w:rFonts w:eastAsia="Calibri"/>
                <w:b/>
                <w:color w:val="000000" w:themeColor="text1"/>
                <w:sz w:val="20"/>
                <w:szCs w:val="20"/>
              </w:rPr>
            </w:pPr>
            <w:r w:rsidRPr="005F0E8E">
              <w:rPr>
                <w:rFonts w:eastAsia="Calibri"/>
                <w:color w:val="515151"/>
                <w:sz w:val="20"/>
                <w:szCs w:val="20"/>
              </w:rPr>
              <w:t>1</w:t>
            </w:r>
            <w:r w:rsidRPr="00C010C6">
              <w:rPr>
                <w:rFonts w:eastAsia="Calibri"/>
                <w:color w:val="000000" w:themeColor="text1"/>
                <w:sz w:val="20"/>
                <w:szCs w:val="20"/>
              </w:rPr>
              <w:t>— вагон с людьми.</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2— вагон с проводником (ко</w:t>
            </w:r>
            <w:r w:rsidRPr="00C010C6">
              <w:rPr>
                <w:rFonts w:eastAsia="Calibri"/>
                <w:color w:val="000000" w:themeColor="text1"/>
                <w:sz w:val="20"/>
                <w:szCs w:val="20"/>
              </w:rPr>
              <w:softHyphen/>
              <w:t xml:space="preserve">мандой), </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сопровождающим груз.</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3— вагоны с ВМ, кроме ВМ с условными</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 xml:space="preserve"> номерами 115, 119, 121, 126, 128, 130, </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 xml:space="preserve">134, 137, 141, 143, 148, 154, 155, 156, 167, </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168, 176, 179, 182, 199.</w:t>
            </w:r>
          </w:p>
          <w:p w:rsidR="00385846" w:rsidRPr="00C010C6" w:rsidRDefault="00385846" w:rsidP="00385846">
            <w:pPr>
              <w:pStyle w:val="af0"/>
              <w:tabs>
                <w:tab w:val="left" w:pos="216"/>
              </w:tabs>
              <w:ind w:firstLine="0"/>
              <w:rPr>
                <w:rFonts w:eastAsia="Calibri"/>
                <w:color w:val="000000" w:themeColor="text1"/>
                <w:sz w:val="20"/>
                <w:szCs w:val="20"/>
              </w:rPr>
            </w:pPr>
            <w:r w:rsidRPr="00C010C6">
              <w:rPr>
                <w:rFonts w:eastAsia="Calibri"/>
                <w:color w:val="000000" w:themeColor="text1"/>
                <w:sz w:val="20"/>
                <w:szCs w:val="20"/>
              </w:rPr>
              <w:t>4— вагоны с ЯВ (грузы класса 6.1).</w:t>
            </w:r>
          </w:p>
          <w:p w:rsidR="00385846" w:rsidRPr="00C010C6" w:rsidRDefault="00385846" w:rsidP="00385846">
            <w:pPr>
              <w:pStyle w:val="af0"/>
              <w:tabs>
                <w:tab w:val="left" w:pos="216"/>
              </w:tabs>
              <w:ind w:firstLine="0"/>
              <w:rPr>
                <w:rFonts w:eastAsia="Calibri"/>
                <w:color w:val="000000" w:themeColor="text1"/>
                <w:sz w:val="20"/>
                <w:szCs w:val="20"/>
              </w:rPr>
            </w:pPr>
            <w:r w:rsidRPr="00C010C6">
              <w:rPr>
                <w:rFonts w:eastAsia="Calibri"/>
                <w:color w:val="000000" w:themeColor="text1"/>
                <w:sz w:val="20"/>
                <w:szCs w:val="20"/>
              </w:rPr>
              <w:t>5— вагоны со сжатым или сжиженным</w:t>
            </w:r>
          </w:p>
          <w:p w:rsidR="00385846" w:rsidRPr="00C010C6" w:rsidRDefault="00385846" w:rsidP="00385846">
            <w:pPr>
              <w:pStyle w:val="af0"/>
              <w:tabs>
                <w:tab w:val="left" w:pos="216"/>
              </w:tabs>
              <w:ind w:firstLine="0"/>
              <w:rPr>
                <w:rFonts w:eastAsia="Calibri"/>
                <w:color w:val="000000" w:themeColor="text1"/>
                <w:sz w:val="20"/>
                <w:szCs w:val="20"/>
              </w:rPr>
            </w:pPr>
            <w:r w:rsidRPr="00C010C6">
              <w:rPr>
                <w:rFonts w:eastAsia="Calibri"/>
                <w:color w:val="000000" w:themeColor="text1"/>
                <w:sz w:val="20"/>
                <w:szCs w:val="20"/>
              </w:rPr>
              <w:t xml:space="preserve"> газом (груженый или порожний).</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6— вагоны с легковоспламе</w:t>
            </w:r>
            <w:r w:rsidRPr="00C010C6">
              <w:rPr>
                <w:rFonts w:eastAsia="Calibri"/>
                <w:color w:val="000000" w:themeColor="text1"/>
                <w:sz w:val="20"/>
                <w:szCs w:val="20"/>
              </w:rPr>
              <w:softHyphen/>
              <w:t xml:space="preserve">няющимся, </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самовозгораю</w:t>
            </w:r>
            <w:r w:rsidRPr="00C010C6">
              <w:rPr>
                <w:rFonts w:eastAsia="Calibri"/>
                <w:color w:val="000000" w:themeColor="text1"/>
                <w:sz w:val="20"/>
                <w:szCs w:val="20"/>
              </w:rPr>
              <w:softHyphen/>
              <w:t xml:space="preserve">щимся веществом </w:t>
            </w:r>
          </w:p>
          <w:p w:rsidR="00385846" w:rsidRPr="00C010C6" w:rsidRDefault="00385846" w:rsidP="00385846">
            <w:pPr>
              <w:pStyle w:val="af0"/>
              <w:tabs>
                <w:tab w:val="left" w:pos="211"/>
              </w:tabs>
              <w:ind w:firstLine="0"/>
              <w:rPr>
                <w:rFonts w:eastAsia="Calibri"/>
                <w:color w:val="000000" w:themeColor="text1"/>
                <w:sz w:val="20"/>
                <w:szCs w:val="20"/>
              </w:rPr>
            </w:pPr>
            <w:r w:rsidRPr="00C010C6">
              <w:rPr>
                <w:rFonts w:eastAsia="Calibri"/>
                <w:color w:val="000000" w:themeColor="text1"/>
                <w:sz w:val="20"/>
                <w:szCs w:val="20"/>
              </w:rPr>
              <w:t>(кл. 4.1; 4.2; 4.3) с окислителями и</w:t>
            </w:r>
          </w:p>
          <w:p w:rsidR="00385846" w:rsidRPr="00C010C6" w:rsidRDefault="00385846" w:rsidP="00385846">
            <w:pPr>
              <w:pStyle w:val="af0"/>
              <w:ind w:firstLine="0"/>
              <w:rPr>
                <w:rFonts w:eastAsia="Calibri"/>
                <w:color w:val="000000" w:themeColor="text1"/>
                <w:sz w:val="20"/>
                <w:szCs w:val="20"/>
              </w:rPr>
            </w:pPr>
            <w:r w:rsidRPr="00C010C6">
              <w:rPr>
                <w:rFonts w:eastAsia="Calibri"/>
                <w:color w:val="000000" w:themeColor="text1"/>
                <w:sz w:val="20"/>
                <w:szCs w:val="20"/>
              </w:rPr>
              <w:t>органи</w:t>
            </w:r>
            <w:r w:rsidRPr="00C010C6">
              <w:rPr>
                <w:rFonts w:eastAsia="Calibri"/>
                <w:color w:val="000000" w:themeColor="text1"/>
                <w:sz w:val="20"/>
                <w:szCs w:val="20"/>
              </w:rPr>
              <w:softHyphen/>
              <w:t>ческими пероксидами</w:t>
            </w:r>
          </w:p>
          <w:p w:rsidR="00385846" w:rsidRPr="00C010C6" w:rsidRDefault="00385846" w:rsidP="00385846">
            <w:pPr>
              <w:pStyle w:val="af0"/>
              <w:ind w:firstLine="0"/>
              <w:rPr>
                <w:rFonts w:eastAsia="Calibri"/>
                <w:color w:val="000000" w:themeColor="text1"/>
                <w:sz w:val="20"/>
                <w:szCs w:val="20"/>
              </w:rPr>
            </w:pPr>
            <w:r w:rsidRPr="00C010C6">
              <w:rPr>
                <w:rFonts w:eastAsia="Calibri"/>
                <w:color w:val="000000" w:themeColor="text1"/>
                <w:sz w:val="20"/>
                <w:szCs w:val="20"/>
              </w:rPr>
              <w:t>(кл. 5.1; 5.2), цистерна с</w:t>
            </w:r>
          </w:p>
          <w:p w:rsidR="00385846" w:rsidRPr="00C010C6" w:rsidRDefault="00385846" w:rsidP="00385846">
            <w:pPr>
              <w:pStyle w:val="af0"/>
              <w:ind w:firstLine="0"/>
              <w:rPr>
                <w:rFonts w:eastAsia="Calibri"/>
                <w:color w:val="000000" w:themeColor="text1"/>
                <w:sz w:val="20"/>
                <w:szCs w:val="20"/>
              </w:rPr>
            </w:pPr>
            <w:r w:rsidRPr="00C010C6">
              <w:rPr>
                <w:rFonts w:eastAsia="Calibri"/>
                <w:color w:val="000000" w:themeColor="text1"/>
                <w:sz w:val="20"/>
                <w:szCs w:val="20"/>
              </w:rPr>
              <w:t>легковоспла</w:t>
            </w:r>
            <w:r w:rsidRPr="00C010C6">
              <w:rPr>
                <w:rFonts w:eastAsia="Calibri"/>
                <w:color w:val="000000" w:themeColor="text1"/>
                <w:sz w:val="20"/>
                <w:szCs w:val="20"/>
              </w:rPr>
              <w:softHyphen/>
              <w:t>меняющейся жидкостью</w:t>
            </w:r>
          </w:p>
          <w:p w:rsidR="00385846" w:rsidRPr="00C010C6" w:rsidRDefault="00385846" w:rsidP="00385846">
            <w:pPr>
              <w:pStyle w:val="af0"/>
              <w:ind w:firstLine="0"/>
              <w:rPr>
                <w:rFonts w:eastAsia="Calibri"/>
                <w:color w:val="000000" w:themeColor="text1"/>
                <w:sz w:val="20"/>
                <w:szCs w:val="20"/>
              </w:rPr>
            </w:pPr>
            <w:r w:rsidRPr="00C010C6">
              <w:rPr>
                <w:rFonts w:eastAsia="Calibri"/>
                <w:color w:val="000000" w:themeColor="text1"/>
                <w:sz w:val="20"/>
                <w:szCs w:val="20"/>
              </w:rPr>
              <w:t xml:space="preserve"> (кл. 3) или кислотой (кл. 8).</w:t>
            </w:r>
          </w:p>
          <w:p w:rsidR="00385846" w:rsidRPr="00C010C6" w:rsidRDefault="00385846" w:rsidP="00385846">
            <w:pPr>
              <w:pStyle w:val="af0"/>
              <w:tabs>
                <w:tab w:val="left" w:pos="216"/>
              </w:tabs>
              <w:ind w:firstLine="0"/>
              <w:rPr>
                <w:rFonts w:eastAsia="Calibri"/>
                <w:color w:val="000000" w:themeColor="text1"/>
                <w:sz w:val="20"/>
                <w:szCs w:val="20"/>
              </w:rPr>
            </w:pPr>
            <w:r w:rsidRPr="00C010C6">
              <w:rPr>
                <w:rFonts w:eastAsia="Calibri"/>
                <w:color w:val="000000" w:themeColor="text1"/>
                <w:sz w:val="20"/>
                <w:szCs w:val="20"/>
              </w:rPr>
              <w:t>8— вагоны с другими опас</w:t>
            </w:r>
            <w:r w:rsidRPr="00C010C6">
              <w:rPr>
                <w:rFonts w:eastAsia="Calibri"/>
                <w:color w:val="000000" w:themeColor="text1"/>
                <w:sz w:val="20"/>
                <w:szCs w:val="20"/>
              </w:rPr>
              <w:softHyphen/>
              <w:t>ными грузами,</w:t>
            </w:r>
          </w:p>
          <w:p w:rsidR="00385846" w:rsidRPr="00C010C6" w:rsidRDefault="00385846" w:rsidP="00385846">
            <w:pPr>
              <w:pStyle w:val="af0"/>
              <w:tabs>
                <w:tab w:val="left" w:pos="216"/>
              </w:tabs>
              <w:ind w:firstLine="0"/>
              <w:rPr>
                <w:rFonts w:eastAsia="Calibri"/>
                <w:color w:val="000000" w:themeColor="text1"/>
                <w:sz w:val="20"/>
                <w:szCs w:val="20"/>
              </w:rPr>
            </w:pPr>
            <w:r w:rsidRPr="00C010C6">
              <w:rPr>
                <w:rFonts w:eastAsia="Calibri"/>
                <w:color w:val="000000" w:themeColor="text1"/>
                <w:sz w:val="20"/>
                <w:szCs w:val="20"/>
              </w:rPr>
              <w:t xml:space="preserve"> а также вагоны с </w:t>
            </w:r>
          </w:p>
          <w:p w:rsidR="00385846" w:rsidRPr="00C010C6" w:rsidRDefault="00385846" w:rsidP="00385846">
            <w:pPr>
              <w:pStyle w:val="af0"/>
              <w:tabs>
                <w:tab w:val="left" w:pos="216"/>
              </w:tabs>
              <w:ind w:firstLine="0"/>
              <w:rPr>
                <w:rFonts w:eastAsia="Calibri"/>
                <w:color w:val="000000" w:themeColor="text1"/>
                <w:sz w:val="20"/>
                <w:szCs w:val="20"/>
              </w:rPr>
            </w:pPr>
            <w:r w:rsidRPr="00C010C6">
              <w:rPr>
                <w:rFonts w:eastAsia="Calibri"/>
                <w:color w:val="000000" w:themeColor="text1"/>
                <w:sz w:val="20"/>
                <w:szCs w:val="20"/>
              </w:rPr>
              <w:t xml:space="preserve">легковоспламеняющейся жидкостью </w:t>
            </w:r>
          </w:p>
          <w:p w:rsidR="00385846" w:rsidRPr="00C010C6" w:rsidRDefault="00385846" w:rsidP="00385846">
            <w:pPr>
              <w:pStyle w:val="af0"/>
              <w:tabs>
                <w:tab w:val="left" w:pos="216"/>
              </w:tabs>
              <w:ind w:firstLine="0"/>
              <w:rPr>
                <w:rFonts w:eastAsia="Calibri"/>
                <w:color w:val="000000" w:themeColor="text1"/>
                <w:sz w:val="20"/>
                <w:szCs w:val="20"/>
              </w:rPr>
            </w:pPr>
            <w:r w:rsidRPr="00C010C6">
              <w:rPr>
                <w:rFonts w:eastAsia="Calibri"/>
                <w:color w:val="000000" w:themeColor="text1"/>
                <w:sz w:val="20"/>
                <w:szCs w:val="20"/>
              </w:rPr>
              <w:t>(кл. 3) или кис</w:t>
            </w:r>
            <w:r w:rsidRPr="00C010C6">
              <w:rPr>
                <w:rFonts w:eastAsia="Calibri"/>
                <w:color w:val="000000" w:themeColor="text1"/>
                <w:sz w:val="20"/>
                <w:szCs w:val="20"/>
              </w:rPr>
              <w:softHyphen/>
              <w:t xml:space="preserve">лотой (кл. 8), кроме </w:t>
            </w:r>
          </w:p>
          <w:p w:rsidR="00385846" w:rsidRPr="00C010C6" w:rsidRDefault="00385846" w:rsidP="00385846">
            <w:pPr>
              <w:pStyle w:val="af0"/>
              <w:tabs>
                <w:tab w:val="left" w:pos="216"/>
              </w:tabs>
              <w:ind w:firstLine="0"/>
              <w:rPr>
                <w:rFonts w:eastAsia="Calibri"/>
                <w:color w:val="000000" w:themeColor="text1"/>
                <w:sz w:val="20"/>
                <w:szCs w:val="20"/>
              </w:rPr>
            </w:pPr>
            <w:r w:rsidRPr="00C010C6">
              <w:rPr>
                <w:rFonts w:eastAsia="Calibri"/>
                <w:color w:val="000000" w:themeColor="text1"/>
                <w:sz w:val="20"/>
                <w:szCs w:val="20"/>
              </w:rPr>
              <w:t>перево</w:t>
            </w:r>
            <w:r w:rsidRPr="00C010C6">
              <w:rPr>
                <w:rFonts w:eastAsia="Calibri"/>
                <w:color w:val="000000" w:themeColor="text1"/>
                <w:sz w:val="20"/>
                <w:szCs w:val="20"/>
              </w:rPr>
              <w:softHyphen/>
              <w:t>зимых в вагонах-цистернах.</w:t>
            </w:r>
          </w:p>
          <w:p w:rsidR="00385846" w:rsidRPr="00C010C6" w:rsidRDefault="00385846" w:rsidP="00385846">
            <w:pPr>
              <w:pStyle w:val="af0"/>
              <w:tabs>
                <w:tab w:val="left" w:pos="202"/>
              </w:tabs>
              <w:ind w:firstLine="0"/>
              <w:rPr>
                <w:rFonts w:eastAsia="Calibri"/>
                <w:color w:val="000000" w:themeColor="text1"/>
                <w:sz w:val="20"/>
                <w:szCs w:val="20"/>
              </w:rPr>
            </w:pPr>
            <w:r w:rsidRPr="00C010C6">
              <w:rPr>
                <w:rFonts w:eastAsia="Calibri"/>
                <w:color w:val="000000" w:themeColor="text1"/>
                <w:sz w:val="20"/>
                <w:szCs w:val="20"/>
              </w:rPr>
              <w:t xml:space="preserve">9— вагоны с ВМ с условными номерами: </w:t>
            </w:r>
          </w:p>
          <w:p w:rsidR="00385846" w:rsidRPr="00C010C6" w:rsidRDefault="00385846" w:rsidP="00385846">
            <w:pPr>
              <w:pStyle w:val="af0"/>
              <w:tabs>
                <w:tab w:val="left" w:pos="202"/>
              </w:tabs>
              <w:ind w:firstLine="0"/>
              <w:rPr>
                <w:rFonts w:eastAsia="Calibri"/>
                <w:color w:val="000000" w:themeColor="text1"/>
                <w:sz w:val="20"/>
                <w:szCs w:val="20"/>
              </w:rPr>
            </w:pPr>
            <w:r w:rsidRPr="00C010C6">
              <w:rPr>
                <w:rFonts w:eastAsia="Calibri"/>
                <w:color w:val="000000" w:themeColor="text1"/>
                <w:sz w:val="20"/>
                <w:szCs w:val="20"/>
              </w:rPr>
              <w:t>115, 119, 121, 126, 128, 130, 134, 137, 141,</w:t>
            </w:r>
          </w:p>
          <w:p w:rsidR="00385846" w:rsidRPr="00C010C6" w:rsidRDefault="00385846" w:rsidP="00385846">
            <w:pPr>
              <w:pStyle w:val="af0"/>
              <w:tabs>
                <w:tab w:val="left" w:pos="202"/>
              </w:tabs>
              <w:ind w:firstLine="0"/>
              <w:rPr>
                <w:rFonts w:eastAsia="Calibri"/>
                <w:color w:val="000000" w:themeColor="text1"/>
                <w:sz w:val="20"/>
                <w:szCs w:val="20"/>
              </w:rPr>
            </w:pPr>
            <w:r w:rsidRPr="00C010C6">
              <w:rPr>
                <w:rFonts w:eastAsia="Calibri"/>
                <w:color w:val="000000" w:themeColor="text1"/>
                <w:sz w:val="20"/>
                <w:szCs w:val="20"/>
              </w:rPr>
              <w:t xml:space="preserve"> 143, 148, 154, 155, 156, 167, 168, 176, 179, 182, 199.</w:t>
            </w:r>
          </w:p>
          <w:p w:rsidR="00385846" w:rsidRPr="005F0E8E" w:rsidRDefault="00385846" w:rsidP="00385846">
            <w:pPr>
              <w:spacing w:after="0" w:line="240" w:lineRule="auto"/>
              <w:jc w:val="both"/>
              <w:rPr>
                <w:rFonts w:ascii="Times New Roman" w:eastAsia="Calibri" w:hAnsi="Times New Roman"/>
                <w:sz w:val="24"/>
                <w:szCs w:val="24"/>
              </w:rPr>
            </w:pPr>
            <w:r w:rsidRPr="00C010C6">
              <w:rPr>
                <w:rFonts w:ascii="Times New Roman" w:eastAsia="Calibri" w:hAnsi="Times New Roman"/>
                <w:color w:val="000000" w:themeColor="text1"/>
                <w:sz w:val="20"/>
                <w:szCs w:val="20"/>
              </w:rPr>
              <w:t>2 Приоритетность кодов при</w:t>
            </w:r>
            <w:r w:rsidRPr="00C010C6">
              <w:rPr>
                <w:rFonts w:ascii="Times New Roman" w:eastAsia="Calibri" w:hAnsi="Times New Roman"/>
                <w:color w:val="000000" w:themeColor="text1"/>
                <w:sz w:val="20"/>
                <w:szCs w:val="20"/>
              </w:rPr>
              <w:softHyphen/>
              <w:t>крытия: 9, 3, 5, 6,4,8,1,2</w:t>
            </w:r>
          </w:p>
        </w:tc>
        <w:tc>
          <w:tcPr>
            <w:tcW w:w="3238" w:type="dxa"/>
          </w:tcPr>
          <w:p w:rsidR="00385846" w:rsidRPr="005F0E8E" w:rsidRDefault="00385846" w:rsidP="00385846">
            <w:pPr>
              <w:pStyle w:val="af0"/>
              <w:ind w:firstLine="0"/>
              <w:rPr>
                <w:rFonts w:eastAsia="Calibri"/>
                <w:sz w:val="18"/>
                <w:szCs w:val="18"/>
              </w:rPr>
            </w:pPr>
            <w:r w:rsidRPr="005F0E8E">
              <w:rPr>
                <w:rFonts w:eastAsia="Calibri"/>
                <w:sz w:val="18"/>
                <w:szCs w:val="18"/>
              </w:rPr>
              <w:t>Коды</w:t>
            </w:r>
          </w:p>
          <w:p w:rsidR="00385846" w:rsidRPr="005F0E8E" w:rsidRDefault="00385846" w:rsidP="00385846">
            <w:pPr>
              <w:pStyle w:val="af0"/>
              <w:ind w:firstLine="0"/>
              <w:rPr>
                <w:rFonts w:eastAsia="Calibri"/>
                <w:sz w:val="18"/>
                <w:szCs w:val="18"/>
              </w:rPr>
            </w:pPr>
            <w:r w:rsidRPr="005F0E8E">
              <w:rPr>
                <w:rFonts w:eastAsia="Calibri"/>
                <w:sz w:val="18"/>
                <w:szCs w:val="18"/>
              </w:rPr>
              <w:t xml:space="preserve">6 </w:t>
            </w:r>
            <w:r w:rsidRPr="005F0E8E">
              <w:rPr>
                <w:rFonts w:eastAsia="Calibri"/>
                <w:color w:val="515151"/>
                <w:sz w:val="18"/>
                <w:szCs w:val="18"/>
              </w:rPr>
              <w:t xml:space="preserve">— </w:t>
            </w:r>
            <w:r w:rsidRPr="005F0E8E">
              <w:rPr>
                <w:rFonts w:eastAsia="Calibri"/>
                <w:sz w:val="18"/>
                <w:szCs w:val="18"/>
              </w:rPr>
              <w:t>вагоны, требу</w:t>
            </w:r>
            <w:r w:rsidRPr="005F0E8E">
              <w:rPr>
                <w:rFonts w:eastAsia="Calibri"/>
                <w:sz w:val="18"/>
                <w:szCs w:val="18"/>
              </w:rPr>
              <w:softHyphen/>
              <w:t xml:space="preserve">ющие </w:t>
            </w:r>
          </w:p>
          <w:p w:rsidR="00385846" w:rsidRPr="005F0E8E" w:rsidRDefault="00385846" w:rsidP="00385846">
            <w:pPr>
              <w:pStyle w:val="af0"/>
              <w:ind w:firstLine="0"/>
              <w:rPr>
                <w:rFonts w:eastAsia="Calibri"/>
                <w:sz w:val="18"/>
                <w:szCs w:val="18"/>
              </w:rPr>
            </w:pPr>
            <w:r w:rsidRPr="005F0E8E">
              <w:rPr>
                <w:rFonts w:eastAsia="Calibri"/>
                <w:sz w:val="18"/>
                <w:szCs w:val="18"/>
              </w:rPr>
              <w:t>осторожности при роспуске с</w:t>
            </w:r>
          </w:p>
          <w:p w:rsidR="00385846" w:rsidRPr="005F0E8E" w:rsidRDefault="00385846" w:rsidP="00385846">
            <w:pPr>
              <w:pStyle w:val="af0"/>
              <w:ind w:firstLine="0"/>
              <w:rPr>
                <w:rFonts w:eastAsia="Calibri"/>
                <w:sz w:val="18"/>
                <w:szCs w:val="18"/>
              </w:rPr>
            </w:pPr>
            <w:r w:rsidRPr="005F0E8E">
              <w:rPr>
                <w:rFonts w:eastAsia="Calibri"/>
                <w:sz w:val="18"/>
                <w:szCs w:val="18"/>
              </w:rPr>
              <w:t xml:space="preserve"> горки (штемпель «Спускать с</w:t>
            </w:r>
          </w:p>
          <w:p w:rsidR="00385846" w:rsidRPr="005F0E8E" w:rsidRDefault="00385846" w:rsidP="00385846">
            <w:pPr>
              <w:pStyle w:val="af0"/>
              <w:ind w:firstLine="0"/>
              <w:rPr>
                <w:rFonts w:eastAsia="Calibri"/>
                <w:sz w:val="18"/>
                <w:szCs w:val="18"/>
              </w:rPr>
            </w:pPr>
            <w:r w:rsidRPr="005F0E8E">
              <w:rPr>
                <w:rFonts w:eastAsia="Calibri"/>
                <w:sz w:val="18"/>
                <w:szCs w:val="18"/>
              </w:rPr>
              <w:t xml:space="preserve"> горки осторожно»). </w:t>
            </w:r>
          </w:p>
          <w:p w:rsidR="00385846" w:rsidRPr="005F0E8E" w:rsidRDefault="00385846" w:rsidP="00385846">
            <w:pPr>
              <w:pStyle w:val="af0"/>
              <w:ind w:firstLine="0"/>
              <w:rPr>
                <w:rFonts w:eastAsia="Calibri"/>
                <w:sz w:val="18"/>
                <w:szCs w:val="18"/>
              </w:rPr>
            </w:pPr>
            <w:r w:rsidRPr="005F0E8E">
              <w:rPr>
                <w:rFonts w:eastAsia="Calibri"/>
                <w:sz w:val="18"/>
                <w:szCs w:val="18"/>
              </w:rPr>
              <w:t xml:space="preserve">1 </w:t>
            </w:r>
            <w:r w:rsidRPr="005F0E8E">
              <w:rPr>
                <w:rFonts w:eastAsia="Calibri"/>
                <w:color w:val="515151"/>
                <w:sz w:val="18"/>
                <w:szCs w:val="18"/>
              </w:rPr>
              <w:t xml:space="preserve">— </w:t>
            </w:r>
            <w:r w:rsidRPr="005F0E8E">
              <w:rPr>
                <w:rFonts w:eastAsia="Calibri"/>
                <w:sz w:val="18"/>
                <w:szCs w:val="18"/>
              </w:rPr>
              <w:t>живность.</w:t>
            </w:r>
          </w:p>
          <w:p w:rsidR="00385846" w:rsidRPr="005F0E8E" w:rsidRDefault="00385846" w:rsidP="00385846">
            <w:pPr>
              <w:pStyle w:val="af0"/>
              <w:ind w:firstLine="0"/>
              <w:rPr>
                <w:rFonts w:eastAsia="Calibri"/>
                <w:sz w:val="18"/>
                <w:szCs w:val="18"/>
              </w:rPr>
            </w:pPr>
            <w:r w:rsidRPr="005F0E8E">
              <w:rPr>
                <w:rFonts w:eastAsia="Calibri"/>
                <w:sz w:val="18"/>
                <w:szCs w:val="18"/>
              </w:rPr>
              <w:t xml:space="preserve">3 </w:t>
            </w:r>
            <w:r w:rsidRPr="005F0E8E">
              <w:rPr>
                <w:rFonts w:eastAsia="Calibri"/>
                <w:color w:val="515151"/>
                <w:sz w:val="18"/>
                <w:szCs w:val="18"/>
              </w:rPr>
              <w:t xml:space="preserve">— </w:t>
            </w:r>
            <w:r w:rsidRPr="005F0E8E">
              <w:rPr>
                <w:rFonts w:eastAsia="Calibri"/>
                <w:sz w:val="18"/>
                <w:szCs w:val="18"/>
              </w:rPr>
              <w:t>вагоны с негаба</w:t>
            </w:r>
            <w:r w:rsidRPr="005F0E8E">
              <w:rPr>
                <w:rFonts w:eastAsia="Calibri"/>
                <w:sz w:val="18"/>
                <w:szCs w:val="18"/>
              </w:rPr>
              <w:softHyphen/>
              <w:t xml:space="preserve">ритным </w:t>
            </w:r>
          </w:p>
          <w:p w:rsidR="00385846" w:rsidRPr="005F0E8E" w:rsidRDefault="00385846" w:rsidP="00385846">
            <w:pPr>
              <w:pStyle w:val="af0"/>
              <w:ind w:firstLine="0"/>
              <w:rPr>
                <w:rFonts w:eastAsia="Calibri"/>
                <w:sz w:val="18"/>
                <w:szCs w:val="18"/>
              </w:rPr>
            </w:pPr>
            <w:r w:rsidRPr="005F0E8E">
              <w:rPr>
                <w:rFonts w:eastAsia="Calibri"/>
                <w:sz w:val="18"/>
                <w:szCs w:val="18"/>
              </w:rPr>
              <w:t>грузом (НГ).</w:t>
            </w:r>
          </w:p>
          <w:p w:rsidR="00385846" w:rsidRPr="005F0E8E" w:rsidRDefault="00385846" w:rsidP="00385846">
            <w:pPr>
              <w:pStyle w:val="af0"/>
              <w:ind w:firstLine="0"/>
              <w:rPr>
                <w:rFonts w:eastAsia="Calibri"/>
                <w:sz w:val="18"/>
                <w:szCs w:val="18"/>
              </w:rPr>
            </w:pPr>
            <w:r w:rsidRPr="005F0E8E">
              <w:rPr>
                <w:rFonts w:eastAsia="Calibri"/>
                <w:sz w:val="18"/>
                <w:szCs w:val="18"/>
              </w:rPr>
              <w:t xml:space="preserve">5 </w:t>
            </w:r>
            <w:r w:rsidRPr="005F0E8E">
              <w:rPr>
                <w:rFonts w:eastAsia="Calibri"/>
                <w:color w:val="515151"/>
                <w:sz w:val="18"/>
                <w:szCs w:val="18"/>
              </w:rPr>
              <w:t xml:space="preserve">— </w:t>
            </w:r>
            <w:r w:rsidRPr="005F0E8E">
              <w:rPr>
                <w:rFonts w:eastAsia="Calibri"/>
                <w:sz w:val="18"/>
                <w:szCs w:val="18"/>
              </w:rPr>
              <w:t>длиннобазныс вагоны (ДБ).</w:t>
            </w:r>
          </w:p>
          <w:p w:rsidR="00385846" w:rsidRPr="005F0E8E" w:rsidRDefault="00385846" w:rsidP="00385846">
            <w:pPr>
              <w:pStyle w:val="af0"/>
              <w:ind w:firstLine="0"/>
              <w:rPr>
                <w:rFonts w:eastAsia="Calibri"/>
                <w:sz w:val="18"/>
                <w:szCs w:val="18"/>
              </w:rPr>
            </w:pPr>
            <w:r w:rsidRPr="005F0E8E">
              <w:rPr>
                <w:rFonts w:eastAsia="Calibri"/>
                <w:sz w:val="18"/>
                <w:szCs w:val="18"/>
              </w:rPr>
              <w:t xml:space="preserve">9 </w:t>
            </w:r>
            <w:r w:rsidRPr="005F0E8E">
              <w:rPr>
                <w:rFonts w:eastAsia="Calibri"/>
                <w:color w:val="515151"/>
                <w:sz w:val="18"/>
                <w:szCs w:val="18"/>
              </w:rPr>
              <w:t xml:space="preserve">— </w:t>
            </w:r>
            <w:r w:rsidRPr="005F0E8E">
              <w:rPr>
                <w:rFonts w:eastAsia="Calibri"/>
                <w:sz w:val="18"/>
                <w:szCs w:val="18"/>
              </w:rPr>
              <w:t xml:space="preserve">вагоны с грузом, </w:t>
            </w:r>
            <w:r w:rsidRPr="005F0E8E">
              <w:rPr>
                <w:rFonts w:eastAsia="Calibri"/>
                <w:color w:val="515151"/>
                <w:sz w:val="18"/>
                <w:szCs w:val="18"/>
              </w:rPr>
              <w:t xml:space="preserve">а </w:t>
            </w:r>
            <w:r w:rsidRPr="005F0E8E">
              <w:rPr>
                <w:rFonts w:eastAsia="Calibri"/>
                <w:sz w:val="18"/>
                <w:szCs w:val="18"/>
              </w:rPr>
              <w:t>также</w:t>
            </w:r>
          </w:p>
          <w:p w:rsidR="00385846" w:rsidRPr="005F0E8E" w:rsidRDefault="00385846" w:rsidP="00385846">
            <w:pPr>
              <w:pStyle w:val="af0"/>
              <w:ind w:firstLine="0"/>
              <w:rPr>
                <w:rFonts w:eastAsia="Calibri"/>
                <w:color w:val="515151"/>
                <w:sz w:val="18"/>
                <w:szCs w:val="18"/>
              </w:rPr>
            </w:pPr>
            <w:r w:rsidRPr="005F0E8E">
              <w:rPr>
                <w:rFonts w:eastAsia="Calibri"/>
                <w:sz w:val="18"/>
                <w:szCs w:val="18"/>
              </w:rPr>
              <w:t xml:space="preserve"> подвижной состав, </w:t>
            </w:r>
            <w:r w:rsidRPr="005F0E8E">
              <w:rPr>
                <w:rFonts w:eastAsia="Calibri"/>
                <w:color w:val="515151"/>
                <w:sz w:val="18"/>
                <w:szCs w:val="18"/>
              </w:rPr>
              <w:t xml:space="preserve">не </w:t>
            </w:r>
          </w:p>
          <w:p w:rsidR="00385846" w:rsidRPr="005F0E8E" w:rsidRDefault="00385846" w:rsidP="00385846">
            <w:pPr>
              <w:spacing w:after="0" w:line="240" w:lineRule="auto"/>
              <w:jc w:val="both"/>
              <w:rPr>
                <w:rFonts w:ascii="Times New Roman" w:eastAsia="Calibri" w:hAnsi="Times New Roman"/>
                <w:sz w:val="24"/>
                <w:szCs w:val="24"/>
              </w:rPr>
            </w:pPr>
            <w:r w:rsidRPr="005F0E8E">
              <w:rPr>
                <w:rFonts w:ascii="Times New Roman" w:eastAsia="Calibri" w:hAnsi="Times New Roman"/>
                <w:sz w:val="18"/>
                <w:szCs w:val="18"/>
              </w:rPr>
              <w:t>подлежа</w:t>
            </w:r>
            <w:r w:rsidRPr="005F0E8E">
              <w:rPr>
                <w:rFonts w:ascii="Times New Roman" w:eastAsia="Calibri" w:hAnsi="Times New Roman"/>
                <w:sz w:val="18"/>
                <w:szCs w:val="18"/>
              </w:rPr>
              <w:softHyphen/>
              <w:t>щий пропуску через горку</w:t>
            </w:r>
          </w:p>
        </w:tc>
      </w:tr>
    </w:tbl>
    <w:p w:rsidR="00385846" w:rsidRPr="00AE2248" w:rsidRDefault="00385846" w:rsidP="00385846">
      <w:pPr>
        <w:spacing w:after="0" w:line="240" w:lineRule="auto"/>
        <w:jc w:val="both"/>
        <w:rPr>
          <w:rFonts w:ascii="Times New Roman" w:hAnsi="Times New Roman"/>
          <w:sz w:val="24"/>
          <w:szCs w:val="24"/>
        </w:rPr>
      </w:pP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b/>
          <w:sz w:val="24"/>
          <w:szCs w:val="24"/>
        </w:rPr>
      </w:pPr>
      <w:r>
        <w:rPr>
          <w:rFonts w:ascii="Times New Roman" w:hAnsi="Times New Roman"/>
          <w:b/>
          <w:sz w:val="24"/>
          <w:szCs w:val="24"/>
        </w:rPr>
        <w:lastRenderedPageBreak/>
        <w:t>4.</w:t>
      </w:r>
      <w:r w:rsidRPr="00AD5640">
        <w:t xml:space="preserve"> </w:t>
      </w:r>
      <w:r w:rsidRPr="00AD5640">
        <w:rPr>
          <w:rFonts w:ascii="Times New Roman" w:hAnsi="Times New Roman"/>
          <w:b/>
          <w:sz w:val="24"/>
          <w:szCs w:val="24"/>
        </w:rPr>
        <w:t>Оформление перевозочных документов</w:t>
      </w:r>
      <w:r>
        <w:rPr>
          <w:rFonts w:ascii="Times New Roman" w:hAnsi="Times New Roman"/>
          <w:b/>
          <w:sz w:val="24"/>
          <w:szCs w:val="24"/>
        </w:rPr>
        <w:t xml:space="preserve"> </w:t>
      </w:r>
      <w:r w:rsidRPr="00AD5640">
        <w:rPr>
          <w:rFonts w:ascii="Times New Roman" w:hAnsi="Times New Roman"/>
          <w:b/>
          <w:sz w:val="24"/>
          <w:szCs w:val="24"/>
        </w:rPr>
        <w:t>при международной перевозке</w:t>
      </w:r>
    </w:p>
    <w:p w:rsidR="00385846" w:rsidRDefault="00385846" w:rsidP="00385846">
      <w:pPr>
        <w:spacing w:after="0" w:line="240" w:lineRule="auto"/>
        <w:jc w:val="both"/>
        <w:rPr>
          <w:rFonts w:ascii="Times New Roman" w:hAnsi="Times New Roman"/>
          <w:b/>
          <w:sz w:val="24"/>
          <w:szCs w:val="24"/>
        </w:rPr>
      </w:pPr>
    </w:p>
    <w:p w:rsidR="00385846" w:rsidRPr="004E5C54" w:rsidRDefault="00385846" w:rsidP="00385846">
      <w:pPr>
        <w:spacing w:after="0" w:line="240" w:lineRule="auto"/>
        <w:ind w:firstLine="709"/>
        <w:jc w:val="both"/>
        <w:rPr>
          <w:rFonts w:ascii="Times New Roman" w:hAnsi="Times New Roman"/>
          <w:sz w:val="24"/>
          <w:szCs w:val="24"/>
        </w:rPr>
      </w:pPr>
      <w:r w:rsidRPr="004E5C54">
        <w:rPr>
          <w:rFonts w:ascii="Times New Roman" w:hAnsi="Times New Roman"/>
          <w:sz w:val="24"/>
          <w:szCs w:val="24"/>
        </w:rPr>
        <w:t>В соответствии с положениями СМГС перевозки грузов в прямом международном железнодоро</w:t>
      </w:r>
      <w:r w:rsidR="00C010C6">
        <w:rPr>
          <w:rFonts w:ascii="Times New Roman" w:hAnsi="Times New Roman"/>
          <w:sz w:val="24"/>
          <w:szCs w:val="24"/>
        </w:rPr>
        <w:t>жном сообщении оформляются доку</w:t>
      </w:r>
      <w:r w:rsidRPr="004E5C54">
        <w:rPr>
          <w:rFonts w:ascii="Times New Roman" w:hAnsi="Times New Roman"/>
          <w:sz w:val="24"/>
          <w:szCs w:val="24"/>
        </w:rPr>
        <w:t>ментами единого образца. Комплект состоит из пяти листов:</w:t>
      </w:r>
    </w:p>
    <w:p w:rsidR="00385846" w:rsidRPr="004E5C54" w:rsidRDefault="00385846" w:rsidP="00385846">
      <w:pPr>
        <w:spacing w:after="0" w:line="240" w:lineRule="auto"/>
        <w:ind w:firstLine="709"/>
        <w:jc w:val="both"/>
        <w:rPr>
          <w:rFonts w:ascii="Times New Roman" w:hAnsi="Times New Roman"/>
          <w:sz w:val="24"/>
          <w:szCs w:val="24"/>
        </w:rPr>
      </w:pPr>
      <w:r w:rsidRPr="004E5C54">
        <w:rPr>
          <w:rFonts w:ascii="Times New Roman" w:hAnsi="Times New Roman"/>
          <w:sz w:val="24"/>
          <w:szCs w:val="24"/>
        </w:rPr>
        <w:t>1.</w:t>
      </w:r>
      <w:r w:rsidRPr="004E5C54">
        <w:rPr>
          <w:rFonts w:ascii="Times New Roman" w:hAnsi="Times New Roman"/>
          <w:sz w:val="24"/>
          <w:szCs w:val="24"/>
        </w:rPr>
        <w:tab/>
        <w:t>Оригинал накладной. Соп</w:t>
      </w:r>
      <w:r w:rsidR="00C010C6">
        <w:rPr>
          <w:rFonts w:ascii="Times New Roman" w:hAnsi="Times New Roman"/>
          <w:sz w:val="24"/>
          <w:szCs w:val="24"/>
        </w:rPr>
        <w:t>ровождает отправку до железнодо</w:t>
      </w:r>
      <w:r w:rsidRPr="004E5C54">
        <w:rPr>
          <w:rFonts w:ascii="Times New Roman" w:hAnsi="Times New Roman"/>
          <w:sz w:val="24"/>
          <w:szCs w:val="24"/>
        </w:rPr>
        <w:t>рожной станции назначения и выдается получателю вместе с листом уведомления о прибытии груза и самим грузом.</w:t>
      </w:r>
    </w:p>
    <w:p w:rsidR="00385846" w:rsidRPr="004E5C54" w:rsidRDefault="00385846" w:rsidP="00385846">
      <w:pPr>
        <w:spacing w:after="0" w:line="240" w:lineRule="auto"/>
        <w:ind w:firstLine="709"/>
        <w:jc w:val="both"/>
        <w:rPr>
          <w:rFonts w:ascii="Times New Roman" w:hAnsi="Times New Roman"/>
          <w:sz w:val="24"/>
          <w:szCs w:val="24"/>
        </w:rPr>
      </w:pPr>
      <w:r w:rsidRPr="004E5C54">
        <w:rPr>
          <w:rFonts w:ascii="Times New Roman" w:hAnsi="Times New Roman"/>
          <w:sz w:val="24"/>
          <w:szCs w:val="24"/>
        </w:rPr>
        <w:t>2.</w:t>
      </w:r>
      <w:r w:rsidRPr="004E5C54">
        <w:rPr>
          <w:rFonts w:ascii="Times New Roman" w:hAnsi="Times New Roman"/>
          <w:sz w:val="24"/>
          <w:szCs w:val="24"/>
        </w:rPr>
        <w:tab/>
        <w:t>Дорожная ведомость. Соп</w:t>
      </w:r>
      <w:r w:rsidR="00C010C6">
        <w:rPr>
          <w:rFonts w:ascii="Times New Roman" w:hAnsi="Times New Roman"/>
          <w:sz w:val="24"/>
          <w:szCs w:val="24"/>
        </w:rPr>
        <w:t>ровождает отправку до железнодо</w:t>
      </w:r>
      <w:r w:rsidRPr="004E5C54">
        <w:rPr>
          <w:rFonts w:ascii="Times New Roman" w:hAnsi="Times New Roman"/>
          <w:sz w:val="24"/>
          <w:szCs w:val="24"/>
        </w:rPr>
        <w:t>рожной станции назначения и остается на дороге назначения.</w:t>
      </w:r>
    </w:p>
    <w:p w:rsidR="00385846" w:rsidRPr="004E5C54" w:rsidRDefault="00385846" w:rsidP="00385846">
      <w:pPr>
        <w:spacing w:after="0" w:line="240" w:lineRule="auto"/>
        <w:ind w:firstLine="709"/>
        <w:jc w:val="both"/>
        <w:rPr>
          <w:rFonts w:ascii="Times New Roman" w:hAnsi="Times New Roman"/>
          <w:sz w:val="24"/>
          <w:szCs w:val="24"/>
        </w:rPr>
      </w:pPr>
      <w:r w:rsidRPr="004E5C54">
        <w:rPr>
          <w:rFonts w:ascii="Times New Roman" w:hAnsi="Times New Roman"/>
          <w:sz w:val="24"/>
          <w:szCs w:val="24"/>
        </w:rPr>
        <w:t>3.</w:t>
      </w:r>
      <w:r w:rsidRPr="004E5C54">
        <w:rPr>
          <w:rFonts w:ascii="Times New Roman" w:hAnsi="Times New Roman"/>
          <w:sz w:val="24"/>
          <w:szCs w:val="24"/>
        </w:rPr>
        <w:tab/>
        <w:t>Дубликат накладной. В</w:t>
      </w:r>
      <w:r w:rsidR="00C010C6">
        <w:rPr>
          <w:rFonts w:ascii="Times New Roman" w:hAnsi="Times New Roman"/>
          <w:sz w:val="24"/>
          <w:szCs w:val="24"/>
        </w:rPr>
        <w:t>ыдается отправителю после заклю</w:t>
      </w:r>
      <w:r w:rsidRPr="004E5C54">
        <w:rPr>
          <w:rFonts w:ascii="Times New Roman" w:hAnsi="Times New Roman"/>
          <w:sz w:val="24"/>
          <w:szCs w:val="24"/>
        </w:rPr>
        <w:t>чения договора перевозки.</w:t>
      </w:r>
    </w:p>
    <w:p w:rsidR="00385846" w:rsidRPr="004E5C54" w:rsidRDefault="00385846" w:rsidP="00385846">
      <w:pPr>
        <w:spacing w:after="0" w:line="240" w:lineRule="auto"/>
        <w:ind w:firstLine="709"/>
        <w:jc w:val="both"/>
        <w:rPr>
          <w:rFonts w:ascii="Times New Roman" w:hAnsi="Times New Roman"/>
          <w:sz w:val="24"/>
          <w:szCs w:val="24"/>
        </w:rPr>
      </w:pPr>
      <w:r w:rsidRPr="004E5C54">
        <w:rPr>
          <w:rFonts w:ascii="Times New Roman" w:hAnsi="Times New Roman"/>
          <w:sz w:val="24"/>
          <w:szCs w:val="24"/>
        </w:rPr>
        <w:t>4.</w:t>
      </w:r>
      <w:r w:rsidRPr="004E5C54">
        <w:rPr>
          <w:rFonts w:ascii="Times New Roman" w:hAnsi="Times New Roman"/>
          <w:sz w:val="24"/>
          <w:szCs w:val="24"/>
        </w:rPr>
        <w:tab/>
        <w:t>Лист выдачи груза. Сопр</w:t>
      </w:r>
      <w:r w:rsidR="00C010C6">
        <w:rPr>
          <w:rFonts w:ascii="Times New Roman" w:hAnsi="Times New Roman"/>
          <w:sz w:val="24"/>
          <w:szCs w:val="24"/>
        </w:rPr>
        <w:t>овождает отправку до станции на</w:t>
      </w:r>
      <w:r w:rsidRPr="004E5C54">
        <w:rPr>
          <w:rFonts w:ascii="Times New Roman" w:hAnsi="Times New Roman"/>
          <w:sz w:val="24"/>
          <w:szCs w:val="24"/>
        </w:rPr>
        <w:t>значения и остается на дороге назначения.</w:t>
      </w:r>
    </w:p>
    <w:p w:rsidR="00385846" w:rsidRPr="004E5C54" w:rsidRDefault="00385846" w:rsidP="00385846">
      <w:pPr>
        <w:pStyle w:val="11"/>
        <w:spacing w:line="240" w:lineRule="auto"/>
        <w:ind w:firstLine="400"/>
        <w:jc w:val="both"/>
        <w:rPr>
          <w:sz w:val="24"/>
          <w:szCs w:val="24"/>
        </w:rPr>
      </w:pPr>
      <w:r w:rsidRPr="004E5C54">
        <w:rPr>
          <w:sz w:val="24"/>
          <w:szCs w:val="24"/>
        </w:rPr>
        <w:t>5. Лист уведомления о прибытии груза. Сопровождает отправку до железнодорожной станции назначения и выдается получателю вместе с оригиналом накладной и с грузом.</w:t>
      </w:r>
    </w:p>
    <w:p w:rsidR="00385846" w:rsidRPr="004E5C54" w:rsidRDefault="00385846" w:rsidP="00385846">
      <w:pPr>
        <w:pStyle w:val="11"/>
        <w:spacing w:line="240" w:lineRule="auto"/>
        <w:ind w:firstLine="400"/>
        <w:jc w:val="both"/>
        <w:rPr>
          <w:sz w:val="24"/>
          <w:szCs w:val="24"/>
        </w:rPr>
      </w:pPr>
      <w:r w:rsidRPr="004E5C54">
        <w:rPr>
          <w:sz w:val="24"/>
          <w:szCs w:val="24"/>
        </w:rPr>
        <w:t>Кроме того, заполняется необходимое число дополнительных экземпляров дорожной ведомости для дороги отправления, тран</w:t>
      </w:r>
      <w:r w:rsidRPr="004E5C54">
        <w:rPr>
          <w:sz w:val="24"/>
          <w:szCs w:val="24"/>
        </w:rPr>
        <w:softHyphen/>
        <w:t>зитных дорог, таможенных органов.</w:t>
      </w:r>
    </w:p>
    <w:p w:rsidR="00385846" w:rsidRPr="004E5C54" w:rsidRDefault="00385846" w:rsidP="00385846">
      <w:pPr>
        <w:pStyle w:val="11"/>
        <w:spacing w:line="240" w:lineRule="auto"/>
        <w:ind w:firstLine="400"/>
        <w:jc w:val="both"/>
        <w:rPr>
          <w:sz w:val="24"/>
          <w:szCs w:val="24"/>
        </w:rPr>
      </w:pPr>
      <w:r w:rsidRPr="004E5C54">
        <w:rPr>
          <w:sz w:val="24"/>
          <w:szCs w:val="24"/>
        </w:rPr>
        <w:t>Отправитель одновременно с предъявлением груза к перевозке каждой отправки должен представить железнодорожной станции отправления накладную и ее дубликат (заполненные и подпи</w:t>
      </w:r>
      <w:r w:rsidRPr="004E5C54">
        <w:rPr>
          <w:sz w:val="24"/>
          <w:szCs w:val="24"/>
        </w:rPr>
        <w:softHyphen/>
        <w:t>санные). Они идентичны по содержанию и форме, но выполняют разные функции. Накладная после наложения календарного штем</w:t>
      </w:r>
      <w:r w:rsidRPr="004E5C54">
        <w:rPr>
          <w:sz w:val="24"/>
          <w:szCs w:val="24"/>
        </w:rPr>
        <w:softHyphen/>
        <w:t>пеля станции отправления служит доказательством заключения договора перевозки и основным перевозочным документом. Дуб</w:t>
      </w:r>
      <w:r w:rsidRPr="004E5C54">
        <w:rPr>
          <w:sz w:val="24"/>
          <w:szCs w:val="24"/>
        </w:rPr>
        <w:softHyphen/>
        <w:t>ликат накладной — подтверждение заключения договора перевозки и расписка железной дороги в принятии груза к перевозке. Этот документ остается у грузоотправителя и является основным при изменении договора перевозки и предъявлении каких-либо требо</w:t>
      </w:r>
      <w:r w:rsidRPr="004E5C54">
        <w:rPr>
          <w:sz w:val="24"/>
          <w:szCs w:val="24"/>
        </w:rPr>
        <w:softHyphen/>
        <w:t>ваний к железной дороге.</w:t>
      </w:r>
    </w:p>
    <w:p w:rsidR="00385846" w:rsidRPr="004E5C54" w:rsidRDefault="00385846" w:rsidP="00385846">
      <w:pPr>
        <w:pStyle w:val="11"/>
        <w:spacing w:line="240" w:lineRule="auto"/>
        <w:ind w:firstLine="400"/>
        <w:jc w:val="both"/>
        <w:rPr>
          <w:sz w:val="24"/>
          <w:szCs w:val="24"/>
        </w:rPr>
      </w:pPr>
      <w:r w:rsidRPr="004E5C54">
        <w:rPr>
          <w:sz w:val="24"/>
          <w:szCs w:val="24"/>
        </w:rPr>
        <w:t>Накладную и ее дубликат заполняет грузоотправитель. Он вносит в них сведения, касающиеся груза, получателя, станции отправ</w:t>
      </w:r>
      <w:r w:rsidRPr="004E5C54">
        <w:rPr>
          <w:sz w:val="24"/>
          <w:szCs w:val="24"/>
        </w:rPr>
        <w:softHyphen/>
        <w:t>ления, станции назначения, выходных пограничных станций, через которые следует груз. Остальные графы накладной, обведенные жирной чертой на лицевой стороне (в них записываются номера вагона, отправки и пломб), и все графы на обратной стороне за</w:t>
      </w:r>
      <w:r w:rsidRPr="004E5C54">
        <w:rPr>
          <w:sz w:val="24"/>
          <w:szCs w:val="24"/>
        </w:rPr>
        <w:softHyphen/>
        <w:t>полняют работники железной дороги. Все данные надо писать разборчиво чернилами, печатать либо наносить штемпелем. Ис</w:t>
      </w:r>
      <w:r w:rsidRPr="004E5C54">
        <w:rPr>
          <w:sz w:val="24"/>
          <w:szCs w:val="24"/>
        </w:rPr>
        <w:softHyphen/>
        <w:t>правление записей не допускается. При необходимости изменить сведения заполняется новый бланк накладной. В исключительных случаях изменения и дополнения сведений допускаются, но это делается за подписью соответствующего работника железной дороги и заверяется в форме штемпеля.</w:t>
      </w:r>
    </w:p>
    <w:p w:rsidR="00385846" w:rsidRPr="004E5C54" w:rsidRDefault="00385846" w:rsidP="00385846">
      <w:pPr>
        <w:pStyle w:val="11"/>
        <w:spacing w:line="240" w:lineRule="auto"/>
        <w:ind w:firstLine="400"/>
        <w:jc w:val="both"/>
        <w:rPr>
          <w:sz w:val="24"/>
          <w:szCs w:val="24"/>
        </w:rPr>
      </w:pPr>
      <w:r w:rsidRPr="004E5C54">
        <w:rPr>
          <w:sz w:val="24"/>
          <w:szCs w:val="24"/>
        </w:rPr>
        <w:t>Накладная должна быть заполнен</w:t>
      </w:r>
      <w:r w:rsidR="00C010C6">
        <w:rPr>
          <w:sz w:val="24"/>
          <w:szCs w:val="24"/>
        </w:rPr>
        <w:t>а с соблюдением всех условий СМГ</w:t>
      </w:r>
      <w:r w:rsidRPr="004E5C54">
        <w:rPr>
          <w:sz w:val="24"/>
          <w:szCs w:val="24"/>
        </w:rPr>
        <w:t>С. Так, в качестве отправителя или получателя груза может быть названо только одно юридическое или физическое лицо. Выходные пограничные станции страны отправления и транзитных стран, через которые должен следовать груз, указываются в на</w:t>
      </w:r>
      <w:r w:rsidRPr="004E5C54">
        <w:rPr>
          <w:sz w:val="24"/>
          <w:szCs w:val="24"/>
        </w:rPr>
        <w:softHyphen/>
        <w:t>кладной отправителем. Причем по возможности он должен указы</w:t>
      </w:r>
      <w:r w:rsidRPr="004E5C54">
        <w:rPr>
          <w:sz w:val="24"/>
          <w:szCs w:val="24"/>
        </w:rPr>
        <w:softHyphen/>
        <w:t>вать те пограничные станции, расстояние перевозок через которые от станции отправления до станции назначения является крат</w:t>
      </w:r>
      <w:r w:rsidRPr="004E5C54">
        <w:rPr>
          <w:sz w:val="24"/>
          <w:szCs w:val="24"/>
        </w:rPr>
        <w:softHyphen/>
        <w:t>чайшим.</w:t>
      </w:r>
    </w:p>
    <w:p w:rsidR="00385846" w:rsidRPr="004E5C54" w:rsidRDefault="00385846" w:rsidP="00385846">
      <w:pPr>
        <w:pStyle w:val="11"/>
        <w:spacing w:line="240" w:lineRule="auto"/>
        <w:jc w:val="both"/>
        <w:rPr>
          <w:sz w:val="24"/>
          <w:szCs w:val="24"/>
        </w:rPr>
      </w:pPr>
      <w:r w:rsidRPr="004E5C54">
        <w:rPr>
          <w:sz w:val="24"/>
          <w:szCs w:val="24"/>
        </w:rPr>
        <w:t>Особые требования предъявляются к наименованию груза: его следует указывать точно и достаточно полно. После наименования груза надо указывать номер позиции, к которой он отнесен в со</w:t>
      </w:r>
      <w:r w:rsidRPr="004E5C54">
        <w:rPr>
          <w:sz w:val="24"/>
          <w:szCs w:val="24"/>
        </w:rPr>
        <w:softHyphen/>
        <w:t>ответствии с номенклатурой товаров данного тарифа. Опасные грузы принимаются к транспортировке под тем названием, которое указано в специальном приложении к СМГС. Во всех остальных случаях допускается наименование груза по внутреннему тарифу дорог страны отправления или назначения. Если же в номенклатуре тарифов такого наименования груза нет, то дается то название, которое известно в торговле. После приема груза к транспорти</w:t>
      </w:r>
      <w:r w:rsidRPr="004E5C54">
        <w:rPr>
          <w:sz w:val="24"/>
          <w:szCs w:val="24"/>
        </w:rPr>
        <w:softHyphen/>
        <w:t xml:space="preserve">ровке вместе с накладной в качестве </w:t>
      </w:r>
      <w:r w:rsidRPr="004E5C54">
        <w:rPr>
          <w:sz w:val="24"/>
          <w:szCs w:val="24"/>
        </w:rPr>
        <w:lastRenderedPageBreak/>
        <w:t>доказательства договора пе</w:t>
      </w:r>
      <w:r w:rsidRPr="004E5C54">
        <w:rPr>
          <w:sz w:val="24"/>
          <w:szCs w:val="24"/>
        </w:rPr>
        <w:softHyphen/>
        <w:t>ревозки на всех листах накладной и на всех дополнительных эк</w:t>
      </w:r>
      <w:r w:rsidRPr="004E5C54">
        <w:rPr>
          <w:sz w:val="24"/>
          <w:szCs w:val="24"/>
        </w:rPr>
        <w:softHyphen/>
        <w:t>земплярах дорожной ведомости станция отправления ставит свой календарный штемпель. На обратной стороне накладной боль</w:t>
      </w:r>
      <w:r w:rsidRPr="004E5C54">
        <w:rPr>
          <w:sz w:val="24"/>
          <w:szCs w:val="24"/>
        </w:rPr>
        <w:softHyphen/>
        <w:t>шинство разделов предназначено для расчета провозных платежей отдельно по дороге отправления, транзитным дорогам и дороге назначения.</w:t>
      </w:r>
    </w:p>
    <w:p w:rsidR="00385846" w:rsidRPr="004E5C54" w:rsidRDefault="00385846" w:rsidP="00385846">
      <w:pPr>
        <w:pStyle w:val="11"/>
        <w:spacing w:line="240" w:lineRule="auto"/>
        <w:jc w:val="both"/>
        <w:rPr>
          <w:sz w:val="24"/>
          <w:szCs w:val="24"/>
        </w:rPr>
      </w:pPr>
      <w:r w:rsidRPr="004E5C54">
        <w:rPr>
          <w:sz w:val="24"/>
          <w:szCs w:val="24"/>
        </w:rPr>
        <w:t>СМГС предусматривает, что отправитель несет ответственность за правильность сведений в накладной. Дорожную ведомость со</w:t>
      </w:r>
      <w:r w:rsidRPr="004E5C54">
        <w:rPr>
          <w:sz w:val="24"/>
          <w:szCs w:val="24"/>
        </w:rPr>
        <w:softHyphen/>
        <w:t>ставляет станция отправления по данным, содержащимся в на</w:t>
      </w:r>
      <w:r w:rsidRPr="004E5C54">
        <w:rPr>
          <w:sz w:val="24"/>
          <w:szCs w:val="24"/>
        </w:rPr>
        <w:softHyphen/>
        <w:t>кладной, и в полном соответствии с ней. Если по внутренним правилам железной дороги отправления все перевозочные доку</w:t>
      </w:r>
      <w:r w:rsidRPr="004E5C54">
        <w:rPr>
          <w:sz w:val="24"/>
          <w:szCs w:val="24"/>
        </w:rPr>
        <w:softHyphen/>
        <w:t>менты предоставляет отправитель груза, то одновременно с на</w:t>
      </w:r>
      <w:r w:rsidRPr="004E5C54">
        <w:rPr>
          <w:sz w:val="24"/>
          <w:szCs w:val="24"/>
        </w:rPr>
        <w:softHyphen/>
        <w:t>кладной и ее дубликатом он заполняет и дорожную ведомость. Корешок дорожной ведомости остается на дороге отправления и служит документом, подтверждающим прием груза к перевозке и взыскание провозных платежей.</w:t>
      </w:r>
    </w:p>
    <w:p w:rsidR="00385846" w:rsidRPr="004E5C54" w:rsidRDefault="00385846" w:rsidP="00385846">
      <w:pPr>
        <w:pStyle w:val="11"/>
        <w:spacing w:line="240" w:lineRule="auto"/>
        <w:jc w:val="both"/>
        <w:rPr>
          <w:sz w:val="24"/>
          <w:szCs w:val="24"/>
        </w:rPr>
      </w:pPr>
      <w:r w:rsidRPr="004E5C54">
        <w:rPr>
          <w:sz w:val="24"/>
          <w:szCs w:val="24"/>
        </w:rPr>
        <w:t>Накладная и один экземпляр дорожной ведомости вместе с грузом следуют до железнодорожной станции назначения, где накладную выдают вместе с грузом получателю, а ведомость оста</w:t>
      </w:r>
      <w:r w:rsidRPr="004E5C54">
        <w:rPr>
          <w:sz w:val="24"/>
          <w:szCs w:val="24"/>
        </w:rPr>
        <w:softHyphen/>
        <w:t>ется на дороге назначения как документ, подтверждающий выпол</w:t>
      </w:r>
      <w:r w:rsidRPr="004E5C54">
        <w:rPr>
          <w:sz w:val="24"/>
          <w:szCs w:val="24"/>
        </w:rPr>
        <w:softHyphen/>
        <w:t>нение договора перевозки, выдачу груза и факт уплаты провозных платежей. Дорожная ведомость представляет собой основной до</w:t>
      </w:r>
      <w:r w:rsidRPr="004E5C54">
        <w:rPr>
          <w:sz w:val="24"/>
          <w:szCs w:val="24"/>
        </w:rPr>
        <w:softHyphen/>
        <w:t>кумент для учета перевозок.</w:t>
      </w:r>
    </w:p>
    <w:p w:rsidR="00385846" w:rsidRPr="004E5C54" w:rsidRDefault="00385846" w:rsidP="00385846">
      <w:pPr>
        <w:pStyle w:val="11"/>
        <w:spacing w:line="240" w:lineRule="auto"/>
        <w:jc w:val="both"/>
        <w:rPr>
          <w:sz w:val="24"/>
          <w:szCs w:val="24"/>
        </w:rPr>
      </w:pPr>
      <w:r w:rsidRPr="004E5C54">
        <w:rPr>
          <w:sz w:val="24"/>
          <w:szCs w:val="24"/>
        </w:rPr>
        <w:t>В пути следования в перевозочные документы вносятся сведения обо всех операциях с грузом такие как: перегрузка на пограничной станции в вагон другой колеи, проверка состояния тары, проверка состояния груза и т.п. В документах проставляется также время прохождения грузами пограничных станций. Все эти данные заве</w:t>
      </w:r>
      <w:r w:rsidRPr="004E5C54">
        <w:rPr>
          <w:sz w:val="24"/>
          <w:szCs w:val="24"/>
        </w:rPr>
        <w:softHyphen/>
        <w:t>ряются подписью работников дороги и календарным штемпелем железнодорожной станции. Сопроводительные документы, каса</w:t>
      </w:r>
      <w:r w:rsidRPr="004E5C54">
        <w:rPr>
          <w:sz w:val="24"/>
          <w:szCs w:val="24"/>
        </w:rPr>
        <w:softHyphen/>
        <w:t>ющиеся выполнения в пути таможенных, санитарных, ветери</w:t>
      </w:r>
      <w:r w:rsidRPr="004E5C54">
        <w:rPr>
          <w:sz w:val="24"/>
          <w:szCs w:val="24"/>
        </w:rPr>
        <w:softHyphen/>
        <w:t>нарных и других формальностей, отправитель прикладывает к на</w:t>
      </w:r>
      <w:r w:rsidRPr="004E5C54">
        <w:rPr>
          <w:sz w:val="24"/>
          <w:szCs w:val="24"/>
        </w:rPr>
        <w:softHyphen/>
        <w:t>кладной, перечисляя их в соответствующей ее графе. В остальных случаях в накладной делается отметка, что прилагать дополни</w:t>
      </w:r>
      <w:r w:rsidRPr="004E5C54">
        <w:rPr>
          <w:sz w:val="24"/>
          <w:szCs w:val="24"/>
        </w:rPr>
        <w:softHyphen/>
        <w:t>тельные документы не требуется. Графа «Наименование груза» заполняется аналогично накладной на внутреннее сообщение. На лицевой стороне накладной проставляются штемпеля красного цвета в соответствии с приложением 2 к «Правилам перевозок опасных грузов по железным дорогам».</w:t>
      </w:r>
    </w:p>
    <w:p w:rsidR="00385846" w:rsidRPr="004E5C54" w:rsidRDefault="00385846" w:rsidP="00385846">
      <w:pPr>
        <w:pStyle w:val="11"/>
        <w:spacing w:line="240" w:lineRule="auto"/>
        <w:jc w:val="both"/>
        <w:rPr>
          <w:sz w:val="24"/>
          <w:szCs w:val="24"/>
        </w:rPr>
      </w:pPr>
      <w:r w:rsidRPr="004E5C54">
        <w:rPr>
          <w:sz w:val="24"/>
          <w:szCs w:val="24"/>
        </w:rPr>
        <w:t>Договор перевозки может быть заключен электронной на</w:t>
      </w:r>
      <w:r w:rsidRPr="004E5C54">
        <w:rPr>
          <w:sz w:val="24"/>
          <w:szCs w:val="24"/>
        </w:rPr>
        <w:softHyphen/>
        <w:t>кладной. Электронная накладная представляет набор данных в электронном виде, который выполняет функции бумажной на</w:t>
      </w:r>
      <w:r w:rsidRPr="004E5C54">
        <w:rPr>
          <w:sz w:val="24"/>
          <w:szCs w:val="24"/>
        </w:rPr>
        <w:softHyphen/>
        <w:t>кладной как договора перевозки. Порядок внесения данных в элект</w:t>
      </w:r>
      <w:r w:rsidRPr="004E5C54">
        <w:rPr>
          <w:sz w:val="24"/>
          <w:szCs w:val="24"/>
        </w:rPr>
        <w:softHyphen/>
        <w:t>ронную накладную согласовываются между железной дорогой и отправителем. При необходимости электронная накладная и ее дополнительные листы могут распечатываться на бумаге. Если в соответствии с предписаниями СМГС в электронную накладную вносятся изменения, то первоначальные данные сохраняются.</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b/>
          <w:sz w:val="24"/>
          <w:szCs w:val="24"/>
        </w:rPr>
      </w:pPr>
      <w:r w:rsidRPr="004E5C54">
        <w:rPr>
          <w:rFonts w:ascii="Times New Roman" w:hAnsi="Times New Roman"/>
          <w:b/>
          <w:sz w:val="24"/>
          <w:szCs w:val="24"/>
        </w:rPr>
        <w:t>5. Возврат порожних вагонов</w:t>
      </w:r>
      <w:r>
        <w:rPr>
          <w:rFonts w:ascii="Times New Roman" w:hAnsi="Times New Roman"/>
          <w:b/>
          <w:sz w:val="24"/>
          <w:szCs w:val="24"/>
        </w:rPr>
        <w:t xml:space="preserve"> </w:t>
      </w:r>
      <w:r w:rsidRPr="004E5C54">
        <w:rPr>
          <w:rFonts w:ascii="Times New Roman" w:hAnsi="Times New Roman"/>
          <w:b/>
          <w:sz w:val="24"/>
          <w:szCs w:val="24"/>
        </w:rPr>
        <w:t>после выгрузки опасного груза</w:t>
      </w:r>
    </w:p>
    <w:p w:rsidR="00385846" w:rsidRDefault="00385846" w:rsidP="00385846">
      <w:pPr>
        <w:spacing w:after="0" w:line="240" w:lineRule="auto"/>
        <w:ind w:firstLine="709"/>
        <w:jc w:val="both"/>
        <w:rPr>
          <w:rFonts w:ascii="Times New Roman" w:hAnsi="Times New Roman"/>
          <w:sz w:val="24"/>
          <w:szCs w:val="24"/>
        </w:rPr>
      </w:pP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sz w:val="24"/>
          <w:szCs w:val="24"/>
        </w:rPr>
        <w:t>Порядок возврата порожних вагонов после выгрузки опасного груза производится по полн</w:t>
      </w:r>
      <w:r w:rsidR="00C010C6">
        <w:rPr>
          <w:rFonts w:ascii="Times New Roman" w:hAnsi="Times New Roman"/>
          <w:sz w:val="24"/>
          <w:szCs w:val="24"/>
        </w:rPr>
        <w:t>ому перевозочному документу. По</w:t>
      </w:r>
      <w:r w:rsidRPr="00665FBD">
        <w:rPr>
          <w:rFonts w:ascii="Times New Roman" w:hAnsi="Times New Roman"/>
          <w:sz w:val="24"/>
          <w:szCs w:val="24"/>
        </w:rPr>
        <w:t>рожние вагоны-цистерны после слива направляются в пункты налива по полным перевозочным документам (накладной). Возврат порожних вагонов-цистерн из-под авиационного керосина и топлива для реактивных двигателей осуществляется по полным перевозочным документам.</w:t>
      </w: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b/>
          <w:sz w:val="24"/>
          <w:szCs w:val="24"/>
        </w:rPr>
        <w:t>Собственные или арендованные вагоны-цистерны</w:t>
      </w:r>
      <w:r w:rsidRPr="00665FBD">
        <w:rPr>
          <w:rFonts w:ascii="Times New Roman" w:hAnsi="Times New Roman"/>
          <w:sz w:val="24"/>
          <w:szCs w:val="24"/>
        </w:rPr>
        <w:t xml:space="preserve"> в порожнем состоянии перевозятся по полным перевозочным документам.</w:t>
      </w: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sz w:val="24"/>
          <w:szCs w:val="24"/>
        </w:rPr>
        <w:t>При этом в графе транспортной накладной «Наименование груза» отправитель порожнего вагона цистерны указывает (после его очистки и промывки):</w:t>
      </w:r>
    </w:p>
    <w:p w:rsidR="00385846" w:rsidRDefault="00385846" w:rsidP="00385846">
      <w:pPr>
        <w:spacing w:after="0" w:line="240" w:lineRule="auto"/>
        <w:ind w:firstLine="709"/>
        <w:jc w:val="both"/>
        <w:rPr>
          <w:rFonts w:ascii="Times New Roman" w:hAnsi="Times New Roman"/>
          <w:b/>
          <w:i/>
          <w:sz w:val="24"/>
          <w:szCs w:val="24"/>
        </w:rPr>
      </w:pPr>
    </w:p>
    <w:p w:rsidR="00385846" w:rsidRPr="00665FBD" w:rsidRDefault="00385846" w:rsidP="00385846">
      <w:pPr>
        <w:spacing w:after="0" w:line="240" w:lineRule="auto"/>
        <w:ind w:firstLine="709"/>
        <w:jc w:val="both"/>
        <w:rPr>
          <w:rFonts w:ascii="Times New Roman" w:hAnsi="Times New Roman"/>
          <w:b/>
          <w:i/>
          <w:sz w:val="24"/>
          <w:szCs w:val="24"/>
        </w:rPr>
      </w:pPr>
      <w:r w:rsidRPr="00665FBD">
        <w:rPr>
          <w:rFonts w:ascii="Times New Roman" w:hAnsi="Times New Roman"/>
          <w:b/>
          <w:i/>
          <w:sz w:val="24"/>
          <w:szCs w:val="24"/>
        </w:rPr>
        <w:t>«Порожний вагон-цистерна из-под перевозки</w:t>
      </w:r>
    </w:p>
    <w:p w:rsidR="00385846" w:rsidRDefault="00385846" w:rsidP="00385846">
      <w:pPr>
        <w:spacing w:after="0" w:line="240" w:lineRule="auto"/>
        <w:ind w:firstLine="709"/>
        <w:jc w:val="both"/>
        <w:rPr>
          <w:rFonts w:ascii="Times New Roman" w:hAnsi="Times New Roman"/>
          <w:sz w:val="24"/>
          <w:szCs w:val="24"/>
        </w:rPr>
      </w:pPr>
      <w:r>
        <w:rPr>
          <w:rFonts w:ascii="Times New Roman" w:hAnsi="Times New Roman"/>
          <w:sz w:val="24"/>
          <w:szCs w:val="24"/>
        </w:rPr>
        <w:t>_________________________________________________________________</w:t>
      </w:r>
    </w:p>
    <w:p w:rsidR="00385846" w:rsidRPr="00665FBD" w:rsidRDefault="00385846" w:rsidP="00385846">
      <w:pPr>
        <w:spacing w:after="0" w:line="240" w:lineRule="auto"/>
        <w:ind w:firstLine="709"/>
        <w:jc w:val="both"/>
        <w:rPr>
          <w:rFonts w:ascii="Times New Roman" w:hAnsi="Times New Roman"/>
          <w:i/>
          <w:sz w:val="20"/>
          <w:szCs w:val="20"/>
        </w:rPr>
      </w:pPr>
      <w:r>
        <w:rPr>
          <w:rFonts w:ascii="Times New Roman" w:hAnsi="Times New Roman"/>
          <w:sz w:val="24"/>
          <w:szCs w:val="24"/>
        </w:rPr>
        <w:t xml:space="preserve">                         </w:t>
      </w:r>
      <w:r w:rsidRPr="00665FBD">
        <w:rPr>
          <w:rFonts w:ascii="Times New Roman" w:hAnsi="Times New Roman"/>
          <w:i/>
          <w:sz w:val="20"/>
          <w:szCs w:val="20"/>
        </w:rPr>
        <w:t>(указывается номер ООН, полное наименование груза)</w:t>
      </w:r>
    </w:p>
    <w:p w:rsidR="00385846" w:rsidRDefault="00385846" w:rsidP="00385846">
      <w:pPr>
        <w:spacing w:after="0" w:line="240" w:lineRule="auto"/>
        <w:ind w:firstLine="709"/>
        <w:jc w:val="both"/>
        <w:rPr>
          <w:rFonts w:ascii="Times New Roman" w:hAnsi="Times New Roman"/>
          <w:sz w:val="24"/>
          <w:szCs w:val="24"/>
        </w:rPr>
      </w:pP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sz w:val="24"/>
          <w:szCs w:val="24"/>
        </w:rPr>
        <w:t>прибывший по накладной №</w:t>
      </w:r>
      <w:r>
        <w:rPr>
          <w:rFonts w:ascii="Times New Roman" w:hAnsi="Times New Roman"/>
          <w:sz w:val="24"/>
          <w:szCs w:val="24"/>
        </w:rPr>
        <w:t xml:space="preserve">_____________ </w:t>
      </w:r>
      <w:r w:rsidRPr="00665FBD">
        <w:rPr>
          <w:rFonts w:ascii="Times New Roman" w:hAnsi="Times New Roman"/>
          <w:sz w:val="24"/>
          <w:szCs w:val="24"/>
        </w:rPr>
        <w:t>со станции</w:t>
      </w:r>
      <w:r>
        <w:rPr>
          <w:rFonts w:ascii="Times New Roman" w:hAnsi="Times New Roman"/>
          <w:sz w:val="24"/>
          <w:szCs w:val="24"/>
        </w:rPr>
        <w:t xml:space="preserve"> ___________________</w:t>
      </w:r>
    </w:p>
    <w:p w:rsidR="00385846" w:rsidRPr="00665FBD" w:rsidRDefault="00385846" w:rsidP="00385846">
      <w:pPr>
        <w:spacing w:after="0" w:line="240" w:lineRule="auto"/>
        <w:ind w:firstLine="709"/>
        <w:jc w:val="both"/>
        <w:rPr>
          <w:rFonts w:ascii="Times New Roman" w:hAnsi="Times New Roman"/>
          <w:i/>
          <w:sz w:val="20"/>
          <w:szCs w:val="20"/>
        </w:rPr>
      </w:pPr>
      <w:r w:rsidRPr="00665FBD">
        <w:rPr>
          <w:rFonts w:ascii="Times New Roman" w:hAnsi="Times New Roman"/>
          <w:i/>
          <w:sz w:val="20"/>
          <w:szCs w:val="20"/>
        </w:rPr>
        <w:t xml:space="preserve">                       (указывается железнодорожная станция и железная дорога) </w:t>
      </w: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b/>
          <w:i/>
          <w:sz w:val="24"/>
          <w:szCs w:val="24"/>
        </w:rPr>
        <w:t>полностью слит, очищен/промыт/нейтрализован</w:t>
      </w:r>
      <w:r>
        <w:rPr>
          <w:rFonts w:ascii="Times New Roman" w:hAnsi="Times New Roman"/>
          <w:sz w:val="24"/>
          <w:szCs w:val="24"/>
        </w:rPr>
        <w:t xml:space="preserve"> (ненужное зачер</w:t>
      </w:r>
      <w:r w:rsidRPr="00665FBD">
        <w:rPr>
          <w:rFonts w:ascii="Times New Roman" w:hAnsi="Times New Roman"/>
          <w:sz w:val="24"/>
          <w:szCs w:val="24"/>
        </w:rPr>
        <w:t>кнуть)».</w:t>
      </w:r>
    </w:p>
    <w:p w:rsidR="00385846" w:rsidRDefault="00385846" w:rsidP="00385846">
      <w:pPr>
        <w:spacing w:after="0" w:line="240" w:lineRule="auto"/>
        <w:ind w:firstLine="709"/>
        <w:jc w:val="both"/>
        <w:rPr>
          <w:rFonts w:ascii="Times New Roman" w:hAnsi="Times New Roman"/>
          <w:b/>
          <w:sz w:val="24"/>
          <w:szCs w:val="24"/>
        </w:rPr>
      </w:pP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b/>
          <w:sz w:val="24"/>
          <w:szCs w:val="24"/>
        </w:rPr>
        <w:t>При перевозке неочищенных вагонов-цистерн в накладной</w:t>
      </w:r>
      <w:r w:rsidRPr="00665FBD">
        <w:rPr>
          <w:rFonts w:ascii="Times New Roman" w:hAnsi="Times New Roman"/>
          <w:sz w:val="24"/>
          <w:szCs w:val="24"/>
        </w:rPr>
        <w:t xml:space="preserve"> в графе «Наименование груза» должно быть указано: «Порожний вагон</w:t>
      </w:r>
      <w:r w:rsidR="00C010C6">
        <w:rPr>
          <w:rFonts w:ascii="Times New Roman" w:hAnsi="Times New Roman"/>
          <w:sz w:val="24"/>
          <w:szCs w:val="24"/>
        </w:rPr>
        <w:t xml:space="preserve"> </w:t>
      </w:r>
      <w:r w:rsidRPr="00665FBD">
        <w:rPr>
          <w:rFonts w:ascii="Times New Roman" w:hAnsi="Times New Roman"/>
          <w:sz w:val="24"/>
          <w:szCs w:val="24"/>
        </w:rPr>
        <w:t>- цистерна», за этими словами должны следовать слова «Последний груз» вместе с информацией о последнем перевозившемся грузе: код опасности/номер ООН, наименование груза в соответствии с приложением 2 к «Правилам</w:t>
      </w:r>
      <w:r w:rsidR="00C010C6">
        <w:rPr>
          <w:rFonts w:ascii="Times New Roman" w:hAnsi="Times New Roman"/>
          <w:sz w:val="24"/>
          <w:szCs w:val="24"/>
        </w:rPr>
        <w:t xml:space="preserve"> перевозок опасных грузов по же</w:t>
      </w:r>
      <w:r w:rsidRPr="00665FBD">
        <w:rPr>
          <w:rFonts w:ascii="Times New Roman" w:hAnsi="Times New Roman"/>
          <w:sz w:val="24"/>
          <w:szCs w:val="24"/>
        </w:rPr>
        <w:t>лезным дорогам», знаки опасности, причем дополнительный знак опасности указывается в скобках, номер аварийной карточки.</w:t>
      </w: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sz w:val="24"/>
          <w:szCs w:val="24"/>
        </w:rPr>
        <w:t>Например, «Порожний вагон-цистерна, последний груз: 663 / ООН 1098 Спирт аллиловый, 6</w:t>
      </w:r>
      <w:r w:rsidR="00C010C6">
        <w:rPr>
          <w:rFonts w:ascii="Times New Roman" w:hAnsi="Times New Roman"/>
          <w:sz w:val="24"/>
          <w:szCs w:val="24"/>
        </w:rPr>
        <w:t>.1(3). АК 607. Необходимые штем</w:t>
      </w:r>
      <w:r w:rsidRPr="00665FBD">
        <w:rPr>
          <w:rFonts w:ascii="Times New Roman" w:hAnsi="Times New Roman"/>
          <w:sz w:val="24"/>
          <w:szCs w:val="24"/>
        </w:rPr>
        <w:t>пеля: «Прикрытие 3/1-1-1-1», «Ядовито», «Легко воспламеняется», «Не спускать с горки» проставляются в верхней части накладной.</w:t>
      </w: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sz w:val="24"/>
          <w:szCs w:val="24"/>
        </w:rPr>
        <w:t>Порожние вагоны-цисте</w:t>
      </w:r>
      <w:r w:rsidR="00C010C6">
        <w:rPr>
          <w:rFonts w:ascii="Times New Roman" w:hAnsi="Times New Roman"/>
          <w:sz w:val="24"/>
          <w:szCs w:val="24"/>
        </w:rPr>
        <w:t>рны, следующие по полным перево</w:t>
      </w:r>
      <w:r w:rsidRPr="00665FBD">
        <w:rPr>
          <w:rFonts w:ascii="Times New Roman" w:hAnsi="Times New Roman"/>
          <w:sz w:val="24"/>
          <w:szCs w:val="24"/>
        </w:rPr>
        <w:t>зочным документам, пломбируются отправителем.</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b/>
          <w:sz w:val="24"/>
          <w:szCs w:val="24"/>
        </w:rPr>
      </w:pPr>
      <w:r w:rsidRPr="00665FBD">
        <w:rPr>
          <w:rFonts w:ascii="Times New Roman" w:hAnsi="Times New Roman"/>
          <w:b/>
          <w:sz w:val="24"/>
          <w:szCs w:val="24"/>
        </w:rPr>
        <w:t>6. Оформление сортировочного листа. Разметка вагонов</w:t>
      </w:r>
    </w:p>
    <w:p w:rsidR="00385846" w:rsidRDefault="00385846" w:rsidP="00385846">
      <w:pPr>
        <w:spacing w:after="0" w:line="240" w:lineRule="auto"/>
        <w:ind w:firstLine="709"/>
        <w:jc w:val="both"/>
        <w:rPr>
          <w:rFonts w:ascii="Times New Roman" w:hAnsi="Times New Roman"/>
          <w:b/>
          <w:sz w:val="24"/>
          <w:szCs w:val="24"/>
        </w:rPr>
      </w:pPr>
    </w:p>
    <w:p w:rsidR="00385846"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sz w:val="24"/>
          <w:szCs w:val="24"/>
        </w:rPr>
        <w:t>При обработке в Станционном технологическом центре грузовых поездов основным является составление сортировочного листа, по которому производится росп</w:t>
      </w:r>
      <w:r w:rsidR="00C010C6">
        <w:rPr>
          <w:rFonts w:ascii="Times New Roman" w:hAnsi="Times New Roman"/>
          <w:sz w:val="24"/>
          <w:szCs w:val="24"/>
        </w:rPr>
        <w:t>уск состава на горке. В сортиро</w:t>
      </w:r>
      <w:r w:rsidRPr="00665FBD">
        <w:rPr>
          <w:rFonts w:ascii="Times New Roman" w:hAnsi="Times New Roman"/>
          <w:sz w:val="24"/>
          <w:szCs w:val="24"/>
        </w:rPr>
        <w:t>вочном листе указываются номера путей сортировочного парка в соответствии с их специализацией по положению вагонов, число вагонов в отцепе, общее число отцепов, число физических вагонов. Сортировочный лист пересылается дежурному по горке, который и руководствуется им при роспуске состава. При автоматизации процесса расформирования состава программа роспуска задается на горочном приемо-сдаточном устройстве. Сортировочный лист составляется на основе натурног</w:t>
      </w:r>
      <w:r w:rsidR="00C010C6">
        <w:rPr>
          <w:rFonts w:ascii="Times New Roman" w:hAnsi="Times New Roman"/>
          <w:sz w:val="24"/>
          <w:szCs w:val="24"/>
        </w:rPr>
        <w:t>о листа. Однако после сверки на</w:t>
      </w:r>
      <w:r w:rsidRPr="00665FBD">
        <w:rPr>
          <w:rFonts w:ascii="Times New Roman" w:hAnsi="Times New Roman"/>
          <w:sz w:val="24"/>
          <w:szCs w:val="24"/>
        </w:rPr>
        <w:t>турного листа с поездными документами и фактическим наличием вагонов в составе в сортировочный лист вносятся изменения, а также пометки о неисправности вагонов.</w:t>
      </w:r>
    </w:p>
    <w:p w:rsidR="00385846" w:rsidRPr="00665FBD"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sz w:val="24"/>
          <w:szCs w:val="24"/>
        </w:rPr>
        <w:t>Составительская бригада, работающая на горке, перед роспуском тщательно изучает составленны</w:t>
      </w:r>
      <w:r w:rsidR="00C010C6">
        <w:rPr>
          <w:rFonts w:ascii="Times New Roman" w:hAnsi="Times New Roman"/>
          <w:sz w:val="24"/>
          <w:szCs w:val="24"/>
        </w:rPr>
        <w:t>й в технической конторе сортиро</w:t>
      </w:r>
      <w:r w:rsidRPr="00665FBD">
        <w:rPr>
          <w:rFonts w:ascii="Times New Roman" w:hAnsi="Times New Roman"/>
          <w:sz w:val="24"/>
          <w:szCs w:val="24"/>
        </w:rPr>
        <w:t>вочный лист, обращая особое вни</w:t>
      </w:r>
      <w:r w:rsidR="00C010C6">
        <w:rPr>
          <w:rFonts w:ascii="Times New Roman" w:hAnsi="Times New Roman"/>
          <w:sz w:val="24"/>
          <w:szCs w:val="24"/>
        </w:rPr>
        <w:t>мание на наличие вагонов с людь</w:t>
      </w:r>
      <w:r w:rsidRPr="00665FBD">
        <w:rPr>
          <w:rFonts w:ascii="Times New Roman" w:hAnsi="Times New Roman"/>
          <w:sz w:val="24"/>
          <w:szCs w:val="24"/>
        </w:rPr>
        <w:t>ми, требующих особой осторожности при роспуске, а также длинных отцепов и подвижного состава</w:t>
      </w:r>
      <w:r w:rsidR="00C010C6">
        <w:rPr>
          <w:rFonts w:ascii="Times New Roman" w:hAnsi="Times New Roman"/>
          <w:sz w:val="24"/>
          <w:szCs w:val="24"/>
        </w:rPr>
        <w:t>, запрещенного к роспуску. С де</w:t>
      </w:r>
      <w:r w:rsidRPr="00665FBD">
        <w:rPr>
          <w:rFonts w:ascii="Times New Roman" w:hAnsi="Times New Roman"/>
          <w:sz w:val="24"/>
          <w:szCs w:val="24"/>
        </w:rPr>
        <w:t>журным по горке уточняется план маневровой работы с таким подвижным составом.</w:t>
      </w:r>
    </w:p>
    <w:p w:rsidR="00385846" w:rsidRDefault="00385846" w:rsidP="00385846">
      <w:pPr>
        <w:spacing w:after="0" w:line="240" w:lineRule="auto"/>
        <w:ind w:firstLine="709"/>
        <w:jc w:val="both"/>
        <w:rPr>
          <w:rFonts w:ascii="Times New Roman" w:hAnsi="Times New Roman"/>
          <w:sz w:val="24"/>
          <w:szCs w:val="24"/>
        </w:rPr>
      </w:pPr>
      <w:r w:rsidRPr="00665FBD">
        <w:rPr>
          <w:rFonts w:ascii="Times New Roman" w:hAnsi="Times New Roman"/>
          <w:sz w:val="24"/>
          <w:szCs w:val="24"/>
        </w:rPr>
        <w:t>На основе получаемых телег</w:t>
      </w:r>
      <w:r w:rsidR="00C010C6">
        <w:rPr>
          <w:rFonts w:ascii="Times New Roman" w:hAnsi="Times New Roman"/>
          <w:sz w:val="24"/>
          <w:szCs w:val="24"/>
        </w:rPr>
        <w:t>рамм-натурных листов еще до при</w:t>
      </w:r>
      <w:r w:rsidRPr="00665FBD">
        <w:rPr>
          <w:rFonts w:ascii="Times New Roman" w:hAnsi="Times New Roman"/>
          <w:sz w:val="24"/>
          <w:szCs w:val="24"/>
        </w:rPr>
        <w:t>бытия поезда на станцию составляется сортировочный лист, а после прибытия поезда по этому телеграмм-натурному листу немедленно производятся проверка состава и меловая разметка вагонов.</w:t>
      </w:r>
    </w:p>
    <w:p w:rsidR="00385846" w:rsidRDefault="00385846" w:rsidP="00385846">
      <w:pPr>
        <w:spacing w:after="0" w:line="240" w:lineRule="auto"/>
        <w:ind w:right="139" w:firstLine="709"/>
        <w:jc w:val="both"/>
        <w:rPr>
          <w:rFonts w:ascii="Times New Roman" w:hAnsi="Times New Roman"/>
          <w:sz w:val="24"/>
          <w:szCs w:val="24"/>
        </w:rPr>
      </w:pPr>
    </w:p>
    <w:p w:rsidR="00F26375" w:rsidRPr="00C010C6" w:rsidRDefault="00F26375" w:rsidP="00C010C6">
      <w:pPr>
        <w:spacing w:after="0" w:line="240" w:lineRule="auto"/>
        <w:ind w:firstLine="709"/>
        <w:rPr>
          <w:rFonts w:ascii="Times New Roman" w:hAnsi="Times New Roman" w:cs="Times New Roman"/>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t>Лекция 3.4.2. Маневровая работа, формирование и роспуск поездов.</w:t>
      </w: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i/>
          <w:color w:val="000000" w:themeColor="text1"/>
          <w:sz w:val="24"/>
          <w:szCs w:val="24"/>
        </w:rPr>
      </w:pPr>
      <w:r w:rsidRPr="00C010C6">
        <w:rPr>
          <w:rFonts w:ascii="Times New Roman" w:hAnsi="Times New Roman" w:cs="Times New Roman"/>
          <w:b/>
          <w:i/>
          <w:color w:val="000000" w:themeColor="text1"/>
          <w:sz w:val="24"/>
          <w:szCs w:val="24"/>
        </w:rPr>
        <w:t>1.Правила технической эксплуатации железных дорог РФ (ПТЭ) о маневровой работе, формировании и пропуске поездов с опасными грузами</w:t>
      </w:r>
    </w:p>
    <w:p w:rsidR="00C010C6" w:rsidRPr="00C010C6" w:rsidRDefault="00C010C6" w:rsidP="00C010C6">
      <w:pPr>
        <w:spacing w:after="0" w:line="240" w:lineRule="auto"/>
        <w:ind w:firstLine="709"/>
        <w:jc w:val="both"/>
        <w:rPr>
          <w:rFonts w:ascii="Times New Roman" w:hAnsi="Times New Roman" w:cs="Times New Roman"/>
          <w:b/>
          <w:i/>
          <w:color w:val="000000" w:themeColor="text1"/>
          <w:sz w:val="24"/>
          <w:szCs w:val="24"/>
        </w:rPr>
      </w:pPr>
      <w:r w:rsidRPr="00C010C6">
        <w:rPr>
          <w:rFonts w:ascii="Times New Roman" w:hAnsi="Times New Roman" w:cs="Times New Roman"/>
          <w:b/>
          <w:i/>
          <w:color w:val="000000" w:themeColor="text1"/>
          <w:sz w:val="24"/>
          <w:szCs w:val="24"/>
        </w:rPr>
        <w:t>2.</w:t>
      </w:r>
      <w:r w:rsidRPr="00C010C6">
        <w:rPr>
          <w:rFonts w:ascii="Times New Roman" w:hAnsi="Times New Roman" w:cs="Times New Roman"/>
          <w:color w:val="000000" w:themeColor="text1"/>
          <w:sz w:val="24"/>
          <w:szCs w:val="24"/>
        </w:rPr>
        <w:t xml:space="preserve"> </w:t>
      </w:r>
      <w:r w:rsidRPr="00C010C6">
        <w:rPr>
          <w:rFonts w:ascii="Times New Roman" w:hAnsi="Times New Roman" w:cs="Times New Roman"/>
          <w:b/>
          <w:i/>
          <w:color w:val="000000" w:themeColor="text1"/>
          <w:sz w:val="24"/>
          <w:szCs w:val="24"/>
        </w:rPr>
        <w:t>Регламентация технико-распорядительным актом (ТРА) безопасности приема, отправления, пропуска, производства маневровой работы с опасными грузами</w:t>
      </w:r>
    </w:p>
    <w:p w:rsidR="00C010C6" w:rsidRPr="00C010C6" w:rsidRDefault="00C010C6" w:rsidP="00C010C6">
      <w:pPr>
        <w:spacing w:after="0" w:line="240" w:lineRule="auto"/>
        <w:ind w:firstLine="709"/>
        <w:jc w:val="both"/>
        <w:rPr>
          <w:rFonts w:ascii="Times New Roman" w:hAnsi="Times New Roman" w:cs="Times New Roman"/>
          <w:b/>
          <w:i/>
          <w:color w:val="000000" w:themeColor="text1"/>
          <w:sz w:val="24"/>
          <w:szCs w:val="24"/>
        </w:rPr>
      </w:pPr>
      <w:r w:rsidRPr="00C010C6">
        <w:rPr>
          <w:rFonts w:ascii="Times New Roman" w:hAnsi="Times New Roman" w:cs="Times New Roman"/>
          <w:b/>
          <w:i/>
          <w:color w:val="000000" w:themeColor="text1"/>
          <w:sz w:val="24"/>
          <w:szCs w:val="24"/>
        </w:rPr>
        <w:t>3.</w:t>
      </w:r>
      <w:r w:rsidRPr="00C010C6">
        <w:rPr>
          <w:rFonts w:ascii="Times New Roman" w:hAnsi="Times New Roman" w:cs="Times New Roman"/>
          <w:color w:val="000000" w:themeColor="text1"/>
          <w:sz w:val="24"/>
          <w:szCs w:val="24"/>
        </w:rPr>
        <w:t xml:space="preserve"> </w:t>
      </w:r>
      <w:r w:rsidRPr="00C010C6">
        <w:rPr>
          <w:rFonts w:ascii="Times New Roman" w:hAnsi="Times New Roman" w:cs="Times New Roman"/>
          <w:b/>
          <w:i/>
          <w:color w:val="000000" w:themeColor="text1"/>
          <w:sz w:val="24"/>
          <w:szCs w:val="24"/>
        </w:rPr>
        <w:t>Нормы прикрытия для вагонов с ВМ</w:t>
      </w:r>
    </w:p>
    <w:p w:rsidR="00C010C6" w:rsidRPr="00C010C6" w:rsidRDefault="00C010C6" w:rsidP="00C010C6">
      <w:pPr>
        <w:spacing w:after="0" w:line="240" w:lineRule="auto"/>
        <w:ind w:firstLine="709"/>
        <w:rPr>
          <w:rFonts w:ascii="Times New Roman" w:hAnsi="Times New Roman" w:cs="Times New Roman"/>
          <w:b/>
          <w:i/>
          <w:color w:val="000000" w:themeColor="text1"/>
          <w:sz w:val="24"/>
          <w:szCs w:val="24"/>
        </w:rPr>
      </w:pPr>
      <w:r w:rsidRPr="00C010C6">
        <w:rPr>
          <w:rFonts w:ascii="Times New Roman" w:hAnsi="Times New Roman" w:cs="Times New Roman"/>
          <w:b/>
          <w:i/>
          <w:color w:val="000000" w:themeColor="text1"/>
          <w:sz w:val="24"/>
          <w:szCs w:val="24"/>
        </w:rPr>
        <w:t>4.</w:t>
      </w:r>
      <w:r w:rsidRPr="00C010C6">
        <w:rPr>
          <w:rFonts w:ascii="Times New Roman" w:hAnsi="Times New Roman" w:cs="Times New Roman"/>
          <w:color w:val="000000" w:themeColor="text1"/>
          <w:sz w:val="24"/>
          <w:szCs w:val="24"/>
        </w:rPr>
        <w:t xml:space="preserve"> </w:t>
      </w:r>
      <w:r w:rsidRPr="00C010C6">
        <w:rPr>
          <w:rFonts w:ascii="Times New Roman" w:hAnsi="Times New Roman" w:cs="Times New Roman"/>
          <w:b/>
          <w:i/>
          <w:color w:val="000000" w:themeColor="text1"/>
          <w:sz w:val="24"/>
          <w:szCs w:val="24"/>
        </w:rPr>
        <w:t>Условия роспуска вагонов с опасными грузами с сортировочных горок</w:t>
      </w:r>
    </w:p>
    <w:p w:rsidR="00C010C6" w:rsidRDefault="00C010C6" w:rsidP="00C010C6">
      <w:pPr>
        <w:spacing w:after="0" w:line="240" w:lineRule="auto"/>
        <w:ind w:firstLine="709"/>
        <w:jc w:val="both"/>
        <w:rPr>
          <w:rFonts w:ascii="Times New Roman" w:hAnsi="Times New Roman" w:cs="Times New Roman"/>
          <w:b/>
          <w:color w:val="000000" w:themeColor="text1"/>
          <w:sz w:val="24"/>
          <w:szCs w:val="24"/>
        </w:rPr>
      </w:pPr>
    </w:p>
    <w:p w:rsidR="00C010C6" w:rsidRDefault="00C010C6" w:rsidP="00C010C6">
      <w:pPr>
        <w:spacing w:after="0" w:line="240" w:lineRule="auto"/>
        <w:ind w:firstLine="709"/>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lastRenderedPageBreak/>
        <w:t>1.Правила технической эксплуатации железных дорог РФ (ПТЭ) о маневровой работе, формировании и пропуске поездов с опасными грузами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На основании требований, изложенных в «Правилах технической эксплуатации железных дорог </w:t>
      </w:r>
      <w:r>
        <w:rPr>
          <w:rFonts w:ascii="Times New Roman" w:hAnsi="Times New Roman" w:cs="Times New Roman"/>
          <w:color w:val="000000" w:themeColor="text1"/>
          <w:sz w:val="24"/>
          <w:szCs w:val="24"/>
        </w:rPr>
        <w:t>Российской Федерации», для орга</w:t>
      </w:r>
      <w:r w:rsidRPr="00C010C6">
        <w:rPr>
          <w:rFonts w:ascii="Times New Roman" w:hAnsi="Times New Roman" w:cs="Times New Roman"/>
          <w:color w:val="000000" w:themeColor="text1"/>
          <w:sz w:val="24"/>
          <w:szCs w:val="24"/>
        </w:rPr>
        <w:t>низации поездной и маневровой работы с вагонами, загруженными взрывчатыми материалами (</w:t>
      </w:r>
      <w:r>
        <w:rPr>
          <w:rFonts w:ascii="Times New Roman" w:hAnsi="Times New Roman" w:cs="Times New Roman"/>
          <w:color w:val="000000" w:themeColor="text1"/>
          <w:sz w:val="24"/>
          <w:szCs w:val="24"/>
        </w:rPr>
        <w:t>далее — ВМ), используется инфор</w:t>
      </w:r>
      <w:r w:rsidRPr="00C010C6">
        <w:rPr>
          <w:rFonts w:ascii="Times New Roman" w:hAnsi="Times New Roman" w:cs="Times New Roman"/>
          <w:color w:val="000000" w:themeColor="text1"/>
          <w:sz w:val="24"/>
          <w:szCs w:val="24"/>
        </w:rPr>
        <w:t>мация, имеющаяся в перевозочных документах.</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 перевозочных документа</w:t>
      </w:r>
      <w:r>
        <w:rPr>
          <w:rFonts w:ascii="Times New Roman" w:hAnsi="Times New Roman" w:cs="Times New Roman"/>
          <w:color w:val="000000" w:themeColor="text1"/>
          <w:sz w:val="24"/>
          <w:szCs w:val="24"/>
        </w:rPr>
        <w:t>х на вагоны с ВМ в графе «Наиме</w:t>
      </w:r>
      <w:r w:rsidRPr="00C010C6">
        <w:rPr>
          <w:rFonts w:ascii="Times New Roman" w:hAnsi="Times New Roman" w:cs="Times New Roman"/>
          <w:color w:val="000000" w:themeColor="text1"/>
          <w:sz w:val="24"/>
          <w:szCs w:val="24"/>
        </w:rPr>
        <w:t>нование груза» указывается наименование этого груза или его условный номер.</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На перевозочные документы, на вагоны с ВМ ставят штемпеля, в том числе:</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1)</w:t>
      </w:r>
      <w:r w:rsidRPr="00C010C6">
        <w:rPr>
          <w:rFonts w:ascii="Times New Roman" w:hAnsi="Times New Roman" w:cs="Times New Roman"/>
          <w:color w:val="000000" w:themeColor="text1"/>
          <w:sz w:val="24"/>
          <w:szCs w:val="24"/>
        </w:rPr>
        <w:tab/>
        <w:t>при перевозке ВМ с условными номерами 119, 126, 137, 141, 179, 182 — штемпеля красного цвета «Особо опасно, ВМ № ...», «Прикрытие», а также штемпель</w:t>
      </w:r>
      <w:r>
        <w:rPr>
          <w:rFonts w:ascii="Times New Roman" w:hAnsi="Times New Roman" w:cs="Times New Roman"/>
          <w:color w:val="000000" w:themeColor="text1"/>
          <w:sz w:val="24"/>
          <w:szCs w:val="24"/>
        </w:rPr>
        <w:t xml:space="preserve"> «Не спускать с горки». На осно</w:t>
      </w:r>
      <w:r w:rsidRPr="00C010C6">
        <w:rPr>
          <w:rFonts w:ascii="Times New Roman" w:hAnsi="Times New Roman" w:cs="Times New Roman"/>
          <w:color w:val="000000" w:themeColor="text1"/>
          <w:sz w:val="24"/>
          <w:szCs w:val="24"/>
        </w:rPr>
        <w:t>вании штемпеля «Особо опасно, ВМ № ...» устанавливается норма прикрытия согласно графе 2 приложения № 16 «Инструкции по движению поездов и маневровой работе на железнодорожном транспорте Российской Федерации»;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2)</w:t>
      </w:r>
      <w:r w:rsidRPr="00C010C6">
        <w:rPr>
          <w:rFonts w:ascii="Times New Roman" w:hAnsi="Times New Roman" w:cs="Times New Roman"/>
          <w:color w:val="000000" w:themeColor="text1"/>
          <w:sz w:val="24"/>
          <w:szCs w:val="24"/>
        </w:rPr>
        <w:tab/>
        <w:t>при перевозке остальных ВМ — штемпеля красного цвета «ВМ», «Прикрытие», а также штемпель «Не спускать с горки» при наличии этого требования в «Правилах перевозок опасных грузов по железным дорогам».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Кроме того, могут ставиться дополнительные штемпеля: «Секция. Не расцеплять»; «Ядовито»; «В сопровождении специалиста»; «Охрана ж.д.» и др.</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Штемпель «ВМ» должен быть дополнен дописанным от руки условным номером перевозимого груза, а штемпель «Прикрытие» — отметкой: «по п. 3.6.6, схема А» или </w:t>
      </w:r>
      <w:r>
        <w:rPr>
          <w:rFonts w:ascii="Times New Roman" w:hAnsi="Times New Roman" w:cs="Times New Roman"/>
          <w:color w:val="000000" w:themeColor="text1"/>
          <w:sz w:val="24"/>
          <w:szCs w:val="24"/>
        </w:rPr>
        <w:t>«по п. 3.6.6, схема Б», на осно</w:t>
      </w:r>
      <w:r w:rsidRPr="00C010C6">
        <w:rPr>
          <w:rFonts w:ascii="Times New Roman" w:hAnsi="Times New Roman" w:cs="Times New Roman"/>
          <w:color w:val="000000" w:themeColor="text1"/>
          <w:sz w:val="24"/>
          <w:szCs w:val="24"/>
        </w:rPr>
        <w:t>вании которой устанавливается</w:t>
      </w:r>
      <w:r>
        <w:rPr>
          <w:rFonts w:ascii="Times New Roman" w:hAnsi="Times New Roman" w:cs="Times New Roman"/>
          <w:color w:val="000000" w:themeColor="text1"/>
          <w:sz w:val="24"/>
          <w:szCs w:val="24"/>
        </w:rPr>
        <w:t xml:space="preserve"> норма прикрытия (графы соответ</w:t>
      </w:r>
      <w:r w:rsidRPr="00C010C6">
        <w:rPr>
          <w:rFonts w:ascii="Times New Roman" w:hAnsi="Times New Roman" w:cs="Times New Roman"/>
          <w:color w:val="000000" w:themeColor="text1"/>
          <w:sz w:val="24"/>
          <w:szCs w:val="24"/>
        </w:rPr>
        <w:t>ственно 2 и 3 приложения № 16 к «Инструкции по движению поездов и маневровой работе на железнодорожном транспорте Российской Федерации»).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 вагонном листе формы ГУ-38 в графе «Код прикрытия» для вагонов с ВМ под условными номерами 115, 119, 121, 126, 128, 130, 134, 137, 141, 143, 148, 154, 155, 156, 167, 168, 176, 179, 182, 199 указывается код 9, для вагонов с остальными ВМ — код 3. При этом для вагонов с ВМ, имеющ</w:t>
      </w:r>
      <w:r>
        <w:rPr>
          <w:rFonts w:ascii="Times New Roman" w:hAnsi="Times New Roman" w:cs="Times New Roman"/>
          <w:color w:val="000000" w:themeColor="text1"/>
          <w:sz w:val="24"/>
          <w:szCs w:val="24"/>
        </w:rPr>
        <w:t>их код прикрытия 9, в графе «Не</w:t>
      </w:r>
      <w:r w:rsidRPr="00C010C6">
        <w:rPr>
          <w:rFonts w:ascii="Times New Roman" w:hAnsi="Times New Roman" w:cs="Times New Roman"/>
          <w:color w:val="000000" w:themeColor="text1"/>
          <w:sz w:val="24"/>
          <w:szCs w:val="24"/>
        </w:rPr>
        <w:t>габаритность, живность, ДБ, НГ» указывается код 7 (вагоны, не подлежащие роспуску с горки).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Вагоны с ВМ при наличии в перевозочных документах штемпеля «Прикрытие» при выполнении маневровой работы должны иметь прикрытие не менее минимальных норм.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Маневровый локомотив, выдаваемый на железнодорожную станцию для маневровой работы с загруженными ВМ, обязательно должен быть оборудован радиосвязью, а составитель поездов — иметь исправную носимую радиостанцию.</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Формирование поездов. Опасные грузы класса 1 (ВМ) перевозятся в грузовых поездах одиночными вагонами, групп</w:t>
      </w:r>
      <w:r>
        <w:rPr>
          <w:rFonts w:ascii="Times New Roman" w:hAnsi="Times New Roman" w:cs="Times New Roman"/>
          <w:color w:val="000000" w:themeColor="text1"/>
          <w:sz w:val="24"/>
          <w:szCs w:val="24"/>
        </w:rPr>
        <w:t>ами вагонов с по</w:t>
      </w:r>
      <w:r w:rsidRPr="00C010C6">
        <w:rPr>
          <w:rFonts w:ascii="Times New Roman" w:hAnsi="Times New Roman" w:cs="Times New Roman"/>
          <w:color w:val="000000" w:themeColor="text1"/>
          <w:sz w:val="24"/>
          <w:szCs w:val="24"/>
        </w:rPr>
        <w:t>становкой во всех случаях соо</w:t>
      </w:r>
      <w:r>
        <w:rPr>
          <w:rFonts w:ascii="Times New Roman" w:hAnsi="Times New Roman" w:cs="Times New Roman"/>
          <w:color w:val="000000" w:themeColor="text1"/>
          <w:sz w:val="24"/>
          <w:szCs w:val="24"/>
        </w:rPr>
        <w:t>тветствующего прикрытия, сформи</w:t>
      </w:r>
      <w:r w:rsidRPr="00C010C6">
        <w:rPr>
          <w:rFonts w:ascii="Times New Roman" w:hAnsi="Times New Roman" w:cs="Times New Roman"/>
          <w:color w:val="000000" w:themeColor="text1"/>
          <w:sz w:val="24"/>
          <w:szCs w:val="24"/>
        </w:rPr>
        <w:t>рованных в пределах норм по ве</w:t>
      </w:r>
      <w:r>
        <w:rPr>
          <w:rFonts w:ascii="Times New Roman" w:hAnsi="Times New Roman" w:cs="Times New Roman"/>
          <w:color w:val="000000" w:themeColor="text1"/>
          <w:sz w:val="24"/>
          <w:szCs w:val="24"/>
        </w:rPr>
        <w:t>су и длине, предусмотренных гра</w:t>
      </w:r>
      <w:r w:rsidRPr="00C010C6">
        <w:rPr>
          <w:rFonts w:ascii="Times New Roman" w:hAnsi="Times New Roman" w:cs="Times New Roman"/>
          <w:color w:val="000000" w:themeColor="text1"/>
          <w:sz w:val="24"/>
          <w:szCs w:val="24"/>
        </w:rPr>
        <w:t>фиком движения поездов, а также маршрутами, не превышающими вместимость приемоотправочных путей на участках их следования.</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Запрещается ставить вагоны с ВМ в поезда:</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1)</w:t>
      </w:r>
      <w:r w:rsidRPr="00C010C6">
        <w:rPr>
          <w:rFonts w:ascii="Times New Roman" w:hAnsi="Times New Roman" w:cs="Times New Roman"/>
          <w:color w:val="000000" w:themeColor="text1"/>
          <w:sz w:val="24"/>
          <w:szCs w:val="24"/>
        </w:rPr>
        <w:tab/>
        <w:t>пассажирские и почтово-б</w:t>
      </w:r>
      <w:r>
        <w:rPr>
          <w:rFonts w:ascii="Times New Roman" w:hAnsi="Times New Roman" w:cs="Times New Roman"/>
          <w:color w:val="000000" w:themeColor="text1"/>
          <w:sz w:val="24"/>
          <w:szCs w:val="24"/>
        </w:rPr>
        <w:t>агажные (кроме перевозок табель</w:t>
      </w:r>
      <w:r w:rsidRPr="00C010C6">
        <w:rPr>
          <w:rFonts w:ascii="Times New Roman" w:hAnsi="Times New Roman" w:cs="Times New Roman"/>
          <w:color w:val="000000" w:themeColor="text1"/>
          <w:sz w:val="24"/>
          <w:szCs w:val="24"/>
        </w:rPr>
        <w:t>ного оружия и боеприпасов к нему, воинских караулов и команд Министерства обороны Российской Федерации и Министерства внутренних дел Российской Федерации, других государственных военизированных организаций и нарядов военизированной охраны железнодорожного транспорта);</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2)</w:t>
      </w:r>
      <w:r w:rsidRPr="00C010C6">
        <w:rPr>
          <w:rFonts w:ascii="Times New Roman" w:hAnsi="Times New Roman" w:cs="Times New Roman"/>
          <w:color w:val="000000" w:themeColor="text1"/>
          <w:sz w:val="24"/>
          <w:szCs w:val="24"/>
        </w:rPr>
        <w:tab/>
        <w:t>людские, а также имеющи</w:t>
      </w:r>
      <w:r>
        <w:rPr>
          <w:rFonts w:ascii="Times New Roman" w:hAnsi="Times New Roman" w:cs="Times New Roman"/>
          <w:color w:val="000000" w:themeColor="text1"/>
          <w:sz w:val="24"/>
          <w:szCs w:val="24"/>
        </w:rPr>
        <w:t>е в составе (кроме воинских эше</w:t>
      </w:r>
      <w:r w:rsidRPr="00C010C6">
        <w:rPr>
          <w:rFonts w:ascii="Times New Roman" w:hAnsi="Times New Roman" w:cs="Times New Roman"/>
          <w:color w:val="000000" w:themeColor="text1"/>
          <w:sz w:val="24"/>
          <w:szCs w:val="24"/>
        </w:rPr>
        <w:t>лонов) отдельные вагоны с людьми (кроме вагонов, занятых личным составом эшелона);</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3)</w:t>
      </w:r>
      <w:r w:rsidRPr="00C010C6">
        <w:rPr>
          <w:rFonts w:ascii="Times New Roman" w:hAnsi="Times New Roman" w:cs="Times New Roman"/>
          <w:color w:val="000000" w:themeColor="text1"/>
          <w:sz w:val="24"/>
          <w:szCs w:val="24"/>
        </w:rPr>
        <w:tab/>
        <w:t>соединенные;</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4)</w:t>
      </w:r>
      <w:r w:rsidRPr="00C010C6">
        <w:rPr>
          <w:rFonts w:ascii="Times New Roman" w:hAnsi="Times New Roman" w:cs="Times New Roman"/>
          <w:color w:val="000000" w:themeColor="text1"/>
          <w:sz w:val="24"/>
          <w:szCs w:val="24"/>
        </w:rPr>
        <w:tab/>
        <w:t>с негабаритными грузами верхней третьей, нижней третьей и больших степеней, боковой че</w:t>
      </w:r>
      <w:r>
        <w:rPr>
          <w:rFonts w:ascii="Times New Roman" w:hAnsi="Times New Roman" w:cs="Times New Roman"/>
          <w:color w:val="000000" w:themeColor="text1"/>
          <w:sz w:val="24"/>
          <w:szCs w:val="24"/>
        </w:rPr>
        <w:t>твертой и больших степеней нега</w:t>
      </w:r>
      <w:r w:rsidRPr="00C010C6">
        <w:rPr>
          <w:rFonts w:ascii="Times New Roman" w:hAnsi="Times New Roman" w:cs="Times New Roman"/>
          <w:color w:val="000000" w:themeColor="text1"/>
          <w:sz w:val="24"/>
          <w:szCs w:val="24"/>
        </w:rPr>
        <w:t>баритности;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5)</w:t>
      </w:r>
      <w:r w:rsidRPr="00C010C6">
        <w:rPr>
          <w:rFonts w:ascii="Times New Roman" w:hAnsi="Times New Roman" w:cs="Times New Roman"/>
          <w:color w:val="000000" w:themeColor="text1"/>
          <w:sz w:val="24"/>
          <w:szCs w:val="24"/>
        </w:rPr>
        <w:tab/>
        <w:t>превышающие длину, установленную графиком движения поездов.</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lastRenderedPageBreak/>
        <w:t>Кроме того, запрещается ставить вагоны с ВМ с условными номерами 115, 119, 121, 126, 128, 130, 134, 137, 141, 143, 148, 154, 155, 156, 167, 168, 176, 179, 182, 199 в грузовые поезда, имеющие в своем составе вагоны с опасными грузами, перечисленными в «Правилах перевозок опасных грузов по железным дорогам»: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1)</w:t>
      </w:r>
      <w:r w:rsidRPr="00C010C6">
        <w:rPr>
          <w:rFonts w:ascii="Times New Roman" w:hAnsi="Times New Roman" w:cs="Times New Roman"/>
          <w:color w:val="000000" w:themeColor="text1"/>
          <w:sz w:val="24"/>
          <w:szCs w:val="24"/>
        </w:rPr>
        <w:tab/>
        <w:t>со сжатыми и сжиженными газами (класс 2);</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2)</w:t>
      </w:r>
      <w:r w:rsidRPr="00C010C6">
        <w:rPr>
          <w:rFonts w:ascii="Times New Roman" w:hAnsi="Times New Roman" w:cs="Times New Roman"/>
          <w:color w:val="000000" w:themeColor="text1"/>
          <w:sz w:val="24"/>
          <w:szCs w:val="24"/>
        </w:rPr>
        <w:tab/>
        <w:t>легковоспламеняющимися жидкостями (класс 3);</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3)</w:t>
      </w:r>
      <w:r w:rsidRPr="00C010C6">
        <w:rPr>
          <w:rFonts w:ascii="Times New Roman" w:hAnsi="Times New Roman" w:cs="Times New Roman"/>
          <w:color w:val="000000" w:themeColor="text1"/>
          <w:sz w:val="24"/>
          <w:szCs w:val="24"/>
        </w:rPr>
        <w:tab/>
        <w:t>легковоспламеняющимися</w:t>
      </w:r>
      <w:r>
        <w:rPr>
          <w:rFonts w:ascii="Times New Roman" w:hAnsi="Times New Roman" w:cs="Times New Roman"/>
          <w:color w:val="000000" w:themeColor="text1"/>
          <w:sz w:val="24"/>
          <w:szCs w:val="24"/>
        </w:rPr>
        <w:t xml:space="preserve"> твердыми веществами, самовозго</w:t>
      </w:r>
      <w:r w:rsidRPr="00C010C6">
        <w:rPr>
          <w:rFonts w:ascii="Times New Roman" w:hAnsi="Times New Roman" w:cs="Times New Roman"/>
          <w:color w:val="000000" w:themeColor="text1"/>
          <w:sz w:val="24"/>
          <w:szCs w:val="24"/>
        </w:rPr>
        <w:t>рающимися веществами и веществами, выделяющими воспламеняющиеся газы при взаимодействии с водой, а также влагой воздуха (классы 4.1, 4.2, 4.3);</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4)</w:t>
      </w:r>
      <w:r w:rsidRPr="00C010C6">
        <w:rPr>
          <w:rFonts w:ascii="Times New Roman" w:hAnsi="Times New Roman" w:cs="Times New Roman"/>
          <w:color w:val="000000" w:themeColor="text1"/>
          <w:sz w:val="24"/>
          <w:szCs w:val="24"/>
        </w:rPr>
        <w:tab/>
        <w:t>окисляющимися веществами и органическими пероксидами (классы 5.1, 5.2);</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5)</w:t>
      </w:r>
      <w:r w:rsidRPr="00C010C6">
        <w:rPr>
          <w:rFonts w:ascii="Times New Roman" w:hAnsi="Times New Roman" w:cs="Times New Roman"/>
          <w:color w:val="000000" w:themeColor="text1"/>
          <w:sz w:val="24"/>
          <w:szCs w:val="24"/>
        </w:rPr>
        <w:tab/>
        <w:t>ядовитыми веществами (класс 6.1).</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Между сортировочными и участковыми железнодорожными станциями вагоны с ВМ могут следовать с</w:t>
      </w:r>
      <w:r>
        <w:rPr>
          <w:rFonts w:ascii="Times New Roman" w:hAnsi="Times New Roman" w:cs="Times New Roman"/>
          <w:color w:val="000000" w:themeColor="text1"/>
          <w:sz w:val="24"/>
          <w:szCs w:val="24"/>
        </w:rPr>
        <w:t>о всеми грузовыми по</w:t>
      </w:r>
      <w:r w:rsidRPr="00C010C6">
        <w:rPr>
          <w:rFonts w:ascii="Times New Roman" w:hAnsi="Times New Roman" w:cs="Times New Roman"/>
          <w:color w:val="000000" w:themeColor="text1"/>
          <w:sz w:val="24"/>
          <w:szCs w:val="24"/>
        </w:rPr>
        <w:t>ездами в соответствии с планом формирования. Такие вагоны с промежуточных железнодор</w:t>
      </w:r>
      <w:r>
        <w:rPr>
          <w:rFonts w:ascii="Times New Roman" w:hAnsi="Times New Roman" w:cs="Times New Roman"/>
          <w:color w:val="000000" w:themeColor="text1"/>
          <w:sz w:val="24"/>
          <w:szCs w:val="24"/>
        </w:rPr>
        <w:t>ожных станций на ближайшие учас</w:t>
      </w:r>
      <w:r w:rsidRPr="00C010C6">
        <w:rPr>
          <w:rFonts w:ascii="Times New Roman" w:hAnsi="Times New Roman" w:cs="Times New Roman"/>
          <w:color w:val="000000" w:themeColor="text1"/>
          <w:sz w:val="24"/>
          <w:szCs w:val="24"/>
        </w:rPr>
        <w:t>тковые или сортировочные железнодорожные станции и в обратном направлении могут следовать со сборными, вывозными поездами или с диспетчерскими локомотивами, а между железнодорожными станциями узла и предузловыми железнодорожными станциями — с передаточными и вывозными поездами.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Сборный поезд, в состав которого включены вагоны с ВМ, должен обслуживаться работником составите</w:t>
      </w:r>
      <w:r>
        <w:rPr>
          <w:rFonts w:ascii="Times New Roman" w:hAnsi="Times New Roman" w:cs="Times New Roman"/>
          <w:color w:val="000000" w:themeColor="text1"/>
          <w:sz w:val="24"/>
          <w:szCs w:val="24"/>
        </w:rPr>
        <w:t>льской или кондук</w:t>
      </w:r>
      <w:r w:rsidRPr="00C010C6">
        <w:rPr>
          <w:rFonts w:ascii="Times New Roman" w:hAnsi="Times New Roman" w:cs="Times New Roman"/>
          <w:color w:val="000000" w:themeColor="text1"/>
          <w:sz w:val="24"/>
          <w:szCs w:val="24"/>
        </w:rPr>
        <w:t>торской бригады, помощником</w:t>
      </w:r>
      <w:r>
        <w:rPr>
          <w:rFonts w:ascii="Times New Roman" w:hAnsi="Times New Roman" w:cs="Times New Roman"/>
          <w:color w:val="000000" w:themeColor="text1"/>
          <w:sz w:val="24"/>
          <w:szCs w:val="24"/>
        </w:rPr>
        <w:t xml:space="preserve"> машиниста, выполняющих обязан</w:t>
      </w:r>
      <w:r w:rsidRPr="00C010C6">
        <w:rPr>
          <w:rFonts w:ascii="Times New Roman" w:hAnsi="Times New Roman" w:cs="Times New Roman"/>
          <w:color w:val="000000" w:themeColor="text1"/>
          <w:sz w:val="24"/>
          <w:szCs w:val="24"/>
        </w:rPr>
        <w:t>ности главного кондуктора.</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Не допускается постановка вагонов с ВМ в поезда ближних назначений, если по плану фо</w:t>
      </w:r>
      <w:r>
        <w:rPr>
          <w:rFonts w:ascii="Times New Roman" w:hAnsi="Times New Roman" w:cs="Times New Roman"/>
          <w:color w:val="000000" w:themeColor="text1"/>
          <w:sz w:val="24"/>
          <w:szCs w:val="24"/>
        </w:rPr>
        <w:t>рмирования для отправки этих ва</w:t>
      </w:r>
      <w:r w:rsidRPr="00C010C6">
        <w:rPr>
          <w:rFonts w:ascii="Times New Roman" w:hAnsi="Times New Roman" w:cs="Times New Roman"/>
          <w:color w:val="000000" w:themeColor="text1"/>
          <w:sz w:val="24"/>
          <w:szCs w:val="24"/>
        </w:rPr>
        <w:t>гонов предусмотрены более дальние поезда.</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Поездной диспетчер, дежурный по железнодорожной станции и маневровые диспетчеры при планировании поездной работы обязаны специально рассматривать возможность первоочередного отправления поступающих на железнодорожную станцию вагонов с ВМ меньшим количеством поездов.</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Для сопровождения вагонов с ВМ ведомственной охраной железнодорожного транспорта Российской Федерации, не далее чем за 5 вагонов от этих вагоно</w:t>
      </w:r>
      <w:r>
        <w:rPr>
          <w:rFonts w:ascii="Times New Roman" w:hAnsi="Times New Roman" w:cs="Times New Roman"/>
          <w:color w:val="000000" w:themeColor="text1"/>
          <w:sz w:val="24"/>
          <w:szCs w:val="24"/>
        </w:rPr>
        <w:t>в, должен ставиться вагон с тор</w:t>
      </w:r>
      <w:r w:rsidRPr="00C010C6">
        <w:rPr>
          <w:rFonts w:ascii="Times New Roman" w:hAnsi="Times New Roman" w:cs="Times New Roman"/>
          <w:color w:val="000000" w:themeColor="text1"/>
          <w:sz w:val="24"/>
          <w:szCs w:val="24"/>
        </w:rPr>
        <w:t>мозной площадкой или специально выделенный порожний крытый вагон.</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Если группа вагонов, охра</w:t>
      </w:r>
      <w:r>
        <w:rPr>
          <w:rFonts w:ascii="Times New Roman" w:hAnsi="Times New Roman" w:cs="Times New Roman"/>
          <w:color w:val="000000" w:themeColor="text1"/>
          <w:sz w:val="24"/>
          <w:szCs w:val="24"/>
        </w:rPr>
        <w:t>няемая ведомственной охраной же</w:t>
      </w:r>
      <w:r w:rsidRPr="00C010C6">
        <w:rPr>
          <w:rFonts w:ascii="Times New Roman" w:hAnsi="Times New Roman" w:cs="Times New Roman"/>
          <w:color w:val="000000" w:themeColor="text1"/>
          <w:sz w:val="24"/>
          <w:szCs w:val="24"/>
        </w:rPr>
        <w:t>лезнодорожного транспорта Российской Федерации, расположена в головной части поезда не далее чем через 5 вагонов от электровоза или тепловоза, при отсутствии вагонов с тормозными площадками, разрешается проезд стрелков военизированной охраны в кабине локомотива поезда с предв</w:t>
      </w:r>
      <w:r>
        <w:rPr>
          <w:rFonts w:ascii="Times New Roman" w:hAnsi="Times New Roman" w:cs="Times New Roman"/>
          <w:color w:val="000000" w:themeColor="text1"/>
          <w:sz w:val="24"/>
          <w:szCs w:val="24"/>
        </w:rPr>
        <w:t>арительным их инструктажем маши</w:t>
      </w:r>
      <w:r w:rsidRPr="00C010C6">
        <w:rPr>
          <w:rFonts w:ascii="Times New Roman" w:hAnsi="Times New Roman" w:cs="Times New Roman"/>
          <w:color w:val="000000" w:themeColor="text1"/>
          <w:sz w:val="24"/>
          <w:szCs w:val="24"/>
        </w:rPr>
        <w:t>нистом о порядке проезда на локомотиве.</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 составы поездов, в которых следуют воинские транспорты с ВМ, могут ставиться вагоны с ВМ, не относящиеся к указанным транспортам.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При сопровождении вагон</w:t>
      </w:r>
      <w:r>
        <w:rPr>
          <w:rFonts w:ascii="Times New Roman" w:hAnsi="Times New Roman" w:cs="Times New Roman"/>
          <w:color w:val="000000" w:themeColor="text1"/>
          <w:sz w:val="24"/>
          <w:szCs w:val="24"/>
        </w:rPr>
        <w:t>ов с ВМ специалистами или воинс</w:t>
      </w:r>
      <w:r w:rsidRPr="00C010C6">
        <w:rPr>
          <w:rFonts w:ascii="Times New Roman" w:hAnsi="Times New Roman" w:cs="Times New Roman"/>
          <w:color w:val="000000" w:themeColor="text1"/>
          <w:sz w:val="24"/>
          <w:szCs w:val="24"/>
        </w:rPr>
        <w:t>кими караулами грузоотправител</w:t>
      </w:r>
      <w:r>
        <w:rPr>
          <w:rFonts w:ascii="Times New Roman" w:hAnsi="Times New Roman" w:cs="Times New Roman"/>
          <w:color w:val="000000" w:themeColor="text1"/>
          <w:sz w:val="24"/>
          <w:szCs w:val="24"/>
        </w:rPr>
        <w:t>я (грузополучателя), а также на</w:t>
      </w:r>
      <w:r w:rsidRPr="00C010C6">
        <w:rPr>
          <w:rFonts w:ascii="Times New Roman" w:hAnsi="Times New Roman" w:cs="Times New Roman"/>
          <w:color w:val="000000" w:themeColor="text1"/>
          <w:sz w:val="24"/>
          <w:szCs w:val="24"/>
        </w:rPr>
        <w:t>рядами ведомственной охраной железнодорожного транспорта Российской Федерации, охраняемые ими вагоны ставятся в поезд одной группой. В тех случаях, когда эти вагоны включаются в поезд с прикрытием друг от друга вагонами с неопасными грузами или порожними, не относящимися к данной группе вагонов, такое прикрытие не должно превышать минимальных норм.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Постановка вагонов между вагонами с ВМ и вагонами сопро¬вождения, входящими в состав специальной секции (схемы), не требуется.</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 воинских эшелонах допускается совместная перевозка ВМ и других опасных грузов, прин</w:t>
      </w:r>
      <w:r>
        <w:rPr>
          <w:rFonts w:ascii="Times New Roman" w:hAnsi="Times New Roman" w:cs="Times New Roman"/>
          <w:color w:val="000000" w:themeColor="text1"/>
          <w:sz w:val="24"/>
          <w:szCs w:val="24"/>
        </w:rPr>
        <w:t>адлежащих данному эшелону, с пос</w:t>
      </w:r>
      <w:r w:rsidRPr="00C010C6">
        <w:rPr>
          <w:rFonts w:ascii="Times New Roman" w:hAnsi="Times New Roman" w:cs="Times New Roman"/>
          <w:color w:val="000000" w:themeColor="text1"/>
          <w:sz w:val="24"/>
          <w:szCs w:val="24"/>
        </w:rPr>
        <w:t>тановкой между ними прикрытия — не менее одного вагона.</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Платформы и полувагоны с </w:t>
      </w:r>
      <w:r>
        <w:rPr>
          <w:rFonts w:ascii="Times New Roman" w:hAnsi="Times New Roman" w:cs="Times New Roman"/>
          <w:color w:val="000000" w:themeColor="text1"/>
          <w:sz w:val="24"/>
          <w:szCs w:val="24"/>
        </w:rPr>
        <w:t>танками, самоходными артиллерий</w:t>
      </w:r>
      <w:r w:rsidRPr="00C010C6">
        <w:rPr>
          <w:rFonts w:ascii="Times New Roman" w:hAnsi="Times New Roman" w:cs="Times New Roman"/>
          <w:color w:val="000000" w:themeColor="text1"/>
          <w:sz w:val="24"/>
          <w:szCs w:val="24"/>
        </w:rPr>
        <w:t>скими установками, артилле</w:t>
      </w:r>
      <w:r>
        <w:rPr>
          <w:rFonts w:ascii="Times New Roman" w:hAnsi="Times New Roman" w:cs="Times New Roman"/>
          <w:color w:val="000000" w:themeColor="text1"/>
          <w:sz w:val="24"/>
          <w:szCs w:val="24"/>
        </w:rPr>
        <w:t>рийскими тягачами и крытыми бро</w:t>
      </w:r>
      <w:r w:rsidRPr="00C010C6">
        <w:rPr>
          <w:rFonts w:ascii="Times New Roman" w:hAnsi="Times New Roman" w:cs="Times New Roman"/>
          <w:color w:val="000000" w:themeColor="text1"/>
          <w:sz w:val="24"/>
          <w:szCs w:val="24"/>
        </w:rPr>
        <w:t>нетранспортерами, снабженными боекомплектами, могут следовать в составе воинского эшелона без прикрытия.</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b/>
          <w:color w:val="000000" w:themeColor="text1"/>
          <w:sz w:val="24"/>
          <w:szCs w:val="24"/>
        </w:rPr>
        <w:lastRenderedPageBreak/>
        <w:t>Следование поездов с взрывчатыми материалами.</w:t>
      </w:r>
      <w:r w:rsidRPr="00C010C6">
        <w:rPr>
          <w:rFonts w:ascii="Times New Roman" w:hAnsi="Times New Roman" w:cs="Times New Roman"/>
          <w:color w:val="000000" w:themeColor="text1"/>
          <w:sz w:val="24"/>
          <w:szCs w:val="24"/>
        </w:rPr>
        <w:t xml:space="preserve"> </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Поезда, в составе которых имеются вагоны с ВМ, при следовании по участкам должны находиться под постоянным контролем поездного диспет¬чера, дежурных по железнодорожным станциям, которые обязаны осуществлять меры, обеспечи</w:t>
      </w:r>
      <w:r>
        <w:rPr>
          <w:rFonts w:ascii="Times New Roman" w:hAnsi="Times New Roman" w:cs="Times New Roman"/>
          <w:color w:val="000000" w:themeColor="text1"/>
          <w:sz w:val="24"/>
          <w:szCs w:val="24"/>
        </w:rPr>
        <w:t>вающие беспрепятственное и безо</w:t>
      </w:r>
      <w:r w:rsidRPr="00C010C6">
        <w:rPr>
          <w:rFonts w:ascii="Times New Roman" w:hAnsi="Times New Roman" w:cs="Times New Roman"/>
          <w:color w:val="000000" w:themeColor="text1"/>
          <w:sz w:val="24"/>
          <w:szCs w:val="24"/>
        </w:rPr>
        <w:t>пасное следование этих поездов.</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Владелец инфраструктуры устанавливает порядок пропуска транзитных поездов, в составе которых имеются вагоны с ВМ, в обход крупных железнод</w:t>
      </w:r>
      <w:r>
        <w:rPr>
          <w:rFonts w:ascii="Times New Roman" w:hAnsi="Times New Roman" w:cs="Times New Roman"/>
          <w:color w:val="000000" w:themeColor="text1"/>
          <w:sz w:val="24"/>
          <w:szCs w:val="24"/>
        </w:rPr>
        <w:t>орожных узлов, имеющих такие об</w:t>
      </w:r>
      <w:r w:rsidRPr="00C010C6">
        <w:rPr>
          <w:rFonts w:ascii="Times New Roman" w:hAnsi="Times New Roman" w:cs="Times New Roman"/>
          <w:color w:val="000000" w:themeColor="text1"/>
          <w:sz w:val="24"/>
          <w:szCs w:val="24"/>
        </w:rPr>
        <w:t>ходы.</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О предстоящем отправлении поезда, в составе которого имеются вагоны с ВМ, ДСП станции формирования поезда заблаговременно сообщает ДНЦ.</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Номер поезда с буквами «ВМ» должен проставляться в журнале движения поездов, на график</w:t>
      </w:r>
      <w:r>
        <w:rPr>
          <w:rFonts w:ascii="Times New Roman" w:hAnsi="Times New Roman" w:cs="Times New Roman"/>
          <w:color w:val="000000" w:themeColor="text1"/>
          <w:sz w:val="24"/>
          <w:szCs w:val="24"/>
        </w:rPr>
        <w:t>е исполненного движения, в пись</w:t>
      </w:r>
      <w:r w:rsidRPr="00C010C6">
        <w:rPr>
          <w:rFonts w:ascii="Times New Roman" w:hAnsi="Times New Roman" w:cs="Times New Roman"/>
          <w:color w:val="000000" w:themeColor="text1"/>
          <w:sz w:val="24"/>
          <w:szCs w:val="24"/>
        </w:rPr>
        <w:t>менных разрешениях и предупреждениях, выдаваемых машинисту поезда, в натурных листах и других документах, связанных с при¬емом и отправлением поездов.</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Об ожидаемом прибытии </w:t>
      </w:r>
      <w:r>
        <w:rPr>
          <w:rFonts w:ascii="Times New Roman" w:hAnsi="Times New Roman" w:cs="Times New Roman"/>
          <w:color w:val="000000" w:themeColor="text1"/>
          <w:sz w:val="24"/>
          <w:szCs w:val="24"/>
        </w:rPr>
        <w:t>поезда с ВМ дежурный по железно</w:t>
      </w:r>
      <w:r w:rsidRPr="00C010C6">
        <w:rPr>
          <w:rFonts w:ascii="Times New Roman" w:hAnsi="Times New Roman" w:cs="Times New Roman"/>
          <w:color w:val="000000" w:themeColor="text1"/>
          <w:sz w:val="24"/>
          <w:szCs w:val="24"/>
        </w:rPr>
        <w:t>дорожной станции обязан уведо</w:t>
      </w:r>
      <w:r>
        <w:rPr>
          <w:rFonts w:ascii="Times New Roman" w:hAnsi="Times New Roman" w:cs="Times New Roman"/>
          <w:color w:val="000000" w:themeColor="text1"/>
          <w:sz w:val="24"/>
          <w:szCs w:val="24"/>
        </w:rPr>
        <w:t>мить работников пунктов техниче</w:t>
      </w:r>
      <w:r w:rsidRPr="00C010C6">
        <w:rPr>
          <w:rFonts w:ascii="Times New Roman" w:hAnsi="Times New Roman" w:cs="Times New Roman"/>
          <w:color w:val="000000" w:themeColor="text1"/>
          <w:sz w:val="24"/>
          <w:szCs w:val="24"/>
        </w:rPr>
        <w:t>ского обслуживания, коммерческого осмотра, ведомственной охраны железнодорожного транспорта Российской Федерации и других работников, осуществляющих прием поезда и обработку вагонов с ВМ, в соответствии с местной инструкцией о порядке работы с вагонами, загруженными ВМ.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Не допускается оставление поездов с ВМ без локомотивов на промежуточных железнодорожных станциях.</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В исключительных случаях </w:t>
      </w:r>
      <w:r>
        <w:rPr>
          <w:rFonts w:ascii="Times New Roman" w:hAnsi="Times New Roman" w:cs="Times New Roman"/>
          <w:color w:val="000000" w:themeColor="text1"/>
          <w:sz w:val="24"/>
          <w:szCs w:val="24"/>
        </w:rPr>
        <w:t>(при возникновении аварийной си</w:t>
      </w:r>
      <w:r w:rsidRPr="00C010C6">
        <w:rPr>
          <w:rFonts w:ascii="Times New Roman" w:hAnsi="Times New Roman" w:cs="Times New Roman"/>
          <w:color w:val="000000" w:themeColor="text1"/>
          <w:sz w:val="24"/>
          <w:szCs w:val="24"/>
        </w:rPr>
        <w:t>туации) состав поезда с ВМ може</w:t>
      </w:r>
      <w:r>
        <w:rPr>
          <w:rFonts w:ascii="Times New Roman" w:hAnsi="Times New Roman" w:cs="Times New Roman"/>
          <w:color w:val="000000" w:themeColor="text1"/>
          <w:sz w:val="24"/>
          <w:szCs w:val="24"/>
        </w:rPr>
        <w:t>т быть временно оставлен на про</w:t>
      </w:r>
      <w:r w:rsidRPr="00C010C6">
        <w:rPr>
          <w:rFonts w:ascii="Times New Roman" w:hAnsi="Times New Roman" w:cs="Times New Roman"/>
          <w:color w:val="000000" w:themeColor="text1"/>
          <w:sz w:val="24"/>
          <w:szCs w:val="24"/>
        </w:rPr>
        <w:t>межуточной железнодорожной</w:t>
      </w:r>
      <w:r>
        <w:rPr>
          <w:rFonts w:ascii="Times New Roman" w:hAnsi="Times New Roman" w:cs="Times New Roman"/>
          <w:color w:val="000000" w:themeColor="text1"/>
          <w:sz w:val="24"/>
          <w:szCs w:val="24"/>
        </w:rPr>
        <w:t xml:space="preserve"> станции без локомотива по пись</w:t>
      </w:r>
      <w:r w:rsidRPr="00C010C6">
        <w:rPr>
          <w:rFonts w:ascii="Times New Roman" w:hAnsi="Times New Roman" w:cs="Times New Roman"/>
          <w:color w:val="000000" w:themeColor="text1"/>
          <w:sz w:val="24"/>
          <w:szCs w:val="24"/>
        </w:rPr>
        <w:t>менному приказу владельца инф</w:t>
      </w:r>
      <w:r>
        <w:rPr>
          <w:rFonts w:ascii="Times New Roman" w:hAnsi="Times New Roman" w:cs="Times New Roman"/>
          <w:color w:val="000000" w:themeColor="text1"/>
          <w:sz w:val="24"/>
          <w:szCs w:val="24"/>
        </w:rPr>
        <w:t>раструктуры или владельца желез</w:t>
      </w:r>
      <w:r w:rsidRPr="00C010C6">
        <w:rPr>
          <w:rFonts w:ascii="Times New Roman" w:hAnsi="Times New Roman" w:cs="Times New Roman"/>
          <w:color w:val="000000" w:themeColor="text1"/>
          <w:sz w:val="24"/>
          <w:szCs w:val="24"/>
        </w:rPr>
        <w:t>нодорожных путей необщего пользования. При этом руководители и работники соответствующи</w:t>
      </w:r>
      <w:r>
        <w:rPr>
          <w:rFonts w:ascii="Times New Roman" w:hAnsi="Times New Roman" w:cs="Times New Roman"/>
          <w:color w:val="000000" w:themeColor="text1"/>
          <w:sz w:val="24"/>
          <w:szCs w:val="24"/>
        </w:rPr>
        <w:t>х подразделений владельца инфра</w:t>
      </w:r>
      <w:r w:rsidRPr="00C010C6">
        <w:rPr>
          <w:rFonts w:ascii="Times New Roman" w:hAnsi="Times New Roman" w:cs="Times New Roman"/>
          <w:color w:val="000000" w:themeColor="text1"/>
          <w:sz w:val="24"/>
          <w:szCs w:val="24"/>
        </w:rPr>
        <w:t>структуры или владельца железнодорожных пут</w:t>
      </w:r>
      <w:r>
        <w:rPr>
          <w:rFonts w:ascii="Times New Roman" w:hAnsi="Times New Roman" w:cs="Times New Roman"/>
          <w:color w:val="000000" w:themeColor="text1"/>
          <w:sz w:val="24"/>
          <w:szCs w:val="24"/>
        </w:rPr>
        <w:t>ей необщего поль</w:t>
      </w:r>
      <w:r w:rsidRPr="00C010C6">
        <w:rPr>
          <w:rFonts w:ascii="Times New Roman" w:hAnsi="Times New Roman" w:cs="Times New Roman"/>
          <w:color w:val="000000" w:themeColor="text1"/>
          <w:sz w:val="24"/>
          <w:szCs w:val="24"/>
        </w:rPr>
        <w:t>зования обязаны принять все необходимые меры к ускорению отправления по назначению временно оставленного состава с ВМ. При наличии в поезде вагонов с ВМ временное оставление его без локомотива на промежуточ</w:t>
      </w:r>
      <w:r>
        <w:rPr>
          <w:rFonts w:ascii="Times New Roman" w:hAnsi="Times New Roman" w:cs="Times New Roman"/>
          <w:color w:val="000000" w:themeColor="text1"/>
          <w:sz w:val="24"/>
          <w:szCs w:val="24"/>
        </w:rPr>
        <w:t>ной железнодорожной станции воз</w:t>
      </w:r>
      <w:r w:rsidRPr="00C010C6">
        <w:rPr>
          <w:rFonts w:ascii="Times New Roman" w:hAnsi="Times New Roman" w:cs="Times New Roman"/>
          <w:color w:val="000000" w:themeColor="text1"/>
          <w:sz w:val="24"/>
          <w:szCs w:val="24"/>
        </w:rPr>
        <w:t>можно в соответствии с «Правилами перевозок опасных грузов по железным дорогам».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При нахождении в поезде</w:t>
      </w:r>
      <w:r>
        <w:rPr>
          <w:rFonts w:ascii="Times New Roman" w:hAnsi="Times New Roman" w:cs="Times New Roman"/>
          <w:color w:val="000000" w:themeColor="text1"/>
          <w:sz w:val="24"/>
          <w:szCs w:val="24"/>
        </w:rPr>
        <w:t xml:space="preserve"> вагонов с ВМ, охраняемых ведом</w:t>
      </w:r>
      <w:r w:rsidRPr="00C010C6">
        <w:rPr>
          <w:rFonts w:ascii="Times New Roman" w:hAnsi="Times New Roman" w:cs="Times New Roman"/>
          <w:color w:val="000000" w:themeColor="text1"/>
          <w:sz w:val="24"/>
          <w:szCs w:val="24"/>
        </w:rPr>
        <w:t>ственной охраной железнодор</w:t>
      </w:r>
      <w:r>
        <w:rPr>
          <w:rFonts w:ascii="Times New Roman" w:hAnsi="Times New Roman" w:cs="Times New Roman"/>
          <w:color w:val="000000" w:themeColor="text1"/>
          <w:sz w:val="24"/>
          <w:szCs w:val="24"/>
        </w:rPr>
        <w:t>ожного транспорта Российской Фе</w:t>
      </w:r>
      <w:r w:rsidRPr="00C010C6">
        <w:rPr>
          <w:rFonts w:ascii="Times New Roman" w:hAnsi="Times New Roman" w:cs="Times New Roman"/>
          <w:color w:val="000000" w:themeColor="text1"/>
          <w:sz w:val="24"/>
          <w:szCs w:val="24"/>
        </w:rPr>
        <w:t>дерации, поездной диспетчер ставит об этом в известность начал</w:t>
      </w:r>
      <w:r>
        <w:rPr>
          <w:rFonts w:ascii="Times New Roman" w:hAnsi="Times New Roman" w:cs="Times New Roman"/>
          <w:color w:val="000000" w:themeColor="text1"/>
          <w:sz w:val="24"/>
          <w:szCs w:val="24"/>
        </w:rPr>
        <w:t>ь</w:t>
      </w:r>
      <w:r w:rsidRPr="00C010C6">
        <w:rPr>
          <w:rFonts w:ascii="Times New Roman" w:hAnsi="Times New Roman" w:cs="Times New Roman"/>
          <w:color w:val="000000" w:themeColor="text1"/>
          <w:sz w:val="24"/>
          <w:szCs w:val="24"/>
        </w:rPr>
        <w:t>ника ближайшего подразделения (караула) ведомственной охраны, на участке которого расположена железнодорожная станция.</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Технические и коммерческие неисправности, обнаруженные в пути следования у отдельных вагонов с ВМ, сопровождаемых ведомственной охраной железнодорожного транспорта Российской Федерации, а также у вагонов,</w:t>
      </w:r>
      <w:r>
        <w:rPr>
          <w:rFonts w:ascii="Times New Roman" w:hAnsi="Times New Roman" w:cs="Times New Roman"/>
          <w:color w:val="000000" w:themeColor="text1"/>
          <w:sz w:val="24"/>
          <w:szCs w:val="24"/>
        </w:rPr>
        <w:t xml:space="preserve"> входящих в состав секций специ</w:t>
      </w:r>
      <w:r w:rsidRPr="00C010C6">
        <w:rPr>
          <w:rFonts w:ascii="Times New Roman" w:hAnsi="Times New Roman" w:cs="Times New Roman"/>
          <w:color w:val="000000" w:themeColor="text1"/>
          <w:sz w:val="24"/>
          <w:szCs w:val="24"/>
        </w:rPr>
        <w:t>ального железнодорожного подвижного состава (схем), воинских транспортов и эшелонов в зависимости от характера технических и коммерческих неисправностей, условий и объема работы, могут устраняться как с отцепкой и последующей подачей на отдельные выделенные для этих целей жел</w:t>
      </w:r>
      <w:r>
        <w:rPr>
          <w:rFonts w:ascii="Times New Roman" w:hAnsi="Times New Roman" w:cs="Times New Roman"/>
          <w:color w:val="000000" w:themeColor="text1"/>
          <w:sz w:val="24"/>
          <w:szCs w:val="24"/>
        </w:rPr>
        <w:t>езнодорожные пути, так и без от</w:t>
      </w:r>
      <w:r w:rsidRPr="00C010C6">
        <w:rPr>
          <w:rFonts w:ascii="Times New Roman" w:hAnsi="Times New Roman" w:cs="Times New Roman"/>
          <w:color w:val="000000" w:themeColor="text1"/>
          <w:sz w:val="24"/>
          <w:szCs w:val="24"/>
        </w:rPr>
        <w:t>цепки от состава.</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Отцепка на железнодорожных станциях отдельных вагонов с ВМ по техническим и коммерческим неисправностям от групп вагонов, охраняемых ведомственной охраной железнодорожного транспорта Российской Федерации, допускае</w:t>
      </w:r>
      <w:r>
        <w:rPr>
          <w:rFonts w:ascii="Times New Roman" w:hAnsi="Times New Roman" w:cs="Times New Roman"/>
          <w:color w:val="000000" w:themeColor="text1"/>
          <w:sz w:val="24"/>
          <w:szCs w:val="24"/>
        </w:rPr>
        <w:t>тся только в случаях, если обес</w:t>
      </w:r>
      <w:r w:rsidRPr="00C010C6">
        <w:rPr>
          <w:rFonts w:ascii="Times New Roman" w:hAnsi="Times New Roman" w:cs="Times New Roman"/>
          <w:color w:val="000000" w:themeColor="text1"/>
          <w:sz w:val="24"/>
          <w:szCs w:val="24"/>
        </w:rPr>
        <w:t>печивается охрана отцепляемых</w:t>
      </w:r>
      <w:r>
        <w:rPr>
          <w:rFonts w:ascii="Times New Roman" w:hAnsi="Times New Roman" w:cs="Times New Roman"/>
          <w:color w:val="000000" w:themeColor="text1"/>
          <w:sz w:val="24"/>
          <w:szCs w:val="24"/>
        </w:rPr>
        <w:t xml:space="preserve"> вагонов. В противном случае от</w:t>
      </w:r>
      <w:r w:rsidRPr="00C010C6">
        <w:rPr>
          <w:rFonts w:ascii="Times New Roman" w:hAnsi="Times New Roman" w:cs="Times New Roman"/>
          <w:color w:val="000000" w:themeColor="text1"/>
          <w:sz w:val="24"/>
          <w:szCs w:val="24"/>
        </w:rPr>
        <w:t>цепляется вся охраняемая нарядом военизированной охраны группа вагонов. Начальник железнодорожной станции обязан вызвать дополнительный наряд ведом</w:t>
      </w:r>
      <w:r>
        <w:rPr>
          <w:rFonts w:ascii="Times New Roman" w:hAnsi="Times New Roman" w:cs="Times New Roman"/>
          <w:color w:val="000000" w:themeColor="text1"/>
          <w:sz w:val="24"/>
          <w:szCs w:val="24"/>
        </w:rPr>
        <w:t>ственной охраны и после его при</w:t>
      </w:r>
      <w:r w:rsidRPr="00C010C6">
        <w:rPr>
          <w:rFonts w:ascii="Times New Roman" w:hAnsi="Times New Roman" w:cs="Times New Roman"/>
          <w:color w:val="000000" w:themeColor="text1"/>
          <w:sz w:val="24"/>
          <w:szCs w:val="24"/>
        </w:rPr>
        <w:t>бытия отправить исправные ваг</w:t>
      </w:r>
      <w:r>
        <w:rPr>
          <w:rFonts w:ascii="Times New Roman" w:hAnsi="Times New Roman" w:cs="Times New Roman"/>
          <w:color w:val="000000" w:themeColor="text1"/>
          <w:sz w:val="24"/>
          <w:szCs w:val="24"/>
        </w:rPr>
        <w:t>оны отцепленной группы по назна</w:t>
      </w:r>
      <w:r w:rsidRPr="00C010C6">
        <w:rPr>
          <w:rFonts w:ascii="Times New Roman" w:hAnsi="Times New Roman" w:cs="Times New Roman"/>
          <w:color w:val="000000" w:themeColor="text1"/>
          <w:sz w:val="24"/>
          <w:szCs w:val="24"/>
        </w:rPr>
        <w:t>чению.</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lastRenderedPageBreak/>
        <w:t>Отцепка вагонов от воинских транспортов, а также от групп вагонов, следующих в сопровож</w:t>
      </w:r>
      <w:r>
        <w:rPr>
          <w:rFonts w:ascii="Times New Roman" w:hAnsi="Times New Roman" w:cs="Times New Roman"/>
          <w:color w:val="000000" w:themeColor="text1"/>
          <w:sz w:val="24"/>
          <w:szCs w:val="24"/>
        </w:rPr>
        <w:t>дении воинского караула или спе</w:t>
      </w:r>
      <w:r w:rsidRPr="00C010C6">
        <w:rPr>
          <w:rFonts w:ascii="Times New Roman" w:hAnsi="Times New Roman" w:cs="Times New Roman"/>
          <w:color w:val="000000" w:themeColor="text1"/>
          <w:sz w:val="24"/>
          <w:szCs w:val="24"/>
        </w:rPr>
        <w:t>циалистов грузоотправителя (гру</w:t>
      </w:r>
      <w:r>
        <w:rPr>
          <w:rFonts w:ascii="Times New Roman" w:hAnsi="Times New Roman" w:cs="Times New Roman"/>
          <w:color w:val="000000" w:themeColor="text1"/>
          <w:sz w:val="24"/>
          <w:szCs w:val="24"/>
        </w:rPr>
        <w:t>зополучателя), запрещается. Уст</w:t>
      </w:r>
      <w:r w:rsidRPr="00C010C6">
        <w:rPr>
          <w:rFonts w:ascii="Times New Roman" w:hAnsi="Times New Roman" w:cs="Times New Roman"/>
          <w:color w:val="000000" w:themeColor="text1"/>
          <w:sz w:val="24"/>
          <w:szCs w:val="24"/>
        </w:rPr>
        <w:t>ранение неисправностей или перегрузка грузов в исправные вагоны выполняются в соответствии с «Правилами перевозок опасных грузов по железным дорогам»</w:t>
      </w:r>
      <w:r>
        <w:rPr>
          <w:rFonts w:ascii="Times New Roman" w:hAnsi="Times New Roman" w:cs="Times New Roman"/>
          <w:color w:val="000000" w:themeColor="text1"/>
          <w:sz w:val="24"/>
          <w:szCs w:val="24"/>
        </w:rPr>
        <w:t>. По окончании ремонта или пере</w:t>
      </w:r>
      <w:r w:rsidRPr="00C010C6">
        <w:rPr>
          <w:rFonts w:ascii="Times New Roman" w:hAnsi="Times New Roman" w:cs="Times New Roman"/>
          <w:color w:val="000000" w:themeColor="text1"/>
          <w:sz w:val="24"/>
          <w:szCs w:val="24"/>
        </w:rPr>
        <w:t>грузки груза вагоны должны быть включены в состав задержанного транспорта (группы вагонов) и отправлены по назначению.</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При необходимости отцепочного ремонта вагонов, входящих в состав секции специального</w:t>
      </w:r>
      <w:r>
        <w:rPr>
          <w:rFonts w:ascii="Times New Roman" w:hAnsi="Times New Roman" w:cs="Times New Roman"/>
          <w:color w:val="000000" w:themeColor="text1"/>
          <w:sz w:val="24"/>
          <w:szCs w:val="24"/>
        </w:rPr>
        <w:t xml:space="preserve"> железнодорожного подвижного со</w:t>
      </w:r>
      <w:r w:rsidRPr="00C010C6">
        <w:rPr>
          <w:rFonts w:ascii="Times New Roman" w:hAnsi="Times New Roman" w:cs="Times New Roman"/>
          <w:color w:val="000000" w:themeColor="text1"/>
          <w:sz w:val="24"/>
          <w:szCs w:val="24"/>
        </w:rPr>
        <w:t>става для перевозки ВМ, а также специально сформированных схем, такие вагоны могут быть о</w:t>
      </w:r>
      <w:r>
        <w:rPr>
          <w:rFonts w:ascii="Times New Roman" w:hAnsi="Times New Roman" w:cs="Times New Roman"/>
          <w:color w:val="000000" w:themeColor="text1"/>
          <w:sz w:val="24"/>
          <w:szCs w:val="24"/>
        </w:rPr>
        <w:t>тцеплены от секции (схемы) и по</w:t>
      </w:r>
      <w:r w:rsidRPr="00C010C6">
        <w:rPr>
          <w:rFonts w:ascii="Times New Roman" w:hAnsi="Times New Roman" w:cs="Times New Roman"/>
          <w:color w:val="000000" w:themeColor="text1"/>
          <w:sz w:val="24"/>
          <w:szCs w:val="24"/>
        </w:rPr>
        <w:t>даны на ремонтные железнодорожные пути только с согласия и под наблюдением сопровождающего груз специалиста, начальника караула. В этом случае весь сост</w:t>
      </w:r>
      <w:r>
        <w:rPr>
          <w:rFonts w:ascii="Times New Roman" w:hAnsi="Times New Roman" w:cs="Times New Roman"/>
          <w:color w:val="000000" w:themeColor="text1"/>
          <w:sz w:val="24"/>
          <w:szCs w:val="24"/>
        </w:rPr>
        <w:t>ав секции (схемы), в которой об</w:t>
      </w:r>
      <w:r w:rsidRPr="00C010C6">
        <w:rPr>
          <w:rFonts w:ascii="Times New Roman" w:hAnsi="Times New Roman" w:cs="Times New Roman"/>
          <w:color w:val="000000" w:themeColor="text1"/>
          <w:sz w:val="24"/>
          <w:szCs w:val="24"/>
        </w:rPr>
        <w:t>наружен вагон, требующий отцепочного ремонта, задерживается. Отремонтированные вагоны</w:t>
      </w:r>
      <w:r>
        <w:rPr>
          <w:rFonts w:ascii="Times New Roman" w:hAnsi="Times New Roman" w:cs="Times New Roman"/>
          <w:color w:val="000000" w:themeColor="text1"/>
          <w:sz w:val="24"/>
          <w:szCs w:val="24"/>
        </w:rPr>
        <w:t xml:space="preserve"> должны быть включены в соответ</w:t>
      </w:r>
      <w:r w:rsidRPr="00C010C6">
        <w:rPr>
          <w:rFonts w:ascii="Times New Roman" w:hAnsi="Times New Roman" w:cs="Times New Roman"/>
          <w:color w:val="000000" w:themeColor="text1"/>
          <w:sz w:val="24"/>
          <w:szCs w:val="24"/>
        </w:rPr>
        <w:t>ствующее место секции (схемы). Если порожний вагон секции (схемы) из-за технической неисправности не может следовать до железнодорожной станции н</w:t>
      </w:r>
      <w:r>
        <w:rPr>
          <w:rFonts w:ascii="Times New Roman" w:hAnsi="Times New Roman" w:cs="Times New Roman"/>
          <w:color w:val="000000" w:themeColor="text1"/>
          <w:sz w:val="24"/>
          <w:szCs w:val="24"/>
        </w:rPr>
        <w:t>азначения, по заявке сопровожда</w:t>
      </w:r>
      <w:r w:rsidRPr="00C010C6">
        <w:rPr>
          <w:rFonts w:ascii="Times New Roman" w:hAnsi="Times New Roman" w:cs="Times New Roman"/>
          <w:color w:val="000000" w:themeColor="text1"/>
          <w:sz w:val="24"/>
          <w:szCs w:val="24"/>
        </w:rPr>
        <w:t>ющих груз специалистов или начальника караула он может быть отцеплен от секции (схемы) и отправлен по новому назначению с соответствующим оформлением перевозочных документов.</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Во всех указанных случаях задержанные вагоны воинского транспорта, секции специального железнодорожного подвижного состава (схемы), а также группы вагонов с ВМ в сопровождении ведомственной охраны железнодорожного транспорта Российской Федераций, воинского караула или специалистов грузоотправителя (грузополучателя) устанавливаются на железнодорожные пути, предусмотренные в технико-</w:t>
      </w:r>
      <w:r>
        <w:rPr>
          <w:rFonts w:ascii="Times New Roman" w:hAnsi="Times New Roman" w:cs="Times New Roman"/>
          <w:color w:val="000000" w:themeColor="text1"/>
          <w:sz w:val="24"/>
          <w:szCs w:val="24"/>
        </w:rPr>
        <w:t>распорядительном акте железнодо</w:t>
      </w:r>
      <w:r w:rsidRPr="00C010C6">
        <w:rPr>
          <w:rFonts w:ascii="Times New Roman" w:hAnsi="Times New Roman" w:cs="Times New Roman"/>
          <w:color w:val="000000" w:themeColor="text1"/>
          <w:sz w:val="24"/>
          <w:szCs w:val="24"/>
        </w:rPr>
        <w:t>рожной станции или инструкции о порядке обслужив</w:t>
      </w:r>
      <w:r>
        <w:rPr>
          <w:rFonts w:ascii="Times New Roman" w:hAnsi="Times New Roman" w:cs="Times New Roman"/>
          <w:color w:val="000000" w:themeColor="text1"/>
          <w:sz w:val="24"/>
          <w:szCs w:val="24"/>
        </w:rPr>
        <w:t>ания и орга</w:t>
      </w:r>
      <w:r w:rsidRPr="00C010C6">
        <w:rPr>
          <w:rFonts w:ascii="Times New Roman" w:hAnsi="Times New Roman" w:cs="Times New Roman"/>
          <w:color w:val="000000" w:themeColor="text1"/>
          <w:sz w:val="24"/>
          <w:szCs w:val="24"/>
        </w:rPr>
        <w:t>низации движения на железн</w:t>
      </w:r>
      <w:r>
        <w:rPr>
          <w:rFonts w:ascii="Times New Roman" w:hAnsi="Times New Roman" w:cs="Times New Roman"/>
          <w:color w:val="000000" w:themeColor="text1"/>
          <w:sz w:val="24"/>
          <w:szCs w:val="24"/>
        </w:rPr>
        <w:t>одорожных путях необщего пользо</w:t>
      </w:r>
      <w:r w:rsidRPr="00C010C6">
        <w:rPr>
          <w:rFonts w:ascii="Times New Roman" w:hAnsi="Times New Roman" w:cs="Times New Roman"/>
          <w:color w:val="000000" w:themeColor="text1"/>
          <w:sz w:val="24"/>
          <w:szCs w:val="24"/>
        </w:rPr>
        <w:t>вания для стоянки вагонов с ВМ.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Порядок технического обслуживания и коммерческого осмотра поездов и вагонов с ВМ устанавливается владельцем инфраструктуры или владельцем железнодорожных путей необщего пользования.</w:t>
      </w: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t>2.</w:t>
      </w:r>
      <w:r w:rsidRPr="00C010C6">
        <w:rPr>
          <w:rFonts w:ascii="Times New Roman" w:hAnsi="Times New Roman" w:cs="Times New Roman"/>
          <w:color w:val="000000" w:themeColor="text1"/>
          <w:sz w:val="24"/>
          <w:szCs w:val="24"/>
        </w:rPr>
        <w:t xml:space="preserve"> </w:t>
      </w:r>
      <w:r w:rsidRPr="00C010C6">
        <w:rPr>
          <w:rFonts w:ascii="Times New Roman" w:hAnsi="Times New Roman" w:cs="Times New Roman"/>
          <w:b/>
          <w:color w:val="000000" w:themeColor="text1"/>
          <w:sz w:val="24"/>
          <w:szCs w:val="24"/>
        </w:rPr>
        <w:t>Регламентация технико-распорядительным актом (ТРА) безопасности приема, отправления, пропуска, производства маневровой работы с опасными грузами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На всех сортировочных и </w:t>
      </w:r>
      <w:r>
        <w:rPr>
          <w:rFonts w:ascii="Times New Roman" w:hAnsi="Times New Roman" w:cs="Times New Roman"/>
          <w:color w:val="000000" w:themeColor="text1"/>
          <w:sz w:val="24"/>
          <w:szCs w:val="24"/>
        </w:rPr>
        <w:t>участковых железнодорожных стан</w:t>
      </w:r>
      <w:r w:rsidRPr="00C010C6">
        <w:rPr>
          <w:rFonts w:ascii="Times New Roman" w:hAnsi="Times New Roman" w:cs="Times New Roman"/>
          <w:color w:val="000000" w:themeColor="text1"/>
          <w:sz w:val="24"/>
          <w:szCs w:val="24"/>
        </w:rPr>
        <w:t>циях, железнодорожных станциях погрузки, выгрузки, перегрузки, перестановки вагонов с одной ко</w:t>
      </w:r>
      <w:r>
        <w:rPr>
          <w:rFonts w:ascii="Times New Roman" w:hAnsi="Times New Roman" w:cs="Times New Roman"/>
          <w:color w:val="000000" w:themeColor="text1"/>
          <w:sz w:val="24"/>
          <w:szCs w:val="24"/>
        </w:rPr>
        <w:t>леи на другую, а также при необ</w:t>
      </w:r>
      <w:r w:rsidRPr="00C010C6">
        <w:rPr>
          <w:rFonts w:ascii="Times New Roman" w:hAnsi="Times New Roman" w:cs="Times New Roman"/>
          <w:color w:val="000000" w:themeColor="text1"/>
          <w:sz w:val="24"/>
          <w:szCs w:val="24"/>
        </w:rPr>
        <w:t>ходимости и на других железнодорожных станциях в качестве приложения к ТРА станций и</w:t>
      </w:r>
      <w:r>
        <w:rPr>
          <w:rFonts w:ascii="Times New Roman" w:hAnsi="Times New Roman" w:cs="Times New Roman"/>
          <w:color w:val="000000" w:themeColor="text1"/>
          <w:sz w:val="24"/>
          <w:szCs w:val="24"/>
        </w:rPr>
        <w:t>ли инструкций о порядке обслужи</w:t>
      </w:r>
      <w:r w:rsidRPr="00C010C6">
        <w:rPr>
          <w:rFonts w:ascii="Times New Roman" w:hAnsi="Times New Roman" w:cs="Times New Roman"/>
          <w:color w:val="000000" w:themeColor="text1"/>
          <w:sz w:val="24"/>
          <w:szCs w:val="24"/>
        </w:rPr>
        <w:t>вания и организации движения на желез</w:t>
      </w:r>
      <w:r>
        <w:rPr>
          <w:rFonts w:ascii="Times New Roman" w:hAnsi="Times New Roman" w:cs="Times New Roman"/>
          <w:color w:val="000000" w:themeColor="text1"/>
          <w:sz w:val="24"/>
          <w:szCs w:val="24"/>
        </w:rPr>
        <w:t>нодорожных путях необ</w:t>
      </w:r>
      <w:r w:rsidRPr="00C010C6">
        <w:rPr>
          <w:rFonts w:ascii="Times New Roman" w:hAnsi="Times New Roman" w:cs="Times New Roman"/>
          <w:color w:val="000000" w:themeColor="text1"/>
          <w:sz w:val="24"/>
          <w:szCs w:val="24"/>
        </w:rPr>
        <w:t>щего пользования должна разр</w:t>
      </w:r>
      <w:r>
        <w:rPr>
          <w:rFonts w:ascii="Times New Roman" w:hAnsi="Times New Roman" w:cs="Times New Roman"/>
          <w:color w:val="000000" w:themeColor="text1"/>
          <w:sz w:val="24"/>
          <w:szCs w:val="24"/>
        </w:rPr>
        <w:t>абатываться соответствующая мес</w:t>
      </w:r>
      <w:r w:rsidRPr="00C010C6">
        <w:rPr>
          <w:rFonts w:ascii="Times New Roman" w:hAnsi="Times New Roman" w:cs="Times New Roman"/>
          <w:color w:val="000000" w:themeColor="text1"/>
          <w:sz w:val="24"/>
          <w:szCs w:val="24"/>
        </w:rPr>
        <w:t>тная инструкция о порядке работы с вагонами, загруженными ВМ, которая утверждается владельцем инфраструктуры или владельцем железнодорожных путей необщего пользования. Эта инструкция должна соответствовать требованиям, изложенным в «Правилах перевозок опасных грузов по железным дорогам».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Запрещается передавать сведения о поездах с вагонами с ВМ и об отдельных вагонах с ВМ </w:t>
      </w:r>
      <w:r>
        <w:rPr>
          <w:rFonts w:ascii="Times New Roman" w:hAnsi="Times New Roman" w:cs="Times New Roman"/>
          <w:color w:val="000000" w:themeColor="text1"/>
          <w:sz w:val="24"/>
          <w:szCs w:val="24"/>
        </w:rPr>
        <w:t>лицам, не участвующим в обслужи</w:t>
      </w:r>
      <w:r w:rsidRPr="00C010C6">
        <w:rPr>
          <w:rFonts w:ascii="Times New Roman" w:hAnsi="Times New Roman" w:cs="Times New Roman"/>
          <w:color w:val="000000" w:themeColor="text1"/>
          <w:sz w:val="24"/>
          <w:szCs w:val="24"/>
        </w:rPr>
        <w:t>вании таких поездов и вагонов.</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Использование парковой связи железнодорожных станций для оповещения о работах, производимых с вагонами с ВМ, допускается только при отсутствии других средств связи.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Вагоны с ВМ на железнодорож</w:t>
      </w:r>
      <w:r>
        <w:rPr>
          <w:rFonts w:ascii="Times New Roman" w:hAnsi="Times New Roman" w:cs="Times New Roman"/>
          <w:color w:val="000000" w:themeColor="text1"/>
          <w:sz w:val="24"/>
          <w:szCs w:val="24"/>
        </w:rPr>
        <w:t>ных станциях вне поездов, за ис</w:t>
      </w:r>
      <w:r w:rsidRPr="00C010C6">
        <w:rPr>
          <w:rFonts w:ascii="Times New Roman" w:hAnsi="Times New Roman" w:cs="Times New Roman"/>
          <w:color w:val="000000" w:themeColor="text1"/>
          <w:sz w:val="24"/>
          <w:szCs w:val="24"/>
        </w:rPr>
        <w:t>ключением вагонов, находящ</w:t>
      </w:r>
      <w:r>
        <w:rPr>
          <w:rFonts w:ascii="Times New Roman" w:hAnsi="Times New Roman" w:cs="Times New Roman"/>
          <w:color w:val="000000" w:themeColor="text1"/>
          <w:sz w:val="24"/>
          <w:szCs w:val="24"/>
        </w:rPr>
        <w:t>ихся под накоплением на железно</w:t>
      </w:r>
      <w:r w:rsidRPr="00C010C6">
        <w:rPr>
          <w:rFonts w:ascii="Times New Roman" w:hAnsi="Times New Roman" w:cs="Times New Roman"/>
          <w:color w:val="000000" w:themeColor="text1"/>
          <w:sz w:val="24"/>
          <w:szCs w:val="24"/>
        </w:rPr>
        <w:t xml:space="preserve">дорожных путях сортировочных парков, должны устанавливаться на особых железнодорожных путях, указанных в ТРА станции или инструкции о порядке обслуживания и организации движения на железнодорожных путях необщего пользования, где стоянка их наиболее безопасна. Такие вагоны должны быть </w:t>
      </w:r>
      <w:r>
        <w:rPr>
          <w:rFonts w:ascii="Times New Roman" w:hAnsi="Times New Roman" w:cs="Times New Roman"/>
          <w:color w:val="000000" w:themeColor="text1"/>
          <w:sz w:val="24"/>
          <w:szCs w:val="24"/>
        </w:rPr>
        <w:lastRenderedPageBreak/>
        <w:t>сцеплены, на</w:t>
      </w:r>
      <w:r w:rsidRPr="00C010C6">
        <w:rPr>
          <w:rFonts w:ascii="Times New Roman" w:hAnsi="Times New Roman" w:cs="Times New Roman"/>
          <w:color w:val="000000" w:themeColor="text1"/>
          <w:sz w:val="24"/>
          <w:szCs w:val="24"/>
        </w:rPr>
        <w:t>дежно закреплены от ухода и ограждены переносными сигналами остановки. Стрелки, ведущие на железнодорожные пути стоянки таких вагонов, устанавливают</w:t>
      </w:r>
      <w:r>
        <w:rPr>
          <w:rFonts w:ascii="Times New Roman" w:hAnsi="Times New Roman" w:cs="Times New Roman"/>
          <w:color w:val="000000" w:themeColor="text1"/>
          <w:sz w:val="24"/>
          <w:szCs w:val="24"/>
        </w:rPr>
        <w:t>ся в положение, исключающее воз</w:t>
      </w:r>
      <w:r w:rsidRPr="00C010C6">
        <w:rPr>
          <w:rFonts w:ascii="Times New Roman" w:hAnsi="Times New Roman" w:cs="Times New Roman"/>
          <w:color w:val="000000" w:themeColor="text1"/>
          <w:sz w:val="24"/>
          <w:szCs w:val="24"/>
        </w:rPr>
        <w:t>можность заезда на эти железнодорожные пути, и запираются. Порядок запирания и хранения</w:t>
      </w:r>
      <w:r>
        <w:rPr>
          <w:rFonts w:ascii="Times New Roman" w:hAnsi="Times New Roman" w:cs="Times New Roman"/>
          <w:color w:val="000000" w:themeColor="text1"/>
          <w:sz w:val="24"/>
          <w:szCs w:val="24"/>
        </w:rPr>
        <w:t xml:space="preserve"> ключей от этих стрелок указыва</w:t>
      </w:r>
      <w:r w:rsidRPr="00C010C6">
        <w:rPr>
          <w:rFonts w:ascii="Times New Roman" w:hAnsi="Times New Roman" w:cs="Times New Roman"/>
          <w:color w:val="000000" w:themeColor="text1"/>
          <w:sz w:val="24"/>
          <w:szCs w:val="24"/>
        </w:rPr>
        <w:t>ется в ТРА станции или инструкции о порядке обслуживания и организации движения на железнодорожных путях необшего пользования.</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Вагоны с нарядами охраны </w:t>
      </w:r>
      <w:r>
        <w:rPr>
          <w:rFonts w:ascii="Times New Roman" w:hAnsi="Times New Roman" w:cs="Times New Roman"/>
          <w:color w:val="000000" w:themeColor="text1"/>
          <w:sz w:val="24"/>
          <w:szCs w:val="24"/>
        </w:rPr>
        <w:t>или со специалистами грузоотпра</w:t>
      </w:r>
      <w:r w:rsidRPr="00C010C6">
        <w:rPr>
          <w:rFonts w:ascii="Times New Roman" w:hAnsi="Times New Roman" w:cs="Times New Roman"/>
          <w:color w:val="000000" w:themeColor="text1"/>
          <w:sz w:val="24"/>
          <w:szCs w:val="24"/>
        </w:rPr>
        <w:t>вителя (грузополучателя) ставя</w:t>
      </w:r>
      <w:r>
        <w:rPr>
          <w:rFonts w:ascii="Times New Roman" w:hAnsi="Times New Roman" w:cs="Times New Roman"/>
          <w:color w:val="000000" w:themeColor="text1"/>
          <w:sz w:val="24"/>
          <w:szCs w:val="24"/>
        </w:rPr>
        <w:t>тся на том же или смежном желез</w:t>
      </w:r>
      <w:r w:rsidRPr="00C010C6">
        <w:rPr>
          <w:rFonts w:ascii="Times New Roman" w:hAnsi="Times New Roman" w:cs="Times New Roman"/>
          <w:color w:val="000000" w:themeColor="text1"/>
          <w:sz w:val="24"/>
          <w:szCs w:val="24"/>
        </w:rPr>
        <w:t>нодорожном пути на расстоянии не более 50 м от сопровождаемых ими вагонов с ВМ. Закрепление в</w:t>
      </w:r>
      <w:r w:rsidR="00E46354">
        <w:rPr>
          <w:rFonts w:ascii="Times New Roman" w:hAnsi="Times New Roman" w:cs="Times New Roman"/>
          <w:color w:val="000000" w:themeColor="text1"/>
          <w:sz w:val="24"/>
          <w:szCs w:val="24"/>
        </w:rPr>
        <w:t>агонов, загруженных ВМ, на стан</w:t>
      </w:r>
      <w:r w:rsidRPr="00C010C6">
        <w:rPr>
          <w:rFonts w:ascii="Times New Roman" w:hAnsi="Times New Roman" w:cs="Times New Roman"/>
          <w:color w:val="000000" w:themeColor="text1"/>
          <w:sz w:val="24"/>
          <w:szCs w:val="24"/>
        </w:rPr>
        <w:t>ционных железнодорожных путях производится в порядке и по нормам, указанным в ТРА станции или инструкции о порядке обслуживания и организации движения на железнодорожных путях необщего пользования.</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Вагоны с ВМ в поездах и при маневрах, а также при подаче (уборке) на железнодорожные</w:t>
      </w:r>
      <w:r w:rsidR="00E46354">
        <w:rPr>
          <w:rFonts w:ascii="Times New Roman" w:hAnsi="Times New Roman" w:cs="Times New Roman"/>
          <w:color w:val="000000" w:themeColor="text1"/>
          <w:sz w:val="24"/>
          <w:szCs w:val="24"/>
        </w:rPr>
        <w:t xml:space="preserve"> пути необщего пользования пред</w:t>
      </w:r>
      <w:r w:rsidRPr="00C010C6">
        <w:rPr>
          <w:rFonts w:ascii="Times New Roman" w:hAnsi="Times New Roman" w:cs="Times New Roman"/>
          <w:color w:val="000000" w:themeColor="text1"/>
          <w:sz w:val="24"/>
          <w:szCs w:val="24"/>
        </w:rPr>
        <w:t>приятий и организаций должны иметь прикрытие в соответствии с нормами, предусмотренными в приложении № 16 «Инструкции по движению поездов и маневровой работе на железнодорожном транспорте Российской Федерации».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 качестве прикрытия в поездах, в которых следуют вагоны с ВМ, должны ставиться по</w:t>
      </w:r>
      <w:r w:rsidR="00E46354">
        <w:rPr>
          <w:rFonts w:ascii="Times New Roman" w:hAnsi="Times New Roman" w:cs="Times New Roman"/>
          <w:color w:val="000000" w:themeColor="text1"/>
          <w:sz w:val="24"/>
          <w:szCs w:val="24"/>
        </w:rPr>
        <w:t>рожние вагоны или вагоны, загру</w:t>
      </w:r>
      <w:r w:rsidRPr="00C010C6">
        <w:rPr>
          <w:rFonts w:ascii="Times New Roman" w:hAnsi="Times New Roman" w:cs="Times New Roman"/>
          <w:color w:val="000000" w:themeColor="text1"/>
          <w:sz w:val="24"/>
          <w:szCs w:val="24"/>
        </w:rPr>
        <w:t>женные неопасными грузами.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Порожние вагоны должны быть очищены от остатков грузов и мусора, двери и люки закрыты. Порожние цистерны должны быть очищены от остатков груза,</w:t>
      </w:r>
      <w:r w:rsidR="00E46354">
        <w:rPr>
          <w:rFonts w:ascii="Times New Roman" w:hAnsi="Times New Roman" w:cs="Times New Roman"/>
          <w:color w:val="000000" w:themeColor="text1"/>
          <w:sz w:val="24"/>
          <w:szCs w:val="24"/>
        </w:rPr>
        <w:t xml:space="preserve"> крышки люков закрыты. Не допус</w:t>
      </w:r>
      <w:r w:rsidRPr="00C010C6">
        <w:rPr>
          <w:rFonts w:ascii="Times New Roman" w:hAnsi="Times New Roman" w:cs="Times New Roman"/>
          <w:color w:val="000000" w:themeColor="text1"/>
          <w:sz w:val="24"/>
          <w:szCs w:val="24"/>
        </w:rPr>
        <w:t>кается использовать в качестве прикрытия специальные цистерны, а также цистерны, специализированные для перевозки опасных грузов. Порожние и груженые платформы, а также транспортеры ставятся в качестве прикрытия,</w:t>
      </w:r>
      <w:r w:rsidR="00E46354">
        <w:rPr>
          <w:rFonts w:ascii="Times New Roman" w:hAnsi="Times New Roman" w:cs="Times New Roman"/>
          <w:color w:val="000000" w:themeColor="text1"/>
          <w:sz w:val="24"/>
          <w:szCs w:val="24"/>
        </w:rPr>
        <w:t xml:space="preserve"> кроме первого вагона, непосред</w:t>
      </w:r>
      <w:r w:rsidRPr="00C010C6">
        <w:rPr>
          <w:rFonts w:ascii="Times New Roman" w:hAnsi="Times New Roman" w:cs="Times New Roman"/>
          <w:color w:val="000000" w:themeColor="text1"/>
          <w:sz w:val="24"/>
          <w:szCs w:val="24"/>
        </w:rPr>
        <w:t>ственно прицепляемого к вагону с ВМ.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Перед подачей вагонов по</w:t>
      </w:r>
      <w:r w:rsidR="00E46354">
        <w:rPr>
          <w:rFonts w:ascii="Times New Roman" w:hAnsi="Times New Roman" w:cs="Times New Roman"/>
          <w:color w:val="000000" w:themeColor="text1"/>
          <w:sz w:val="24"/>
          <w:szCs w:val="24"/>
        </w:rPr>
        <w:t>д погрузку ВМ дежурный по желез</w:t>
      </w:r>
      <w:r w:rsidRPr="00C010C6">
        <w:rPr>
          <w:rFonts w:ascii="Times New Roman" w:hAnsi="Times New Roman" w:cs="Times New Roman"/>
          <w:color w:val="000000" w:themeColor="text1"/>
          <w:sz w:val="24"/>
          <w:szCs w:val="24"/>
        </w:rPr>
        <w:t xml:space="preserve">нодорожной станции (маневровый диспетчер) или другой работник железнодорожной станции, </w:t>
      </w:r>
      <w:r w:rsidR="00E46354">
        <w:rPr>
          <w:rFonts w:ascii="Times New Roman" w:hAnsi="Times New Roman" w:cs="Times New Roman"/>
          <w:color w:val="000000" w:themeColor="text1"/>
          <w:sz w:val="24"/>
          <w:szCs w:val="24"/>
        </w:rPr>
        <w:t>распоряжающийся маневрами, в по</w:t>
      </w:r>
      <w:r w:rsidRPr="00C010C6">
        <w:rPr>
          <w:rFonts w:ascii="Times New Roman" w:hAnsi="Times New Roman" w:cs="Times New Roman"/>
          <w:color w:val="000000" w:themeColor="text1"/>
          <w:sz w:val="24"/>
          <w:szCs w:val="24"/>
        </w:rPr>
        <w:t>рядке, установленном в ТРА станции или инструкции о порядке обслуживания и организации движения на железнодорожных путях необщего пользования, обязан по отдельному журналу формы ВУ-14 «Книга предъявления ва</w:t>
      </w:r>
      <w:r w:rsidR="00E46354">
        <w:rPr>
          <w:rFonts w:ascii="Times New Roman" w:hAnsi="Times New Roman" w:cs="Times New Roman"/>
          <w:color w:val="000000" w:themeColor="text1"/>
          <w:sz w:val="24"/>
          <w:szCs w:val="24"/>
        </w:rPr>
        <w:t>гонов грузового парка к техниче</w:t>
      </w:r>
      <w:r w:rsidRPr="00C010C6">
        <w:rPr>
          <w:rFonts w:ascii="Times New Roman" w:hAnsi="Times New Roman" w:cs="Times New Roman"/>
          <w:color w:val="000000" w:themeColor="text1"/>
          <w:sz w:val="24"/>
          <w:szCs w:val="24"/>
        </w:rPr>
        <w:t>скому обслуживанию перед погрузкой грузов класса 1» убедиться в том, что вагоны осмотрены и признаны годными в техническом отношении для перевозки ВМ в соответствии с требованиями «Правил перевозок опасных грузов по железным дорогам».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 местных инструкциях по обслуживанию железнодорожных путей необщего пользования, принимающих под выгрузку или отправляющих вагоны с ВМ, должны быть определены маршруты подачи и уборки таких вагонов, скорости передвижения ман</w:t>
      </w:r>
      <w:r w:rsidR="00E46354">
        <w:rPr>
          <w:rFonts w:ascii="Times New Roman" w:hAnsi="Times New Roman" w:cs="Times New Roman"/>
          <w:color w:val="000000" w:themeColor="text1"/>
          <w:sz w:val="24"/>
          <w:szCs w:val="24"/>
        </w:rPr>
        <w:t>ев</w:t>
      </w:r>
      <w:r w:rsidRPr="00C010C6">
        <w:rPr>
          <w:rFonts w:ascii="Times New Roman" w:hAnsi="Times New Roman" w:cs="Times New Roman"/>
          <w:color w:val="000000" w:themeColor="text1"/>
          <w:sz w:val="24"/>
          <w:szCs w:val="24"/>
        </w:rPr>
        <w:t>ровых составов с ними, пор</w:t>
      </w:r>
      <w:r w:rsidR="00E46354">
        <w:rPr>
          <w:rFonts w:ascii="Times New Roman" w:hAnsi="Times New Roman" w:cs="Times New Roman"/>
          <w:color w:val="000000" w:themeColor="text1"/>
          <w:sz w:val="24"/>
          <w:szCs w:val="24"/>
        </w:rPr>
        <w:t>ядок следования через железнодо</w:t>
      </w:r>
      <w:r w:rsidRPr="00C010C6">
        <w:rPr>
          <w:rFonts w:ascii="Times New Roman" w:hAnsi="Times New Roman" w:cs="Times New Roman"/>
          <w:color w:val="000000" w:themeColor="text1"/>
          <w:sz w:val="24"/>
          <w:szCs w:val="24"/>
        </w:rPr>
        <w:t>рожные переезды и охраны мар</w:t>
      </w:r>
      <w:r w:rsidR="00E46354">
        <w:rPr>
          <w:rFonts w:ascii="Times New Roman" w:hAnsi="Times New Roman" w:cs="Times New Roman"/>
          <w:color w:val="000000" w:themeColor="text1"/>
          <w:sz w:val="24"/>
          <w:szCs w:val="24"/>
        </w:rPr>
        <w:t>шрутов, а также другие меры, не</w:t>
      </w:r>
      <w:r w:rsidRPr="00C010C6">
        <w:rPr>
          <w:rFonts w:ascii="Times New Roman" w:hAnsi="Times New Roman" w:cs="Times New Roman"/>
          <w:color w:val="000000" w:themeColor="text1"/>
          <w:sz w:val="24"/>
          <w:szCs w:val="24"/>
        </w:rPr>
        <w:t>обходимые для обеспечения безопасности в зависимости от местных условий.</w:t>
      </w:r>
    </w:p>
    <w:p w:rsidR="00C010C6" w:rsidRPr="00C010C6" w:rsidRDefault="00C010C6" w:rsidP="00E46354">
      <w:pPr>
        <w:spacing w:after="0" w:line="240" w:lineRule="auto"/>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t>3.Нормы прикрытия для вагонов с ВМ</w:t>
      </w: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p>
    <w:p w:rsidR="00C010C6" w:rsidRPr="00E46354" w:rsidRDefault="00C010C6" w:rsidP="00E46354">
      <w:pPr>
        <w:pStyle w:val="11"/>
        <w:spacing w:line="240" w:lineRule="auto"/>
        <w:ind w:firstLine="709"/>
        <w:jc w:val="both"/>
        <w:rPr>
          <w:rFonts w:cs="Times New Roman"/>
          <w:b/>
          <w:i/>
          <w:color w:val="000000" w:themeColor="text1"/>
          <w:sz w:val="24"/>
          <w:szCs w:val="24"/>
        </w:rPr>
      </w:pPr>
      <w:r w:rsidRPr="00C010C6">
        <w:rPr>
          <w:rFonts w:cs="Times New Roman"/>
          <w:b/>
          <w:i/>
          <w:iCs/>
          <w:color w:val="000000" w:themeColor="text1"/>
          <w:sz w:val="24"/>
          <w:szCs w:val="24"/>
        </w:rPr>
        <w:t>Прикрытие</w:t>
      </w:r>
      <w:r w:rsidRPr="00C010C6">
        <w:rPr>
          <w:rFonts w:cs="Times New Roman"/>
          <w:b/>
          <w:color w:val="000000" w:themeColor="text1"/>
          <w:sz w:val="24"/>
          <w:szCs w:val="24"/>
        </w:rPr>
        <w:t xml:space="preserve"> </w:t>
      </w:r>
      <w:r w:rsidRPr="00C010C6">
        <w:rPr>
          <w:rFonts w:cs="Times New Roman"/>
          <w:color w:val="000000" w:themeColor="text1"/>
          <w:sz w:val="24"/>
          <w:szCs w:val="24"/>
        </w:rPr>
        <w:t xml:space="preserve">— </w:t>
      </w:r>
      <w:r w:rsidRPr="00E46354">
        <w:rPr>
          <w:rFonts w:cs="Times New Roman"/>
          <w:b/>
          <w:i/>
          <w:color w:val="000000" w:themeColor="text1"/>
          <w:sz w:val="24"/>
          <w:szCs w:val="24"/>
        </w:rPr>
        <w:t>это минимальное число физических вагонов при</w:t>
      </w:r>
      <w:r w:rsidRPr="00E46354">
        <w:rPr>
          <w:rFonts w:cs="Times New Roman"/>
          <w:b/>
          <w:i/>
          <w:color w:val="000000" w:themeColor="text1"/>
          <w:sz w:val="24"/>
          <w:szCs w:val="24"/>
        </w:rPr>
        <w:softHyphen/>
        <w:t>крытия вагона с опасным грузом от головы (хвоста) поезда, вагонов с людьми, при маневрах и т.д.</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Прикрытие для вагонов с ВМ отличается от прикрытия вагонов с другими опасными грузами. В перевозочных документах к штем</w:t>
      </w:r>
      <w:r w:rsidRPr="00C010C6">
        <w:rPr>
          <w:rFonts w:cs="Times New Roman"/>
          <w:color w:val="000000" w:themeColor="text1"/>
          <w:sz w:val="24"/>
          <w:szCs w:val="24"/>
        </w:rPr>
        <w:softHyphen/>
        <w:t>пелю ВМ дописывается от руки условный номер перевозимого груза, а штемпель «Прикрытие» дополнен отметкой по п. 3.6.6 «Правил перевозок опасных грузов по железным дорогам», схема «А» или схема «Б», на основании которых устанавливаются нормы прикрытия.</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Если для опасных грузов прикрытие состоит из четырех цифр, то для ВМ прикрытие содержит не менее тринадцати единиц по</w:t>
      </w:r>
      <w:r w:rsidRPr="00C010C6">
        <w:rPr>
          <w:rFonts w:cs="Times New Roman"/>
          <w:color w:val="000000" w:themeColor="text1"/>
          <w:sz w:val="24"/>
          <w:szCs w:val="24"/>
        </w:rPr>
        <w:softHyphen/>
        <w:t xml:space="preserve">движного состава. Поэтому в штемпеле </w:t>
      </w:r>
      <w:r w:rsidRPr="00C010C6">
        <w:rPr>
          <w:rFonts w:cs="Times New Roman"/>
          <w:color w:val="000000" w:themeColor="text1"/>
          <w:sz w:val="24"/>
          <w:szCs w:val="24"/>
        </w:rPr>
        <w:lastRenderedPageBreak/>
        <w:t>«Прикрытие» не указывают 13 цифр, а пишут схема «А» или схема «Б». При этом нормы при</w:t>
      </w:r>
      <w:r w:rsidRPr="00C010C6">
        <w:rPr>
          <w:rFonts w:cs="Times New Roman"/>
          <w:color w:val="000000" w:themeColor="text1"/>
          <w:sz w:val="24"/>
          <w:szCs w:val="24"/>
        </w:rPr>
        <w:softHyphen/>
        <w:t>крытия по всем 13 единицам подвижного состава приводятся в таблице № 1 главы 3 «Правил перевозок опасных грузов по же</w:t>
      </w:r>
      <w:r w:rsidRPr="00C010C6">
        <w:rPr>
          <w:rFonts w:cs="Times New Roman"/>
          <w:color w:val="000000" w:themeColor="text1"/>
          <w:sz w:val="24"/>
          <w:szCs w:val="24"/>
        </w:rPr>
        <w:softHyphen/>
        <w:t>лезным дорогам».</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b/>
          <w:i/>
          <w:iCs/>
          <w:color w:val="000000" w:themeColor="text1"/>
          <w:sz w:val="24"/>
          <w:szCs w:val="24"/>
        </w:rPr>
        <w:t>Схема</w:t>
      </w:r>
      <w:r w:rsidRPr="00C010C6">
        <w:rPr>
          <w:rFonts w:cs="Times New Roman"/>
          <w:b/>
          <w:color w:val="000000" w:themeColor="text1"/>
          <w:sz w:val="24"/>
          <w:szCs w:val="24"/>
        </w:rPr>
        <w:t xml:space="preserve"> «А»</w:t>
      </w:r>
      <w:r w:rsidRPr="00C010C6">
        <w:rPr>
          <w:rFonts w:cs="Times New Roman"/>
          <w:color w:val="000000" w:themeColor="text1"/>
          <w:sz w:val="24"/>
          <w:szCs w:val="24"/>
        </w:rPr>
        <w:t xml:space="preserve"> — это ВМ с условными номерами 115, 119, 121, 126, 128, 130, 131, 137, 141, 143, 148, 154, 155, 156, 167, 168, 176, 179, 182, 194 — итого 20 номеров. Это грузы, принадлежащие МО, МВД, ФСБ России. Охрана этих грузов обеспечивается нарядами воени</w:t>
      </w:r>
      <w:r w:rsidRPr="00C010C6">
        <w:rPr>
          <w:rFonts w:cs="Times New Roman"/>
          <w:color w:val="000000" w:themeColor="text1"/>
          <w:sz w:val="24"/>
          <w:szCs w:val="24"/>
        </w:rPr>
        <w:softHyphen/>
        <w:t>зированной охраны грузоотправителя (грузополучателя).</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b/>
          <w:i/>
          <w:iCs/>
          <w:color w:val="000000" w:themeColor="text1"/>
          <w:sz w:val="24"/>
          <w:szCs w:val="24"/>
        </w:rPr>
        <w:t>Схема</w:t>
      </w:r>
      <w:r w:rsidRPr="00C010C6">
        <w:rPr>
          <w:rFonts w:cs="Times New Roman"/>
          <w:b/>
          <w:color w:val="000000" w:themeColor="text1"/>
          <w:sz w:val="24"/>
          <w:szCs w:val="24"/>
        </w:rPr>
        <w:t xml:space="preserve"> «Б»</w:t>
      </w:r>
      <w:r w:rsidRPr="00C010C6">
        <w:rPr>
          <w:rFonts w:cs="Times New Roman"/>
          <w:color w:val="000000" w:themeColor="text1"/>
          <w:sz w:val="24"/>
          <w:szCs w:val="24"/>
        </w:rPr>
        <w:t xml:space="preserve"> — это все прочие ВМ. Вагоны с ВМ при наличии в перевозочных документах штемпеля «Прикрытие» при постановке в поезда и при производстве маневровой работы должны иметь прикрытие в соответствии с приложением № 16 «Инструкции по движению поездов и маневровой работе на железнодорожном транспорте </w:t>
      </w:r>
      <w:r w:rsidR="00E46354">
        <w:rPr>
          <w:rFonts w:cs="Times New Roman"/>
          <w:color w:val="000000" w:themeColor="text1"/>
          <w:sz w:val="24"/>
          <w:szCs w:val="24"/>
        </w:rPr>
        <w:t>Российской Федерации» (табл. 3</w:t>
      </w:r>
      <w:r w:rsidRPr="00C010C6">
        <w:rPr>
          <w:rFonts w:cs="Times New Roman"/>
          <w:color w:val="000000" w:themeColor="text1"/>
          <w:sz w:val="24"/>
          <w:szCs w:val="24"/>
        </w:rPr>
        <w:t>).</w:t>
      </w:r>
    </w:p>
    <w:p w:rsidR="00C010C6" w:rsidRPr="00C010C6" w:rsidRDefault="00C010C6" w:rsidP="00C010C6">
      <w:pPr>
        <w:pStyle w:val="ae"/>
        <w:ind w:left="7378"/>
        <w:rPr>
          <w:rFonts w:cs="Times New Roman"/>
          <w:color w:val="000000" w:themeColor="text1"/>
          <w:sz w:val="24"/>
          <w:szCs w:val="24"/>
        </w:rPr>
      </w:pPr>
      <w:r w:rsidRPr="00C010C6">
        <w:rPr>
          <w:rFonts w:cs="Times New Roman"/>
          <w:i/>
          <w:iCs/>
          <w:color w:val="000000" w:themeColor="text1"/>
          <w:sz w:val="24"/>
          <w:szCs w:val="24"/>
        </w:rPr>
        <w:t xml:space="preserve">Таблица </w:t>
      </w:r>
      <w:r w:rsidR="00E46354">
        <w:rPr>
          <w:rFonts w:cs="Times New Roman"/>
          <w:i/>
          <w:iCs/>
          <w:color w:val="000000" w:themeColor="text1"/>
          <w:sz w:val="24"/>
          <w:szCs w:val="24"/>
        </w:rPr>
        <w:t>3</w:t>
      </w:r>
    </w:p>
    <w:p w:rsidR="00C010C6" w:rsidRPr="00C010C6" w:rsidRDefault="00C010C6" w:rsidP="00C010C6">
      <w:pPr>
        <w:pStyle w:val="ae"/>
        <w:rPr>
          <w:rFonts w:cs="Times New Roman"/>
          <w:color w:val="000000" w:themeColor="text1"/>
          <w:sz w:val="24"/>
          <w:szCs w:val="24"/>
        </w:rPr>
      </w:pPr>
      <w:r w:rsidRPr="00C010C6">
        <w:rPr>
          <w:rFonts w:cs="Times New Roman"/>
          <w:color w:val="000000" w:themeColor="text1"/>
          <w:sz w:val="24"/>
          <w:szCs w:val="24"/>
        </w:rPr>
        <w:t>Минимальные нормы прикрытия в поездах и при маневрах для вагонов, загруженных ВМ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6171"/>
        <w:gridCol w:w="1625"/>
        <w:gridCol w:w="1219"/>
      </w:tblGrid>
      <w:tr w:rsidR="00C010C6" w:rsidRPr="00C010C6" w:rsidTr="00C010C6">
        <w:tc>
          <w:tcPr>
            <w:tcW w:w="675" w:type="dxa"/>
            <w:vMerge w:val="restart"/>
            <w:vAlign w:val="center"/>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w:t>
            </w:r>
          </w:p>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п/п</w:t>
            </w:r>
          </w:p>
        </w:tc>
        <w:tc>
          <w:tcPr>
            <w:tcW w:w="6521" w:type="dxa"/>
            <w:vMerge w:val="restart"/>
            <w:vAlign w:val="center"/>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Условия, при которых требуется прикрытие</w:t>
            </w:r>
          </w:p>
        </w:tc>
        <w:tc>
          <w:tcPr>
            <w:tcW w:w="2518" w:type="dxa"/>
            <w:gridSpan w:val="2"/>
            <w:vAlign w:val="center"/>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Число вагонов прикрытия</w:t>
            </w:r>
          </w:p>
        </w:tc>
      </w:tr>
      <w:tr w:rsidR="00C010C6" w:rsidRPr="00C010C6" w:rsidTr="00C010C6">
        <w:tc>
          <w:tcPr>
            <w:tcW w:w="675" w:type="dxa"/>
            <w:vMerge/>
          </w:tcPr>
          <w:p w:rsidR="00C010C6" w:rsidRPr="00C010C6" w:rsidRDefault="00C010C6" w:rsidP="00C010C6">
            <w:pPr>
              <w:pStyle w:val="ae"/>
              <w:rPr>
                <w:rFonts w:eastAsia="Calibri" w:cs="Times New Roman"/>
                <w:color w:val="000000" w:themeColor="text1"/>
                <w:sz w:val="24"/>
                <w:szCs w:val="24"/>
              </w:rPr>
            </w:pPr>
          </w:p>
        </w:tc>
        <w:tc>
          <w:tcPr>
            <w:tcW w:w="6521" w:type="dxa"/>
            <w:vMerge/>
          </w:tcPr>
          <w:p w:rsidR="00C010C6" w:rsidRPr="00C010C6" w:rsidRDefault="00C010C6" w:rsidP="00C010C6">
            <w:pPr>
              <w:pStyle w:val="ae"/>
              <w:rPr>
                <w:rFonts w:eastAsia="Calibri" w:cs="Times New Roman"/>
                <w:color w:val="000000" w:themeColor="text1"/>
                <w:sz w:val="24"/>
                <w:szCs w:val="24"/>
              </w:rPr>
            </w:pPr>
          </w:p>
        </w:tc>
        <w:tc>
          <w:tcPr>
            <w:tcW w:w="1276"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Для ВМ с условными  номерами (схема А)</w:t>
            </w:r>
          </w:p>
        </w:tc>
        <w:tc>
          <w:tcPr>
            <w:tcW w:w="1242"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Для прочих</w:t>
            </w:r>
          </w:p>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ВМ</w:t>
            </w:r>
          </w:p>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 xml:space="preserve"> (схема Б)</w:t>
            </w:r>
          </w:p>
        </w:tc>
      </w:tr>
      <w:tr w:rsidR="00C010C6" w:rsidRPr="00C010C6" w:rsidTr="00C010C6">
        <w:tc>
          <w:tcPr>
            <w:tcW w:w="675" w:type="dxa"/>
            <w:vAlign w:val="center"/>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1</w:t>
            </w:r>
          </w:p>
        </w:tc>
        <w:tc>
          <w:tcPr>
            <w:tcW w:w="6521" w:type="dxa"/>
            <w:vAlign w:val="center"/>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2</w:t>
            </w:r>
          </w:p>
        </w:tc>
        <w:tc>
          <w:tcPr>
            <w:tcW w:w="1276" w:type="dxa"/>
            <w:vAlign w:val="center"/>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vAlign w:val="center"/>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4</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1</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ведущего локомотива: всех крытых спе</w:t>
            </w:r>
            <w:r w:rsidRPr="00C010C6">
              <w:rPr>
                <w:rFonts w:eastAsia="Calibri" w:cs="Times New Roman"/>
                <w:color w:val="000000" w:themeColor="text1"/>
                <w:sz w:val="24"/>
                <w:szCs w:val="24"/>
              </w:rPr>
              <w:softHyphen/>
              <w:t>циализированных вагонов с ВМ</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2</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Платформ и полувагонов с ВМ (от паровоза на твердом топливе)</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5</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3</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Платформ и полувагонов с ВМ (от других видов локомотивов)</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4</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хвоста поезда с учетом последнего ва</w:t>
            </w:r>
            <w:r w:rsidRPr="00C010C6">
              <w:rPr>
                <w:rFonts w:eastAsia="Calibri" w:cs="Times New Roman"/>
                <w:color w:val="000000" w:themeColor="text1"/>
                <w:sz w:val="24"/>
                <w:szCs w:val="24"/>
              </w:rPr>
              <w:softHyphen/>
              <w:t>гона, в том числе при подталкивании</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5</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вагонов, занятых личным составом эшелона</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6</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подвижного состава (вагонов, локомотивов в недействующем состоянии, кранов и других механизмов на ж.-д. ходу) с проводниками, специально выделенными работниками для сопровождения грузов, караулами, нарядами охраны</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1</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7</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 xml:space="preserve">От вагонов с опасными грузами (кроме вагонов с опасными грузами классов 2, 3, 4.1, 4.2, 5.1, 5.2, 6.1) </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8</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вагонов с опасными грузами классов 2, 3, 4.1, 4.2, 5.1, 5.2, 6.1</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Запрещается</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9</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порожних цистерн, предназначенных для перевозки опасных грузов</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1</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1</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10</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вагонов с ВМ, отнесенных к схеме «А»</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11</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вагонов с прочими ВМ</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3</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0</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12</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платформ и полувагонов с лесоматериалами, рельсами, трубами и тому подобными грузами, погруженными с выходом за пределы концевой балки и транспортеров</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1</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1</w:t>
            </w:r>
          </w:p>
        </w:tc>
      </w:tr>
      <w:tr w:rsidR="00C010C6" w:rsidRPr="00C010C6" w:rsidTr="00C010C6">
        <w:tc>
          <w:tcPr>
            <w:tcW w:w="675" w:type="dxa"/>
          </w:tcPr>
          <w:p w:rsidR="00C010C6" w:rsidRPr="00C010C6" w:rsidRDefault="00C010C6" w:rsidP="00C010C6">
            <w:pPr>
              <w:pStyle w:val="ae"/>
              <w:rPr>
                <w:rFonts w:eastAsia="Calibri" w:cs="Times New Roman"/>
                <w:color w:val="000000" w:themeColor="text1"/>
                <w:sz w:val="24"/>
                <w:szCs w:val="24"/>
              </w:rPr>
            </w:pPr>
            <w:r w:rsidRPr="00C010C6">
              <w:rPr>
                <w:rFonts w:eastAsia="Calibri" w:cs="Times New Roman"/>
                <w:color w:val="000000" w:themeColor="text1"/>
                <w:sz w:val="24"/>
                <w:szCs w:val="24"/>
              </w:rPr>
              <w:t>13</w:t>
            </w:r>
          </w:p>
        </w:tc>
        <w:tc>
          <w:tcPr>
            <w:tcW w:w="6521" w:type="dxa"/>
          </w:tcPr>
          <w:p w:rsidR="00C010C6" w:rsidRPr="00C010C6" w:rsidRDefault="00C010C6" w:rsidP="00C010C6">
            <w:pPr>
              <w:pStyle w:val="ae"/>
              <w:jc w:val="left"/>
              <w:rPr>
                <w:rFonts w:eastAsia="Calibri" w:cs="Times New Roman"/>
                <w:color w:val="000000" w:themeColor="text1"/>
                <w:sz w:val="24"/>
                <w:szCs w:val="24"/>
              </w:rPr>
            </w:pPr>
            <w:r w:rsidRPr="00C010C6">
              <w:rPr>
                <w:rFonts w:eastAsia="Calibri" w:cs="Times New Roman"/>
                <w:color w:val="000000" w:themeColor="text1"/>
                <w:sz w:val="24"/>
                <w:szCs w:val="24"/>
              </w:rPr>
              <w:t>От паровоза на твердом топливе, тепловоза (паровоза) при маневрах и при подаче вагонов с ВМ на подъездные пути</w:t>
            </w:r>
          </w:p>
        </w:tc>
        <w:tc>
          <w:tcPr>
            <w:tcW w:w="1276"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1</w:t>
            </w:r>
          </w:p>
        </w:tc>
        <w:tc>
          <w:tcPr>
            <w:tcW w:w="1242" w:type="dxa"/>
          </w:tcPr>
          <w:p w:rsidR="00C010C6" w:rsidRPr="00C010C6" w:rsidRDefault="00C010C6" w:rsidP="00C010C6">
            <w:pPr>
              <w:pStyle w:val="ae"/>
              <w:rPr>
                <w:rFonts w:eastAsia="Calibri" w:cs="Times New Roman"/>
                <w:b/>
                <w:color w:val="000000" w:themeColor="text1"/>
                <w:sz w:val="24"/>
                <w:szCs w:val="24"/>
              </w:rPr>
            </w:pPr>
            <w:r w:rsidRPr="00C010C6">
              <w:rPr>
                <w:rFonts w:eastAsia="Calibri" w:cs="Times New Roman"/>
                <w:b/>
                <w:color w:val="000000" w:themeColor="text1"/>
                <w:sz w:val="24"/>
                <w:szCs w:val="24"/>
              </w:rPr>
              <w:t>1</w:t>
            </w:r>
          </w:p>
        </w:tc>
      </w:tr>
    </w:tbl>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lastRenderedPageBreak/>
        <w:t>4.Условия роспуска вагонов с опасными грузами с сортировочных горок</w:t>
      </w:r>
    </w:p>
    <w:p w:rsidR="00C010C6" w:rsidRPr="00C010C6" w:rsidRDefault="00C010C6" w:rsidP="00E46354">
      <w:pPr>
        <w:spacing w:after="0" w:line="240" w:lineRule="auto"/>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Дежурный по железнодорожной станции, маневровый диспетчер или дежурный по горке при необходимости производства маневров с вагонами, загруженными ВМ,</w:t>
      </w:r>
      <w:r w:rsidR="00E46354">
        <w:rPr>
          <w:rFonts w:ascii="Times New Roman" w:hAnsi="Times New Roman" w:cs="Times New Roman"/>
          <w:color w:val="000000" w:themeColor="text1"/>
          <w:sz w:val="24"/>
          <w:szCs w:val="24"/>
        </w:rPr>
        <w:t xml:space="preserve"> обязаны поставить об этом в из</w:t>
      </w:r>
      <w:r w:rsidRPr="00C010C6">
        <w:rPr>
          <w:rFonts w:ascii="Times New Roman" w:hAnsi="Times New Roman" w:cs="Times New Roman"/>
          <w:color w:val="000000" w:themeColor="text1"/>
          <w:sz w:val="24"/>
          <w:szCs w:val="24"/>
        </w:rPr>
        <w:t>вестность составителя поездов, а последний — своего помощника и машиниста локомотива в порядке и средствами, установленными местной инструкцией о порядке работы с вагонами, загруженными ВМ.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Если в перевозочных документах на вагоны с ВМ или на вагоны из состава воинского транспорта имеется штемпель «Не спускать с горки», то маневры с ними должны производиться осаживанием или «съемом» локомотивом со с</w:t>
      </w:r>
      <w:r w:rsidR="00E46354">
        <w:rPr>
          <w:rFonts w:ascii="Times New Roman" w:hAnsi="Times New Roman" w:cs="Times New Roman"/>
          <w:color w:val="000000" w:themeColor="text1"/>
          <w:sz w:val="24"/>
          <w:szCs w:val="24"/>
        </w:rPr>
        <w:t>тороны подгорочного парка с соб</w:t>
      </w:r>
      <w:r w:rsidRPr="00C010C6">
        <w:rPr>
          <w:rFonts w:ascii="Times New Roman" w:hAnsi="Times New Roman" w:cs="Times New Roman"/>
          <w:color w:val="000000" w:themeColor="text1"/>
          <w:sz w:val="24"/>
          <w:szCs w:val="24"/>
        </w:rPr>
        <w:t xml:space="preserve">людением норм прикрытия с особой осторожностью, без толчков и резких остановок. Скорость соударения вагонов с ВМ при их сцеплении с другими вагонами </w:t>
      </w:r>
      <w:r w:rsidR="00E46354">
        <w:rPr>
          <w:rFonts w:ascii="Times New Roman" w:hAnsi="Times New Roman" w:cs="Times New Roman"/>
          <w:color w:val="000000" w:themeColor="text1"/>
          <w:sz w:val="24"/>
          <w:szCs w:val="24"/>
        </w:rPr>
        <w:t>или с локомотивом не должна пре</w:t>
      </w:r>
      <w:r w:rsidRPr="00C010C6">
        <w:rPr>
          <w:rFonts w:ascii="Times New Roman" w:hAnsi="Times New Roman" w:cs="Times New Roman"/>
          <w:color w:val="000000" w:themeColor="text1"/>
          <w:sz w:val="24"/>
          <w:szCs w:val="24"/>
        </w:rPr>
        <w:t>вышать 3 км/ч. Пропуск этих вагонов через сортировочную горку должен производиться только с локомотивом.</w:t>
      </w:r>
    </w:p>
    <w:p w:rsidR="00C010C6" w:rsidRPr="00C010C6" w:rsidRDefault="00E46354" w:rsidP="00C010C6">
      <w:pPr>
        <w:pStyle w:val="11"/>
        <w:spacing w:line="240" w:lineRule="auto"/>
        <w:ind w:firstLine="0"/>
        <w:jc w:val="both"/>
        <w:rPr>
          <w:rFonts w:cs="Times New Roman"/>
          <w:color w:val="000000" w:themeColor="text1"/>
          <w:sz w:val="24"/>
          <w:szCs w:val="24"/>
        </w:rPr>
      </w:pPr>
      <w:r>
        <w:rPr>
          <w:rFonts w:cs="Times New Roman"/>
          <w:color w:val="000000" w:themeColor="text1"/>
          <w:sz w:val="24"/>
          <w:szCs w:val="24"/>
        </w:rPr>
        <w:t xml:space="preserve">            </w:t>
      </w:r>
      <w:r w:rsidR="00C010C6" w:rsidRPr="00C010C6">
        <w:rPr>
          <w:rFonts w:cs="Times New Roman"/>
          <w:color w:val="000000" w:themeColor="text1"/>
          <w:sz w:val="24"/>
          <w:szCs w:val="24"/>
        </w:rPr>
        <w:t>После постановки на сортировочные пути эти вагоны должны немедленно ограждаться со стороны горки, полуторки или вытяжки двумя охранными тормозными башмаками, укладываемыми на оба рельса через 25 м друг от друга таким образом, чтобы общее рас</w:t>
      </w:r>
      <w:r w:rsidR="00C010C6" w:rsidRPr="00C010C6">
        <w:rPr>
          <w:rFonts w:cs="Times New Roman"/>
          <w:color w:val="000000" w:themeColor="text1"/>
          <w:sz w:val="24"/>
          <w:szCs w:val="24"/>
        </w:rPr>
        <w:softHyphen/>
        <w:t>стояние от ограждаемых вагонов с ВМ до тормозного башмака, расположенного первым от сортировочного устройства, было не менее 50 м.</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Последующие отцепы, направляемые на эти пути, должны быть остановлены до места расположения охранных тормозных башмаков с накоплением группы, состоящей не менее чем из 10 вагонов. Нормальный режим роспуска вагонов или их направление при маневрах толчками может восстанавливаться только в том случае, если вагоны с ВМ (или вагоны транспорта) прикрыты этой группой вагонов, предварительно соединенной с ними. Если расстояние от вагонов с ВМ или вагонов транспорта до конца парковой тор</w:t>
      </w:r>
      <w:r w:rsidRPr="00C010C6">
        <w:rPr>
          <w:rFonts w:cs="Times New Roman"/>
          <w:color w:val="000000" w:themeColor="text1"/>
          <w:sz w:val="24"/>
          <w:szCs w:val="24"/>
        </w:rPr>
        <w:softHyphen/>
        <w:t>мозной позиции со стороны горки, полуторки или вытяжки менее 50 м, то последующие отцепы на эти пути должны направляться только путем осаживания.</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Вагоны с ВМ, не имеющие в перевозочных документах штемпель «Не спускать с горки», допускаются к роспуску с сортировочных горок и производству маневров толчками. Скорость соударения таких вагонов при сцеплении с другими вагонами не должна пре</w:t>
      </w:r>
      <w:r w:rsidRPr="00C010C6">
        <w:rPr>
          <w:rFonts w:cs="Times New Roman"/>
          <w:color w:val="000000" w:themeColor="text1"/>
          <w:sz w:val="24"/>
          <w:szCs w:val="24"/>
        </w:rPr>
        <w:softHyphen/>
        <w:t>вышать 5 км/ч.</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В процессе роспуска дежурный по горке (оператор распоряди</w:t>
      </w:r>
      <w:r w:rsidRPr="00C010C6">
        <w:rPr>
          <w:rFonts w:cs="Times New Roman"/>
          <w:color w:val="000000" w:themeColor="text1"/>
          <w:sz w:val="24"/>
          <w:szCs w:val="24"/>
        </w:rPr>
        <w:softHyphen/>
        <w:t>тельного поста) или горочный составитель должен информировать операторов исполнительных постов, регулировщиков скорости движения вагонов, дежурных стрелочных постов об отцепах с ва</w:t>
      </w:r>
      <w:r w:rsidRPr="00C010C6">
        <w:rPr>
          <w:rFonts w:cs="Times New Roman"/>
          <w:color w:val="000000" w:themeColor="text1"/>
          <w:sz w:val="24"/>
          <w:szCs w:val="24"/>
        </w:rPr>
        <w:softHyphen/>
        <w:t>гонами, загруженными ВМ. Все работники, участвующие в рос</w:t>
      </w:r>
      <w:r w:rsidRPr="00C010C6">
        <w:rPr>
          <w:rFonts w:cs="Times New Roman"/>
          <w:color w:val="000000" w:themeColor="text1"/>
          <w:sz w:val="24"/>
          <w:szCs w:val="24"/>
        </w:rPr>
        <w:softHyphen/>
        <w:t>пуске, при спуске с горки таких отцепов, а также при пропуске любого отцепа на пути, где имеются вагоны с ВМ, должны быть особенно внимательными, обеспечивать безопасность роспуска и сохранность подвижного состава.</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Скорость надвига, а также сила торможения на тормозных по</w:t>
      </w:r>
      <w:r w:rsidRPr="00C010C6">
        <w:rPr>
          <w:rFonts w:cs="Times New Roman"/>
          <w:color w:val="000000" w:themeColor="text1"/>
          <w:sz w:val="24"/>
          <w:szCs w:val="24"/>
        </w:rPr>
        <w:softHyphen/>
        <w:t>зициях должны регулироваться с учетом создания необходимых интервалов между отцепами и безусловного соблюдения установ</w:t>
      </w:r>
      <w:r w:rsidRPr="00C010C6">
        <w:rPr>
          <w:rFonts w:cs="Times New Roman"/>
          <w:color w:val="000000" w:themeColor="text1"/>
          <w:sz w:val="24"/>
          <w:szCs w:val="24"/>
        </w:rPr>
        <w:softHyphen/>
        <w:t>ленных скоростей при соударении этих вагонов с другими. Такой же порядок и меры безопасности должны соблюдаться с указанными вагонами и при производстве маневров толчками.</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Перед началом производства маневров вагонами, загруженными ВМ, специалисты и команды, сопровождающие груз, а также на- чальник караула и стрелок военизированной охраны железных дорог должны быть предупреждены работником станции о предстоящих маневрах в соответствии с местной инструкцией о порядке работы с вагонами, загруженными ВМ.</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Не допускается передача машинистом управления локомотивом помощнику машиниста при производстве маневров с вагонами, загруженными ВМ.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p>
    <w:p w:rsidR="00E46354" w:rsidRDefault="00E46354" w:rsidP="00C010C6">
      <w:pPr>
        <w:spacing w:after="0" w:line="240" w:lineRule="auto"/>
        <w:ind w:firstLine="709"/>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lastRenderedPageBreak/>
        <w:t>Лекция 3.4.3. Порядок подачи вагонов под погрузку.</w:t>
      </w: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i/>
          <w:color w:val="000000" w:themeColor="text1"/>
          <w:sz w:val="24"/>
          <w:szCs w:val="24"/>
        </w:rPr>
      </w:pPr>
      <w:r w:rsidRPr="00C010C6">
        <w:rPr>
          <w:rFonts w:ascii="Times New Roman" w:hAnsi="Times New Roman" w:cs="Times New Roman"/>
          <w:b/>
          <w:i/>
          <w:color w:val="000000" w:themeColor="text1"/>
          <w:sz w:val="24"/>
          <w:szCs w:val="24"/>
        </w:rPr>
        <w:t>1. Места погрузки и выгрузки опасных грузов</w:t>
      </w:r>
    </w:p>
    <w:p w:rsidR="00C010C6" w:rsidRPr="00C010C6" w:rsidRDefault="00C010C6" w:rsidP="00C010C6">
      <w:pPr>
        <w:spacing w:after="0" w:line="240" w:lineRule="auto"/>
        <w:ind w:firstLine="709"/>
        <w:jc w:val="both"/>
        <w:rPr>
          <w:rFonts w:ascii="Times New Roman" w:hAnsi="Times New Roman" w:cs="Times New Roman"/>
          <w:b/>
          <w:i/>
          <w:color w:val="000000" w:themeColor="text1"/>
          <w:sz w:val="24"/>
          <w:szCs w:val="24"/>
        </w:rPr>
      </w:pPr>
      <w:r w:rsidRPr="00C010C6">
        <w:rPr>
          <w:rFonts w:ascii="Times New Roman" w:hAnsi="Times New Roman" w:cs="Times New Roman"/>
          <w:b/>
          <w:i/>
          <w:color w:val="000000" w:themeColor="text1"/>
          <w:sz w:val="24"/>
          <w:szCs w:val="24"/>
        </w:rPr>
        <w:t>2. Порядок подачи и уборки вагонов</w:t>
      </w:r>
    </w:p>
    <w:p w:rsidR="00C010C6" w:rsidRPr="00C010C6" w:rsidRDefault="00C010C6" w:rsidP="00C010C6">
      <w:pPr>
        <w:spacing w:after="0" w:line="240" w:lineRule="auto"/>
        <w:ind w:firstLine="709"/>
        <w:jc w:val="both"/>
        <w:rPr>
          <w:rFonts w:ascii="Times New Roman" w:hAnsi="Times New Roman" w:cs="Times New Roman"/>
          <w:b/>
          <w:i/>
          <w:color w:val="000000" w:themeColor="text1"/>
          <w:sz w:val="24"/>
          <w:szCs w:val="24"/>
        </w:rPr>
      </w:pPr>
      <w:r w:rsidRPr="00C010C6">
        <w:rPr>
          <w:rFonts w:ascii="Times New Roman" w:hAnsi="Times New Roman" w:cs="Times New Roman"/>
          <w:b/>
          <w:i/>
          <w:color w:val="000000" w:themeColor="text1"/>
          <w:sz w:val="24"/>
          <w:szCs w:val="24"/>
        </w:rPr>
        <w:t>3. Прием и выдача опасных грузов</w:t>
      </w: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t>1. Места погрузки и выгрузки опасных грузов</w:t>
      </w:r>
    </w:p>
    <w:p w:rsidR="00C010C6" w:rsidRPr="00C010C6" w:rsidRDefault="00C010C6" w:rsidP="00C010C6">
      <w:pPr>
        <w:pStyle w:val="11"/>
        <w:spacing w:line="240" w:lineRule="auto"/>
        <w:ind w:firstLine="709"/>
        <w:jc w:val="both"/>
        <w:rPr>
          <w:rFonts w:cs="Times New Roman"/>
          <w:color w:val="000000" w:themeColor="text1"/>
          <w:sz w:val="24"/>
          <w:szCs w:val="24"/>
        </w:rPr>
      </w:pPr>
    </w:p>
    <w:p w:rsidR="00C010C6" w:rsidRPr="00C010C6" w:rsidRDefault="00C010C6" w:rsidP="00C010C6">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Опасные грузы предъявляют к перевозке на местах необщего пользования, в том числе расположенных на территории железно</w:t>
      </w:r>
      <w:r w:rsidRPr="00C010C6">
        <w:rPr>
          <w:rFonts w:cs="Times New Roman"/>
          <w:color w:val="000000" w:themeColor="text1"/>
          <w:sz w:val="24"/>
          <w:szCs w:val="24"/>
        </w:rPr>
        <w:softHyphen/>
        <w:t>дорожной станции. Прием и выдача опасных грузов мелкими и контейнерными отправками (за исключением отправок в специа</w:t>
      </w:r>
      <w:r w:rsidRPr="00C010C6">
        <w:rPr>
          <w:rFonts w:cs="Times New Roman"/>
          <w:color w:val="000000" w:themeColor="text1"/>
          <w:sz w:val="24"/>
          <w:szCs w:val="24"/>
        </w:rPr>
        <w:softHyphen/>
        <w:t>лизированных контейнерах-цистернах) осуществляется на местах как необщего, так и общего пользования.</w:t>
      </w:r>
    </w:p>
    <w:p w:rsidR="00C010C6" w:rsidRPr="00C010C6" w:rsidRDefault="00C010C6" w:rsidP="00C010C6">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Погрузка и выгрузка специализированных вагонов и контейнеров грузоотправителя (грузополучателя) или сданных компаниями-опе</w:t>
      </w:r>
      <w:r w:rsidRPr="00C010C6">
        <w:rPr>
          <w:rFonts w:cs="Times New Roman"/>
          <w:color w:val="000000" w:themeColor="text1"/>
          <w:sz w:val="24"/>
          <w:szCs w:val="24"/>
        </w:rPr>
        <w:softHyphen/>
        <w:t>раторами в аренду, производится на местах необшего пользования. Перевозка грузов в таких вагонах и контейнерах разрешается только повагонными и контейнерными отправками соответственно. Пог</w:t>
      </w:r>
      <w:r w:rsidRPr="00C010C6">
        <w:rPr>
          <w:rFonts w:cs="Times New Roman"/>
          <w:color w:val="000000" w:themeColor="text1"/>
          <w:sz w:val="24"/>
          <w:szCs w:val="24"/>
        </w:rPr>
        <w:softHyphen/>
        <w:t>рузка и выгрузка специализированных вагонов и контейнеров грузоотправителя (грузополучателя) или сданных компаниями-опе</w:t>
      </w:r>
      <w:r w:rsidRPr="00C010C6">
        <w:rPr>
          <w:rFonts w:cs="Times New Roman"/>
          <w:color w:val="000000" w:themeColor="text1"/>
          <w:sz w:val="24"/>
          <w:szCs w:val="24"/>
        </w:rPr>
        <w:softHyphen/>
        <w:t>раторами в аренду, осуществляется на местах общего пользования при условии обеспечения требований безопасности.</w:t>
      </w:r>
    </w:p>
    <w:p w:rsidR="00C010C6" w:rsidRPr="00C010C6" w:rsidRDefault="00C010C6" w:rsidP="00C010C6">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Вагоны, прибывшие с опасными грузами, должны быть приняты грузополучателями и портами на свои железнодорожные пути не</w:t>
      </w:r>
      <w:r w:rsidRPr="00C010C6">
        <w:rPr>
          <w:rFonts w:cs="Times New Roman"/>
          <w:color w:val="000000" w:themeColor="text1"/>
          <w:sz w:val="24"/>
          <w:szCs w:val="24"/>
        </w:rPr>
        <w:softHyphen/>
        <w:t>общего пользования.</w:t>
      </w:r>
    </w:p>
    <w:p w:rsidR="00C010C6" w:rsidRPr="00C010C6" w:rsidRDefault="00C010C6" w:rsidP="00C010C6">
      <w:pPr>
        <w:spacing w:after="0" w:line="240" w:lineRule="auto"/>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t>2. Порядок подачи и уборки вагонов</w:t>
      </w:r>
    </w:p>
    <w:p w:rsidR="00E46354" w:rsidRDefault="00E46354" w:rsidP="00E46354">
      <w:pPr>
        <w:pStyle w:val="11"/>
        <w:spacing w:line="240" w:lineRule="auto"/>
        <w:ind w:firstLine="709"/>
        <w:jc w:val="both"/>
        <w:rPr>
          <w:rFonts w:cs="Times New Roman"/>
          <w:color w:val="000000" w:themeColor="text1"/>
          <w:sz w:val="24"/>
          <w:szCs w:val="24"/>
        </w:rPr>
      </w:pP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Подача, уборка вагонов с ВМ на железнодорожных путях необ</w:t>
      </w:r>
      <w:r w:rsidRPr="00C010C6">
        <w:rPr>
          <w:rFonts w:cs="Times New Roman"/>
          <w:color w:val="000000" w:themeColor="text1"/>
          <w:sz w:val="24"/>
          <w:szCs w:val="24"/>
        </w:rPr>
        <w:softHyphen/>
        <w:t>щего пользования арсеналов, баз и складов, производится, как правило, тепловозами или паровозами на жидком топливе.</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Там, где подача и уборка вагонов производятся паровозами на твердом топливе, они должны быть оборудованы искрогаситель</w:t>
      </w:r>
      <w:r w:rsidRPr="00C010C6">
        <w:rPr>
          <w:rFonts w:cs="Times New Roman"/>
          <w:color w:val="000000" w:themeColor="text1"/>
          <w:sz w:val="24"/>
          <w:szCs w:val="24"/>
        </w:rPr>
        <w:softHyphen/>
        <w:t>ными устройствами и, кроме того, при выполнении этих работ должны соблюдаться меры пожарной безопасности, установленные для каждого объекта комиссионным порядком.</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Перед подачей вагонов под погрузку ВМ маневровый диспетчер (дежурный по станции) в порядке, установленном местной инст</w:t>
      </w:r>
      <w:r w:rsidRPr="00C010C6">
        <w:rPr>
          <w:rFonts w:cs="Times New Roman"/>
          <w:color w:val="000000" w:themeColor="text1"/>
          <w:sz w:val="24"/>
          <w:szCs w:val="24"/>
        </w:rPr>
        <w:softHyphen/>
        <w:t>рукцией о порядке работы с вагонами, загруженными ВМ, обязан убедиться в том, что вагоны осмотрены и признаны годными в тех</w:t>
      </w:r>
      <w:r w:rsidRPr="00C010C6">
        <w:rPr>
          <w:rFonts w:cs="Times New Roman"/>
          <w:color w:val="000000" w:themeColor="text1"/>
          <w:sz w:val="24"/>
          <w:szCs w:val="24"/>
        </w:rPr>
        <w:softHyphen/>
        <w:t>ническом отношении для перевозки таких грузов.</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Вагоны с ВМ при подаче (уборке) на железнодорожные пути необщего пользования предприятий и организаций должны иметь прикрытие в соответствии с нормами.</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В местных инструкциях по обслуживанию железнодорожных путей необщего пользования, принимающих под выгрузку или отправляющих вагоны с ВМ, должны быть определены маршруты подачи и уборки таких вагонов, скорости передвижения маневровых составов с ними, порядок следования через переезды и охраны маршрутов, а также другие меры, необходимые для обеспечения безопасности в зависимости от местных условий.</w:t>
      </w:r>
    </w:p>
    <w:p w:rsidR="00C010C6" w:rsidRPr="00C010C6" w:rsidRDefault="00C010C6" w:rsidP="00E46354">
      <w:pPr>
        <w:pStyle w:val="11"/>
        <w:spacing w:line="240" w:lineRule="auto"/>
        <w:ind w:firstLine="709"/>
        <w:jc w:val="both"/>
        <w:rPr>
          <w:rFonts w:cs="Times New Roman"/>
          <w:color w:val="000000" w:themeColor="text1"/>
          <w:sz w:val="24"/>
          <w:szCs w:val="24"/>
        </w:rPr>
      </w:pPr>
      <w:r w:rsidRPr="00C010C6">
        <w:rPr>
          <w:rFonts w:cs="Times New Roman"/>
          <w:color w:val="000000" w:themeColor="text1"/>
          <w:sz w:val="24"/>
          <w:szCs w:val="24"/>
        </w:rPr>
        <w:t>Запрещается производить на вагонах с ВМ какие-либо меловые отметки и надписи о железнодорожной станции погрузки и вы</w:t>
      </w:r>
      <w:r w:rsidRPr="00C010C6">
        <w:rPr>
          <w:rFonts w:cs="Times New Roman"/>
          <w:color w:val="000000" w:themeColor="text1"/>
          <w:sz w:val="24"/>
          <w:szCs w:val="24"/>
        </w:rPr>
        <w:softHyphen/>
        <w:t>грузки, а также о характере груза.</w:t>
      </w:r>
    </w:p>
    <w:p w:rsidR="00C010C6" w:rsidRPr="00C010C6" w:rsidRDefault="00C010C6" w:rsidP="00E46354">
      <w:pPr>
        <w:spacing w:after="0" w:line="240" w:lineRule="auto"/>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r w:rsidRPr="00C010C6">
        <w:rPr>
          <w:rFonts w:ascii="Times New Roman" w:hAnsi="Times New Roman" w:cs="Times New Roman"/>
          <w:b/>
          <w:color w:val="000000" w:themeColor="text1"/>
          <w:sz w:val="24"/>
          <w:szCs w:val="24"/>
        </w:rPr>
        <w:t>3. Прием и выдача опасных грузов</w:t>
      </w:r>
    </w:p>
    <w:p w:rsidR="00C010C6" w:rsidRPr="00C010C6" w:rsidRDefault="00C010C6" w:rsidP="00C010C6">
      <w:pPr>
        <w:spacing w:after="0" w:line="240" w:lineRule="auto"/>
        <w:ind w:firstLine="709"/>
        <w:jc w:val="both"/>
        <w:rPr>
          <w:rFonts w:ascii="Times New Roman" w:hAnsi="Times New Roman" w:cs="Times New Roman"/>
          <w:b/>
          <w:color w:val="000000" w:themeColor="text1"/>
          <w:sz w:val="24"/>
          <w:szCs w:val="24"/>
        </w:rPr>
      </w:pP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Опасные грузы предъявляют к перевозке на местах необщего пользования, в том числе расп</w:t>
      </w:r>
      <w:r w:rsidR="00E46354">
        <w:rPr>
          <w:rFonts w:ascii="Times New Roman" w:hAnsi="Times New Roman" w:cs="Times New Roman"/>
          <w:color w:val="000000" w:themeColor="text1"/>
          <w:sz w:val="24"/>
          <w:szCs w:val="24"/>
        </w:rPr>
        <w:t>оложенных на территории железно</w:t>
      </w:r>
      <w:r w:rsidRPr="00C010C6">
        <w:rPr>
          <w:rFonts w:ascii="Times New Roman" w:hAnsi="Times New Roman" w:cs="Times New Roman"/>
          <w:color w:val="000000" w:themeColor="text1"/>
          <w:sz w:val="24"/>
          <w:szCs w:val="24"/>
        </w:rPr>
        <w:t xml:space="preserve">дорожной станции. Прием и выдача опасных грузов мелкими и контейнерными отправками (за исключением отправок в </w:t>
      </w:r>
      <w:r w:rsidR="00E46354">
        <w:rPr>
          <w:rFonts w:ascii="Times New Roman" w:hAnsi="Times New Roman" w:cs="Times New Roman"/>
          <w:color w:val="000000" w:themeColor="text1"/>
          <w:sz w:val="24"/>
          <w:szCs w:val="24"/>
        </w:rPr>
        <w:lastRenderedPageBreak/>
        <w:t>специа</w:t>
      </w:r>
      <w:r w:rsidRPr="00C010C6">
        <w:rPr>
          <w:rFonts w:ascii="Times New Roman" w:hAnsi="Times New Roman" w:cs="Times New Roman"/>
          <w:color w:val="000000" w:themeColor="text1"/>
          <w:sz w:val="24"/>
          <w:szCs w:val="24"/>
        </w:rPr>
        <w:t>лизированных контейнерах-цистернах) осуществляются на местах как необщего, так и общего пользования.</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Прием и выдача опасных грузов на местах общего пользования выполняются, как правило, по прямому варианту «автомобиль- вагон», «вагон—автомобиль» под непосредственным контролем работников железнодорожных станции и грузоотправителей или грузополучателей.</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Конкретный опасный груз (кроме грузов в мелкой расфасовке) может быть предъявлен к перевозке только теми видами отправок, которые указаны в «Алфавитном </w:t>
      </w:r>
      <w:r w:rsidR="00E46354">
        <w:rPr>
          <w:rFonts w:ascii="Times New Roman" w:hAnsi="Times New Roman" w:cs="Times New Roman"/>
          <w:color w:val="000000" w:themeColor="text1"/>
          <w:sz w:val="24"/>
          <w:szCs w:val="24"/>
        </w:rPr>
        <w:t>указателе» (приложение 2 к «Пра</w:t>
      </w:r>
      <w:r w:rsidRPr="00C010C6">
        <w:rPr>
          <w:rFonts w:ascii="Times New Roman" w:hAnsi="Times New Roman" w:cs="Times New Roman"/>
          <w:color w:val="000000" w:themeColor="text1"/>
          <w:sz w:val="24"/>
          <w:szCs w:val="24"/>
        </w:rPr>
        <w:t>вилам перевозок опасных грузов по железным дорогам»).</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Если при приеме опасного груза мелкой отправкой хотя бы у одного места будет обнаружено несоответствие упаковки или маркировки настоящим Прав</w:t>
      </w:r>
      <w:r w:rsidR="00E46354">
        <w:rPr>
          <w:rFonts w:ascii="Times New Roman" w:hAnsi="Times New Roman" w:cs="Times New Roman"/>
          <w:color w:val="000000" w:themeColor="text1"/>
          <w:sz w:val="24"/>
          <w:szCs w:val="24"/>
        </w:rPr>
        <w:t>илам, нарушение упаковки, непра</w:t>
      </w:r>
      <w:r w:rsidRPr="00C010C6">
        <w:rPr>
          <w:rFonts w:ascii="Times New Roman" w:hAnsi="Times New Roman" w:cs="Times New Roman"/>
          <w:color w:val="000000" w:themeColor="text1"/>
          <w:sz w:val="24"/>
          <w:szCs w:val="24"/>
        </w:rPr>
        <w:t>вильное указание массы груза отп</w:t>
      </w:r>
      <w:r w:rsidR="00E46354">
        <w:rPr>
          <w:rFonts w:ascii="Times New Roman" w:hAnsi="Times New Roman" w:cs="Times New Roman"/>
          <w:color w:val="000000" w:themeColor="text1"/>
          <w:sz w:val="24"/>
          <w:szCs w:val="24"/>
        </w:rPr>
        <w:t>равителем, то эта отправка к пе</w:t>
      </w:r>
      <w:r w:rsidRPr="00C010C6">
        <w:rPr>
          <w:rFonts w:ascii="Times New Roman" w:hAnsi="Times New Roman" w:cs="Times New Roman"/>
          <w:color w:val="000000" w:themeColor="text1"/>
          <w:sz w:val="24"/>
          <w:szCs w:val="24"/>
        </w:rPr>
        <w:t xml:space="preserve">ревозке не принимается, о чем составляется акт общей формы. Грузоотправитель обязан немедленно вывезти с железнодорожной станции непринятый груз. </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 xml:space="preserve">Мелкие отправки и контейнеры с опасными грузами должны быть вывезены со станции в течение 24 ч с момента получения грузополучателями уведомлений </w:t>
      </w:r>
      <w:r w:rsidR="00E46354">
        <w:rPr>
          <w:rFonts w:ascii="Times New Roman" w:hAnsi="Times New Roman" w:cs="Times New Roman"/>
          <w:color w:val="000000" w:themeColor="text1"/>
          <w:sz w:val="24"/>
          <w:szCs w:val="24"/>
        </w:rPr>
        <w:t>о прибытии грузов. Грузополучат</w:t>
      </w:r>
      <w:r w:rsidRPr="00C010C6">
        <w:rPr>
          <w:rFonts w:ascii="Times New Roman" w:hAnsi="Times New Roman" w:cs="Times New Roman"/>
          <w:color w:val="000000" w:themeColor="text1"/>
          <w:sz w:val="24"/>
          <w:szCs w:val="24"/>
        </w:rPr>
        <w:t>ели не имеют права отказываться от приема прибывших в их адрес опасных грузов.</w:t>
      </w:r>
      <w:r w:rsidRPr="00C010C6">
        <w:rPr>
          <w:rFonts w:ascii="Times New Roman" w:hAnsi="Times New Roman" w:cs="Times New Roman"/>
          <w:color w:val="000000" w:themeColor="text1"/>
          <w:sz w:val="24"/>
          <w:szCs w:val="24"/>
        </w:rPr>
        <w:cr/>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Запрещается погрузка и выгрузка опасных грузов, перевозимых наливом, на местах общего поль</w:t>
      </w:r>
      <w:r w:rsidR="00E46354">
        <w:rPr>
          <w:rFonts w:ascii="Times New Roman" w:hAnsi="Times New Roman" w:cs="Times New Roman"/>
          <w:color w:val="000000" w:themeColor="text1"/>
          <w:sz w:val="24"/>
          <w:szCs w:val="24"/>
        </w:rPr>
        <w:t>зования, а также на местах необ</w:t>
      </w:r>
      <w:r w:rsidRPr="00C010C6">
        <w:rPr>
          <w:rFonts w:ascii="Times New Roman" w:hAnsi="Times New Roman" w:cs="Times New Roman"/>
          <w:color w:val="000000" w:themeColor="text1"/>
          <w:sz w:val="24"/>
          <w:szCs w:val="24"/>
        </w:rPr>
        <w:t>щего пользования, не имеющих</w:t>
      </w:r>
      <w:r w:rsidR="00E46354">
        <w:rPr>
          <w:rFonts w:ascii="Times New Roman" w:hAnsi="Times New Roman" w:cs="Times New Roman"/>
          <w:color w:val="000000" w:themeColor="text1"/>
          <w:sz w:val="24"/>
          <w:szCs w:val="24"/>
        </w:rPr>
        <w:t xml:space="preserve"> соответствующей оснастки и при</w:t>
      </w:r>
      <w:r w:rsidRPr="00C010C6">
        <w:rPr>
          <w:rFonts w:ascii="Times New Roman" w:hAnsi="Times New Roman" w:cs="Times New Roman"/>
          <w:color w:val="000000" w:themeColor="text1"/>
          <w:sz w:val="24"/>
          <w:szCs w:val="24"/>
        </w:rPr>
        <w:t>способлений для погрузки и выгрузки этих грузов.</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В случае отгрузки опасных грузов повагонными или мелкими отправками, а также в контейнер</w:t>
      </w:r>
      <w:r w:rsidR="00E46354">
        <w:rPr>
          <w:rFonts w:ascii="Times New Roman" w:hAnsi="Times New Roman" w:cs="Times New Roman"/>
          <w:color w:val="000000" w:themeColor="text1"/>
          <w:sz w:val="24"/>
          <w:szCs w:val="24"/>
        </w:rPr>
        <w:t>ах с разгрузкой их на местах об</w:t>
      </w:r>
      <w:r w:rsidRPr="00C010C6">
        <w:rPr>
          <w:rFonts w:ascii="Times New Roman" w:hAnsi="Times New Roman" w:cs="Times New Roman"/>
          <w:color w:val="000000" w:themeColor="text1"/>
          <w:sz w:val="24"/>
          <w:szCs w:val="24"/>
        </w:rPr>
        <w:t>щего пользования начальник</w:t>
      </w:r>
      <w:r w:rsidR="00E46354">
        <w:rPr>
          <w:rFonts w:ascii="Times New Roman" w:hAnsi="Times New Roman" w:cs="Times New Roman"/>
          <w:color w:val="000000" w:themeColor="text1"/>
          <w:sz w:val="24"/>
          <w:szCs w:val="24"/>
        </w:rPr>
        <w:t xml:space="preserve"> железнодорожной станции отправ</w:t>
      </w:r>
      <w:r w:rsidRPr="00C010C6">
        <w:rPr>
          <w:rFonts w:ascii="Times New Roman" w:hAnsi="Times New Roman" w:cs="Times New Roman"/>
          <w:color w:val="000000" w:themeColor="text1"/>
          <w:sz w:val="24"/>
          <w:szCs w:val="24"/>
        </w:rPr>
        <w:t>ления обязан иметь телеграфное или письменное согласие станции приема груза.</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Грузоотправители (грузополучатели) обязаны иметь лицензию на погрузочно-разгрузочную деятельность с опасными грузами.</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Размещение и крепление опасных грузов в крытых вагонах и контейнерах, а также конте</w:t>
      </w:r>
      <w:r w:rsidR="00E46354">
        <w:rPr>
          <w:rFonts w:ascii="Times New Roman" w:hAnsi="Times New Roman" w:cs="Times New Roman"/>
          <w:color w:val="000000" w:themeColor="text1"/>
          <w:sz w:val="24"/>
          <w:szCs w:val="24"/>
        </w:rPr>
        <w:t>йнеров с опасными грузами на от</w:t>
      </w:r>
      <w:r w:rsidRPr="00C010C6">
        <w:rPr>
          <w:rFonts w:ascii="Times New Roman" w:hAnsi="Times New Roman" w:cs="Times New Roman"/>
          <w:color w:val="000000" w:themeColor="text1"/>
          <w:sz w:val="24"/>
          <w:szCs w:val="24"/>
        </w:rPr>
        <w:t>крытом подвижном составе производятся в соответствии с те</w:t>
      </w:r>
      <w:r w:rsidR="00E46354">
        <w:rPr>
          <w:rFonts w:ascii="Times New Roman" w:hAnsi="Times New Roman" w:cs="Times New Roman"/>
          <w:color w:val="000000" w:themeColor="text1"/>
          <w:sz w:val="24"/>
          <w:szCs w:val="24"/>
        </w:rPr>
        <w:t>хни</w:t>
      </w:r>
      <w:r w:rsidRPr="00C010C6">
        <w:rPr>
          <w:rFonts w:ascii="Times New Roman" w:hAnsi="Times New Roman" w:cs="Times New Roman"/>
          <w:color w:val="000000" w:themeColor="text1"/>
          <w:sz w:val="24"/>
          <w:szCs w:val="24"/>
        </w:rPr>
        <w:t>ческими условиями погрузки и крепления грузов и правилами перевозок грузов. Способы размещения и крепления опасных грузов в специализированных контейнерах разрабатывает и утверждает грузоотправитель. Эти способы</w:t>
      </w:r>
      <w:r w:rsidR="00E46354">
        <w:rPr>
          <w:rFonts w:ascii="Times New Roman" w:hAnsi="Times New Roman" w:cs="Times New Roman"/>
          <w:color w:val="000000" w:themeColor="text1"/>
          <w:sz w:val="24"/>
          <w:szCs w:val="24"/>
        </w:rPr>
        <w:t xml:space="preserve"> должны соответствовать требова</w:t>
      </w:r>
      <w:r w:rsidRPr="00C010C6">
        <w:rPr>
          <w:rFonts w:ascii="Times New Roman" w:hAnsi="Times New Roman" w:cs="Times New Roman"/>
          <w:color w:val="000000" w:themeColor="text1"/>
          <w:sz w:val="24"/>
          <w:szCs w:val="24"/>
        </w:rPr>
        <w:t>ниям технических условий погрузки и крепления грузов.</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Материал, используемый для к</w:t>
      </w:r>
      <w:r w:rsidR="00E46354">
        <w:rPr>
          <w:rFonts w:ascii="Times New Roman" w:hAnsi="Times New Roman" w:cs="Times New Roman"/>
          <w:color w:val="000000" w:themeColor="text1"/>
          <w:sz w:val="24"/>
          <w:szCs w:val="24"/>
        </w:rPr>
        <w:t>репления грузов в вагонах и кон</w:t>
      </w:r>
      <w:r w:rsidRPr="00C010C6">
        <w:rPr>
          <w:rFonts w:ascii="Times New Roman" w:hAnsi="Times New Roman" w:cs="Times New Roman"/>
          <w:color w:val="000000" w:themeColor="text1"/>
          <w:sz w:val="24"/>
          <w:szCs w:val="24"/>
        </w:rPr>
        <w:t>тейнерах, должен быть инертным по отношению к перевозимому опасному грузу.</w:t>
      </w:r>
    </w:p>
    <w:p w:rsidR="00C010C6" w:rsidRPr="00C010C6" w:rsidRDefault="00C010C6" w:rsidP="00C010C6">
      <w:pPr>
        <w:spacing w:after="0" w:line="240" w:lineRule="auto"/>
        <w:ind w:firstLine="709"/>
        <w:jc w:val="both"/>
        <w:rPr>
          <w:rFonts w:ascii="Times New Roman" w:hAnsi="Times New Roman" w:cs="Times New Roman"/>
          <w:color w:val="000000" w:themeColor="text1"/>
          <w:sz w:val="24"/>
          <w:szCs w:val="24"/>
        </w:rPr>
      </w:pPr>
      <w:r w:rsidRPr="00C010C6">
        <w:rPr>
          <w:rFonts w:ascii="Times New Roman" w:hAnsi="Times New Roman" w:cs="Times New Roman"/>
          <w:color w:val="000000" w:themeColor="text1"/>
          <w:sz w:val="24"/>
          <w:szCs w:val="24"/>
        </w:rPr>
        <w:t>При укладке опасных грузов в несколько ярусов для обеспечения устойчивости штабелей груза и п</w:t>
      </w:r>
      <w:r w:rsidR="00E46354">
        <w:rPr>
          <w:rFonts w:ascii="Times New Roman" w:hAnsi="Times New Roman" w:cs="Times New Roman"/>
          <w:color w:val="000000" w:themeColor="text1"/>
          <w:sz w:val="24"/>
          <w:szCs w:val="24"/>
        </w:rPr>
        <w:t>редохранения упаковки от повреж</w:t>
      </w:r>
      <w:r w:rsidRPr="00C010C6">
        <w:rPr>
          <w:rFonts w:ascii="Times New Roman" w:hAnsi="Times New Roman" w:cs="Times New Roman"/>
          <w:color w:val="000000" w:themeColor="text1"/>
          <w:sz w:val="24"/>
          <w:szCs w:val="24"/>
        </w:rPr>
        <w:t>дения между ярусами укладывают настилы из досок толщиной не менее 20 мм.</w:t>
      </w:r>
    </w:p>
    <w:p w:rsidR="00C010C6" w:rsidRDefault="00C010C6"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C010C6">
      <w:pPr>
        <w:spacing w:after="0" w:line="240" w:lineRule="auto"/>
        <w:ind w:right="139" w:firstLine="709"/>
        <w:jc w:val="both"/>
        <w:rPr>
          <w:rFonts w:ascii="Times New Roman" w:hAnsi="Times New Roman"/>
          <w:b/>
          <w:sz w:val="24"/>
          <w:szCs w:val="24"/>
        </w:rPr>
      </w:pPr>
    </w:p>
    <w:p w:rsidR="00E46354" w:rsidRDefault="00E46354" w:rsidP="00E46354">
      <w:pPr>
        <w:spacing w:after="0" w:line="240" w:lineRule="auto"/>
        <w:ind w:right="139" w:firstLine="709"/>
        <w:jc w:val="both"/>
        <w:rPr>
          <w:rFonts w:ascii="Times New Roman" w:hAnsi="Times New Roman"/>
          <w:b/>
          <w:sz w:val="28"/>
          <w:szCs w:val="28"/>
        </w:rPr>
      </w:pPr>
      <w:r w:rsidRPr="002D1820">
        <w:rPr>
          <w:rFonts w:ascii="Times New Roman" w:hAnsi="Times New Roman"/>
          <w:b/>
          <w:sz w:val="28"/>
          <w:szCs w:val="28"/>
        </w:rPr>
        <w:lastRenderedPageBreak/>
        <w:t xml:space="preserve">Раздел 3.5. </w:t>
      </w:r>
      <w:r>
        <w:rPr>
          <w:rFonts w:ascii="Times New Roman" w:hAnsi="Times New Roman"/>
          <w:b/>
          <w:sz w:val="28"/>
          <w:szCs w:val="28"/>
        </w:rPr>
        <w:t>Характеристика и свойства опасных грузов 1и 7 классов</w:t>
      </w:r>
    </w:p>
    <w:p w:rsidR="00E46354" w:rsidRDefault="00E46354" w:rsidP="00E46354">
      <w:pPr>
        <w:spacing w:after="0" w:line="240" w:lineRule="auto"/>
        <w:ind w:right="139" w:firstLine="709"/>
        <w:jc w:val="both"/>
        <w:rPr>
          <w:rFonts w:ascii="Times New Roman" w:hAnsi="Times New Roman"/>
          <w:b/>
          <w:sz w:val="28"/>
          <w:szCs w:val="28"/>
        </w:rPr>
      </w:pPr>
    </w:p>
    <w:p w:rsidR="00E46354" w:rsidRDefault="00E46354" w:rsidP="00E46354">
      <w:pPr>
        <w:spacing w:after="0" w:line="240" w:lineRule="auto"/>
        <w:ind w:right="139" w:firstLine="709"/>
        <w:jc w:val="both"/>
        <w:rPr>
          <w:rFonts w:ascii="Times New Roman" w:hAnsi="Times New Roman"/>
          <w:b/>
          <w:sz w:val="24"/>
          <w:szCs w:val="24"/>
        </w:rPr>
      </w:pPr>
      <w:r w:rsidRPr="002D1820">
        <w:rPr>
          <w:rFonts w:ascii="Times New Roman" w:hAnsi="Times New Roman"/>
          <w:b/>
          <w:sz w:val="24"/>
          <w:szCs w:val="24"/>
        </w:rPr>
        <w:t xml:space="preserve">Лекция </w:t>
      </w:r>
      <w:r>
        <w:rPr>
          <w:rFonts w:ascii="Times New Roman" w:hAnsi="Times New Roman"/>
          <w:b/>
          <w:sz w:val="24"/>
          <w:szCs w:val="24"/>
        </w:rPr>
        <w:t xml:space="preserve">3.5.1. Особые условия перевозки </w:t>
      </w:r>
      <w:r w:rsidRPr="00DE0505">
        <w:rPr>
          <w:rFonts w:ascii="Times New Roman" w:hAnsi="Times New Roman"/>
          <w:b/>
          <w:sz w:val="24"/>
          <w:szCs w:val="24"/>
        </w:rPr>
        <w:t>опасных грузов класса 1</w:t>
      </w:r>
      <w:r>
        <w:rPr>
          <w:rFonts w:ascii="Times New Roman" w:hAnsi="Times New Roman"/>
          <w:b/>
          <w:sz w:val="24"/>
          <w:szCs w:val="24"/>
        </w:rPr>
        <w:t>.</w:t>
      </w:r>
    </w:p>
    <w:p w:rsidR="00E46354" w:rsidRDefault="00E46354" w:rsidP="00E46354">
      <w:pPr>
        <w:spacing w:after="0" w:line="240" w:lineRule="auto"/>
        <w:ind w:right="139" w:firstLine="709"/>
        <w:jc w:val="both"/>
        <w:rPr>
          <w:rFonts w:ascii="Times New Roman" w:hAnsi="Times New Roman"/>
          <w:b/>
          <w:sz w:val="24"/>
          <w:szCs w:val="24"/>
        </w:rPr>
      </w:pPr>
    </w:p>
    <w:p w:rsidR="00E46354" w:rsidRPr="00DE0505"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1. Характеристика и свойства опасных грузов класса 1</w:t>
      </w:r>
    </w:p>
    <w:p w:rsidR="00E46354" w:rsidRPr="00DE0505"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2.Группы совместимости класса 1</w:t>
      </w:r>
    </w:p>
    <w:p w:rsidR="00E46354" w:rsidRPr="00DE0505"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3.</w:t>
      </w:r>
      <w:r w:rsidRPr="00DE0505">
        <w:rPr>
          <w:i/>
        </w:rPr>
        <w:t xml:space="preserve"> </w:t>
      </w:r>
      <w:r w:rsidRPr="00DE0505">
        <w:rPr>
          <w:rFonts w:ascii="Times New Roman" w:hAnsi="Times New Roman"/>
          <w:b/>
          <w:i/>
          <w:sz w:val="24"/>
          <w:szCs w:val="24"/>
        </w:rPr>
        <w:t>Перечень опасных грузов класса 1 и особенности их перевозки</w:t>
      </w:r>
    </w:p>
    <w:p w:rsidR="00E46354" w:rsidRPr="00DE0505"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4.Условный номер ВМ. Порядок разработки и согласования аварийной карточки на каждый ВМ, номер аварийной карточки</w:t>
      </w:r>
    </w:p>
    <w:p w:rsidR="00E46354" w:rsidRPr="00DE0505"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5.Требования к упаковке ВМ, маркировка ВМ, нанесение знаков опасности</w:t>
      </w:r>
    </w:p>
    <w:p w:rsidR="00E46354" w:rsidRPr="00DE0505"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6.</w:t>
      </w:r>
      <w:r w:rsidRPr="00DE0505">
        <w:rPr>
          <w:i/>
        </w:rPr>
        <w:t xml:space="preserve"> </w:t>
      </w:r>
      <w:r w:rsidRPr="00DE0505">
        <w:rPr>
          <w:rFonts w:ascii="Times New Roman" w:hAnsi="Times New Roman"/>
          <w:b/>
          <w:i/>
          <w:sz w:val="24"/>
          <w:szCs w:val="24"/>
        </w:rPr>
        <w:t>Порядок погрузки, выгрузки, догрузки ВМ</w:t>
      </w:r>
    </w:p>
    <w:p w:rsidR="00E46354" w:rsidRPr="00DE0505"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7.</w:t>
      </w:r>
      <w:r w:rsidRPr="00DE0505">
        <w:rPr>
          <w:i/>
        </w:rPr>
        <w:t xml:space="preserve"> </w:t>
      </w:r>
      <w:r w:rsidRPr="00DE0505">
        <w:rPr>
          <w:rFonts w:ascii="Times New Roman" w:hAnsi="Times New Roman"/>
          <w:b/>
          <w:i/>
          <w:sz w:val="24"/>
          <w:szCs w:val="24"/>
        </w:rPr>
        <w:t>Специально выделенные места станций для производства грузовых операций с взрывчатыми материалами</w:t>
      </w:r>
    </w:p>
    <w:p w:rsidR="00E46354" w:rsidRPr="00DE0505"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8.</w:t>
      </w:r>
      <w:r w:rsidRPr="00DE0505">
        <w:rPr>
          <w:i/>
        </w:rPr>
        <w:t xml:space="preserve"> </w:t>
      </w:r>
      <w:r w:rsidRPr="00DE0505">
        <w:rPr>
          <w:rFonts w:ascii="Times New Roman" w:hAnsi="Times New Roman"/>
          <w:b/>
          <w:i/>
          <w:sz w:val="24"/>
          <w:szCs w:val="24"/>
        </w:rPr>
        <w:t>Особенности оформления перевозочных документов</w:t>
      </w:r>
    </w:p>
    <w:p w:rsidR="00E46354" w:rsidRPr="00E46354" w:rsidRDefault="00E46354" w:rsidP="00E46354">
      <w:pPr>
        <w:spacing w:after="0" w:line="240" w:lineRule="auto"/>
        <w:ind w:right="139" w:firstLine="709"/>
        <w:jc w:val="both"/>
        <w:rPr>
          <w:rFonts w:ascii="Times New Roman" w:hAnsi="Times New Roman"/>
          <w:b/>
          <w:i/>
          <w:sz w:val="24"/>
          <w:szCs w:val="24"/>
        </w:rPr>
      </w:pPr>
      <w:r w:rsidRPr="00DE0505">
        <w:rPr>
          <w:rFonts w:ascii="Times New Roman" w:hAnsi="Times New Roman"/>
          <w:b/>
          <w:i/>
          <w:sz w:val="24"/>
          <w:szCs w:val="24"/>
        </w:rPr>
        <w:t>9.</w:t>
      </w:r>
      <w:r w:rsidRPr="00DE0505">
        <w:rPr>
          <w:i/>
        </w:rPr>
        <w:t xml:space="preserve"> </w:t>
      </w:r>
      <w:r w:rsidRPr="00DE0505">
        <w:rPr>
          <w:rFonts w:ascii="Times New Roman" w:hAnsi="Times New Roman"/>
          <w:b/>
          <w:i/>
          <w:sz w:val="24"/>
          <w:szCs w:val="24"/>
        </w:rPr>
        <w:t>Особенности подготовки вагонов под погрузку ВМ. Свидетельство о техническом состоянии вагона для перевозки взрывчатых материалов</w:t>
      </w:r>
    </w:p>
    <w:p w:rsidR="00E46354" w:rsidRDefault="00E46354" w:rsidP="00E46354">
      <w:pPr>
        <w:spacing w:after="0" w:line="240" w:lineRule="auto"/>
        <w:ind w:right="139" w:firstLine="709"/>
        <w:jc w:val="both"/>
        <w:rPr>
          <w:rFonts w:ascii="Times New Roman" w:hAnsi="Times New Roman"/>
          <w:b/>
          <w:sz w:val="24"/>
          <w:szCs w:val="24"/>
        </w:rPr>
      </w:pPr>
    </w:p>
    <w:p w:rsidR="00E46354" w:rsidRPr="002D1820" w:rsidRDefault="00E46354" w:rsidP="00E46354">
      <w:pPr>
        <w:spacing w:after="0" w:line="240" w:lineRule="auto"/>
        <w:ind w:right="139" w:firstLine="709"/>
        <w:jc w:val="both"/>
        <w:rPr>
          <w:rFonts w:ascii="Times New Roman" w:hAnsi="Times New Roman"/>
          <w:b/>
          <w:sz w:val="24"/>
          <w:szCs w:val="24"/>
        </w:rPr>
      </w:pPr>
      <w:r>
        <w:rPr>
          <w:rFonts w:ascii="Times New Roman" w:hAnsi="Times New Roman"/>
          <w:b/>
          <w:sz w:val="24"/>
          <w:szCs w:val="24"/>
        </w:rPr>
        <w:t xml:space="preserve">1. </w:t>
      </w:r>
      <w:r w:rsidRPr="00DE0505">
        <w:rPr>
          <w:rFonts w:ascii="Times New Roman" w:hAnsi="Times New Roman"/>
          <w:b/>
          <w:sz w:val="24"/>
          <w:szCs w:val="24"/>
        </w:rPr>
        <w:t>Характеристика и свойства</w:t>
      </w:r>
      <w:r>
        <w:rPr>
          <w:rFonts w:ascii="Times New Roman" w:hAnsi="Times New Roman"/>
          <w:b/>
          <w:sz w:val="24"/>
          <w:szCs w:val="24"/>
        </w:rPr>
        <w:t xml:space="preserve"> </w:t>
      </w:r>
      <w:r w:rsidRPr="00DE0505">
        <w:rPr>
          <w:rFonts w:ascii="Times New Roman" w:hAnsi="Times New Roman"/>
          <w:b/>
          <w:sz w:val="24"/>
          <w:szCs w:val="24"/>
        </w:rPr>
        <w:t>опасных грузов класса 1</w:t>
      </w:r>
    </w:p>
    <w:p w:rsidR="00100A65" w:rsidRDefault="00100A65"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взрывчатым материалам (далее — ВМ) относятся взрывчатые вещества, способные к химическому превращению при внешних механических, электрических, термических и других воздействиях, пиротехнические вещества и составы, изделия, содержащие одно или несколько взрывчатых или пиротехнических веществ.</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Опасные грузы класса 1 подразделяются на шесть подклассов:</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подклассу 1.1 относят веще</w:t>
      </w:r>
      <w:r w:rsidR="00100A65">
        <w:rPr>
          <w:rFonts w:ascii="Times New Roman" w:hAnsi="Times New Roman" w:cs="Times New Roman"/>
          <w:color w:val="000000" w:themeColor="text1"/>
          <w:sz w:val="24"/>
          <w:szCs w:val="24"/>
        </w:rPr>
        <w:t>ства и изделия, которые характе</w:t>
      </w:r>
      <w:r w:rsidRPr="00E46354">
        <w:rPr>
          <w:rFonts w:ascii="Times New Roman" w:hAnsi="Times New Roman" w:cs="Times New Roman"/>
          <w:color w:val="000000" w:themeColor="text1"/>
          <w:sz w:val="24"/>
          <w:szCs w:val="24"/>
        </w:rPr>
        <w:t>ризуются опасностью взрыва м</w:t>
      </w:r>
      <w:r w:rsidR="00100A65">
        <w:rPr>
          <w:rFonts w:ascii="Times New Roman" w:hAnsi="Times New Roman" w:cs="Times New Roman"/>
          <w:color w:val="000000" w:themeColor="text1"/>
          <w:sz w:val="24"/>
          <w:szCs w:val="24"/>
        </w:rPr>
        <w:t>ассой (взрыв массой — взрыв, ко</w:t>
      </w:r>
      <w:r w:rsidRPr="00E46354">
        <w:rPr>
          <w:rFonts w:ascii="Times New Roman" w:hAnsi="Times New Roman" w:cs="Times New Roman"/>
          <w:color w:val="000000" w:themeColor="text1"/>
          <w:sz w:val="24"/>
          <w:szCs w:val="24"/>
        </w:rPr>
        <w:t>торый практически мгновенно распространяется на весь груз).</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подклассу 1.2 относят веще</w:t>
      </w:r>
      <w:r w:rsidR="00100A65">
        <w:rPr>
          <w:rFonts w:ascii="Times New Roman" w:hAnsi="Times New Roman" w:cs="Times New Roman"/>
          <w:color w:val="000000" w:themeColor="text1"/>
          <w:sz w:val="24"/>
          <w:szCs w:val="24"/>
        </w:rPr>
        <w:t>ства и изделия, которые характе</w:t>
      </w:r>
      <w:r w:rsidRPr="00E46354">
        <w:rPr>
          <w:rFonts w:ascii="Times New Roman" w:hAnsi="Times New Roman" w:cs="Times New Roman"/>
          <w:color w:val="000000" w:themeColor="text1"/>
          <w:sz w:val="24"/>
          <w:szCs w:val="24"/>
        </w:rPr>
        <w:t>ризуются опасностью разбрасывания, но не создают опасности взрыва массой.</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подклассу 1.3 относят веще</w:t>
      </w:r>
      <w:r w:rsidR="00100A65">
        <w:rPr>
          <w:rFonts w:ascii="Times New Roman" w:hAnsi="Times New Roman" w:cs="Times New Roman"/>
          <w:color w:val="000000" w:themeColor="text1"/>
          <w:sz w:val="24"/>
          <w:szCs w:val="24"/>
        </w:rPr>
        <w:t>ства и изделия, которые характе</w:t>
      </w:r>
      <w:r w:rsidRPr="00E46354">
        <w:rPr>
          <w:rFonts w:ascii="Times New Roman" w:hAnsi="Times New Roman" w:cs="Times New Roman"/>
          <w:color w:val="000000" w:themeColor="text1"/>
          <w:sz w:val="24"/>
          <w:szCs w:val="24"/>
        </w:rPr>
        <w:t>ризуются пожарной опасност</w:t>
      </w:r>
      <w:r w:rsidR="00100A65">
        <w:rPr>
          <w:rFonts w:ascii="Times New Roman" w:hAnsi="Times New Roman" w:cs="Times New Roman"/>
          <w:color w:val="000000" w:themeColor="text1"/>
          <w:sz w:val="24"/>
          <w:szCs w:val="24"/>
        </w:rPr>
        <w:t>ью, а также незначительной опас</w:t>
      </w:r>
      <w:r w:rsidRPr="00E46354">
        <w:rPr>
          <w:rFonts w:ascii="Times New Roman" w:hAnsi="Times New Roman" w:cs="Times New Roman"/>
          <w:color w:val="000000" w:themeColor="text1"/>
          <w:sz w:val="24"/>
          <w:szCs w:val="24"/>
        </w:rPr>
        <w:t>ностью взрыва, незначительной опасностью разбрасывания либо тем и другим, но не характеризуются опасностью взрыва массой. Эти изделия при горении выделяют значительное количество тепла или, загораясь одно за другим, характеризуются незначительным взрывчатым эффектом.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подклассу 1.4 относят взры</w:t>
      </w:r>
      <w:r w:rsidR="00100A65">
        <w:rPr>
          <w:rFonts w:ascii="Times New Roman" w:hAnsi="Times New Roman" w:cs="Times New Roman"/>
          <w:color w:val="000000" w:themeColor="text1"/>
          <w:sz w:val="24"/>
          <w:szCs w:val="24"/>
        </w:rPr>
        <w:t>вчатые вещества и изделия, пред</w:t>
      </w:r>
      <w:r w:rsidRPr="00E46354">
        <w:rPr>
          <w:rFonts w:ascii="Times New Roman" w:hAnsi="Times New Roman" w:cs="Times New Roman"/>
          <w:color w:val="000000" w:themeColor="text1"/>
          <w:sz w:val="24"/>
          <w:szCs w:val="24"/>
        </w:rPr>
        <w:t>ставляющие лишь незначительную опасность взрыва в случае воспламенения или инициирования при перевозке. Действие взрыва ограничивается грузовым местом, при этом не ожидается выброса осколков значительных размеров или на значительное расстояние. Внешний пожар не должен служить причиной практ</w:t>
      </w:r>
      <w:r w:rsidR="00100A65">
        <w:rPr>
          <w:rFonts w:ascii="Times New Roman" w:hAnsi="Times New Roman" w:cs="Times New Roman"/>
          <w:color w:val="000000" w:themeColor="text1"/>
          <w:sz w:val="24"/>
          <w:szCs w:val="24"/>
        </w:rPr>
        <w:t>ически мгно</w:t>
      </w:r>
      <w:r w:rsidRPr="00E46354">
        <w:rPr>
          <w:rFonts w:ascii="Times New Roman" w:hAnsi="Times New Roman" w:cs="Times New Roman"/>
          <w:color w:val="000000" w:themeColor="text1"/>
          <w:sz w:val="24"/>
          <w:szCs w:val="24"/>
        </w:rPr>
        <w:t>венного взрыва почти всего содержимого упаковки.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подклассу 1.5 относят ве</w:t>
      </w:r>
      <w:r w:rsidR="00100A65">
        <w:rPr>
          <w:rFonts w:ascii="Times New Roman" w:hAnsi="Times New Roman" w:cs="Times New Roman"/>
          <w:color w:val="000000" w:themeColor="text1"/>
          <w:sz w:val="24"/>
          <w:szCs w:val="24"/>
        </w:rPr>
        <w:t>щества очень низкой чувствитель</w:t>
      </w:r>
      <w:r w:rsidRPr="00E46354">
        <w:rPr>
          <w:rFonts w:ascii="Times New Roman" w:hAnsi="Times New Roman" w:cs="Times New Roman"/>
          <w:color w:val="000000" w:themeColor="text1"/>
          <w:sz w:val="24"/>
          <w:szCs w:val="24"/>
        </w:rPr>
        <w:t xml:space="preserve">ности, которые характеризуются </w:t>
      </w:r>
      <w:r w:rsidR="00100A65">
        <w:rPr>
          <w:rFonts w:ascii="Times New Roman" w:hAnsi="Times New Roman" w:cs="Times New Roman"/>
          <w:color w:val="000000" w:themeColor="text1"/>
          <w:sz w:val="24"/>
          <w:szCs w:val="24"/>
        </w:rPr>
        <w:t>опасностью взрыва массой, но об</w:t>
      </w:r>
      <w:r w:rsidRPr="00E46354">
        <w:rPr>
          <w:rFonts w:ascii="Times New Roman" w:hAnsi="Times New Roman" w:cs="Times New Roman"/>
          <w:color w:val="000000" w:themeColor="text1"/>
          <w:sz w:val="24"/>
          <w:szCs w:val="24"/>
        </w:rPr>
        <w:t>ладают настолько низкой чувствительностью, что существует очень малая вероятность их инициирования или перехода от горения к детонации при нормальных условиях перевозки. Минимальное требование для этих веществ — они не должны взрываться при испытании на внешнее воздействие огня.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подклассу 1.6 относят изделия чрезвычайно низкой</w:t>
      </w:r>
      <w:r w:rsidR="00100A65">
        <w:rPr>
          <w:rFonts w:ascii="Times New Roman" w:hAnsi="Times New Roman" w:cs="Times New Roman"/>
          <w:color w:val="000000" w:themeColor="text1"/>
          <w:sz w:val="24"/>
          <w:szCs w:val="24"/>
        </w:rPr>
        <w:t xml:space="preserve"> чувстви</w:t>
      </w:r>
      <w:r w:rsidRPr="00E46354">
        <w:rPr>
          <w:rFonts w:ascii="Times New Roman" w:hAnsi="Times New Roman" w:cs="Times New Roman"/>
          <w:color w:val="000000" w:themeColor="text1"/>
          <w:sz w:val="24"/>
          <w:szCs w:val="24"/>
        </w:rPr>
        <w:t>тельности, которые не характеризуются опасностью взрыва массой. Эти изделия содержат только крайне нечувствительные к детонации вещества и характеризуются ничтожной вероятностью случайного инициирования или распространения взрыва.</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100A65" w:rsidRDefault="00100A65"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r w:rsidRPr="00E46354">
        <w:rPr>
          <w:rFonts w:ascii="Times New Roman" w:hAnsi="Times New Roman" w:cs="Times New Roman"/>
          <w:b/>
          <w:color w:val="000000" w:themeColor="text1"/>
          <w:sz w:val="24"/>
          <w:szCs w:val="24"/>
        </w:rPr>
        <w:lastRenderedPageBreak/>
        <w:t>2.Группы совместимости класса 1</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Опасные грузы класса 1 в каждом подклассе в зависимости от их свойств, назначения и возможн</w:t>
      </w:r>
      <w:r w:rsidR="00100A65">
        <w:rPr>
          <w:rFonts w:ascii="Times New Roman" w:hAnsi="Times New Roman" w:cs="Times New Roman"/>
          <w:color w:val="000000" w:themeColor="text1"/>
          <w:sz w:val="24"/>
          <w:szCs w:val="24"/>
        </w:rPr>
        <w:t>ости совместной перевозки разде</w:t>
      </w:r>
      <w:r w:rsidRPr="00E46354">
        <w:rPr>
          <w:rFonts w:ascii="Times New Roman" w:hAnsi="Times New Roman" w:cs="Times New Roman"/>
          <w:color w:val="000000" w:themeColor="text1"/>
          <w:sz w:val="24"/>
          <w:szCs w:val="24"/>
        </w:rPr>
        <w:t>ляются на группы совместимости, обозначенные буквами от А до N (кроме I, М), а также S.</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Для грузов данного класса классификационный шифр состоит из номера класса, подкласса и группы совместимости.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В одном вагоне, а также в </w:t>
      </w:r>
      <w:r w:rsidR="00100A65">
        <w:rPr>
          <w:rFonts w:ascii="Times New Roman" w:hAnsi="Times New Roman" w:cs="Times New Roman"/>
          <w:color w:val="000000" w:themeColor="text1"/>
          <w:sz w:val="24"/>
          <w:szCs w:val="24"/>
        </w:rPr>
        <w:t>одном специализированном контей</w:t>
      </w:r>
      <w:r w:rsidRPr="00E46354">
        <w:rPr>
          <w:rFonts w:ascii="Times New Roman" w:hAnsi="Times New Roman" w:cs="Times New Roman"/>
          <w:color w:val="000000" w:themeColor="text1"/>
          <w:sz w:val="24"/>
          <w:szCs w:val="24"/>
        </w:rPr>
        <w:t>нере допускается совместная перевозка:</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грузов одной и той же группы совместимости и одного и того же номера подкласса;</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грузов одной группы совместимости, но разных подклассов в соответствии с требованиями к перевозке, установленными для груза, имеющего меньший номе</w:t>
      </w:r>
      <w:r w:rsidR="00100A65">
        <w:rPr>
          <w:rFonts w:ascii="Times New Roman" w:hAnsi="Times New Roman" w:cs="Times New Roman"/>
          <w:color w:val="000000" w:themeColor="text1"/>
          <w:sz w:val="24"/>
          <w:szCs w:val="24"/>
        </w:rPr>
        <w:t>р подкласса, при этом грузы под</w:t>
      </w:r>
      <w:r w:rsidRPr="00E46354">
        <w:rPr>
          <w:rFonts w:ascii="Times New Roman" w:hAnsi="Times New Roman" w:cs="Times New Roman"/>
          <w:color w:val="000000" w:themeColor="text1"/>
          <w:sz w:val="24"/>
          <w:szCs w:val="24"/>
        </w:rPr>
        <w:t>класса 1.5 приравниваются к грузам подкласса 1.1;</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грузов групп совместимос</w:t>
      </w:r>
      <w:r w:rsidR="00100A65">
        <w:rPr>
          <w:rFonts w:ascii="Times New Roman" w:hAnsi="Times New Roman" w:cs="Times New Roman"/>
          <w:color w:val="000000" w:themeColor="text1"/>
          <w:sz w:val="24"/>
          <w:szCs w:val="24"/>
        </w:rPr>
        <w:t>ти С, D и Е в соответствии с тре</w:t>
      </w:r>
      <w:r w:rsidRPr="00E46354">
        <w:rPr>
          <w:rFonts w:ascii="Times New Roman" w:hAnsi="Times New Roman" w:cs="Times New Roman"/>
          <w:color w:val="000000" w:themeColor="text1"/>
          <w:sz w:val="24"/>
          <w:szCs w:val="24"/>
        </w:rPr>
        <w:t>бованиями, установленными д</w:t>
      </w:r>
      <w:r w:rsidR="00100A65">
        <w:rPr>
          <w:rFonts w:ascii="Times New Roman" w:hAnsi="Times New Roman" w:cs="Times New Roman"/>
          <w:color w:val="000000" w:themeColor="text1"/>
          <w:sz w:val="24"/>
          <w:szCs w:val="24"/>
        </w:rPr>
        <w:t>ля груза подкласса с меньшим но</w:t>
      </w:r>
      <w:r w:rsidRPr="00E46354">
        <w:rPr>
          <w:rFonts w:ascii="Times New Roman" w:hAnsi="Times New Roman" w:cs="Times New Roman"/>
          <w:color w:val="000000" w:themeColor="text1"/>
          <w:sz w:val="24"/>
          <w:szCs w:val="24"/>
        </w:rPr>
        <w:t>мером и отнесенного к группе совместимости Е (если перевозится груз этой группы) или С;</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 xml:space="preserve">грузов группы совместимости 5 совместно с грузами других групп совместимости, кроме А и L. </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Грузы группы совместимост</w:t>
      </w:r>
      <w:r w:rsidR="00100A65">
        <w:rPr>
          <w:rFonts w:ascii="Times New Roman" w:hAnsi="Times New Roman" w:cs="Times New Roman"/>
          <w:color w:val="000000" w:themeColor="text1"/>
          <w:sz w:val="24"/>
          <w:szCs w:val="24"/>
        </w:rPr>
        <w:t>и L не должны перевозиться с гру</w:t>
      </w:r>
      <w:r w:rsidRPr="00E46354">
        <w:rPr>
          <w:rFonts w:ascii="Times New Roman" w:hAnsi="Times New Roman" w:cs="Times New Roman"/>
          <w:color w:val="000000" w:themeColor="text1"/>
          <w:sz w:val="24"/>
          <w:szCs w:val="24"/>
        </w:rPr>
        <w:t>зами других групп совместимости. Более того, совместная перевозка грузов группы L</w:t>
      </w:r>
      <w:r w:rsidR="00100A65">
        <w:rPr>
          <w:rFonts w:ascii="Times New Roman" w:hAnsi="Times New Roman" w:cs="Times New Roman"/>
          <w:color w:val="000000" w:themeColor="text1"/>
          <w:sz w:val="24"/>
          <w:szCs w:val="24"/>
        </w:rPr>
        <w:t xml:space="preserve"> </w:t>
      </w:r>
      <w:r w:rsidRPr="00E46354">
        <w:rPr>
          <w:rFonts w:ascii="Times New Roman" w:hAnsi="Times New Roman" w:cs="Times New Roman"/>
          <w:color w:val="000000" w:themeColor="text1"/>
          <w:sz w:val="24"/>
          <w:szCs w:val="24"/>
        </w:rPr>
        <w:t>разрешается только в случае, если они относятся к одному и тому же виду.</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Грузы группы совместимости N,</w:t>
      </w:r>
      <w:r w:rsidR="00100A65">
        <w:rPr>
          <w:rFonts w:ascii="Times New Roman" w:hAnsi="Times New Roman" w:cs="Times New Roman"/>
          <w:color w:val="000000" w:themeColor="text1"/>
          <w:sz w:val="24"/>
          <w:szCs w:val="24"/>
        </w:rPr>
        <w:t xml:space="preserve"> как правило, не должны пере</w:t>
      </w:r>
      <w:r w:rsidRPr="00E46354">
        <w:rPr>
          <w:rFonts w:ascii="Times New Roman" w:hAnsi="Times New Roman" w:cs="Times New Roman"/>
          <w:color w:val="000000" w:themeColor="text1"/>
          <w:sz w:val="24"/>
          <w:szCs w:val="24"/>
        </w:rPr>
        <w:t>возиться с грузами других групп совместимости, кроме 5. Однако если такие грузы перевозятся с</w:t>
      </w:r>
      <w:r w:rsidR="00100A65">
        <w:rPr>
          <w:rFonts w:ascii="Times New Roman" w:hAnsi="Times New Roman" w:cs="Times New Roman"/>
          <w:color w:val="000000" w:themeColor="text1"/>
          <w:sz w:val="24"/>
          <w:szCs w:val="24"/>
        </w:rPr>
        <w:t>овместно с грузами групп совмес</w:t>
      </w:r>
      <w:r w:rsidRPr="00E46354">
        <w:rPr>
          <w:rFonts w:ascii="Times New Roman" w:hAnsi="Times New Roman" w:cs="Times New Roman"/>
          <w:color w:val="000000" w:themeColor="text1"/>
          <w:sz w:val="24"/>
          <w:szCs w:val="24"/>
        </w:rPr>
        <w:t>тимости С, D</w:t>
      </w:r>
      <w:r w:rsidR="00100A65">
        <w:rPr>
          <w:rFonts w:ascii="Times New Roman" w:hAnsi="Times New Roman" w:cs="Times New Roman"/>
          <w:color w:val="000000" w:themeColor="text1"/>
          <w:sz w:val="24"/>
          <w:szCs w:val="24"/>
        </w:rPr>
        <w:t xml:space="preserve"> </w:t>
      </w:r>
      <w:r w:rsidRPr="00E46354">
        <w:rPr>
          <w:rFonts w:ascii="Times New Roman" w:hAnsi="Times New Roman" w:cs="Times New Roman"/>
          <w:color w:val="000000" w:themeColor="text1"/>
          <w:sz w:val="24"/>
          <w:szCs w:val="24"/>
        </w:rPr>
        <w:t>и Е, то грузы гр</w:t>
      </w:r>
      <w:r w:rsidR="00100A65">
        <w:rPr>
          <w:rFonts w:ascii="Times New Roman" w:hAnsi="Times New Roman" w:cs="Times New Roman"/>
          <w:color w:val="000000" w:themeColor="text1"/>
          <w:sz w:val="24"/>
          <w:szCs w:val="24"/>
        </w:rPr>
        <w:t>уппы совместимости Nследует рас</w:t>
      </w:r>
      <w:r w:rsidRPr="00E46354">
        <w:rPr>
          <w:rFonts w:ascii="Times New Roman" w:hAnsi="Times New Roman" w:cs="Times New Roman"/>
          <w:color w:val="000000" w:themeColor="text1"/>
          <w:sz w:val="24"/>
          <w:szCs w:val="24"/>
        </w:rPr>
        <w:t>сматривать как грузы, относящиеся к группе совместимости D.</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представлении предложе</w:t>
      </w:r>
      <w:r w:rsidR="00100A65">
        <w:rPr>
          <w:rFonts w:ascii="Times New Roman" w:hAnsi="Times New Roman" w:cs="Times New Roman"/>
          <w:color w:val="000000" w:themeColor="text1"/>
          <w:sz w:val="24"/>
          <w:szCs w:val="24"/>
        </w:rPr>
        <w:t>ний о дополнении условий совмес</w:t>
      </w:r>
      <w:r w:rsidRPr="00E46354">
        <w:rPr>
          <w:rFonts w:ascii="Times New Roman" w:hAnsi="Times New Roman" w:cs="Times New Roman"/>
          <w:color w:val="000000" w:themeColor="text1"/>
          <w:sz w:val="24"/>
          <w:szCs w:val="24"/>
        </w:rPr>
        <w:t>тимости при перевозке ВМ вышеуказанные условия должны строго соблюдаться.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Определение группы совместимости взрывчатых материалов производится на основании описания групп совме</w:t>
      </w:r>
      <w:r w:rsidR="00100A65">
        <w:rPr>
          <w:rFonts w:ascii="Times New Roman" w:hAnsi="Times New Roman" w:cs="Times New Roman"/>
          <w:color w:val="000000" w:themeColor="text1"/>
          <w:sz w:val="24"/>
          <w:szCs w:val="24"/>
        </w:rPr>
        <w:t>стимости, при</w:t>
      </w:r>
      <w:r w:rsidRPr="00E46354">
        <w:rPr>
          <w:rFonts w:ascii="Times New Roman" w:hAnsi="Times New Roman" w:cs="Times New Roman"/>
          <w:color w:val="000000" w:themeColor="text1"/>
          <w:sz w:val="24"/>
          <w:szCs w:val="24"/>
        </w:rPr>
        <w:t>веденного в таблице П. 1.2 приложения 1 к «Правилам перевозок опасных грузов по железным дорогам».</w:t>
      </w:r>
    </w:p>
    <w:p w:rsidR="00E46354" w:rsidRPr="00E46354" w:rsidRDefault="00E46354" w:rsidP="00100A65">
      <w:pPr>
        <w:spacing w:after="0" w:line="240" w:lineRule="auto"/>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r w:rsidRPr="00E46354">
        <w:rPr>
          <w:rFonts w:ascii="Times New Roman" w:hAnsi="Times New Roman" w:cs="Times New Roman"/>
          <w:b/>
          <w:color w:val="000000" w:themeColor="text1"/>
          <w:sz w:val="24"/>
          <w:szCs w:val="24"/>
        </w:rPr>
        <w:t>3.</w:t>
      </w:r>
      <w:r w:rsidRPr="00E46354">
        <w:rPr>
          <w:rFonts w:ascii="Times New Roman" w:hAnsi="Times New Roman" w:cs="Times New Roman"/>
          <w:color w:val="000000" w:themeColor="text1"/>
          <w:sz w:val="24"/>
          <w:szCs w:val="24"/>
        </w:rPr>
        <w:t xml:space="preserve"> </w:t>
      </w:r>
      <w:r w:rsidRPr="00E46354">
        <w:rPr>
          <w:rFonts w:ascii="Times New Roman" w:hAnsi="Times New Roman" w:cs="Times New Roman"/>
          <w:b/>
          <w:color w:val="000000" w:themeColor="text1"/>
          <w:sz w:val="24"/>
          <w:szCs w:val="24"/>
        </w:rPr>
        <w:t>Перечень опасных грузов класса 1 и особенности их перевозки</w:t>
      </w:r>
    </w:p>
    <w:p w:rsidR="00100A65" w:rsidRDefault="00100A65" w:rsidP="00E46354">
      <w:pPr>
        <w:spacing w:after="0" w:line="240" w:lineRule="auto"/>
        <w:ind w:firstLine="709"/>
        <w:jc w:val="both"/>
        <w:rPr>
          <w:rFonts w:ascii="Times New Roman" w:hAnsi="Times New Roman" w:cs="Times New Roman"/>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перевозке по железным доро</w:t>
      </w:r>
      <w:r w:rsidR="00100A65">
        <w:rPr>
          <w:rFonts w:ascii="Times New Roman" w:hAnsi="Times New Roman" w:cs="Times New Roman"/>
          <w:color w:val="000000" w:themeColor="text1"/>
          <w:sz w:val="24"/>
          <w:szCs w:val="24"/>
        </w:rPr>
        <w:t>гам допускаются только те взрыв</w:t>
      </w:r>
      <w:r w:rsidRPr="00E46354">
        <w:rPr>
          <w:rFonts w:ascii="Times New Roman" w:hAnsi="Times New Roman" w:cs="Times New Roman"/>
          <w:color w:val="000000" w:themeColor="text1"/>
          <w:sz w:val="24"/>
          <w:szCs w:val="24"/>
        </w:rPr>
        <w:t>чатые вещества и изделия, которые поименованы в «Перечне опасных грузов класса 1 и особенности их перевозки» таблицы П10.1 и П10.2 приложения 10 к «Правилам перевозок опасных грузов по железным дорогам».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В «Перечне опасных грузов</w:t>
      </w:r>
      <w:r w:rsidR="00100A65">
        <w:rPr>
          <w:rFonts w:ascii="Times New Roman" w:hAnsi="Times New Roman" w:cs="Times New Roman"/>
          <w:color w:val="000000" w:themeColor="text1"/>
          <w:sz w:val="24"/>
          <w:szCs w:val="24"/>
        </w:rPr>
        <w:t xml:space="preserve"> класса 1 и особенности их пере</w:t>
      </w:r>
      <w:r w:rsidRPr="00E46354">
        <w:rPr>
          <w:rFonts w:ascii="Times New Roman" w:hAnsi="Times New Roman" w:cs="Times New Roman"/>
          <w:color w:val="000000" w:themeColor="text1"/>
          <w:sz w:val="24"/>
          <w:szCs w:val="24"/>
        </w:rPr>
        <w:t>возки» в таблице П10.1, фрагмент которого приведен в табл. 11.1, указаны: номер ООН; вещество или изделие, наименование груза; классификационный шифр; вид (метод) упаковки; род подвижного состава; вид отправки; указания о необходимости сопровождения, о возможности совместной перевозки; штемпеля на перевозочных документах; номер знака опасности; номер аварийной карточки. Условия перевозки даны с привязкой с номерами ВМ по списку ООН и их наименованиями.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В «Перечне опасных грузов</w:t>
      </w:r>
      <w:r w:rsidR="00100A65">
        <w:rPr>
          <w:rFonts w:ascii="Times New Roman" w:hAnsi="Times New Roman" w:cs="Times New Roman"/>
          <w:color w:val="000000" w:themeColor="text1"/>
          <w:sz w:val="24"/>
          <w:szCs w:val="24"/>
        </w:rPr>
        <w:t xml:space="preserve"> класса 1 и особенности их пере</w:t>
      </w:r>
      <w:r w:rsidRPr="00E46354">
        <w:rPr>
          <w:rFonts w:ascii="Times New Roman" w:hAnsi="Times New Roman" w:cs="Times New Roman"/>
          <w:color w:val="000000" w:themeColor="text1"/>
          <w:sz w:val="24"/>
          <w:szCs w:val="24"/>
        </w:rPr>
        <w:t>возки» в табл. П10.2, фрагмент которого дан в табл. 11.2, указаны: условный номер; классификационный шифр; дополнительная опасность; особые условия; вид (метод) упаковки; род подвижного состава; вид отправки; указания о необходимости сопровождения, о возможности совместной перевозки; штемпеля на перевозочных документах; номер знака опасности; номер аварийной карточки.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lastRenderedPageBreak/>
        <w:t>Изменения и дополнения в «Правила перевозок опасных грузов по железным дорогам» и в «Перечень опасных грузов класса 1», вносятся на рассмотрение Совета по железнодорожному транспорту установленным железнодорожной администрацией порядком по представлениям министерств</w:t>
      </w:r>
      <w:r w:rsidR="00100A65">
        <w:rPr>
          <w:rFonts w:ascii="Times New Roman" w:hAnsi="Times New Roman" w:cs="Times New Roman"/>
          <w:color w:val="000000" w:themeColor="text1"/>
          <w:sz w:val="24"/>
          <w:szCs w:val="24"/>
        </w:rPr>
        <w:t>, ведомств-разработчиков или из</w:t>
      </w:r>
      <w:r w:rsidRPr="00E46354">
        <w:rPr>
          <w:rFonts w:ascii="Times New Roman" w:hAnsi="Times New Roman" w:cs="Times New Roman"/>
          <w:color w:val="000000" w:themeColor="text1"/>
          <w:sz w:val="24"/>
          <w:szCs w:val="24"/>
        </w:rPr>
        <w:t>готовителей продукции, согласованным с Министерством обороны, Министерством внутренних дел, Службой безопасности своей страны. Представления должны содержать: характеристики и свойства новых ВМ, проекты</w:t>
      </w:r>
      <w:r w:rsidR="00100A65">
        <w:rPr>
          <w:rFonts w:ascii="Times New Roman" w:hAnsi="Times New Roman" w:cs="Times New Roman"/>
          <w:color w:val="000000" w:themeColor="text1"/>
          <w:sz w:val="24"/>
          <w:szCs w:val="24"/>
        </w:rPr>
        <w:t xml:space="preserve"> аварийных карточек, проекты из</w:t>
      </w:r>
      <w:r w:rsidRPr="00E46354">
        <w:rPr>
          <w:rFonts w:ascii="Times New Roman" w:hAnsi="Times New Roman" w:cs="Times New Roman"/>
          <w:color w:val="000000" w:themeColor="text1"/>
          <w:sz w:val="24"/>
          <w:szCs w:val="24"/>
        </w:rPr>
        <w:t>менений и дополнений, необходимые обоснования с приложением актов испытаний и нормативно-технической документации, а также другие сведения о требуемых усл</w:t>
      </w:r>
      <w:r w:rsidR="00100A65">
        <w:rPr>
          <w:rFonts w:ascii="Times New Roman" w:hAnsi="Times New Roman" w:cs="Times New Roman"/>
          <w:color w:val="000000" w:themeColor="text1"/>
          <w:sz w:val="24"/>
          <w:szCs w:val="24"/>
        </w:rPr>
        <w:t>овиях перевозок и мерах безопас</w:t>
      </w:r>
      <w:r w:rsidRPr="00E46354">
        <w:rPr>
          <w:rFonts w:ascii="Times New Roman" w:hAnsi="Times New Roman" w:cs="Times New Roman"/>
          <w:color w:val="000000" w:themeColor="text1"/>
          <w:sz w:val="24"/>
          <w:szCs w:val="24"/>
        </w:rPr>
        <w:t>ности.</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r w:rsidRPr="00E46354">
        <w:rPr>
          <w:rFonts w:ascii="Times New Roman" w:hAnsi="Times New Roman" w:cs="Times New Roman"/>
          <w:b/>
          <w:color w:val="000000" w:themeColor="text1"/>
          <w:sz w:val="24"/>
          <w:szCs w:val="24"/>
        </w:rPr>
        <w:t>4.Условный номер ВМ. Порядок разработки и согласования аварийной карточки на каждый ВМ, номер аварийной карточки</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Конкретному ВМ разработчик присваивает наименование и номер в соответствии с «Рекомендациями по перевозке опасных грузов Экономического и Соци</w:t>
      </w:r>
      <w:r w:rsidR="00100A65">
        <w:rPr>
          <w:rFonts w:ascii="Times New Roman" w:hAnsi="Times New Roman" w:cs="Times New Roman"/>
          <w:color w:val="000000" w:themeColor="text1"/>
          <w:sz w:val="24"/>
          <w:szCs w:val="24"/>
        </w:rPr>
        <w:t>ального Совета ООН» (далее — Ре</w:t>
      </w:r>
      <w:r w:rsidRPr="00E46354">
        <w:rPr>
          <w:rFonts w:ascii="Times New Roman" w:hAnsi="Times New Roman" w:cs="Times New Roman"/>
          <w:color w:val="000000" w:themeColor="text1"/>
          <w:sz w:val="24"/>
          <w:szCs w:val="24"/>
        </w:rPr>
        <w:t>комендациями ООН) и по согласованию с железнодорожными администрациями условны</w:t>
      </w:r>
      <w:r w:rsidR="00100A65">
        <w:rPr>
          <w:rFonts w:ascii="Times New Roman" w:hAnsi="Times New Roman" w:cs="Times New Roman"/>
          <w:color w:val="000000" w:themeColor="text1"/>
          <w:sz w:val="24"/>
          <w:szCs w:val="24"/>
        </w:rPr>
        <w:t>й номер ВМ, указываемые в норма</w:t>
      </w:r>
      <w:r w:rsidRPr="00E46354">
        <w:rPr>
          <w:rFonts w:ascii="Times New Roman" w:hAnsi="Times New Roman" w:cs="Times New Roman"/>
          <w:color w:val="000000" w:themeColor="text1"/>
          <w:sz w:val="24"/>
          <w:szCs w:val="24"/>
        </w:rPr>
        <w:t>тивной документации на ВМ (в стандартах, технических условиях на ВМ). Соответствие наименования, номера ООН и условного номера ВМ, предъявляемого к п</w:t>
      </w:r>
      <w:r w:rsidR="00100A65">
        <w:rPr>
          <w:rFonts w:ascii="Times New Roman" w:hAnsi="Times New Roman" w:cs="Times New Roman"/>
          <w:color w:val="000000" w:themeColor="text1"/>
          <w:sz w:val="24"/>
          <w:szCs w:val="24"/>
        </w:rPr>
        <w:t>еревозке, определяет грузоотпра</w:t>
      </w:r>
      <w:r w:rsidRPr="00E46354">
        <w:rPr>
          <w:rFonts w:ascii="Times New Roman" w:hAnsi="Times New Roman" w:cs="Times New Roman"/>
          <w:color w:val="000000" w:themeColor="text1"/>
          <w:sz w:val="24"/>
          <w:szCs w:val="24"/>
        </w:rPr>
        <w:t>витель и железная дорога не проверяет.</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На каждый ВМ или группу В</w:t>
      </w:r>
      <w:r w:rsidR="00100A65">
        <w:rPr>
          <w:rFonts w:ascii="Times New Roman" w:hAnsi="Times New Roman" w:cs="Times New Roman"/>
          <w:color w:val="000000" w:themeColor="text1"/>
          <w:sz w:val="24"/>
          <w:szCs w:val="24"/>
        </w:rPr>
        <w:t>М министерство (ведомство)-раз</w:t>
      </w:r>
      <w:r w:rsidRPr="00E46354">
        <w:rPr>
          <w:rFonts w:ascii="Times New Roman" w:hAnsi="Times New Roman" w:cs="Times New Roman"/>
          <w:color w:val="000000" w:themeColor="text1"/>
          <w:sz w:val="24"/>
          <w:szCs w:val="24"/>
        </w:rPr>
        <w:t>работчик разрабатывает аварийные карточки, в которых указывает свойства ВМ, их пожаро- и взрывоопасность, опасность для жизни людей, конкретные меры безоп</w:t>
      </w:r>
      <w:r w:rsidR="00100A65">
        <w:rPr>
          <w:rFonts w:ascii="Times New Roman" w:hAnsi="Times New Roman" w:cs="Times New Roman"/>
          <w:color w:val="000000" w:themeColor="text1"/>
          <w:sz w:val="24"/>
          <w:szCs w:val="24"/>
        </w:rPr>
        <w:t>асности и предосторожности, дей</w:t>
      </w:r>
      <w:r w:rsidRPr="00E46354">
        <w:rPr>
          <w:rFonts w:ascii="Times New Roman" w:hAnsi="Times New Roman" w:cs="Times New Roman"/>
          <w:color w:val="000000" w:themeColor="text1"/>
          <w:sz w:val="24"/>
          <w:szCs w:val="24"/>
        </w:rPr>
        <w:t>ствия при возникновении ава</w:t>
      </w:r>
      <w:r w:rsidR="00100A65">
        <w:rPr>
          <w:rFonts w:ascii="Times New Roman" w:hAnsi="Times New Roman" w:cs="Times New Roman"/>
          <w:color w:val="000000" w:themeColor="text1"/>
          <w:sz w:val="24"/>
          <w:szCs w:val="24"/>
        </w:rPr>
        <w:t>рийной ситуации и порядок ликви</w:t>
      </w:r>
      <w:r w:rsidRPr="00E46354">
        <w:rPr>
          <w:rFonts w:ascii="Times New Roman" w:hAnsi="Times New Roman" w:cs="Times New Roman"/>
          <w:color w:val="000000" w:themeColor="text1"/>
          <w:sz w:val="24"/>
          <w:szCs w:val="24"/>
        </w:rPr>
        <w:t>дации ее последствий.</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Аварийные карточки на ВМ утверждаются министерством (ведомствами)-изготовителем (</w:t>
      </w:r>
      <w:r w:rsidR="00100A65">
        <w:rPr>
          <w:rFonts w:ascii="Times New Roman" w:hAnsi="Times New Roman" w:cs="Times New Roman"/>
          <w:color w:val="000000" w:themeColor="text1"/>
          <w:sz w:val="24"/>
          <w:szCs w:val="24"/>
        </w:rPr>
        <w:t>грузоотправителем), согласовыва</w:t>
      </w:r>
      <w:r w:rsidRPr="00E46354">
        <w:rPr>
          <w:rFonts w:ascii="Times New Roman" w:hAnsi="Times New Roman" w:cs="Times New Roman"/>
          <w:color w:val="000000" w:themeColor="text1"/>
          <w:sz w:val="24"/>
          <w:szCs w:val="24"/>
        </w:rPr>
        <w:t>ются с компетентными органа</w:t>
      </w:r>
      <w:r w:rsidR="00100A65">
        <w:rPr>
          <w:rFonts w:ascii="Times New Roman" w:hAnsi="Times New Roman" w:cs="Times New Roman"/>
          <w:color w:val="000000" w:themeColor="text1"/>
          <w:sz w:val="24"/>
          <w:szCs w:val="24"/>
        </w:rPr>
        <w:t>ми и железнодорожной администра</w:t>
      </w:r>
      <w:r w:rsidRPr="00E46354">
        <w:rPr>
          <w:rFonts w:ascii="Times New Roman" w:hAnsi="Times New Roman" w:cs="Times New Roman"/>
          <w:color w:val="000000" w:themeColor="text1"/>
          <w:sz w:val="24"/>
          <w:szCs w:val="24"/>
        </w:rPr>
        <w:t>цией страны отправления и публикуются в Правилах безопасности и порядке ликвидации аварийных ситуаций с опасными грузами при перевозке их по железным дорогам в установленном Советом по железнодорожному транспорту порядке.</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Каждой аварийной карточк</w:t>
      </w:r>
      <w:r w:rsidR="00100A65">
        <w:rPr>
          <w:rFonts w:ascii="Times New Roman" w:hAnsi="Times New Roman" w:cs="Times New Roman"/>
          <w:color w:val="000000" w:themeColor="text1"/>
          <w:sz w:val="24"/>
          <w:szCs w:val="24"/>
        </w:rPr>
        <w:t>е на ВМ присваивается номер, ко</w:t>
      </w:r>
      <w:r w:rsidRPr="00E46354">
        <w:rPr>
          <w:rFonts w:ascii="Times New Roman" w:hAnsi="Times New Roman" w:cs="Times New Roman"/>
          <w:color w:val="000000" w:themeColor="text1"/>
          <w:sz w:val="24"/>
          <w:szCs w:val="24"/>
        </w:rPr>
        <w:t>торый указан в табл. П. 10.1 и П. 10.2 приложения 1 к «Правилам перевозок опасных грузов по железным дорогам».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Включение новых ВМ в Перечень и предъявление их к перевозке без разработанных и утвержден</w:t>
      </w:r>
      <w:r w:rsidR="00100A65">
        <w:rPr>
          <w:rFonts w:ascii="Times New Roman" w:hAnsi="Times New Roman" w:cs="Times New Roman"/>
          <w:color w:val="000000" w:themeColor="text1"/>
          <w:sz w:val="24"/>
          <w:szCs w:val="24"/>
        </w:rPr>
        <w:t>ных аварийных карточек не допус</w:t>
      </w:r>
      <w:r w:rsidRPr="00E46354">
        <w:rPr>
          <w:rFonts w:ascii="Times New Roman" w:hAnsi="Times New Roman" w:cs="Times New Roman"/>
          <w:color w:val="000000" w:themeColor="text1"/>
          <w:sz w:val="24"/>
          <w:szCs w:val="24"/>
        </w:rPr>
        <w:t>каются.</w:t>
      </w:r>
    </w:p>
    <w:p w:rsidR="00E46354" w:rsidRPr="00E46354" w:rsidRDefault="00E46354" w:rsidP="00100A65">
      <w:pPr>
        <w:spacing w:after="0" w:line="240" w:lineRule="auto"/>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r w:rsidRPr="00E46354">
        <w:rPr>
          <w:rFonts w:ascii="Times New Roman" w:hAnsi="Times New Roman" w:cs="Times New Roman"/>
          <w:b/>
          <w:color w:val="000000" w:themeColor="text1"/>
          <w:sz w:val="24"/>
          <w:szCs w:val="24"/>
        </w:rPr>
        <w:t>5.Требования к упаковке ВМ, маркировка ВМ, нанесение знаков опасности</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До предъявления к перевозке грузоотправитель обязан убедиться в том, что ВМ соответствует стандарту или техническим условиям на него.</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Упаковка ВМ должна быть прочной, исправной, соответствовать стандарту или техническим условиям, обеспечивать их сохранность. Этим же требованиям должны отвечать транспортные пакеты, сформированные из отдельных грузовых мест.</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Находящиеся в таре ВМ должны быть уложены и закреплены в соответствии с требованиям</w:t>
      </w:r>
      <w:r w:rsidR="00100A65">
        <w:rPr>
          <w:rFonts w:ascii="Times New Roman" w:hAnsi="Times New Roman" w:cs="Times New Roman"/>
          <w:color w:val="000000" w:themeColor="text1"/>
          <w:sz w:val="24"/>
          <w:szCs w:val="24"/>
        </w:rPr>
        <w:t>и ГОСТ, ОСТ и ТУ, чтобы исключа</w:t>
      </w:r>
      <w:r w:rsidRPr="00E46354">
        <w:rPr>
          <w:rFonts w:ascii="Times New Roman" w:hAnsi="Times New Roman" w:cs="Times New Roman"/>
          <w:color w:val="000000" w:themeColor="text1"/>
          <w:sz w:val="24"/>
          <w:szCs w:val="24"/>
        </w:rPr>
        <w:t>лось их перемещение внутри упак</w:t>
      </w:r>
      <w:r w:rsidR="00100A65">
        <w:rPr>
          <w:rFonts w:ascii="Times New Roman" w:hAnsi="Times New Roman" w:cs="Times New Roman"/>
          <w:color w:val="000000" w:themeColor="text1"/>
          <w:sz w:val="24"/>
          <w:szCs w:val="24"/>
        </w:rPr>
        <w:t>овки, а грузовых мест — в транс</w:t>
      </w:r>
      <w:r w:rsidRPr="00E46354">
        <w:rPr>
          <w:rFonts w:ascii="Times New Roman" w:hAnsi="Times New Roman" w:cs="Times New Roman"/>
          <w:color w:val="000000" w:themeColor="text1"/>
          <w:sz w:val="24"/>
          <w:szCs w:val="24"/>
        </w:rPr>
        <w:t>портном пакете.</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подготовке ВМ к отправлению запрещается соединять в одном грузовом месте (таре), а также в транспортном пакете ВМ разных наименований, кроме случаев перевозки их в комплекте. Запрещается совместная упаковка таких ВМ с каким-либо другим грузом, в том числе и неопасным.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lastRenderedPageBreak/>
        <w:t>Метод упаковки для конкретного ВМ указан в табл. П. 10.1 и П. 10.2 приложения 10, и он должен соответствовать требованиям приложения 11 к «Правилам</w:t>
      </w:r>
      <w:r w:rsidR="00100A65">
        <w:rPr>
          <w:rFonts w:ascii="Times New Roman" w:hAnsi="Times New Roman" w:cs="Times New Roman"/>
          <w:color w:val="000000" w:themeColor="text1"/>
          <w:sz w:val="24"/>
          <w:szCs w:val="24"/>
        </w:rPr>
        <w:t xml:space="preserve"> перевозки опасных грузов по же</w:t>
      </w:r>
      <w:r w:rsidRPr="00E46354">
        <w:rPr>
          <w:rFonts w:ascii="Times New Roman" w:hAnsi="Times New Roman" w:cs="Times New Roman"/>
          <w:color w:val="000000" w:themeColor="text1"/>
          <w:sz w:val="24"/>
          <w:szCs w:val="24"/>
        </w:rPr>
        <w:t>лезным дорогам».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Каждая грузовая единица маркируется согласно нормативно-технической документации на конкретный вид ВМ транспортной маркировкой по ГОСТ 14192-96, а также должна иметь маркировку, характеризующую вид и степень опасности (далее — транспортную опасность) ВМ.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p>
    <w:p w:rsidR="00E46354" w:rsidRPr="00E46354" w:rsidRDefault="00E46354" w:rsidP="00100A65">
      <w:pPr>
        <w:spacing w:after="0" w:line="240" w:lineRule="auto"/>
        <w:ind w:firstLine="709"/>
        <w:jc w:val="center"/>
        <w:rPr>
          <w:rFonts w:ascii="Times New Roman" w:hAnsi="Times New Roman" w:cs="Times New Roman"/>
          <w:noProof/>
          <w:color w:val="000000" w:themeColor="text1"/>
          <w:sz w:val="24"/>
          <w:szCs w:val="24"/>
        </w:rPr>
      </w:pPr>
      <w:r w:rsidRPr="00E46354">
        <w:rPr>
          <w:rFonts w:ascii="Times New Roman" w:hAnsi="Times New Roman" w:cs="Times New Roman"/>
          <w:noProof/>
          <w:color w:val="000000" w:themeColor="text1"/>
          <w:sz w:val="24"/>
          <w:szCs w:val="24"/>
        </w:rPr>
        <w:drawing>
          <wp:inline distT="0" distB="0" distL="0" distR="0">
            <wp:extent cx="4037943" cy="1776480"/>
            <wp:effectExtent l="19050" t="0" r="657" b="0"/>
            <wp:docPr id="69" name="Picut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7"/>
                    <pic:cNvPicPr>
                      <a:picLocks noChangeAspect="1" noChangeArrowheads="1"/>
                    </pic:cNvPicPr>
                  </pic:nvPicPr>
                  <pic:blipFill>
                    <a:blip r:embed="rId47"/>
                    <a:srcRect/>
                    <a:stretch>
                      <a:fillRect/>
                    </a:stretch>
                  </pic:blipFill>
                  <pic:spPr bwMode="auto">
                    <a:xfrm>
                      <a:off x="0" y="0"/>
                      <a:ext cx="4038448" cy="1776702"/>
                    </a:xfrm>
                    <a:prstGeom prst="rect">
                      <a:avLst/>
                    </a:prstGeom>
                    <a:noFill/>
                    <a:ln w="9525">
                      <a:noFill/>
                      <a:miter lim="800000"/>
                      <a:headEnd/>
                      <a:tailEnd/>
                    </a:ln>
                  </pic:spPr>
                </pic:pic>
              </a:graphicData>
            </a:graphic>
          </wp:inline>
        </w:drawing>
      </w:r>
    </w:p>
    <w:p w:rsidR="00E46354" w:rsidRPr="00E46354" w:rsidRDefault="00E46354" w:rsidP="00E46354">
      <w:pPr>
        <w:spacing w:after="0" w:line="240" w:lineRule="auto"/>
        <w:ind w:firstLine="709"/>
        <w:jc w:val="both"/>
        <w:rPr>
          <w:rFonts w:ascii="Times New Roman" w:hAnsi="Times New Roman" w:cs="Times New Roman"/>
          <w:noProof/>
          <w:color w:val="000000" w:themeColor="text1"/>
          <w:sz w:val="24"/>
          <w:szCs w:val="24"/>
        </w:rPr>
      </w:pPr>
    </w:p>
    <w:p w:rsidR="00E46354" w:rsidRPr="00E46354" w:rsidRDefault="00100A65" w:rsidP="00E46354">
      <w:pPr>
        <w:pStyle w:val="ac"/>
        <w:ind w:firstLine="709"/>
        <w:rPr>
          <w:rFonts w:cs="Times New Roman"/>
          <w:i/>
          <w:color w:val="000000" w:themeColor="text1"/>
          <w:sz w:val="24"/>
          <w:szCs w:val="24"/>
        </w:rPr>
      </w:pPr>
      <w:r>
        <w:rPr>
          <w:rFonts w:cs="Times New Roman"/>
          <w:i/>
          <w:color w:val="000000" w:themeColor="text1"/>
          <w:sz w:val="24"/>
          <w:szCs w:val="24"/>
        </w:rPr>
        <w:t>Рис. 15</w:t>
      </w:r>
      <w:r w:rsidR="00E46354" w:rsidRPr="00E46354">
        <w:rPr>
          <w:rFonts w:cs="Times New Roman"/>
          <w:i/>
          <w:color w:val="000000" w:themeColor="text1"/>
          <w:sz w:val="24"/>
          <w:szCs w:val="24"/>
        </w:rPr>
        <w:t>. Расположение маркировки на грузовой единице взрывчатых материалов:</w:t>
      </w:r>
    </w:p>
    <w:p w:rsidR="00E46354" w:rsidRPr="00E46354" w:rsidRDefault="00E46354" w:rsidP="00E46354">
      <w:pPr>
        <w:pStyle w:val="ac"/>
        <w:jc w:val="left"/>
        <w:rPr>
          <w:rFonts w:cs="Times New Roman"/>
          <w:i/>
          <w:color w:val="000000" w:themeColor="text1"/>
          <w:sz w:val="24"/>
          <w:szCs w:val="24"/>
        </w:rPr>
      </w:pPr>
      <w:r w:rsidRPr="00E46354">
        <w:rPr>
          <w:rFonts w:cs="Times New Roman"/>
          <w:i/>
          <w:iCs/>
          <w:color w:val="000000" w:themeColor="text1"/>
          <w:sz w:val="24"/>
          <w:szCs w:val="24"/>
        </w:rPr>
        <w:t>1 —</w:t>
      </w:r>
      <w:r w:rsidRPr="00E46354">
        <w:rPr>
          <w:rFonts w:cs="Times New Roman"/>
          <w:i/>
          <w:color w:val="000000" w:themeColor="text1"/>
          <w:sz w:val="24"/>
          <w:szCs w:val="24"/>
        </w:rPr>
        <w:t xml:space="preserve"> условный номер; </w:t>
      </w:r>
      <w:r w:rsidRPr="00E46354">
        <w:rPr>
          <w:rFonts w:cs="Times New Roman"/>
          <w:i/>
          <w:iCs/>
          <w:color w:val="000000" w:themeColor="text1"/>
          <w:sz w:val="24"/>
          <w:szCs w:val="24"/>
        </w:rPr>
        <w:t>2 —</w:t>
      </w:r>
      <w:r w:rsidRPr="00E46354">
        <w:rPr>
          <w:rFonts w:cs="Times New Roman"/>
          <w:i/>
          <w:color w:val="000000" w:themeColor="text1"/>
          <w:sz w:val="24"/>
          <w:szCs w:val="24"/>
        </w:rPr>
        <w:t xml:space="preserve"> знак опасности; </w:t>
      </w:r>
      <w:r w:rsidRPr="00E46354">
        <w:rPr>
          <w:rFonts w:cs="Times New Roman"/>
          <w:i/>
          <w:iCs/>
          <w:color w:val="000000" w:themeColor="text1"/>
          <w:sz w:val="24"/>
          <w:szCs w:val="24"/>
        </w:rPr>
        <w:t>3 —</w:t>
      </w:r>
      <w:r w:rsidRPr="00E46354">
        <w:rPr>
          <w:rFonts w:cs="Times New Roman"/>
          <w:i/>
          <w:color w:val="000000" w:themeColor="text1"/>
          <w:sz w:val="24"/>
          <w:szCs w:val="24"/>
        </w:rPr>
        <w:t xml:space="preserve"> манипуляционные знаки; </w:t>
      </w:r>
      <w:r w:rsidRPr="00E46354">
        <w:rPr>
          <w:rFonts w:cs="Times New Roman"/>
          <w:i/>
          <w:iCs/>
          <w:color w:val="000000" w:themeColor="text1"/>
          <w:sz w:val="24"/>
          <w:szCs w:val="24"/>
        </w:rPr>
        <w:t>4</w:t>
      </w:r>
      <w:r w:rsidRPr="00E46354">
        <w:rPr>
          <w:rFonts w:cs="Times New Roman"/>
          <w:i/>
          <w:color w:val="000000" w:themeColor="text1"/>
          <w:sz w:val="24"/>
          <w:szCs w:val="24"/>
        </w:rPr>
        <w:t>— номер ООН; 5 — транспортное наименование груза</w:t>
      </w:r>
    </w:p>
    <w:p w:rsidR="00E46354" w:rsidRPr="00E46354" w:rsidRDefault="00E46354" w:rsidP="00E46354">
      <w:pPr>
        <w:pStyle w:val="ac"/>
        <w:ind w:firstLine="709"/>
        <w:jc w:val="both"/>
        <w:rPr>
          <w:rFonts w:cs="Times New Roman"/>
          <w:color w:val="000000" w:themeColor="text1"/>
          <w:sz w:val="24"/>
          <w:szCs w:val="24"/>
        </w:rPr>
      </w:pPr>
    </w:p>
    <w:p w:rsidR="00E46354" w:rsidRPr="00E46354" w:rsidRDefault="00E46354" w:rsidP="00E46354">
      <w:pPr>
        <w:pStyle w:val="ac"/>
        <w:ind w:firstLine="709"/>
        <w:jc w:val="both"/>
        <w:rPr>
          <w:rFonts w:cs="Times New Roman"/>
          <w:color w:val="000000" w:themeColor="text1"/>
          <w:sz w:val="24"/>
          <w:szCs w:val="24"/>
        </w:rPr>
      </w:pPr>
      <w:r w:rsidRPr="00E46354">
        <w:rPr>
          <w:rFonts w:cs="Times New Roman"/>
          <w:color w:val="000000" w:themeColor="text1"/>
          <w:sz w:val="24"/>
          <w:szCs w:val="24"/>
        </w:rPr>
        <w:t>Маркировка, характеризующ</w:t>
      </w:r>
      <w:r w:rsidR="00100A65">
        <w:rPr>
          <w:rFonts w:cs="Times New Roman"/>
          <w:color w:val="000000" w:themeColor="text1"/>
          <w:sz w:val="24"/>
          <w:szCs w:val="24"/>
        </w:rPr>
        <w:t>ая транспортную опасность, нано</w:t>
      </w:r>
      <w:r w:rsidRPr="00E46354">
        <w:rPr>
          <w:rFonts w:cs="Times New Roman"/>
          <w:color w:val="000000" w:themeColor="text1"/>
          <w:sz w:val="24"/>
          <w:szCs w:val="24"/>
        </w:rPr>
        <w:t xml:space="preserve">сится в соответствии с ГОСТ 19433-88 на упаковку, транспортный пакет, а также на контейнер или железнодорожное транспортное средство. Для грузов, перечисленных в табл. П. 10.2, она должна содержать: знак опасности; условный номер (рис. </w:t>
      </w:r>
      <w:r w:rsidR="00100A65">
        <w:rPr>
          <w:rFonts w:cs="Times New Roman"/>
          <w:color w:val="000000" w:themeColor="text1"/>
          <w:sz w:val="24"/>
          <w:szCs w:val="24"/>
        </w:rPr>
        <w:t>16</w:t>
      </w:r>
      <w:r w:rsidRPr="00E46354">
        <w:rPr>
          <w:rFonts w:cs="Times New Roman"/>
          <w:color w:val="000000" w:themeColor="text1"/>
          <w:sz w:val="24"/>
          <w:szCs w:val="24"/>
        </w:rPr>
        <w:t>, а).</w:t>
      </w:r>
    </w:p>
    <w:p w:rsidR="00E46354" w:rsidRPr="00E46354" w:rsidRDefault="00E46354" w:rsidP="00E46354">
      <w:pPr>
        <w:pStyle w:val="ac"/>
        <w:ind w:firstLine="709"/>
        <w:jc w:val="both"/>
        <w:rPr>
          <w:rFonts w:cs="Times New Roman"/>
          <w:color w:val="000000" w:themeColor="text1"/>
          <w:sz w:val="24"/>
          <w:szCs w:val="24"/>
        </w:rPr>
      </w:pPr>
      <w:r w:rsidRPr="00E46354">
        <w:rPr>
          <w:rFonts w:cs="Times New Roman"/>
          <w:color w:val="000000" w:themeColor="text1"/>
          <w:sz w:val="24"/>
          <w:szCs w:val="24"/>
        </w:rPr>
        <w:t>Для ВМ, поименованных в табл. П. 10.1</w:t>
      </w:r>
      <w:r w:rsidR="00100A65">
        <w:rPr>
          <w:rFonts w:cs="Times New Roman"/>
          <w:color w:val="000000" w:themeColor="text1"/>
          <w:sz w:val="24"/>
          <w:szCs w:val="24"/>
        </w:rPr>
        <w:t>, маркировка (рис. 16</w:t>
      </w:r>
      <w:r w:rsidRPr="00E46354">
        <w:rPr>
          <w:rFonts w:cs="Times New Roman"/>
          <w:color w:val="000000" w:themeColor="text1"/>
          <w:sz w:val="24"/>
          <w:szCs w:val="24"/>
        </w:rPr>
        <w:t>, б) должна содержать: знак опасности; номер ООН; транспортное наименование груза.</w:t>
      </w:r>
    </w:p>
    <w:p w:rsidR="00E46354" w:rsidRPr="00E46354" w:rsidRDefault="00E46354" w:rsidP="00E46354">
      <w:pPr>
        <w:pStyle w:val="ac"/>
        <w:ind w:firstLine="709"/>
        <w:jc w:val="both"/>
        <w:rPr>
          <w:rFonts w:cs="Times New Roman"/>
          <w:color w:val="000000" w:themeColor="text1"/>
          <w:sz w:val="24"/>
          <w:szCs w:val="24"/>
        </w:rPr>
      </w:pPr>
      <w:r w:rsidRPr="00E46354">
        <w:rPr>
          <w:rFonts w:cs="Times New Roman"/>
          <w:color w:val="000000" w:themeColor="text1"/>
          <w:sz w:val="24"/>
          <w:szCs w:val="24"/>
        </w:rPr>
        <w:t xml:space="preserve">Знаки опасности в зависимости от подклассов ВМ выполняются в соответствии с рис. 11.2. </w:t>
      </w:r>
      <w:r w:rsidR="00100A65">
        <w:rPr>
          <w:rFonts w:cs="Times New Roman"/>
          <w:color w:val="000000" w:themeColor="text1"/>
          <w:sz w:val="24"/>
          <w:szCs w:val="24"/>
        </w:rPr>
        <w:t>Цвет фона указанных знаков опас</w:t>
      </w:r>
      <w:r w:rsidRPr="00E46354">
        <w:rPr>
          <w:rFonts w:cs="Times New Roman"/>
          <w:color w:val="000000" w:themeColor="text1"/>
          <w:sz w:val="24"/>
          <w:szCs w:val="24"/>
        </w:rPr>
        <w:t>ности — оранжевый. Высота цифр 1.4, 1.5, 1.6 составляет 30 мм, толщина — 5 мм. Надпись «В</w:t>
      </w:r>
      <w:r w:rsidR="00100A65">
        <w:rPr>
          <w:rFonts w:cs="Times New Roman"/>
          <w:color w:val="000000" w:themeColor="text1"/>
          <w:sz w:val="24"/>
          <w:szCs w:val="24"/>
        </w:rPr>
        <w:t>зрывается» при международных пе</w:t>
      </w:r>
      <w:r w:rsidRPr="00E46354">
        <w:rPr>
          <w:rFonts w:cs="Times New Roman"/>
          <w:color w:val="000000" w:themeColor="text1"/>
          <w:sz w:val="24"/>
          <w:szCs w:val="24"/>
        </w:rPr>
        <w:t>ревозках наносится на английском, французском или испанском языках.</w:t>
      </w:r>
    </w:p>
    <w:p w:rsidR="00E46354" w:rsidRPr="00100A65" w:rsidRDefault="00E46354" w:rsidP="00100A65">
      <w:pPr>
        <w:pStyle w:val="ac"/>
        <w:ind w:firstLine="709"/>
        <w:jc w:val="both"/>
        <w:rPr>
          <w:rFonts w:cs="Times New Roman"/>
          <w:color w:val="000000" w:themeColor="text1"/>
          <w:sz w:val="24"/>
          <w:szCs w:val="24"/>
        </w:rPr>
      </w:pPr>
      <w:r w:rsidRPr="00E46354">
        <w:rPr>
          <w:rFonts w:cs="Times New Roman"/>
          <w:color w:val="000000" w:themeColor="text1"/>
          <w:sz w:val="24"/>
          <w:szCs w:val="24"/>
        </w:rPr>
        <w:t>Знаки опасности должны иметь форму квадрата, поставленного на угол. Размер стороны квадрата должен составлять для знаков опасности, наносимых на упаковку и (или) транспортный пакет, не менее 100 мм (допускается уменьшать размер стороны квадрата до 50 мм, если не позволяют габаритные размеры упаковки, а вместо надписи «Взрывается» допускается сокращенная надпись «Взрыв»), а на контейнер, железнодорожное транспор</w:t>
      </w:r>
      <w:r w:rsidR="00100A65">
        <w:rPr>
          <w:rFonts w:cs="Times New Roman"/>
          <w:color w:val="000000" w:themeColor="text1"/>
          <w:sz w:val="24"/>
          <w:szCs w:val="24"/>
        </w:rPr>
        <w:t>тное средство — не менее 250 мм</w:t>
      </w:r>
    </w:p>
    <w:p w:rsidR="00E46354" w:rsidRPr="00E46354" w:rsidRDefault="00100A65" w:rsidP="00100A65">
      <w:pPr>
        <w:pStyle w:val="ac"/>
        <w:ind w:firstLine="709"/>
        <w:jc w:val="left"/>
        <w:rPr>
          <w:rFonts w:cs="Times New Roman"/>
          <w:b/>
          <w:i/>
          <w:color w:val="000000" w:themeColor="text1"/>
          <w:sz w:val="24"/>
          <w:szCs w:val="24"/>
        </w:rPr>
      </w:pPr>
      <w:r>
        <w:rPr>
          <w:rFonts w:cs="Times New Roman"/>
          <w:b/>
          <w:i/>
          <w:color w:val="000000" w:themeColor="text1"/>
          <w:sz w:val="24"/>
          <w:szCs w:val="24"/>
        </w:rPr>
        <w:t>Рис. 16</w:t>
      </w:r>
      <w:r w:rsidR="00E46354" w:rsidRPr="00E46354">
        <w:rPr>
          <w:rFonts w:cs="Times New Roman"/>
          <w:b/>
          <w:i/>
          <w:color w:val="000000" w:themeColor="text1"/>
          <w:sz w:val="24"/>
          <w:szCs w:val="24"/>
        </w:rPr>
        <w:t>. Знаки опасности для взрывчатых материалов</w:t>
      </w:r>
      <w:r w:rsidR="00E46354" w:rsidRPr="00E46354">
        <w:rPr>
          <w:rFonts w:cs="Times New Roman"/>
          <w:b/>
          <w:bCs/>
          <w:color w:val="000000" w:themeColor="text1"/>
          <w:sz w:val="24"/>
          <w:szCs w:val="24"/>
        </w:rPr>
        <w:t xml:space="preserve"> (КЛАСС 1)</w:t>
      </w:r>
      <w:r w:rsidR="00E46354" w:rsidRPr="00E46354">
        <w:rPr>
          <w:rFonts w:cs="Times New Roman"/>
          <w:b/>
          <w:bCs/>
          <w:color w:val="000000" w:themeColor="text1"/>
          <w:sz w:val="24"/>
          <w:szCs w:val="24"/>
        </w:rPr>
        <w:br/>
      </w:r>
    </w:p>
    <w:p w:rsidR="00E46354" w:rsidRPr="00E46354" w:rsidRDefault="00E46354" w:rsidP="00E46354">
      <w:pPr>
        <w:pStyle w:val="ac"/>
        <w:ind w:firstLine="709"/>
        <w:jc w:val="left"/>
        <w:rPr>
          <w:rFonts w:cs="Times New Roman"/>
          <w:b/>
          <w:i/>
          <w:color w:val="000000" w:themeColor="text1"/>
          <w:sz w:val="24"/>
          <w:szCs w:val="24"/>
        </w:rPr>
      </w:pPr>
    </w:p>
    <w:p w:rsidR="00E46354" w:rsidRPr="00E46354" w:rsidRDefault="00E46354" w:rsidP="00E46354">
      <w:pPr>
        <w:pStyle w:val="ac"/>
        <w:ind w:firstLine="709"/>
        <w:rPr>
          <w:rFonts w:cs="Times New Roman"/>
          <w:b/>
          <w:color w:val="000000" w:themeColor="text1"/>
          <w:sz w:val="24"/>
          <w:szCs w:val="24"/>
        </w:rPr>
      </w:pPr>
      <w:r w:rsidRPr="00E46354">
        <w:rPr>
          <w:rFonts w:cs="Times New Roman"/>
          <w:b/>
          <w:noProof/>
          <w:color w:val="000000" w:themeColor="text1"/>
          <w:sz w:val="24"/>
          <w:szCs w:val="24"/>
        </w:rPr>
        <w:drawing>
          <wp:inline distT="0" distB="0" distL="0" distR="0">
            <wp:extent cx="1366520" cy="1376680"/>
            <wp:effectExtent l="19050" t="0" r="5080" b="0"/>
            <wp:docPr id="70" name="Рисунок 1" descr="https://lider1.ru/images/artic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lider1.ru/images/article/1.png"/>
                    <pic:cNvPicPr>
                      <a:picLocks noChangeAspect="1" noChangeArrowheads="1"/>
                    </pic:cNvPicPr>
                  </pic:nvPicPr>
                  <pic:blipFill>
                    <a:blip r:embed="rId48"/>
                    <a:srcRect/>
                    <a:stretch>
                      <a:fillRect/>
                    </a:stretch>
                  </pic:blipFill>
                  <pic:spPr bwMode="auto">
                    <a:xfrm>
                      <a:off x="0" y="0"/>
                      <a:ext cx="1366520" cy="1376680"/>
                    </a:xfrm>
                    <a:prstGeom prst="rect">
                      <a:avLst/>
                    </a:prstGeom>
                    <a:noFill/>
                    <a:ln w="9525">
                      <a:noFill/>
                      <a:miter lim="800000"/>
                      <a:headEnd/>
                      <a:tailEnd/>
                    </a:ln>
                  </pic:spPr>
                </pic:pic>
              </a:graphicData>
            </a:graphic>
          </wp:inline>
        </w:drawing>
      </w:r>
    </w:p>
    <w:p w:rsidR="00E46354" w:rsidRPr="00E46354" w:rsidRDefault="00E46354" w:rsidP="00E46354">
      <w:pPr>
        <w:spacing w:after="0" w:line="240" w:lineRule="auto"/>
        <w:jc w:val="center"/>
        <w:rPr>
          <w:rFonts w:ascii="Times New Roman" w:hAnsi="Times New Roman" w:cs="Times New Roman"/>
          <w:i/>
          <w:color w:val="000000" w:themeColor="text1"/>
          <w:sz w:val="24"/>
          <w:szCs w:val="24"/>
        </w:rPr>
      </w:pPr>
      <w:r w:rsidRPr="00E46354">
        <w:rPr>
          <w:rFonts w:ascii="Times New Roman" w:hAnsi="Times New Roman" w:cs="Times New Roman"/>
          <w:i/>
          <w:color w:val="000000" w:themeColor="text1"/>
          <w:sz w:val="24"/>
          <w:szCs w:val="24"/>
        </w:rPr>
        <w:t>Подклассы 1.1, 1.2 и 1.3</w:t>
      </w:r>
    </w:p>
    <w:p w:rsidR="00E46354" w:rsidRPr="00E46354" w:rsidRDefault="00E46354" w:rsidP="00E46354">
      <w:pPr>
        <w:spacing w:after="0" w:line="240" w:lineRule="auto"/>
        <w:jc w:val="center"/>
        <w:rPr>
          <w:rFonts w:ascii="Times New Roman" w:hAnsi="Times New Roman" w:cs="Times New Roman"/>
          <w:i/>
          <w:color w:val="000000" w:themeColor="text1"/>
          <w:sz w:val="24"/>
          <w:szCs w:val="24"/>
        </w:rPr>
      </w:pPr>
      <w:r w:rsidRPr="00E46354">
        <w:rPr>
          <w:rFonts w:ascii="Times New Roman" w:hAnsi="Times New Roman" w:cs="Times New Roman"/>
          <w:i/>
          <w:color w:val="000000" w:themeColor="text1"/>
          <w:sz w:val="24"/>
          <w:szCs w:val="24"/>
        </w:rPr>
        <w:t>Символ (взрывающаяся бомба): черный; фон: оранжевый; цифра "1" в нижнем углу</w:t>
      </w:r>
    </w:p>
    <w:p w:rsidR="00E46354" w:rsidRPr="00E46354" w:rsidRDefault="00E46354" w:rsidP="00E46354">
      <w:pPr>
        <w:spacing w:after="0" w:line="240" w:lineRule="auto"/>
        <w:jc w:val="center"/>
        <w:rPr>
          <w:rFonts w:ascii="Times New Roman" w:hAnsi="Times New Roman" w:cs="Times New Roman"/>
          <w:i/>
          <w:color w:val="000000" w:themeColor="text1"/>
          <w:sz w:val="24"/>
          <w:szCs w:val="24"/>
        </w:rPr>
      </w:pPr>
    </w:p>
    <w:p w:rsidR="00E46354" w:rsidRPr="00E46354" w:rsidRDefault="00E46354" w:rsidP="00E46354">
      <w:pPr>
        <w:spacing w:after="0" w:line="240" w:lineRule="auto"/>
        <w:jc w:val="center"/>
        <w:rPr>
          <w:rFonts w:ascii="Times New Roman" w:hAnsi="Times New Roman" w:cs="Times New Roman"/>
          <w:color w:val="000000" w:themeColor="text1"/>
          <w:sz w:val="24"/>
          <w:szCs w:val="24"/>
        </w:rPr>
      </w:pPr>
    </w:p>
    <w:p w:rsidR="00E46354" w:rsidRPr="00E46354" w:rsidRDefault="00E46354" w:rsidP="00E46354">
      <w:pPr>
        <w:spacing w:after="0" w:line="240" w:lineRule="auto"/>
        <w:ind w:firstLine="709"/>
        <w:jc w:val="center"/>
        <w:rPr>
          <w:rFonts w:ascii="Times New Roman" w:hAnsi="Times New Roman" w:cs="Times New Roman"/>
          <w:noProof/>
          <w:color w:val="000000" w:themeColor="text1"/>
          <w:sz w:val="24"/>
          <w:szCs w:val="24"/>
        </w:rPr>
      </w:pPr>
      <w:r w:rsidRPr="00E46354">
        <w:rPr>
          <w:rFonts w:ascii="Times New Roman" w:hAnsi="Times New Roman" w:cs="Times New Roman"/>
          <w:noProof/>
          <w:color w:val="000000" w:themeColor="text1"/>
          <w:sz w:val="24"/>
          <w:szCs w:val="24"/>
        </w:rPr>
        <w:drawing>
          <wp:inline distT="0" distB="0" distL="0" distR="0">
            <wp:extent cx="1366520" cy="1376680"/>
            <wp:effectExtent l="19050" t="0" r="5080" b="0"/>
            <wp:docPr id="71" name="Рисунок 2" descr="https://lider1.ru/images/article/1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lider1.ru/images/article/1_4.png"/>
                    <pic:cNvPicPr>
                      <a:picLocks noChangeAspect="1" noChangeArrowheads="1"/>
                    </pic:cNvPicPr>
                  </pic:nvPicPr>
                  <pic:blipFill>
                    <a:blip r:embed="rId49"/>
                    <a:srcRect/>
                    <a:stretch>
                      <a:fillRect/>
                    </a:stretch>
                  </pic:blipFill>
                  <pic:spPr bwMode="auto">
                    <a:xfrm>
                      <a:off x="0" y="0"/>
                      <a:ext cx="1366520" cy="1376680"/>
                    </a:xfrm>
                    <a:prstGeom prst="rect">
                      <a:avLst/>
                    </a:prstGeom>
                    <a:noFill/>
                    <a:ln w="9525">
                      <a:noFill/>
                      <a:miter lim="800000"/>
                      <a:headEnd/>
                      <a:tailEnd/>
                    </a:ln>
                  </pic:spPr>
                </pic:pic>
              </a:graphicData>
            </a:graphic>
          </wp:inline>
        </w:drawing>
      </w:r>
      <w:r w:rsidRPr="00E46354">
        <w:rPr>
          <w:rFonts w:ascii="Times New Roman" w:hAnsi="Times New Roman" w:cs="Times New Roman"/>
          <w:noProof/>
          <w:color w:val="000000" w:themeColor="text1"/>
          <w:sz w:val="24"/>
          <w:szCs w:val="24"/>
        </w:rPr>
        <w:drawing>
          <wp:inline distT="0" distB="0" distL="0" distR="0">
            <wp:extent cx="1366520" cy="1376680"/>
            <wp:effectExtent l="19050" t="0" r="5080" b="0"/>
            <wp:docPr id="72" name="Рисунок 3" descr="https://lider1.ru/images/article/1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lider1.ru/images/article/1_5.png"/>
                    <pic:cNvPicPr>
                      <a:picLocks noChangeAspect="1" noChangeArrowheads="1"/>
                    </pic:cNvPicPr>
                  </pic:nvPicPr>
                  <pic:blipFill>
                    <a:blip r:embed="rId50"/>
                    <a:srcRect/>
                    <a:stretch>
                      <a:fillRect/>
                    </a:stretch>
                  </pic:blipFill>
                  <pic:spPr bwMode="auto">
                    <a:xfrm>
                      <a:off x="0" y="0"/>
                      <a:ext cx="1366520" cy="1376680"/>
                    </a:xfrm>
                    <a:prstGeom prst="rect">
                      <a:avLst/>
                    </a:prstGeom>
                    <a:noFill/>
                    <a:ln w="9525">
                      <a:noFill/>
                      <a:miter lim="800000"/>
                      <a:headEnd/>
                      <a:tailEnd/>
                    </a:ln>
                  </pic:spPr>
                </pic:pic>
              </a:graphicData>
            </a:graphic>
          </wp:inline>
        </w:drawing>
      </w:r>
      <w:r w:rsidRPr="00E46354">
        <w:rPr>
          <w:rFonts w:ascii="Times New Roman" w:hAnsi="Times New Roman" w:cs="Times New Roman"/>
          <w:noProof/>
          <w:color w:val="000000" w:themeColor="text1"/>
          <w:sz w:val="24"/>
          <w:szCs w:val="24"/>
        </w:rPr>
        <w:drawing>
          <wp:inline distT="0" distB="0" distL="0" distR="0">
            <wp:extent cx="1366520" cy="1376680"/>
            <wp:effectExtent l="19050" t="0" r="5080" b="0"/>
            <wp:docPr id="73" name="Рисунок 4" descr="https://lider1.ru/images/article/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lider1.ru/images/article/1_6.png"/>
                    <pic:cNvPicPr>
                      <a:picLocks noChangeAspect="1" noChangeArrowheads="1"/>
                    </pic:cNvPicPr>
                  </pic:nvPicPr>
                  <pic:blipFill>
                    <a:blip r:embed="rId51"/>
                    <a:srcRect/>
                    <a:stretch>
                      <a:fillRect/>
                    </a:stretch>
                  </pic:blipFill>
                  <pic:spPr bwMode="auto">
                    <a:xfrm>
                      <a:off x="0" y="0"/>
                      <a:ext cx="1366520" cy="1376680"/>
                    </a:xfrm>
                    <a:prstGeom prst="rect">
                      <a:avLst/>
                    </a:prstGeom>
                    <a:noFill/>
                    <a:ln w="9525">
                      <a:noFill/>
                      <a:miter lim="800000"/>
                      <a:headEnd/>
                      <a:tailEnd/>
                    </a:ln>
                  </pic:spPr>
                </pic:pic>
              </a:graphicData>
            </a:graphic>
          </wp:inline>
        </w:drawing>
      </w:r>
    </w:p>
    <w:p w:rsidR="00E46354" w:rsidRPr="00E46354" w:rsidRDefault="00E46354" w:rsidP="00E46354">
      <w:pPr>
        <w:spacing w:after="0" w:line="240" w:lineRule="auto"/>
        <w:ind w:firstLine="709"/>
        <w:jc w:val="center"/>
        <w:rPr>
          <w:rFonts w:ascii="Times New Roman" w:hAnsi="Times New Roman" w:cs="Times New Roman"/>
          <w:i/>
          <w:color w:val="000000" w:themeColor="text1"/>
          <w:sz w:val="24"/>
          <w:szCs w:val="24"/>
        </w:rPr>
      </w:pPr>
      <w:r w:rsidRPr="00E46354">
        <w:rPr>
          <w:rFonts w:ascii="Times New Roman" w:hAnsi="Times New Roman" w:cs="Times New Roman"/>
          <w:color w:val="000000" w:themeColor="text1"/>
          <w:sz w:val="24"/>
          <w:szCs w:val="24"/>
        </w:rPr>
        <w:br/>
      </w:r>
      <w:r w:rsidRPr="00E46354">
        <w:rPr>
          <w:rFonts w:ascii="Times New Roman" w:hAnsi="Times New Roman" w:cs="Times New Roman"/>
          <w:i/>
          <w:color w:val="000000" w:themeColor="text1"/>
          <w:sz w:val="24"/>
          <w:szCs w:val="24"/>
        </w:rPr>
        <w:t>Подклассы 1.4(№ 1.4),    1.5  (№ 1.5), 1.6(№ 1.6)</w:t>
      </w:r>
      <w:r w:rsidRPr="00E46354">
        <w:rPr>
          <w:rFonts w:ascii="Times New Roman" w:hAnsi="Times New Roman" w:cs="Times New Roman"/>
          <w:i/>
          <w:color w:val="000000" w:themeColor="text1"/>
          <w:sz w:val="24"/>
          <w:szCs w:val="24"/>
        </w:rPr>
        <w:br/>
        <w:t>Фон: оранжевый; цифры: черные; числовые обозначения должны быть высотой около 30 мм и толщиной около 5 мм (для знака с размерами 100 ? 100 мм); цифра "1" в нижнем углу</w:t>
      </w:r>
    </w:p>
    <w:p w:rsidR="00100A65" w:rsidRDefault="00100A65" w:rsidP="00E46354">
      <w:pPr>
        <w:spacing w:after="0" w:line="240" w:lineRule="auto"/>
        <w:ind w:firstLine="709"/>
        <w:jc w:val="both"/>
        <w:rPr>
          <w:rFonts w:ascii="Times New Roman" w:hAnsi="Times New Roman" w:cs="Times New Roman"/>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Рамка, наносимая черным цвет</w:t>
      </w:r>
      <w:r w:rsidR="00100A65">
        <w:rPr>
          <w:rFonts w:ascii="Times New Roman" w:hAnsi="Times New Roman" w:cs="Times New Roman"/>
          <w:color w:val="000000" w:themeColor="text1"/>
          <w:sz w:val="24"/>
          <w:szCs w:val="24"/>
        </w:rPr>
        <w:t>ом, должна располагаться на рас</w:t>
      </w:r>
      <w:r w:rsidRPr="00E46354">
        <w:rPr>
          <w:rFonts w:ascii="Times New Roman" w:hAnsi="Times New Roman" w:cs="Times New Roman"/>
          <w:color w:val="000000" w:themeColor="text1"/>
          <w:sz w:val="24"/>
          <w:szCs w:val="24"/>
        </w:rPr>
        <w:t xml:space="preserve">стоянии 5 мм от кромки знака, наносимого на упаковку и (или) транспортный пакет, и 15 мм от </w:t>
      </w:r>
      <w:r w:rsidR="00100A65">
        <w:rPr>
          <w:rFonts w:ascii="Times New Roman" w:hAnsi="Times New Roman" w:cs="Times New Roman"/>
          <w:color w:val="000000" w:themeColor="text1"/>
          <w:sz w:val="24"/>
          <w:szCs w:val="24"/>
        </w:rPr>
        <w:t>кромки знака, наносимого на кон</w:t>
      </w:r>
      <w:r w:rsidRPr="00E46354">
        <w:rPr>
          <w:rFonts w:ascii="Times New Roman" w:hAnsi="Times New Roman" w:cs="Times New Roman"/>
          <w:color w:val="000000" w:themeColor="text1"/>
          <w:sz w:val="24"/>
          <w:szCs w:val="24"/>
        </w:rPr>
        <w:t>тейнер или железнодорожное транспортное средство.</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Условный номер ВМ наносится в равностороннем треугольнике, расположенном</w:t>
      </w:r>
      <w:r w:rsidR="00100A65">
        <w:rPr>
          <w:rFonts w:ascii="Times New Roman" w:hAnsi="Times New Roman" w:cs="Times New Roman"/>
          <w:color w:val="000000" w:themeColor="text1"/>
          <w:sz w:val="24"/>
          <w:szCs w:val="24"/>
        </w:rPr>
        <w:t xml:space="preserve"> под знаком опасности (рис. 17</w:t>
      </w:r>
      <w:r w:rsidRPr="00E46354">
        <w:rPr>
          <w:rFonts w:ascii="Times New Roman" w:hAnsi="Times New Roman" w:cs="Times New Roman"/>
          <w:color w:val="000000" w:themeColor="text1"/>
          <w:sz w:val="24"/>
          <w:szCs w:val="24"/>
        </w:rPr>
        <w:t>). Длина стороны треугольника должна быть не менее 50, 80 или 150 мм при нанесении его на грузовую единицу и не мен</w:t>
      </w:r>
      <w:r w:rsidR="00100A65">
        <w:rPr>
          <w:rFonts w:ascii="Times New Roman" w:hAnsi="Times New Roman" w:cs="Times New Roman"/>
          <w:color w:val="000000" w:themeColor="text1"/>
          <w:sz w:val="24"/>
          <w:szCs w:val="24"/>
        </w:rPr>
        <w:t>ее 250 мм — при нанесении услов</w:t>
      </w:r>
      <w:r w:rsidRPr="00E46354">
        <w:rPr>
          <w:rFonts w:ascii="Times New Roman" w:hAnsi="Times New Roman" w:cs="Times New Roman"/>
          <w:color w:val="000000" w:themeColor="text1"/>
          <w:sz w:val="24"/>
          <w:szCs w:val="24"/>
        </w:rPr>
        <w:t>ного номера на контейнер и железнодорожное транспортное средство.</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Рамка, наносимая черным цветом, должна располагаться на расстоянии 5 мм от кромки треугольника при стороне 50 или 80 мм и 15 мм при стороне треугольника 150 или 200 мм. Высота цифр условного номера ВМ должна быть 50 мм при стороне треугольника 150 или 200 мм. При небольших размерах грузовых мест размер стороны треугольника условного номера ВМ допускается уменьшать до 25 мм, а высоту цифр, определяющих условный номер груза, — до 10 мм.</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center"/>
        <w:rPr>
          <w:rFonts w:ascii="Times New Roman" w:hAnsi="Times New Roman" w:cs="Times New Roman"/>
          <w:b/>
          <w:color w:val="000000" w:themeColor="text1"/>
          <w:sz w:val="24"/>
          <w:szCs w:val="24"/>
        </w:rPr>
      </w:pPr>
      <w:r w:rsidRPr="00E46354">
        <w:rPr>
          <w:rFonts w:ascii="Times New Roman" w:hAnsi="Times New Roman" w:cs="Times New Roman"/>
          <w:b/>
          <w:noProof/>
          <w:color w:val="000000" w:themeColor="text1"/>
          <w:sz w:val="24"/>
          <w:szCs w:val="24"/>
        </w:rPr>
        <w:drawing>
          <wp:inline distT="0" distB="0" distL="0" distR="0">
            <wp:extent cx="2125061" cy="1828862"/>
            <wp:effectExtent l="19050" t="0" r="8539" b="0"/>
            <wp:docPr id="74" name="Picut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36"/>
                    <pic:cNvPicPr>
                      <a:picLocks noChangeAspect="1" noChangeArrowheads="1"/>
                    </pic:cNvPicPr>
                  </pic:nvPicPr>
                  <pic:blipFill>
                    <a:blip r:embed="rId52"/>
                    <a:srcRect/>
                    <a:stretch>
                      <a:fillRect/>
                    </a:stretch>
                  </pic:blipFill>
                  <pic:spPr bwMode="auto">
                    <a:xfrm>
                      <a:off x="0" y="0"/>
                      <a:ext cx="2124959" cy="1828774"/>
                    </a:xfrm>
                    <a:prstGeom prst="rect">
                      <a:avLst/>
                    </a:prstGeom>
                    <a:noFill/>
                    <a:ln w="9525">
                      <a:noFill/>
                      <a:miter lim="800000"/>
                      <a:headEnd/>
                      <a:tailEnd/>
                    </a:ln>
                  </pic:spPr>
                </pic:pic>
              </a:graphicData>
            </a:graphic>
          </wp:inline>
        </w:drawing>
      </w:r>
    </w:p>
    <w:p w:rsidR="00E46354" w:rsidRPr="00E46354" w:rsidRDefault="00100A65" w:rsidP="00E46354">
      <w:pPr>
        <w:spacing w:after="0" w:line="240" w:lineRule="auto"/>
        <w:ind w:firstLine="709"/>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Рис. 17</w:t>
      </w:r>
      <w:r w:rsidR="00E46354" w:rsidRPr="00E46354">
        <w:rPr>
          <w:rFonts w:ascii="Times New Roman" w:hAnsi="Times New Roman" w:cs="Times New Roman"/>
          <w:i/>
          <w:color w:val="000000" w:themeColor="text1"/>
          <w:sz w:val="24"/>
          <w:szCs w:val="24"/>
        </w:rPr>
        <w:t>. Условный номер ВМ</w:t>
      </w:r>
    </w:p>
    <w:p w:rsidR="00E46354" w:rsidRPr="00E46354" w:rsidRDefault="00E46354" w:rsidP="00E46354">
      <w:pPr>
        <w:spacing w:after="0" w:line="240" w:lineRule="auto"/>
        <w:ind w:firstLine="709"/>
        <w:jc w:val="both"/>
        <w:rPr>
          <w:rFonts w:ascii="Times New Roman" w:hAnsi="Times New Roman" w:cs="Times New Roman"/>
          <w:i/>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экспортной отправке ВМ маркировка должна производиться согласно заказу-наряду, выда</w:t>
      </w:r>
      <w:r w:rsidR="00100A65">
        <w:rPr>
          <w:rFonts w:ascii="Times New Roman" w:hAnsi="Times New Roman" w:cs="Times New Roman"/>
          <w:color w:val="000000" w:themeColor="text1"/>
          <w:sz w:val="24"/>
          <w:szCs w:val="24"/>
        </w:rPr>
        <w:t>ваемому внешнеторговой организа</w:t>
      </w:r>
      <w:r w:rsidRPr="00E46354">
        <w:rPr>
          <w:rFonts w:ascii="Times New Roman" w:hAnsi="Times New Roman" w:cs="Times New Roman"/>
          <w:color w:val="000000" w:themeColor="text1"/>
          <w:sz w:val="24"/>
          <w:szCs w:val="24"/>
        </w:rPr>
        <w:t>цией, или условиям контракта,</w:t>
      </w:r>
      <w:r w:rsidR="00100A65">
        <w:rPr>
          <w:rFonts w:ascii="Times New Roman" w:hAnsi="Times New Roman" w:cs="Times New Roman"/>
          <w:color w:val="000000" w:themeColor="text1"/>
          <w:sz w:val="24"/>
          <w:szCs w:val="24"/>
        </w:rPr>
        <w:t xml:space="preserve"> ГОСТ 19433-88 и «Правилам пере</w:t>
      </w:r>
      <w:r w:rsidRPr="00E46354">
        <w:rPr>
          <w:rFonts w:ascii="Times New Roman" w:hAnsi="Times New Roman" w:cs="Times New Roman"/>
          <w:color w:val="000000" w:themeColor="text1"/>
          <w:sz w:val="24"/>
          <w:szCs w:val="24"/>
        </w:rPr>
        <w:t>возок опасных грузов по жел</w:t>
      </w:r>
      <w:r w:rsidR="00100A65">
        <w:rPr>
          <w:rFonts w:ascii="Times New Roman" w:hAnsi="Times New Roman" w:cs="Times New Roman"/>
          <w:color w:val="000000" w:themeColor="text1"/>
          <w:sz w:val="24"/>
          <w:szCs w:val="24"/>
        </w:rPr>
        <w:t>езным дорогам» и должна соответ</w:t>
      </w:r>
      <w:r w:rsidRPr="00E46354">
        <w:rPr>
          <w:rFonts w:ascii="Times New Roman" w:hAnsi="Times New Roman" w:cs="Times New Roman"/>
          <w:color w:val="000000" w:themeColor="text1"/>
          <w:sz w:val="24"/>
          <w:szCs w:val="24"/>
        </w:rPr>
        <w:t>ствовать требованиям нормативных документов соответствующего сообщения.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Допускается не наносить ма</w:t>
      </w:r>
      <w:r w:rsidR="00100A65">
        <w:rPr>
          <w:rFonts w:ascii="Times New Roman" w:hAnsi="Times New Roman" w:cs="Times New Roman"/>
          <w:color w:val="000000" w:themeColor="text1"/>
          <w:sz w:val="24"/>
          <w:szCs w:val="24"/>
        </w:rPr>
        <w:t>ркировку, характеризующую транс</w:t>
      </w:r>
      <w:r w:rsidRPr="00E46354">
        <w:rPr>
          <w:rFonts w:ascii="Times New Roman" w:hAnsi="Times New Roman" w:cs="Times New Roman"/>
          <w:color w:val="000000" w:themeColor="text1"/>
          <w:sz w:val="24"/>
          <w:szCs w:val="24"/>
        </w:rPr>
        <w:t>портную опасность ВМ, на тра</w:t>
      </w:r>
      <w:r w:rsidR="00100A65">
        <w:rPr>
          <w:rFonts w:ascii="Times New Roman" w:hAnsi="Times New Roman" w:cs="Times New Roman"/>
          <w:color w:val="000000" w:themeColor="text1"/>
          <w:sz w:val="24"/>
          <w:szCs w:val="24"/>
        </w:rPr>
        <w:t>нспортный пакет, если на его бо</w:t>
      </w:r>
      <w:r w:rsidRPr="00E46354">
        <w:rPr>
          <w:rFonts w:ascii="Times New Roman" w:hAnsi="Times New Roman" w:cs="Times New Roman"/>
          <w:color w:val="000000" w:themeColor="text1"/>
          <w:sz w:val="24"/>
          <w:szCs w:val="24"/>
        </w:rPr>
        <w:t>ковой и торцевой поверхност</w:t>
      </w:r>
      <w:r w:rsidR="00100A65">
        <w:rPr>
          <w:rFonts w:ascii="Times New Roman" w:hAnsi="Times New Roman" w:cs="Times New Roman"/>
          <w:color w:val="000000" w:themeColor="text1"/>
          <w:sz w:val="24"/>
          <w:szCs w:val="24"/>
        </w:rPr>
        <w:t>ях четко видна маркировка, нане</w:t>
      </w:r>
      <w:r w:rsidRPr="00E46354">
        <w:rPr>
          <w:rFonts w:ascii="Times New Roman" w:hAnsi="Times New Roman" w:cs="Times New Roman"/>
          <w:color w:val="000000" w:themeColor="text1"/>
          <w:sz w:val="24"/>
          <w:szCs w:val="24"/>
        </w:rPr>
        <w:t>сенная на упаковку.</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Тара, средства пакетирования или транспортные средства из-под ВМ должны иметь маркировку, характеризующую транспортную опасность этого ВМ. Допускается маркировку, характеризующую транспортную опасность ВМ, наносить на крышку упаковки, если маркировка не размещается на боковой и торцевой стенках. В этом случае в </w:t>
      </w:r>
      <w:r w:rsidRPr="00E46354">
        <w:rPr>
          <w:rFonts w:ascii="Times New Roman" w:hAnsi="Times New Roman" w:cs="Times New Roman"/>
          <w:color w:val="000000" w:themeColor="text1"/>
          <w:sz w:val="24"/>
          <w:szCs w:val="24"/>
        </w:rPr>
        <w:lastRenderedPageBreak/>
        <w:t>междверном проеме ва</w:t>
      </w:r>
      <w:r w:rsidR="00100A65">
        <w:rPr>
          <w:rFonts w:ascii="Times New Roman" w:hAnsi="Times New Roman" w:cs="Times New Roman"/>
          <w:color w:val="000000" w:themeColor="text1"/>
          <w:sz w:val="24"/>
          <w:szCs w:val="24"/>
        </w:rPr>
        <w:t>гона вывешивается таблица с мар</w:t>
      </w:r>
      <w:r w:rsidRPr="00E46354">
        <w:rPr>
          <w:rFonts w:ascii="Times New Roman" w:hAnsi="Times New Roman" w:cs="Times New Roman"/>
          <w:color w:val="000000" w:themeColor="text1"/>
          <w:sz w:val="24"/>
          <w:szCs w:val="24"/>
        </w:rPr>
        <w:t>кировкой, характеризующей транспортную опасность перевозимого ВМ.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На решетчатой цилиндрич</w:t>
      </w:r>
      <w:r w:rsidR="00100A65">
        <w:rPr>
          <w:rFonts w:ascii="Times New Roman" w:hAnsi="Times New Roman" w:cs="Times New Roman"/>
          <w:color w:val="000000" w:themeColor="text1"/>
          <w:sz w:val="24"/>
          <w:szCs w:val="24"/>
        </w:rPr>
        <w:t>еской таре указанную выше марки</w:t>
      </w:r>
      <w:r w:rsidRPr="00E46354">
        <w:rPr>
          <w:rFonts w:ascii="Times New Roman" w:hAnsi="Times New Roman" w:cs="Times New Roman"/>
          <w:color w:val="000000" w:themeColor="text1"/>
          <w:sz w:val="24"/>
          <w:szCs w:val="24"/>
        </w:rPr>
        <w:t>ровку наносят на свободную от маркировки торцевую поверхность. При транспортировании ВМ,</w:t>
      </w:r>
      <w:r w:rsidR="00100A65">
        <w:rPr>
          <w:rFonts w:ascii="Times New Roman" w:hAnsi="Times New Roman" w:cs="Times New Roman"/>
          <w:color w:val="000000" w:themeColor="text1"/>
          <w:sz w:val="24"/>
          <w:szCs w:val="24"/>
        </w:rPr>
        <w:t xml:space="preserve"> упакованных в футляры, установ</w:t>
      </w:r>
      <w:r w:rsidRPr="00E46354">
        <w:rPr>
          <w:rFonts w:ascii="Times New Roman" w:hAnsi="Times New Roman" w:cs="Times New Roman"/>
          <w:color w:val="000000" w:themeColor="text1"/>
          <w:sz w:val="24"/>
          <w:szCs w:val="24"/>
        </w:rPr>
        <w:t>ленные на поддоны, знак опасности и условный номер наносят на футляры, а манипуляционные знаки по ГОСТ 14192-96 — на поддоны.</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Маркировка, характеризующая транспортную опасность груза, наносится: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на упаковку и (или) транспортный пакет на контрастном фоне или на ярлыке рядом с манипуляционными знаками по ГОСТ 14192-96;</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 xml:space="preserve">на контейнер — на дверь, боковые стенки и, если позволяет </w:t>
      </w:r>
      <w:r w:rsidR="00100A65">
        <w:rPr>
          <w:rFonts w:ascii="Times New Roman" w:hAnsi="Times New Roman" w:cs="Times New Roman"/>
          <w:color w:val="000000" w:themeColor="text1"/>
          <w:sz w:val="24"/>
          <w:szCs w:val="24"/>
        </w:rPr>
        <w:t>конструкция, на крышу (рис. 18, 19</w:t>
      </w:r>
      <w:r w:rsidRPr="00E46354">
        <w:rPr>
          <w:rFonts w:ascii="Times New Roman" w:hAnsi="Times New Roman" w:cs="Times New Roman"/>
          <w:color w:val="000000" w:themeColor="text1"/>
          <w:sz w:val="24"/>
          <w:szCs w:val="24"/>
        </w:rPr>
        <w:t>);</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на железнодорожное транспортное средство — в центре обеих дверей так, чтобы маркировка</w:t>
      </w:r>
      <w:r w:rsidR="00100A65">
        <w:rPr>
          <w:rFonts w:ascii="Times New Roman" w:hAnsi="Times New Roman" w:cs="Times New Roman"/>
          <w:color w:val="000000" w:themeColor="text1"/>
          <w:sz w:val="24"/>
          <w:szCs w:val="24"/>
        </w:rPr>
        <w:t xml:space="preserve"> была видна персоналу при прове</w:t>
      </w:r>
      <w:r w:rsidRPr="00E46354">
        <w:rPr>
          <w:rFonts w:ascii="Times New Roman" w:hAnsi="Times New Roman" w:cs="Times New Roman"/>
          <w:color w:val="000000" w:themeColor="text1"/>
          <w:sz w:val="24"/>
          <w:szCs w:val="24"/>
        </w:rPr>
        <w:t>дении погрузочно-разгрузочных</w:t>
      </w:r>
      <w:r w:rsidR="00100A65">
        <w:rPr>
          <w:rFonts w:ascii="Times New Roman" w:hAnsi="Times New Roman" w:cs="Times New Roman"/>
          <w:color w:val="000000" w:themeColor="text1"/>
          <w:sz w:val="24"/>
          <w:szCs w:val="24"/>
        </w:rPr>
        <w:t>, маневровых, аварийно-восстано</w:t>
      </w:r>
      <w:r w:rsidRPr="00E46354">
        <w:rPr>
          <w:rFonts w:ascii="Times New Roman" w:hAnsi="Times New Roman" w:cs="Times New Roman"/>
          <w:color w:val="000000" w:themeColor="text1"/>
          <w:sz w:val="24"/>
          <w:szCs w:val="24"/>
        </w:rPr>
        <w:t xml:space="preserve">вительных работ (рис. </w:t>
      </w:r>
      <w:r w:rsidR="00100A65">
        <w:rPr>
          <w:rFonts w:ascii="Times New Roman" w:hAnsi="Times New Roman" w:cs="Times New Roman"/>
          <w:color w:val="000000" w:themeColor="text1"/>
          <w:sz w:val="24"/>
          <w:szCs w:val="24"/>
        </w:rPr>
        <w:t>20</w:t>
      </w:r>
      <w:r w:rsidRPr="00E46354">
        <w:rPr>
          <w:rFonts w:ascii="Times New Roman" w:hAnsi="Times New Roman" w:cs="Times New Roman"/>
          <w:color w:val="000000" w:themeColor="text1"/>
          <w:sz w:val="24"/>
          <w:szCs w:val="24"/>
        </w:rPr>
        <w:t xml:space="preserve">, </w:t>
      </w:r>
      <w:r w:rsidR="00100A65">
        <w:rPr>
          <w:rFonts w:ascii="Times New Roman" w:hAnsi="Times New Roman" w:cs="Times New Roman"/>
          <w:color w:val="000000" w:themeColor="text1"/>
          <w:sz w:val="24"/>
          <w:szCs w:val="24"/>
        </w:rPr>
        <w:t>21</w:t>
      </w:r>
      <w:r w:rsidRPr="00E46354">
        <w:rPr>
          <w:rFonts w:ascii="Times New Roman" w:hAnsi="Times New Roman" w:cs="Times New Roman"/>
          <w:color w:val="000000" w:themeColor="text1"/>
          <w:sz w:val="24"/>
          <w:szCs w:val="24"/>
        </w:rPr>
        <w:t>).</w:t>
      </w:r>
    </w:p>
    <w:p w:rsidR="00E46354" w:rsidRPr="00100A65" w:rsidRDefault="00E46354" w:rsidP="00100A65">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Допускается совмещение ма</w:t>
      </w:r>
      <w:r w:rsidR="00100A65">
        <w:rPr>
          <w:rFonts w:ascii="Times New Roman" w:hAnsi="Times New Roman" w:cs="Times New Roman"/>
          <w:color w:val="000000" w:themeColor="text1"/>
          <w:sz w:val="24"/>
          <w:szCs w:val="24"/>
        </w:rPr>
        <w:t>ркировки, характеризующей транс</w:t>
      </w:r>
      <w:r w:rsidRPr="00E46354">
        <w:rPr>
          <w:rFonts w:ascii="Times New Roman" w:hAnsi="Times New Roman" w:cs="Times New Roman"/>
          <w:color w:val="000000" w:themeColor="text1"/>
          <w:sz w:val="24"/>
          <w:szCs w:val="24"/>
        </w:rPr>
        <w:t>портную опасность, с транспортной маркировкой и маркировкой, характеризующей продукцию, на одном ярлыке. При этом размер ярлыка возрастает на величину, кратную числу знаков. Способы и материалы для нанесения ма</w:t>
      </w:r>
      <w:r w:rsidR="00100A65">
        <w:rPr>
          <w:rFonts w:ascii="Times New Roman" w:hAnsi="Times New Roman" w:cs="Times New Roman"/>
          <w:color w:val="000000" w:themeColor="text1"/>
          <w:sz w:val="24"/>
          <w:szCs w:val="24"/>
        </w:rPr>
        <w:t>ркировки используются в соответ</w:t>
      </w:r>
      <w:r w:rsidRPr="00E46354">
        <w:rPr>
          <w:rFonts w:ascii="Times New Roman" w:hAnsi="Times New Roman" w:cs="Times New Roman"/>
          <w:color w:val="000000" w:themeColor="text1"/>
          <w:sz w:val="24"/>
          <w:szCs w:val="24"/>
        </w:rPr>
        <w:t>ствии с ГОСТ 14192-96.</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center"/>
        <w:rPr>
          <w:rFonts w:ascii="Times New Roman" w:hAnsi="Times New Roman" w:cs="Times New Roman"/>
          <w:b/>
          <w:noProof/>
          <w:color w:val="000000" w:themeColor="text1"/>
          <w:sz w:val="24"/>
          <w:szCs w:val="24"/>
        </w:rPr>
      </w:pPr>
      <w:r w:rsidRPr="00E46354">
        <w:rPr>
          <w:rFonts w:ascii="Times New Roman" w:hAnsi="Times New Roman" w:cs="Times New Roman"/>
          <w:b/>
          <w:noProof/>
          <w:color w:val="000000" w:themeColor="text1"/>
          <w:sz w:val="24"/>
          <w:szCs w:val="24"/>
        </w:rPr>
        <w:drawing>
          <wp:inline distT="0" distB="0" distL="0" distR="0">
            <wp:extent cx="1935874" cy="2253418"/>
            <wp:effectExtent l="19050" t="0" r="7226" b="0"/>
            <wp:docPr id="75" name="Picut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37"/>
                    <pic:cNvPicPr>
                      <a:picLocks noChangeAspect="1" noChangeArrowheads="1"/>
                    </pic:cNvPicPr>
                  </pic:nvPicPr>
                  <pic:blipFill>
                    <a:blip r:embed="rId53"/>
                    <a:srcRect/>
                    <a:stretch>
                      <a:fillRect/>
                    </a:stretch>
                  </pic:blipFill>
                  <pic:spPr bwMode="auto">
                    <a:xfrm>
                      <a:off x="0" y="0"/>
                      <a:ext cx="1935712" cy="2253230"/>
                    </a:xfrm>
                    <a:prstGeom prst="rect">
                      <a:avLst/>
                    </a:prstGeom>
                    <a:noFill/>
                    <a:ln w="9525">
                      <a:noFill/>
                      <a:miter lim="800000"/>
                      <a:headEnd/>
                      <a:tailEnd/>
                    </a:ln>
                  </pic:spPr>
                </pic:pic>
              </a:graphicData>
            </a:graphic>
          </wp:inline>
        </w:drawing>
      </w:r>
    </w:p>
    <w:p w:rsidR="00E46354" w:rsidRPr="00E46354" w:rsidRDefault="00E46354" w:rsidP="00E46354">
      <w:pPr>
        <w:spacing w:after="0" w:line="240" w:lineRule="auto"/>
        <w:ind w:firstLine="709"/>
        <w:rPr>
          <w:rFonts w:ascii="Times New Roman" w:hAnsi="Times New Roman" w:cs="Times New Roman"/>
          <w:b/>
          <w:color w:val="000000" w:themeColor="text1"/>
          <w:sz w:val="24"/>
          <w:szCs w:val="24"/>
        </w:rPr>
      </w:pPr>
    </w:p>
    <w:p w:rsidR="00E46354" w:rsidRPr="00E46354" w:rsidRDefault="00100A65" w:rsidP="00E46354">
      <w:pPr>
        <w:spacing w:after="0" w:line="240" w:lineRule="auto"/>
        <w:ind w:firstLine="709"/>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Рис. 18</w:t>
      </w:r>
      <w:r w:rsidR="00E46354" w:rsidRPr="00E46354">
        <w:rPr>
          <w:rFonts w:ascii="Times New Roman" w:hAnsi="Times New Roman" w:cs="Times New Roman"/>
          <w:i/>
          <w:color w:val="000000" w:themeColor="text1"/>
          <w:sz w:val="24"/>
          <w:szCs w:val="24"/>
        </w:rPr>
        <w:t>. Маркировка контейнера с опасными грузами класса 1 (подкласс 1—4—1.6), имеющие условные номера: 1— знак опасности; 2— условный номер</w:t>
      </w:r>
    </w:p>
    <w:p w:rsidR="00E46354" w:rsidRPr="00E46354" w:rsidRDefault="00E46354" w:rsidP="00E46354">
      <w:pPr>
        <w:spacing w:after="0" w:line="240" w:lineRule="auto"/>
        <w:ind w:firstLine="709"/>
        <w:jc w:val="both"/>
        <w:rPr>
          <w:rFonts w:ascii="Times New Roman" w:hAnsi="Times New Roman" w:cs="Times New Roman"/>
          <w:i/>
          <w:color w:val="000000" w:themeColor="text1"/>
          <w:sz w:val="24"/>
          <w:szCs w:val="24"/>
        </w:rPr>
      </w:pPr>
    </w:p>
    <w:p w:rsidR="00E46354" w:rsidRPr="00E46354" w:rsidRDefault="00E46354" w:rsidP="00E46354">
      <w:pPr>
        <w:spacing w:after="0" w:line="240" w:lineRule="auto"/>
        <w:ind w:firstLine="709"/>
        <w:jc w:val="center"/>
        <w:rPr>
          <w:rFonts w:ascii="Times New Roman" w:hAnsi="Times New Roman" w:cs="Times New Roman"/>
          <w:noProof/>
          <w:color w:val="000000" w:themeColor="text1"/>
          <w:sz w:val="24"/>
          <w:szCs w:val="24"/>
        </w:rPr>
      </w:pPr>
      <w:r w:rsidRPr="00E46354">
        <w:rPr>
          <w:rFonts w:ascii="Times New Roman" w:hAnsi="Times New Roman" w:cs="Times New Roman"/>
          <w:noProof/>
          <w:color w:val="000000" w:themeColor="text1"/>
          <w:sz w:val="24"/>
          <w:szCs w:val="24"/>
        </w:rPr>
        <w:drawing>
          <wp:inline distT="0" distB="0" distL="0" distR="0">
            <wp:extent cx="2093530" cy="2427783"/>
            <wp:effectExtent l="19050" t="0" r="1970" b="0"/>
            <wp:docPr id="76" name="Picut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
                    <pic:cNvPicPr>
                      <a:picLocks noChangeAspect="1" noChangeArrowheads="1"/>
                    </pic:cNvPicPr>
                  </pic:nvPicPr>
                  <pic:blipFill>
                    <a:blip r:embed="rId54"/>
                    <a:srcRect/>
                    <a:stretch>
                      <a:fillRect/>
                    </a:stretch>
                  </pic:blipFill>
                  <pic:spPr bwMode="auto">
                    <a:xfrm>
                      <a:off x="0" y="0"/>
                      <a:ext cx="2093416" cy="2427650"/>
                    </a:xfrm>
                    <a:prstGeom prst="rect">
                      <a:avLst/>
                    </a:prstGeom>
                    <a:noFill/>
                    <a:ln w="9525">
                      <a:noFill/>
                      <a:miter lim="800000"/>
                      <a:headEnd/>
                      <a:tailEnd/>
                    </a:ln>
                  </pic:spPr>
                </pic:pic>
              </a:graphicData>
            </a:graphic>
          </wp:inline>
        </w:drawing>
      </w:r>
    </w:p>
    <w:p w:rsidR="00E46354" w:rsidRPr="00E46354" w:rsidRDefault="00100A65" w:rsidP="00E46354">
      <w:pPr>
        <w:spacing w:after="0" w:line="240" w:lineRule="auto"/>
        <w:ind w:firstLine="709"/>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Рис. 19</w:t>
      </w:r>
      <w:r w:rsidR="00E46354" w:rsidRPr="00E46354">
        <w:rPr>
          <w:rFonts w:ascii="Times New Roman" w:hAnsi="Times New Roman" w:cs="Times New Roman"/>
          <w:i/>
          <w:color w:val="000000" w:themeColor="text1"/>
          <w:sz w:val="24"/>
          <w:szCs w:val="24"/>
        </w:rPr>
        <w:t>. Маркировка контейнера с опасными грузами класса 1 (подкласс 1—4—1.6), имеющие номер ООН: 1 — знак опасности; 2 — номер ООН</w:t>
      </w:r>
    </w:p>
    <w:p w:rsidR="00E46354" w:rsidRPr="00E46354" w:rsidRDefault="00E46354" w:rsidP="00E46354">
      <w:pPr>
        <w:spacing w:after="0" w:line="240" w:lineRule="auto"/>
        <w:ind w:firstLine="709"/>
        <w:rPr>
          <w:rFonts w:ascii="Times New Roman" w:hAnsi="Times New Roman" w:cs="Times New Roman"/>
          <w:i/>
          <w:color w:val="000000" w:themeColor="text1"/>
          <w:sz w:val="24"/>
          <w:szCs w:val="24"/>
        </w:rPr>
      </w:pPr>
    </w:p>
    <w:p w:rsidR="00E46354" w:rsidRPr="00E46354" w:rsidRDefault="00E46354" w:rsidP="00E46354">
      <w:pPr>
        <w:spacing w:after="0" w:line="240" w:lineRule="auto"/>
        <w:ind w:firstLine="709"/>
        <w:jc w:val="center"/>
        <w:rPr>
          <w:rFonts w:ascii="Times New Roman" w:hAnsi="Times New Roman" w:cs="Times New Roman"/>
          <w:i/>
          <w:noProof/>
          <w:color w:val="000000" w:themeColor="text1"/>
          <w:sz w:val="24"/>
          <w:szCs w:val="24"/>
        </w:rPr>
      </w:pPr>
      <w:r w:rsidRPr="00E46354">
        <w:rPr>
          <w:rFonts w:ascii="Times New Roman" w:hAnsi="Times New Roman" w:cs="Times New Roman"/>
          <w:i/>
          <w:noProof/>
          <w:color w:val="000000" w:themeColor="text1"/>
          <w:sz w:val="24"/>
          <w:szCs w:val="24"/>
        </w:rPr>
        <w:drawing>
          <wp:inline distT="0" distB="0" distL="0" distR="0">
            <wp:extent cx="4227129" cy="1665769"/>
            <wp:effectExtent l="19050" t="0" r="1971" b="0"/>
            <wp:docPr id="77" name="Picut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2"/>
                    <pic:cNvPicPr>
                      <a:picLocks noChangeAspect="1" noChangeArrowheads="1"/>
                    </pic:cNvPicPr>
                  </pic:nvPicPr>
                  <pic:blipFill>
                    <a:blip r:embed="rId55"/>
                    <a:srcRect/>
                    <a:stretch>
                      <a:fillRect/>
                    </a:stretch>
                  </pic:blipFill>
                  <pic:spPr bwMode="auto">
                    <a:xfrm>
                      <a:off x="0" y="0"/>
                      <a:ext cx="4227394" cy="1665873"/>
                    </a:xfrm>
                    <a:prstGeom prst="rect">
                      <a:avLst/>
                    </a:prstGeom>
                    <a:noFill/>
                    <a:ln w="9525">
                      <a:noFill/>
                      <a:miter lim="800000"/>
                      <a:headEnd/>
                      <a:tailEnd/>
                    </a:ln>
                  </pic:spPr>
                </pic:pic>
              </a:graphicData>
            </a:graphic>
          </wp:inline>
        </w:drawing>
      </w:r>
    </w:p>
    <w:p w:rsidR="00E46354" w:rsidRPr="00E46354" w:rsidRDefault="00E46354" w:rsidP="00E46354">
      <w:pPr>
        <w:spacing w:after="0" w:line="240" w:lineRule="auto"/>
        <w:ind w:firstLine="709"/>
        <w:rPr>
          <w:rFonts w:ascii="Times New Roman" w:hAnsi="Times New Roman" w:cs="Times New Roman"/>
          <w:i/>
          <w:color w:val="000000" w:themeColor="text1"/>
          <w:sz w:val="24"/>
          <w:szCs w:val="24"/>
        </w:rPr>
      </w:pPr>
      <w:r w:rsidRPr="00E46354">
        <w:rPr>
          <w:rFonts w:ascii="Times New Roman" w:hAnsi="Times New Roman" w:cs="Times New Roman"/>
          <w:i/>
          <w:color w:val="000000" w:themeColor="text1"/>
          <w:sz w:val="24"/>
          <w:szCs w:val="24"/>
        </w:rPr>
        <w:t xml:space="preserve">Рис. </w:t>
      </w:r>
      <w:r w:rsidR="00100A65">
        <w:rPr>
          <w:rFonts w:ascii="Times New Roman" w:hAnsi="Times New Roman" w:cs="Times New Roman"/>
          <w:i/>
          <w:color w:val="000000" w:themeColor="text1"/>
          <w:sz w:val="24"/>
          <w:szCs w:val="24"/>
        </w:rPr>
        <w:t>20</w:t>
      </w:r>
      <w:r w:rsidRPr="00E46354">
        <w:rPr>
          <w:rFonts w:ascii="Times New Roman" w:hAnsi="Times New Roman" w:cs="Times New Roman"/>
          <w:i/>
          <w:color w:val="000000" w:themeColor="text1"/>
          <w:sz w:val="24"/>
          <w:szCs w:val="24"/>
        </w:rPr>
        <w:t>. Маркировка крытого вагона с опасными грузами класса 1 (подкласс 1—4—1.6), имеющими условные номера: 1 — знак опасности; 2 — условный номер</w:t>
      </w:r>
    </w:p>
    <w:p w:rsidR="00E46354" w:rsidRPr="00E46354" w:rsidRDefault="00E46354" w:rsidP="00100A65">
      <w:pPr>
        <w:spacing w:after="0" w:line="240" w:lineRule="auto"/>
        <w:rPr>
          <w:rFonts w:ascii="Times New Roman" w:hAnsi="Times New Roman" w:cs="Times New Roman"/>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На крупногабаритную тару, контейнер и железнодорожное транс-портное средство должен быть прикреплен съемный ярлык опас¬ности, на который наносится знак опасности, номер аварийной карточки и условный номер ВМ в треугольнике или номер ООН  в прямоугольнике. После разгрузки этот ярлык удаляется грузопо-лучателем.</w:t>
      </w:r>
    </w:p>
    <w:p w:rsidR="00E46354" w:rsidRPr="00E46354" w:rsidRDefault="00E46354" w:rsidP="00E46354">
      <w:pPr>
        <w:spacing w:after="0" w:line="240" w:lineRule="auto"/>
        <w:ind w:firstLine="709"/>
        <w:jc w:val="center"/>
        <w:rPr>
          <w:rFonts w:ascii="Times New Roman" w:hAnsi="Times New Roman" w:cs="Times New Roman"/>
          <w:noProof/>
          <w:color w:val="000000" w:themeColor="text1"/>
          <w:sz w:val="24"/>
          <w:szCs w:val="24"/>
        </w:rPr>
      </w:pPr>
      <w:r w:rsidRPr="00E46354">
        <w:rPr>
          <w:rFonts w:ascii="Times New Roman" w:hAnsi="Times New Roman" w:cs="Times New Roman"/>
          <w:noProof/>
          <w:color w:val="000000" w:themeColor="text1"/>
          <w:sz w:val="24"/>
          <w:szCs w:val="24"/>
        </w:rPr>
        <w:drawing>
          <wp:inline distT="0" distB="0" distL="0" distR="0">
            <wp:extent cx="4248150" cy="1546089"/>
            <wp:effectExtent l="19050" t="0" r="0" b="0"/>
            <wp:docPr id="78" name="Picut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3"/>
                    <pic:cNvPicPr>
                      <a:picLocks noChangeAspect="1" noChangeArrowheads="1"/>
                    </pic:cNvPicPr>
                  </pic:nvPicPr>
                  <pic:blipFill>
                    <a:blip r:embed="rId56"/>
                    <a:srcRect/>
                    <a:stretch>
                      <a:fillRect/>
                    </a:stretch>
                  </pic:blipFill>
                  <pic:spPr bwMode="auto">
                    <a:xfrm>
                      <a:off x="0" y="0"/>
                      <a:ext cx="4248681" cy="1546282"/>
                    </a:xfrm>
                    <a:prstGeom prst="rect">
                      <a:avLst/>
                    </a:prstGeom>
                    <a:noFill/>
                    <a:ln w="9525">
                      <a:noFill/>
                      <a:miter lim="800000"/>
                      <a:headEnd/>
                      <a:tailEnd/>
                    </a:ln>
                  </pic:spPr>
                </pic:pic>
              </a:graphicData>
            </a:graphic>
          </wp:inline>
        </w:drawing>
      </w:r>
    </w:p>
    <w:p w:rsidR="00E46354" w:rsidRPr="00E46354" w:rsidRDefault="00E46354" w:rsidP="00E46354">
      <w:pPr>
        <w:spacing w:after="0" w:line="240" w:lineRule="auto"/>
        <w:ind w:firstLine="709"/>
        <w:rPr>
          <w:rFonts w:ascii="Times New Roman" w:hAnsi="Times New Roman" w:cs="Times New Roman"/>
          <w:i/>
          <w:color w:val="000000" w:themeColor="text1"/>
          <w:sz w:val="24"/>
          <w:szCs w:val="24"/>
        </w:rPr>
      </w:pPr>
      <w:r w:rsidRPr="00E46354">
        <w:rPr>
          <w:rFonts w:ascii="Times New Roman" w:hAnsi="Times New Roman" w:cs="Times New Roman"/>
          <w:i/>
          <w:color w:val="000000" w:themeColor="text1"/>
          <w:sz w:val="24"/>
          <w:szCs w:val="24"/>
        </w:rPr>
        <w:t xml:space="preserve">Рис. </w:t>
      </w:r>
      <w:r w:rsidR="00100A65">
        <w:rPr>
          <w:rFonts w:ascii="Times New Roman" w:hAnsi="Times New Roman" w:cs="Times New Roman"/>
          <w:i/>
          <w:color w:val="000000" w:themeColor="text1"/>
          <w:sz w:val="24"/>
          <w:szCs w:val="24"/>
        </w:rPr>
        <w:t>21</w:t>
      </w:r>
      <w:r w:rsidRPr="00E46354">
        <w:rPr>
          <w:rFonts w:ascii="Times New Roman" w:hAnsi="Times New Roman" w:cs="Times New Roman"/>
          <w:i/>
          <w:color w:val="000000" w:themeColor="text1"/>
          <w:sz w:val="24"/>
          <w:szCs w:val="24"/>
        </w:rPr>
        <w:t>. Маркировка крытого вагона с опасными грузами класса 1 (подкласс 1—4—1.6), имеющими номер ООН: 1— знак опасности; 2 —номер ООН</w:t>
      </w:r>
    </w:p>
    <w:p w:rsidR="00E46354" w:rsidRPr="00E46354" w:rsidRDefault="00E46354" w:rsidP="00100A65">
      <w:pPr>
        <w:spacing w:after="0" w:line="240" w:lineRule="auto"/>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r w:rsidRPr="00E46354">
        <w:rPr>
          <w:rFonts w:ascii="Times New Roman" w:hAnsi="Times New Roman" w:cs="Times New Roman"/>
          <w:b/>
          <w:color w:val="000000" w:themeColor="text1"/>
          <w:sz w:val="24"/>
          <w:szCs w:val="24"/>
        </w:rPr>
        <w:t>6.</w:t>
      </w:r>
      <w:r w:rsidRPr="00E46354">
        <w:rPr>
          <w:rFonts w:ascii="Times New Roman" w:hAnsi="Times New Roman" w:cs="Times New Roman"/>
          <w:color w:val="000000" w:themeColor="text1"/>
          <w:sz w:val="24"/>
          <w:szCs w:val="24"/>
        </w:rPr>
        <w:t xml:space="preserve"> </w:t>
      </w:r>
      <w:r w:rsidRPr="00E46354">
        <w:rPr>
          <w:rFonts w:ascii="Times New Roman" w:hAnsi="Times New Roman" w:cs="Times New Roman"/>
          <w:b/>
          <w:color w:val="000000" w:themeColor="text1"/>
          <w:sz w:val="24"/>
          <w:szCs w:val="24"/>
        </w:rPr>
        <w:t>Порядок погрузки, выгрузки, догрузки ВМ</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Погрузка (выгрузка) ВМ должна производиться только на же</w:t>
      </w:r>
      <w:r w:rsidRPr="00E46354">
        <w:rPr>
          <w:rFonts w:cs="Times New Roman"/>
          <w:color w:val="000000" w:themeColor="text1"/>
          <w:sz w:val="24"/>
          <w:szCs w:val="24"/>
        </w:rPr>
        <w:softHyphen/>
        <w:t>лезнодорожных путях необщего пользования, принадлежащих грузоотправителям (грузополучателям) или арендованных ими и имеющих соответствующие склады и другие обустройства, обес</w:t>
      </w:r>
      <w:r w:rsidRPr="00E46354">
        <w:rPr>
          <w:rFonts w:cs="Times New Roman"/>
          <w:color w:val="000000" w:themeColor="text1"/>
          <w:sz w:val="24"/>
          <w:szCs w:val="24"/>
        </w:rPr>
        <w:softHyphen/>
        <w:t>печивающие своевременную погрузку или выгрузку указанных грузов и безопасность работ.</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Данные требования не распространяются на перегрузку ВМ на пограничных станциях и станциях перехода дорог колеи 1520 мм и узкой колеи.</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Погрузка и выгрузка ВМ, принадлежащих министерствам обо</w:t>
      </w:r>
      <w:r w:rsidRPr="00E46354">
        <w:rPr>
          <w:rFonts w:cs="Times New Roman"/>
          <w:color w:val="000000" w:themeColor="text1"/>
          <w:sz w:val="24"/>
          <w:szCs w:val="24"/>
        </w:rPr>
        <w:softHyphen/>
        <w:t>роны, внутренних дел, службе безопасности (кроме грузов под условными номерами 101, 115, 119, 121, 125,126, 128, 130, 133, 134, 137, 141, 143, 148, 150, 154, 155, 156, 167, 168, 176, 179, 180, 182, 199, 301, 320), могут производиться также на специально выде</w:t>
      </w:r>
      <w:r w:rsidRPr="00E46354">
        <w:rPr>
          <w:rFonts w:cs="Times New Roman"/>
          <w:color w:val="000000" w:themeColor="text1"/>
          <w:sz w:val="24"/>
          <w:szCs w:val="24"/>
        </w:rPr>
        <w:softHyphen/>
        <w:t>ленных открытых площадках железнодорожных станций, перечень которых объявляет Дирекция Совета по железнодорожному транс</w:t>
      </w:r>
      <w:r w:rsidRPr="00E46354">
        <w:rPr>
          <w:rFonts w:cs="Times New Roman"/>
          <w:color w:val="000000" w:themeColor="text1"/>
          <w:sz w:val="24"/>
          <w:szCs w:val="24"/>
        </w:rPr>
        <w:softHyphen/>
        <w:t>порту по представлению железнодорожных администраций.</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Погрузка и выгрузка вагонов с ВМ на подъездных путях пред</w:t>
      </w:r>
      <w:r w:rsidRPr="00E46354">
        <w:rPr>
          <w:rFonts w:cs="Times New Roman"/>
          <w:color w:val="000000" w:themeColor="text1"/>
          <w:sz w:val="24"/>
          <w:szCs w:val="24"/>
        </w:rPr>
        <w:softHyphen/>
        <w:t>приятий, учреждений, организаций, а также на специально выде</w:t>
      </w:r>
      <w:r w:rsidRPr="00E46354">
        <w:rPr>
          <w:rFonts w:cs="Times New Roman"/>
          <w:color w:val="000000" w:themeColor="text1"/>
          <w:sz w:val="24"/>
          <w:szCs w:val="24"/>
        </w:rPr>
        <w:softHyphen/>
        <w:t>ленных открытых площадках железнодорожных станций произво</w:t>
      </w:r>
      <w:r w:rsidRPr="00E46354">
        <w:rPr>
          <w:rFonts w:cs="Times New Roman"/>
          <w:color w:val="000000" w:themeColor="text1"/>
          <w:sz w:val="24"/>
          <w:szCs w:val="24"/>
        </w:rPr>
        <w:softHyphen/>
        <w:t>дятся круглосуточно силами и средствами грузоотправителя (гру</w:t>
      </w:r>
      <w:r w:rsidRPr="00E46354">
        <w:rPr>
          <w:rFonts w:cs="Times New Roman"/>
          <w:color w:val="000000" w:themeColor="text1"/>
          <w:sz w:val="24"/>
          <w:szCs w:val="24"/>
        </w:rPr>
        <w:softHyphen/>
        <w:t>зополучателя).</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Порядок подачи и уборки вагонов на железнодорожные пути необщего пользования предприятий, учреждений, организаций устанавливается договором на эксплуатацию железнодорожных путей необшего пользования, а при обслуживании его локомотивом железной дороги — договором на подачу и уборку вагонов.</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lastRenderedPageBreak/>
        <w:t>Погрузка и выгрузка ВМ должны производиться под руковод</w:t>
      </w:r>
      <w:r w:rsidRPr="00E46354">
        <w:rPr>
          <w:rFonts w:cs="Times New Roman"/>
          <w:color w:val="000000" w:themeColor="text1"/>
          <w:sz w:val="24"/>
          <w:szCs w:val="24"/>
        </w:rPr>
        <w:softHyphen/>
        <w:t>ством специально выделенного ответственного представителя гру</w:t>
      </w:r>
      <w:r w:rsidRPr="00E46354">
        <w:rPr>
          <w:rFonts w:cs="Times New Roman"/>
          <w:color w:val="000000" w:themeColor="text1"/>
          <w:sz w:val="24"/>
          <w:szCs w:val="24"/>
        </w:rPr>
        <w:softHyphen/>
        <w:t>зоотправителя или грузополучателя в присутствии представителя пожарной охраны. При этом указанный представитель грузоотпра</w:t>
      </w:r>
      <w:r w:rsidRPr="00E46354">
        <w:rPr>
          <w:rFonts w:cs="Times New Roman"/>
          <w:color w:val="000000" w:themeColor="text1"/>
          <w:sz w:val="24"/>
          <w:szCs w:val="24"/>
        </w:rPr>
        <w:softHyphen/>
        <w:t>вителя или грузополучателя обеспечивает:</w:t>
      </w:r>
    </w:p>
    <w:p w:rsidR="00E46354" w:rsidRPr="00E46354" w:rsidRDefault="00E46354" w:rsidP="00E46354">
      <w:pPr>
        <w:pStyle w:val="11"/>
        <w:numPr>
          <w:ilvl w:val="0"/>
          <w:numId w:val="10"/>
        </w:numPr>
        <w:tabs>
          <w:tab w:val="left" w:pos="728"/>
        </w:tabs>
        <w:spacing w:line="240" w:lineRule="auto"/>
        <w:ind w:firstLine="709"/>
        <w:jc w:val="both"/>
        <w:rPr>
          <w:rFonts w:cs="Times New Roman"/>
          <w:color w:val="000000" w:themeColor="text1"/>
          <w:sz w:val="24"/>
          <w:szCs w:val="24"/>
        </w:rPr>
      </w:pPr>
      <w:bookmarkStart w:id="13" w:name="bookmark1"/>
      <w:bookmarkEnd w:id="13"/>
      <w:r w:rsidRPr="00E46354">
        <w:rPr>
          <w:rFonts w:cs="Times New Roman"/>
          <w:color w:val="000000" w:themeColor="text1"/>
          <w:sz w:val="24"/>
          <w:szCs w:val="24"/>
        </w:rPr>
        <w:t>организацию завоза и вывоза ВМ со специально выделенных открытых площадок железнодорожных станций;</w:t>
      </w:r>
    </w:p>
    <w:p w:rsidR="00E46354" w:rsidRPr="00E46354" w:rsidRDefault="00E46354" w:rsidP="00E46354">
      <w:pPr>
        <w:pStyle w:val="11"/>
        <w:numPr>
          <w:ilvl w:val="0"/>
          <w:numId w:val="10"/>
        </w:numPr>
        <w:tabs>
          <w:tab w:val="left" w:pos="728"/>
        </w:tabs>
        <w:spacing w:line="240" w:lineRule="auto"/>
        <w:ind w:firstLine="709"/>
        <w:jc w:val="both"/>
        <w:rPr>
          <w:rFonts w:cs="Times New Roman"/>
          <w:color w:val="000000" w:themeColor="text1"/>
          <w:sz w:val="24"/>
          <w:szCs w:val="24"/>
        </w:rPr>
      </w:pPr>
      <w:bookmarkStart w:id="14" w:name="bookmark2"/>
      <w:bookmarkEnd w:id="14"/>
      <w:r w:rsidRPr="00E46354">
        <w:rPr>
          <w:rFonts w:cs="Times New Roman"/>
          <w:color w:val="000000" w:themeColor="text1"/>
          <w:sz w:val="24"/>
          <w:szCs w:val="24"/>
        </w:rPr>
        <w:t>правильность погрузки, размещения и крепления ВМ в ва</w:t>
      </w:r>
      <w:r w:rsidRPr="00E46354">
        <w:rPr>
          <w:rFonts w:cs="Times New Roman"/>
          <w:color w:val="000000" w:themeColor="text1"/>
          <w:sz w:val="24"/>
          <w:szCs w:val="24"/>
        </w:rPr>
        <w:softHyphen/>
        <w:t>гонах согласно утвержденным способам (схемам), местным или сетевым «Техническим условиям погрузки и крепления грузов», а также правильность специального укрытия ВМ на открытом по</w:t>
      </w:r>
      <w:r w:rsidRPr="00E46354">
        <w:rPr>
          <w:rFonts w:cs="Times New Roman"/>
          <w:color w:val="000000" w:themeColor="text1"/>
          <w:sz w:val="24"/>
          <w:szCs w:val="24"/>
        </w:rPr>
        <w:softHyphen/>
        <w:t>движном составе;</w:t>
      </w:r>
    </w:p>
    <w:p w:rsidR="00E46354" w:rsidRPr="00E46354" w:rsidRDefault="00E46354" w:rsidP="00E46354">
      <w:pPr>
        <w:pStyle w:val="11"/>
        <w:numPr>
          <w:ilvl w:val="0"/>
          <w:numId w:val="10"/>
        </w:numPr>
        <w:tabs>
          <w:tab w:val="left" w:pos="728"/>
        </w:tabs>
        <w:spacing w:line="240" w:lineRule="auto"/>
        <w:ind w:firstLine="709"/>
        <w:jc w:val="both"/>
        <w:rPr>
          <w:rFonts w:cs="Times New Roman"/>
          <w:color w:val="000000" w:themeColor="text1"/>
          <w:sz w:val="24"/>
          <w:szCs w:val="24"/>
        </w:rPr>
      </w:pPr>
      <w:bookmarkStart w:id="15" w:name="bookmark3"/>
      <w:bookmarkEnd w:id="15"/>
      <w:r w:rsidRPr="00E46354">
        <w:rPr>
          <w:rFonts w:cs="Times New Roman"/>
          <w:color w:val="000000" w:themeColor="text1"/>
          <w:sz w:val="24"/>
          <w:szCs w:val="24"/>
        </w:rPr>
        <w:t>выполнение условий совместной погрузки ВМ и соблюдение мер безопасности при погрузочно-разгрузочных работах;</w:t>
      </w:r>
    </w:p>
    <w:p w:rsidR="00E46354" w:rsidRPr="00E46354" w:rsidRDefault="00E46354" w:rsidP="00E46354">
      <w:pPr>
        <w:pStyle w:val="11"/>
        <w:numPr>
          <w:ilvl w:val="0"/>
          <w:numId w:val="10"/>
        </w:numPr>
        <w:tabs>
          <w:tab w:val="left" w:pos="728"/>
        </w:tabs>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охрану ВМ до момента передачи груженого вагона железной дороге или с момента приема от дороги вагона, прибывшего под выгрузку.</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При погрузке и выгрузке на специально выделенных открытых площадках железнодорожных станций вагонов с ВМ, принадле</w:t>
      </w:r>
      <w:r w:rsidRPr="00E46354">
        <w:rPr>
          <w:rFonts w:cs="Times New Roman"/>
          <w:color w:val="000000" w:themeColor="text1"/>
          <w:sz w:val="24"/>
          <w:szCs w:val="24"/>
        </w:rPr>
        <w:softHyphen/>
        <w:t>жащих министерствам обороны, внутренних дел, службе безопас</w:t>
      </w:r>
      <w:r w:rsidRPr="00E46354">
        <w:rPr>
          <w:rFonts w:cs="Times New Roman"/>
          <w:color w:val="000000" w:themeColor="text1"/>
          <w:sz w:val="24"/>
          <w:szCs w:val="24"/>
        </w:rPr>
        <w:softHyphen/>
        <w:t>ности, грузоотправители (грузополучатели) до начала работ обязаны сообщить начальнику станции фамилию и должность лица, ответс</w:t>
      </w:r>
      <w:r w:rsidRPr="00E46354">
        <w:rPr>
          <w:rFonts w:cs="Times New Roman"/>
          <w:color w:val="000000" w:themeColor="text1"/>
          <w:sz w:val="24"/>
          <w:szCs w:val="24"/>
        </w:rPr>
        <w:softHyphen/>
        <w:t>твенного за обеспечение безопасности производства работ.</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Грузоотправитель обязан заблаговременно подготовить к пере</w:t>
      </w:r>
      <w:r w:rsidRPr="00E46354">
        <w:rPr>
          <w:rFonts w:cs="Times New Roman"/>
          <w:color w:val="000000" w:themeColor="text1"/>
          <w:sz w:val="24"/>
          <w:szCs w:val="24"/>
        </w:rPr>
        <w:softHyphen/>
        <w:t>возке ВМ специальное оборудование вагонов, а также материалы для крепления ВМ и подготовки вагонов (доски, стойки и перего</w:t>
      </w:r>
      <w:r w:rsidRPr="00E46354">
        <w:rPr>
          <w:rFonts w:cs="Times New Roman"/>
          <w:color w:val="000000" w:themeColor="text1"/>
          <w:sz w:val="24"/>
          <w:szCs w:val="24"/>
        </w:rPr>
        <w:softHyphen/>
        <w:t>родки, щиты, решетки, мягкий подстилочный материал, войлок, брезент, крафт-бумагу, клей и др.).</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До сдачи ВМ к отправлению, а также в процессе погрузки ВМ все грузовые места должны тщательно осматриваться грузоотпра</w:t>
      </w:r>
      <w:r w:rsidRPr="00E46354">
        <w:rPr>
          <w:rFonts w:cs="Times New Roman"/>
          <w:color w:val="000000" w:themeColor="text1"/>
          <w:sz w:val="24"/>
          <w:szCs w:val="24"/>
        </w:rPr>
        <w:softHyphen/>
        <w:t>вителем с целью проверки правильности упаковки, качества тары, наличия маркировки и правильности указания на ВМ и в перево</w:t>
      </w:r>
      <w:r w:rsidRPr="00E46354">
        <w:rPr>
          <w:rFonts w:cs="Times New Roman"/>
          <w:color w:val="000000" w:themeColor="text1"/>
          <w:sz w:val="24"/>
          <w:szCs w:val="24"/>
        </w:rPr>
        <w:softHyphen/>
        <w:t>зочных документах условного номера ВМ (номера ООН) и массы груза, целостности пломб и печатей, если груз опломбирован.</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Все обнаруженные дефекты и неисправности, а также повреж</w:t>
      </w:r>
      <w:r w:rsidRPr="00E46354">
        <w:rPr>
          <w:rFonts w:cs="Times New Roman"/>
          <w:color w:val="000000" w:themeColor="text1"/>
          <w:sz w:val="24"/>
          <w:szCs w:val="24"/>
        </w:rPr>
        <w:softHyphen/>
        <w:t>дения тары в процессе погрузки, выгрузки должны быть устранены в специально отведенных местах в возможно короткий срок. Если при погрузке ВМ выявляются грузовые места, дефекты которых не могут быть устранены до погрузки, а также в случае россыпи, разлива, они не допускаются к перевозке и должны быть немедленно вывезены грузоотправителем с территории железнодорожной станции в соответствии с предписаниями аварийной карточки на ВМ.</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Завоз ВМ к месту погрузки производится в сроки, установленные начальником железнодорожной станции или его заместителем. До завоза ВМ на железнодорожную станцию ответственный пред</w:t>
      </w:r>
      <w:r w:rsidRPr="00E46354">
        <w:rPr>
          <w:rFonts w:cs="Times New Roman"/>
          <w:color w:val="000000" w:themeColor="text1"/>
          <w:sz w:val="24"/>
          <w:szCs w:val="24"/>
        </w:rPr>
        <w:softHyphen/>
        <w:t>ставитель грузоотправителя, выделенный для руководства указан</w:t>
      </w:r>
      <w:r w:rsidRPr="00E46354">
        <w:rPr>
          <w:rFonts w:cs="Times New Roman"/>
          <w:color w:val="000000" w:themeColor="text1"/>
          <w:sz w:val="24"/>
          <w:szCs w:val="24"/>
        </w:rPr>
        <w:softHyphen/>
        <w:t>ными работами, должен получить от начальника железнодорожной станции, а при его отсутствии от заместителя начальника желез</w:t>
      </w:r>
      <w:r w:rsidRPr="00E46354">
        <w:rPr>
          <w:rFonts w:cs="Times New Roman"/>
          <w:color w:val="000000" w:themeColor="text1"/>
          <w:sz w:val="24"/>
          <w:szCs w:val="24"/>
        </w:rPr>
        <w:softHyphen/>
        <w:t>нодорожной станции подтверждение о возможности и точном времени завоза ВМ в указанные сроки. Такое подтверждение на</w:t>
      </w:r>
      <w:r w:rsidRPr="00E46354">
        <w:rPr>
          <w:rFonts w:cs="Times New Roman"/>
          <w:color w:val="000000" w:themeColor="text1"/>
          <w:sz w:val="24"/>
          <w:szCs w:val="24"/>
        </w:rPr>
        <w:softHyphen/>
        <w:t>чальником железнодорожной станции или его заместителем может быть дано при условии обязательного обеспечения подвижным составом всей намеченной к отправлению партии груза.</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Завоз груза на железнодорожную станцию ранее указанного времени запрещается.</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До завоза ВМ к месту погрузки грузоотправитель обязан заранее доставить необходимые при погрузке инструменты и материалы, а также средства для ликвидации последствий в случае повреждения грузовых мест или аварийных ситуаций. При завозе ВМ на желез</w:t>
      </w:r>
      <w:r w:rsidRPr="00E46354">
        <w:rPr>
          <w:rFonts w:cs="Times New Roman"/>
          <w:color w:val="000000" w:themeColor="text1"/>
          <w:sz w:val="24"/>
          <w:szCs w:val="24"/>
        </w:rPr>
        <w:softHyphen/>
        <w:t>нодорожную станцию по частям одновременно с первой партией груза должны прибыть также рабочие-грузчики (воинская команда).</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Вагоны, загруженные ВМ не до полной вместимости или гру</w:t>
      </w:r>
      <w:r w:rsidRPr="00E46354">
        <w:rPr>
          <w:rFonts w:cs="Times New Roman"/>
          <w:color w:val="000000" w:themeColor="text1"/>
          <w:sz w:val="24"/>
          <w:szCs w:val="24"/>
        </w:rPr>
        <w:softHyphen/>
        <w:t>зоподъемности, могут догружаться неопасными и трудно воспла</w:t>
      </w:r>
      <w:r w:rsidRPr="00E46354">
        <w:rPr>
          <w:rFonts w:cs="Times New Roman"/>
          <w:color w:val="000000" w:themeColor="text1"/>
          <w:sz w:val="24"/>
          <w:szCs w:val="24"/>
        </w:rPr>
        <w:softHyphen/>
        <w:t xml:space="preserve">меняющимися грузами (кроме ВМ, всех </w:t>
      </w:r>
      <w:r w:rsidRPr="00E46354">
        <w:rPr>
          <w:rFonts w:cs="Times New Roman"/>
          <w:color w:val="000000" w:themeColor="text1"/>
          <w:sz w:val="24"/>
          <w:szCs w:val="24"/>
        </w:rPr>
        <w:lastRenderedPageBreak/>
        <w:t>неопасных жидких грузов, смазок, нефтепродуктов, независимо от упаковки), следующими в адрес того же грузополучателя.</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После погрузки ВМ прочно закрепляются в соответствии с дей</w:t>
      </w:r>
      <w:r w:rsidRPr="00E46354">
        <w:rPr>
          <w:rFonts w:cs="Times New Roman"/>
          <w:color w:val="000000" w:themeColor="text1"/>
          <w:sz w:val="24"/>
          <w:szCs w:val="24"/>
        </w:rPr>
        <w:softHyphen/>
        <w:t>ствующими сетевыми или местными техническими условиями или чертежами (схемами) (в случае, если погрузка не предусмотрена «Техническими условиями погрузки и крепления грузов»), утверж</w:t>
      </w:r>
      <w:r w:rsidRPr="00E46354">
        <w:rPr>
          <w:rFonts w:cs="Times New Roman"/>
          <w:color w:val="000000" w:themeColor="text1"/>
          <w:sz w:val="24"/>
          <w:szCs w:val="24"/>
        </w:rPr>
        <w:softHyphen/>
        <w:t>денными в установленном порядке. В схемах размещения и креп</w:t>
      </w:r>
      <w:r w:rsidRPr="00E46354">
        <w:rPr>
          <w:rFonts w:cs="Times New Roman"/>
          <w:color w:val="000000" w:themeColor="text1"/>
          <w:sz w:val="24"/>
          <w:szCs w:val="24"/>
        </w:rPr>
        <w:softHyphen/>
        <w:t>ления ВМ должны быть учтены следующие общие положения:</w:t>
      </w:r>
    </w:p>
    <w:p w:rsidR="00E46354" w:rsidRPr="00E46354" w:rsidRDefault="00E46354" w:rsidP="00E46354">
      <w:pPr>
        <w:pStyle w:val="11"/>
        <w:tabs>
          <w:tab w:val="left" w:pos="759"/>
        </w:tabs>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а)</w:t>
      </w:r>
      <w:r w:rsidRPr="00E46354">
        <w:rPr>
          <w:rFonts w:cs="Times New Roman"/>
          <w:color w:val="000000" w:themeColor="text1"/>
          <w:sz w:val="24"/>
          <w:szCs w:val="24"/>
        </w:rPr>
        <w:tab/>
        <w:t>грузовые места размещаются равномерно по всей поверхности пола, вплотную друг к другу;</w:t>
      </w:r>
    </w:p>
    <w:p w:rsidR="00E46354" w:rsidRPr="00E46354" w:rsidRDefault="00E46354" w:rsidP="00E46354">
      <w:pPr>
        <w:pStyle w:val="11"/>
        <w:tabs>
          <w:tab w:val="left" w:pos="759"/>
        </w:tabs>
        <w:spacing w:line="240" w:lineRule="auto"/>
        <w:ind w:firstLine="709"/>
        <w:jc w:val="both"/>
        <w:rPr>
          <w:rFonts w:cs="Times New Roman"/>
          <w:color w:val="000000" w:themeColor="text1"/>
          <w:sz w:val="24"/>
          <w:szCs w:val="24"/>
        </w:rPr>
      </w:pPr>
      <w:bookmarkStart w:id="16" w:name="bookmark6"/>
      <w:r w:rsidRPr="00E46354">
        <w:rPr>
          <w:rFonts w:cs="Times New Roman"/>
          <w:color w:val="000000" w:themeColor="text1"/>
          <w:sz w:val="24"/>
          <w:szCs w:val="24"/>
        </w:rPr>
        <w:t>б</w:t>
      </w:r>
      <w:bookmarkEnd w:id="16"/>
      <w:r w:rsidRPr="00E46354">
        <w:rPr>
          <w:rFonts w:cs="Times New Roman"/>
          <w:color w:val="000000" w:themeColor="text1"/>
          <w:sz w:val="24"/>
          <w:szCs w:val="24"/>
        </w:rPr>
        <w:t>)</w:t>
      </w:r>
      <w:r w:rsidRPr="00E46354">
        <w:rPr>
          <w:rFonts w:cs="Times New Roman"/>
          <w:color w:val="000000" w:themeColor="text1"/>
          <w:sz w:val="24"/>
          <w:szCs w:val="24"/>
        </w:rPr>
        <w:tab/>
        <w:t>ящики размешаются крышками вверх, бочки устанавливаются пробками вверх;</w:t>
      </w:r>
    </w:p>
    <w:p w:rsidR="00E46354" w:rsidRPr="00E46354" w:rsidRDefault="00E46354" w:rsidP="00E46354">
      <w:pPr>
        <w:pStyle w:val="11"/>
        <w:tabs>
          <w:tab w:val="left" w:pos="759"/>
        </w:tabs>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в)</w:t>
      </w:r>
      <w:r w:rsidRPr="00E46354">
        <w:rPr>
          <w:rFonts w:cs="Times New Roman"/>
          <w:color w:val="000000" w:themeColor="text1"/>
          <w:sz w:val="24"/>
          <w:szCs w:val="24"/>
        </w:rPr>
        <w:tab/>
        <w:t>боеприпасы укладываются в вагоне продольной осью изделий поперек вагона; боеприпасы, которые по своим габаритам не могут быть уложены продольной осью поперек вагона, разрешается ук</w:t>
      </w:r>
      <w:r w:rsidRPr="00E46354">
        <w:rPr>
          <w:rFonts w:cs="Times New Roman"/>
          <w:color w:val="000000" w:themeColor="text1"/>
          <w:sz w:val="24"/>
          <w:szCs w:val="24"/>
        </w:rPr>
        <w:softHyphen/>
        <w:t>ладывать продольной осью вдоль вагона;</w:t>
      </w:r>
    </w:p>
    <w:p w:rsidR="00E46354" w:rsidRPr="00E46354" w:rsidRDefault="00E46354" w:rsidP="00E46354">
      <w:pPr>
        <w:pStyle w:val="11"/>
        <w:tabs>
          <w:tab w:val="left" w:pos="759"/>
        </w:tabs>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г)</w:t>
      </w:r>
      <w:r w:rsidRPr="00E46354">
        <w:rPr>
          <w:rFonts w:cs="Times New Roman"/>
          <w:color w:val="000000" w:themeColor="text1"/>
          <w:sz w:val="24"/>
          <w:szCs w:val="24"/>
        </w:rPr>
        <w:tab/>
        <w:t>места с наиболее чувствительными к механическим воздей</w:t>
      </w:r>
      <w:r w:rsidRPr="00E46354">
        <w:rPr>
          <w:rFonts w:cs="Times New Roman"/>
          <w:color w:val="000000" w:themeColor="text1"/>
          <w:sz w:val="24"/>
          <w:szCs w:val="24"/>
        </w:rPr>
        <w:softHyphen/>
        <w:t>ствиям грузами должны располагаться так, чтобы их можно было загрузить в последнюю и выгрузить в первую очередь;</w:t>
      </w:r>
    </w:p>
    <w:p w:rsidR="00E46354" w:rsidRPr="00E46354" w:rsidRDefault="00E46354" w:rsidP="00E46354">
      <w:pPr>
        <w:pStyle w:val="11"/>
        <w:tabs>
          <w:tab w:val="left" w:pos="759"/>
        </w:tabs>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д)</w:t>
      </w:r>
      <w:r w:rsidRPr="00E46354">
        <w:rPr>
          <w:rFonts w:cs="Times New Roman"/>
          <w:color w:val="000000" w:themeColor="text1"/>
          <w:sz w:val="24"/>
          <w:szCs w:val="24"/>
        </w:rPr>
        <w:tab/>
        <w:t>необходимо максимально использовать вместимость и грузо</w:t>
      </w:r>
      <w:r w:rsidRPr="00E46354">
        <w:rPr>
          <w:rFonts w:cs="Times New Roman"/>
          <w:color w:val="000000" w:themeColor="text1"/>
          <w:sz w:val="24"/>
          <w:szCs w:val="24"/>
        </w:rPr>
        <w:softHyphen/>
        <w:t>подъемность вагона, если нет ограничений в нормативной доку</w:t>
      </w:r>
      <w:r w:rsidRPr="00E46354">
        <w:rPr>
          <w:rFonts w:cs="Times New Roman"/>
          <w:color w:val="000000" w:themeColor="text1"/>
          <w:sz w:val="24"/>
          <w:szCs w:val="24"/>
        </w:rPr>
        <w:softHyphen/>
        <w:t>ментации;</w:t>
      </w:r>
    </w:p>
    <w:p w:rsidR="00E46354" w:rsidRPr="00E46354" w:rsidRDefault="00E46354" w:rsidP="00E46354">
      <w:pPr>
        <w:pStyle w:val="11"/>
        <w:tabs>
          <w:tab w:val="left" w:pos="759"/>
        </w:tabs>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е)</w:t>
      </w:r>
      <w:r w:rsidRPr="00E46354">
        <w:rPr>
          <w:rFonts w:cs="Times New Roman"/>
          <w:color w:val="000000" w:themeColor="text1"/>
          <w:sz w:val="24"/>
          <w:szCs w:val="24"/>
        </w:rPr>
        <w:tab/>
        <w:t>при перевозке ВМ по железной дороге с использованием паромных переправ дверные проемы в крытых вагонах на высоту штабелей должны быть ограждены деревянными дверными щитами.</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При наличии в технической документации на ВМ особых ука</w:t>
      </w:r>
      <w:r w:rsidRPr="00E46354">
        <w:rPr>
          <w:rFonts w:cs="Times New Roman"/>
          <w:color w:val="000000" w:themeColor="text1"/>
          <w:sz w:val="24"/>
          <w:szCs w:val="24"/>
        </w:rPr>
        <w:softHyphen/>
        <w:t>заний по количеству и способу размещения ВМ при разработке схем необходимо руководствоваться этими указаниями.</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Особое внимание следует обращать на надежность крепления верхних рядов ВМ во избежание сдвига и падения отдельных мест при перевозке, а также на прочность крепления ВМ, перевозимого на открытом подвижном составе. Крепление ВМ в вагоне произ</w:t>
      </w:r>
      <w:r w:rsidRPr="00E46354">
        <w:rPr>
          <w:rFonts w:cs="Times New Roman"/>
          <w:color w:val="000000" w:themeColor="text1"/>
          <w:sz w:val="24"/>
          <w:szCs w:val="24"/>
        </w:rPr>
        <w:softHyphen/>
        <w:t>водится с большой осторожностью, с помощью инструментов, не дающих искры при работе (латунные, медные, бронзовые и т.п.); не допускаются толчки, удары и давление на тару.</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После погрузки двери вагонов плотно закрываются, дверные накладки фиксируются запорно-пломбировочными устройствами или вагон пломбируется пломбами грузоотправителя.</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Вагон может быть опломбирован только после того, как ответ</w:t>
      </w:r>
      <w:r w:rsidRPr="00E46354">
        <w:rPr>
          <w:rFonts w:cs="Times New Roman"/>
          <w:color w:val="000000" w:themeColor="text1"/>
          <w:sz w:val="24"/>
          <w:szCs w:val="24"/>
        </w:rPr>
        <w:softHyphen/>
        <w:t>ственный руководитель погрузки удостоверится в том, что погрузка произведена согласно «Техническим условиям погрузки и креп</w:t>
      </w:r>
      <w:r w:rsidRPr="00E46354">
        <w:rPr>
          <w:rFonts w:cs="Times New Roman"/>
          <w:color w:val="000000" w:themeColor="text1"/>
          <w:sz w:val="24"/>
          <w:szCs w:val="24"/>
        </w:rPr>
        <w:softHyphen/>
        <w:t>ления грузов» правильно и ВМ надежно закреплены. При погрузке, выгрузке, опломбировании вагонов, снятий с них пломб обяза</w:t>
      </w:r>
      <w:r w:rsidRPr="00E46354">
        <w:rPr>
          <w:rFonts w:cs="Times New Roman"/>
          <w:color w:val="000000" w:themeColor="text1"/>
          <w:sz w:val="24"/>
          <w:szCs w:val="24"/>
        </w:rPr>
        <w:softHyphen/>
        <w:t>тельно присутствие специалиста, сопровождающего транспорт, если такое сопровождение предусмотрено.</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О прибытии ВМ на железнодорожную станцию назначения, а также о подаче вагонов с ВМ под выгрузку на железнодорожные пути необщего пользования или специально выделенные места железнодорожной станции назначения немедленно уведомляют грузополучателя в установленном начальником станции порядке.</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Грузополучатель обязан принять вагоны с ВМ не позднее чем через 2 ч с момента прибытия их на станцию.</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О прибытии вагонов с ВМ, принадлежащими Министерству обороны, и об их подаче под выгрузку начальник станции в уста</w:t>
      </w:r>
      <w:r w:rsidRPr="00E46354">
        <w:rPr>
          <w:rFonts w:cs="Times New Roman"/>
          <w:color w:val="000000" w:themeColor="text1"/>
          <w:sz w:val="24"/>
          <w:szCs w:val="24"/>
        </w:rPr>
        <w:softHyphen/>
        <w:t>новленном порядке должен поставить в известность военного ко</w:t>
      </w:r>
      <w:r w:rsidRPr="00E46354">
        <w:rPr>
          <w:rFonts w:cs="Times New Roman"/>
          <w:color w:val="000000" w:themeColor="text1"/>
          <w:sz w:val="24"/>
          <w:szCs w:val="24"/>
        </w:rPr>
        <w:softHyphen/>
        <w:t>менданта железнодорожного участка и станции, а по грузам МВД и службы безопасности — ОСП МВД.</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Грузополучатель обязан:</w:t>
      </w:r>
    </w:p>
    <w:p w:rsidR="00E46354" w:rsidRPr="00E46354" w:rsidRDefault="00E46354" w:rsidP="00E46354">
      <w:pPr>
        <w:pStyle w:val="11"/>
        <w:tabs>
          <w:tab w:val="left" w:pos="767"/>
        </w:tabs>
        <w:spacing w:line="240" w:lineRule="auto"/>
        <w:ind w:firstLine="709"/>
        <w:jc w:val="both"/>
        <w:rPr>
          <w:rFonts w:cs="Times New Roman"/>
          <w:color w:val="000000" w:themeColor="text1"/>
          <w:sz w:val="24"/>
          <w:szCs w:val="24"/>
        </w:rPr>
      </w:pPr>
      <w:bookmarkStart w:id="17" w:name="bookmark11"/>
      <w:r w:rsidRPr="00E46354">
        <w:rPr>
          <w:rFonts w:cs="Times New Roman"/>
          <w:color w:val="000000" w:themeColor="text1"/>
          <w:sz w:val="24"/>
          <w:szCs w:val="24"/>
        </w:rPr>
        <w:t>а</w:t>
      </w:r>
      <w:bookmarkEnd w:id="17"/>
      <w:r w:rsidRPr="00E46354">
        <w:rPr>
          <w:rFonts w:cs="Times New Roman"/>
          <w:color w:val="000000" w:themeColor="text1"/>
          <w:sz w:val="24"/>
          <w:szCs w:val="24"/>
        </w:rPr>
        <w:t>)</w:t>
      </w:r>
      <w:r w:rsidRPr="00E46354">
        <w:rPr>
          <w:rFonts w:cs="Times New Roman"/>
          <w:color w:val="000000" w:themeColor="text1"/>
          <w:sz w:val="24"/>
          <w:szCs w:val="24"/>
        </w:rPr>
        <w:tab/>
        <w:t>иметь постоянную связь с начальником или соответству</w:t>
      </w:r>
      <w:r w:rsidRPr="00E46354">
        <w:rPr>
          <w:rFonts w:cs="Times New Roman"/>
          <w:color w:val="000000" w:themeColor="text1"/>
          <w:sz w:val="24"/>
          <w:szCs w:val="24"/>
        </w:rPr>
        <w:softHyphen/>
        <w:t xml:space="preserve">ющими работниками </w:t>
      </w:r>
      <w:r w:rsidRPr="00E46354">
        <w:rPr>
          <w:rFonts w:cs="Times New Roman"/>
          <w:color w:val="000000" w:themeColor="text1"/>
          <w:sz w:val="24"/>
          <w:szCs w:val="24"/>
        </w:rPr>
        <w:lastRenderedPageBreak/>
        <w:t>железнодорожной станции, по грузам Ми</w:t>
      </w:r>
      <w:r w:rsidRPr="00E46354">
        <w:rPr>
          <w:rFonts w:cs="Times New Roman"/>
          <w:color w:val="000000" w:themeColor="text1"/>
          <w:sz w:val="24"/>
          <w:szCs w:val="24"/>
        </w:rPr>
        <w:softHyphen/>
        <w:t>нистерств обороны, внутренних дел и Службы безопасности — с во</w:t>
      </w:r>
      <w:r w:rsidRPr="00E46354">
        <w:rPr>
          <w:rFonts w:cs="Times New Roman"/>
          <w:color w:val="000000" w:themeColor="text1"/>
          <w:sz w:val="24"/>
          <w:szCs w:val="24"/>
        </w:rPr>
        <w:softHyphen/>
        <w:t>енным комендантом железнодорожного участка и станции и ОСП МВД, соответственно знать количество ВМ, следующих в его адрес, заблаговременно подготовить место и средства для выгрузки и на</w:t>
      </w:r>
      <w:r w:rsidRPr="00E46354">
        <w:rPr>
          <w:rFonts w:cs="Times New Roman"/>
          <w:color w:val="000000" w:themeColor="text1"/>
          <w:sz w:val="24"/>
          <w:szCs w:val="24"/>
        </w:rPr>
        <w:softHyphen/>
        <w:t>значить ответственного за прием ВМ;</w:t>
      </w:r>
    </w:p>
    <w:p w:rsidR="00E46354" w:rsidRPr="00E46354" w:rsidRDefault="00E46354" w:rsidP="00E46354">
      <w:pPr>
        <w:pStyle w:val="11"/>
        <w:tabs>
          <w:tab w:val="left" w:pos="767"/>
        </w:tabs>
        <w:spacing w:line="240" w:lineRule="auto"/>
        <w:ind w:firstLine="709"/>
        <w:jc w:val="both"/>
        <w:rPr>
          <w:rFonts w:cs="Times New Roman"/>
          <w:color w:val="000000" w:themeColor="text1"/>
          <w:sz w:val="24"/>
          <w:szCs w:val="24"/>
        </w:rPr>
      </w:pPr>
      <w:bookmarkStart w:id="18" w:name="bookmark12"/>
      <w:r w:rsidRPr="00E46354">
        <w:rPr>
          <w:rFonts w:cs="Times New Roman"/>
          <w:color w:val="000000" w:themeColor="text1"/>
          <w:sz w:val="24"/>
          <w:szCs w:val="24"/>
        </w:rPr>
        <w:t>б</w:t>
      </w:r>
      <w:bookmarkEnd w:id="18"/>
      <w:r w:rsidRPr="00E46354">
        <w:rPr>
          <w:rFonts w:cs="Times New Roman"/>
          <w:color w:val="000000" w:themeColor="text1"/>
          <w:sz w:val="24"/>
          <w:szCs w:val="24"/>
        </w:rPr>
        <w:t>)</w:t>
      </w:r>
      <w:r w:rsidRPr="00E46354">
        <w:rPr>
          <w:rFonts w:cs="Times New Roman"/>
          <w:color w:val="000000" w:themeColor="text1"/>
          <w:sz w:val="24"/>
          <w:szCs w:val="24"/>
        </w:rPr>
        <w:tab/>
        <w:t>к моменту подачи вагонов под выгрузку выслать рабочих- грузчиков (воинскую команду) с ответственным руководителем выгрузки, которые должны обеспечить выгрузку ВМ в установ</w:t>
      </w:r>
      <w:r w:rsidRPr="00E46354">
        <w:rPr>
          <w:rFonts w:cs="Times New Roman"/>
          <w:color w:val="000000" w:themeColor="text1"/>
          <w:sz w:val="24"/>
          <w:szCs w:val="24"/>
        </w:rPr>
        <w:softHyphen/>
        <w:t>ленные сроки и их охрану;</w:t>
      </w:r>
    </w:p>
    <w:p w:rsidR="00E46354" w:rsidRPr="00E46354" w:rsidRDefault="00E46354" w:rsidP="00E46354">
      <w:pPr>
        <w:pStyle w:val="11"/>
        <w:tabs>
          <w:tab w:val="left" w:pos="767"/>
        </w:tabs>
        <w:spacing w:line="240" w:lineRule="auto"/>
        <w:ind w:firstLine="709"/>
        <w:jc w:val="both"/>
        <w:rPr>
          <w:rFonts w:cs="Times New Roman"/>
          <w:color w:val="000000" w:themeColor="text1"/>
          <w:sz w:val="24"/>
          <w:szCs w:val="24"/>
        </w:rPr>
      </w:pPr>
      <w:bookmarkStart w:id="19" w:name="bookmark13"/>
      <w:r w:rsidRPr="00E46354">
        <w:rPr>
          <w:rFonts w:cs="Times New Roman"/>
          <w:color w:val="000000" w:themeColor="text1"/>
          <w:sz w:val="24"/>
          <w:szCs w:val="24"/>
        </w:rPr>
        <w:t>в</w:t>
      </w:r>
      <w:bookmarkEnd w:id="19"/>
      <w:r w:rsidRPr="00E46354">
        <w:rPr>
          <w:rFonts w:cs="Times New Roman"/>
          <w:color w:val="000000" w:themeColor="text1"/>
          <w:sz w:val="24"/>
          <w:szCs w:val="24"/>
        </w:rPr>
        <w:t>)</w:t>
      </w:r>
      <w:r w:rsidRPr="00E46354">
        <w:rPr>
          <w:rFonts w:cs="Times New Roman"/>
          <w:color w:val="000000" w:themeColor="text1"/>
          <w:sz w:val="24"/>
          <w:szCs w:val="24"/>
        </w:rPr>
        <w:tab/>
        <w:t>вывезти ВМ со станции в течение 12 ч с момента подачи вагонов под выгрузку;</w:t>
      </w:r>
    </w:p>
    <w:p w:rsidR="00E46354" w:rsidRPr="00E46354" w:rsidRDefault="00E46354" w:rsidP="00E46354">
      <w:pPr>
        <w:pStyle w:val="11"/>
        <w:tabs>
          <w:tab w:val="left" w:pos="767"/>
        </w:tabs>
        <w:spacing w:line="240" w:lineRule="auto"/>
        <w:ind w:firstLine="709"/>
        <w:jc w:val="both"/>
        <w:rPr>
          <w:rFonts w:cs="Times New Roman"/>
          <w:color w:val="000000" w:themeColor="text1"/>
          <w:sz w:val="24"/>
          <w:szCs w:val="24"/>
        </w:rPr>
      </w:pPr>
      <w:bookmarkStart w:id="20" w:name="bookmark14"/>
      <w:r w:rsidRPr="00E46354">
        <w:rPr>
          <w:rFonts w:cs="Times New Roman"/>
          <w:color w:val="000000" w:themeColor="text1"/>
          <w:sz w:val="24"/>
          <w:szCs w:val="24"/>
        </w:rPr>
        <w:t>г</w:t>
      </w:r>
      <w:bookmarkEnd w:id="20"/>
      <w:r w:rsidRPr="00E46354">
        <w:rPr>
          <w:rFonts w:cs="Times New Roman"/>
          <w:color w:val="000000" w:themeColor="text1"/>
          <w:sz w:val="24"/>
          <w:szCs w:val="24"/>
        </w:rPr>
        <w:t>)</w:t>
      </w:r>
      <w:r w:rsidRPr="00E46354">
        <w:rPr>
          <w:rFonts w:cs="Times New Roman"/>
          <w:color w:val="000000" w:themeColor="text1"/>
          <w:sz w:val="24"/>
          <w:szCs w:val="24"/>
        </w:rPr>
        <w:tab/>
        <w:t>при частичной выгрузке оставшаяся часть ВМ должна быть надежно закреплена от развала в освободившееся пространство по ярусам и по всей высоте погрузки одновременно щитами и рас</w:t>
      </w:r>
      <w:r w:rsidRPr="00E46354">
        <w:rPr>
          <w:rFonts w:cs="Times New Roman"/>
          <w:color w:val="000000" w:themeColor="text1"/>
          <w:sz w:val="24"/>
          <w:szCs w:val="24"/>
        </w:rPr>
        <w:softHyphen/>
        <w:t>порными брусками согласно требованиям технических условий погрузки и крепления грузов.</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Начальник железнодорожной станции, а по грузам Минис</w:t>
      </w:r>
      <w:r w:rsidRPr="00E46354">
        <w:rPr>
          <w:rFonts w:cs="Times New Roman"/>
          <w:color w:val="000000" w:themeColor="text1"/>
          <w:sz w:val="24"/>
          <w:szCs w:val="24"/>
        </w:rPr>
        <w:softHyphen/>
        <w:t>терства обороны и военный комендант железнодорожного участка и железнодорожной станции обязаны следить за своевременной погрузкой, выгрузкой и вывозом ВМ.</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Число вагонов, подаваемых под погрузку или выгрузку на спе</w:t>
      </w:r>
      <w:r w:rsidRPr="00E46354">
        <w:rPr>
          <w:rFonts w:cs="Times New Roman"/>
          <w:color w:val="000000" w:themeColor="text1"/>
          <w:sz w:val="24"/>
          <w:szCs w:val="24"/>
        </w:rPr>
        <w:softHyphen/>
        <w:t>циально выделенные места железнодорожных станций, не должно превышать вместимости пути или фронта погрузки (выгрузки). Остальные вагоны с ВМ из состава транспорта должны находиться на путях, предусмотренных ТРА железнодорожной станции.</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Если путевые устройства железнодорожной станции допускают возможность производства указанных работ в двух и более пунктах, то погрузка, выгрузка или перегрузка могут производиться в этих пунктах одновременно при условии расположения их друг от друга на расстоянии не менее 125 м.</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При перегрузке ВМ из вагонов одной колеи в вагоны другой колеи разрешается перегружать одновременно весь транспорт (группу вагонов) на одном перегрузочном месте при условии про</w:t>
      </w:r>
      <w:r w:rsidRPr="00E46354">
        <w:rPr>
          <w:rFonts w:cs="Times New Roman"/>
          <w:color w:val="000000" w:themeColor="text1"/>
          <w:sz w:val="24"/>
          <w:szCs w:val="24"/>
        </w:rPr>
        <w:softHyphen/>
        <w:t>изводства этих работ на специальных путях, удаленных от жилых строений, станционных зданий и других сооружений, а также от главных и станционных путей на расстояние не менее чем 200 м. Перегрузка ВМ из вагонов одной колеи в вагоны другой колеи производится грузоотправителями (грузополучателями).</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К погрузочно-разгрузочным работам допускаются специально обученные и прошедшие медицинское освидетельствование лица — представители грузоотправителя (грузополучателя).</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Перед началом погрузки, выгрузки лица, назначенные для ее выполнения, должны быть проинструктированы и проверены ру</w:t>
      </w:r>
      <w:r w:rsidRPr="00E46354">
        <w:rPr>
          <w:rFonts w:cs="Times New Roman"/>
          <w:color w:val="000000" w:themeColor="text1"/>
          <w:sz w:val="24"/>
          <w:szCs w:val="24"/>
        </w:rPr>
        <w:softHyphen/>
        <w:t>ководителем работ в знании правил техники безопасности. При производстве погрузочно-разгрузочных работ должны соблюдаться условия и меры пожарной безопасности.</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r w:rsidRPr="00E46354">
        <w:rPr>
          <w:rFonts w:ascii="Times New Roman" w:hAnsi="Times New Roman" w:cs="Times New Roman"/>
          <w:b/>
          <w:color w:val="000000" w:themeColor="text1"/>
          <w:sz w:val="24"/>
          <w:szCs w:val="24"/>
        </w:rPr>
        <w:t>7.</w:t>
      </w:r>
      <w:r w:rsidRPr="00E46354">
        <w:rPr>
          <w:rFonts w:ascii="Times New Roman" w:hAnsi="Times New Roman" w:cs="Times New Roman"/>
          <w:color w:val="000000" w:themeColor="text1"/>
          <w:sz w:val="24"/>
          <w:szCs w:val="24"/>
        </w:rPr>
        <w:t xml:space="preserve"> </w:t>
      </w:r>
      <w:r w:rsidRPr="00E46354">
        <w:rPr>
          <w:rFonts w:ascii="Times New Roman" w:hAnsi="Times New Roman" w:cs="Times New Roman"/>
          <w:b/>
          <w:color w:val="000000" w:themeColor="text1"/>
          <w:sz w:val="24"/>
          <w:szCs w:val="24"/>
        </w:rPr>
        <w:t>Специально выделенные места станций для производства грузовых операций с взрывчатыми материалами</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Перечень железнодорожных станций, имеющих специально выделенные места для производства грузовых операций с ВМ, принадлежащими Министерствам</w:t>
      </w:r>
      <w:r w:rsidR="00EE5189">
        <w:rPr>
          <w:rFonts w:ascii="Times New Roman" w:hAnsi="Times New Roman" w:cs="Times New Roman"/>
          <w:color w:val="000000" w:themeColor="text1"/>
          <w:sz w:val="24"/>
          <w:szCs w:val="24"/>
        </w:rPr>
        <w:t xml:space="preserve"> обороны, внутренних дел и Служ</w:t>
      </w:r>
      <w:r w:rsidRPr="00E46354">
        <w:rPr>
          <w:rFonts w:ascii="Times New Roman" w:hAnsi="Times New Roman" w:cs="Times New Roman"/>
          <w:color w:val="000000" w:themeColor="text1"/>
          <w:sz w:val="24"/>
          <w:szCs w:val="24"/>
        </w:rPr>
        <w:t>бе безопасности опубликован в</w:t>
      </w:r>
      <w:r w:rsidR="00EE5189">
        <w:rPr>
          <w:rFonts w:ascii="Times New Roman" w:hAnsi="Times New Roman" w:cs="Times New Roman"/>
          <w:color w:val="000000" w:themeColor="text1"/>
          <w:sz w:val="24"/>
          <w:szCs w:val="24"/>
        </w:rPr>
        <w:t xml:space="preserve"> приложении 16 к «Правилам пере</w:t>
      </w:r>
      <w:r w:rsidRPr="00E46354">
        <w:rPr>
          <w:rFonts w:ascii="Times New Roman" w:hAnsi="Times New Roman" w:cs="Times New Roman"/>
          <w:color w:val="000000" w:themeColor="text1"/>
          <w:sz w:val="24"/>
          <w:szCs w:val="24"/>
        </w:rPr>
        <w:t>возок опасных грузов по железным дорогам».</w:t>
      </w:r>
    </w:p>
    <w:p w:rsidR="00E46354" w:rsidRPr="00E46354" w:rsidRDefault="00E46354" w:rsidP="00EE5189">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 xml:space="preserve">Места для погрузки, выгрузки и перегрузки ВМ на специально выделенных железнодорожных </w:t>
      </w:r>
      <w:r w:rsidR="00EE5189">
        <w:rPr>
          <w:rFonts w:cs="Times New Roman"/>
          <w:color w:val="000000" w:themeColor="text1"/>
          <w:sz w:val="24"/>
          <w:szCs w:val="24"/>
        </w:rPr>
        <w:t>станциях, а также места для сто</w:t>
      </w:r>
      <w:r w:rsidRPr="00E46354">
        <w:rPr>
          <w:rFonts w:cs="Times New Roman"/>
          <w:color w:val="000000" w:themeColor="text1"/>
          <w:sz w:val="24"/>
          <w:szCs w:val="24"/>
        </w:rPr>
        <w:t>янки вагонов с такими грузам</w:t>
      </w:r>
      <w:r w:rsidR="00EE5189">
        <w:rPr>
          <w:rFonts w:cs="Times New Roman"/>
          <w:color w:val="000000" w:themeColor="text1"/>
          <w:sz w:val="24"/>
          <w:szCs w:val="24"/>
        </w:rPr>
        <w:t>и вне поездов или вне сформиро</w:t>
      </w:r>
      <w:r w:rsidRPr="00E46354">
        <w:rPr>
          <w:rFonts w:cs="Times New Roman"/>
          <w:color w:val="000000" w:themeColor="text1"/>
          <w:sz w:val="24"/>
          <w:szCs w:val="24"/>
        </w:rPr>
        <w:t>ванных составов (за исключением сортировочных путей, на ко</w:t>
      </w:r>
      <w:r w:rsidRPr="00E46354">
        <w:rPr>
          <w:rFonts w:cs="Times New Roman"/>
          <w:color w:val="000000" w:themeColor="text1"/>
          <w:sz w:val="24"/>
          <w:szCs w:val="24"/>
        </w:rPr>
        <w:softHyphen/>
        <w:t xml:space="preserve">торых вагоны с ВМ могут находиться под накоплением) должны быть удалены от жилых и производственных строений, территорий тяговых подстанций, грузовых складов, общих мест погрузки, выгрузки и хранения грузов, от мест налива и слива опасных жидких грузов, </w:t>
      </w:r>
      <w:r w:rsidRPr="00E46354">
        <w:rPr>
          <w:rFonts w:cs="Times New Roman"/>
          <w:color w:val="000000" w:themeColor="text1"/>
          <w:sz w:val="24"/>
          <w:szCs w:val="24"/>
        </w:rPr>
        <w:lastRenderedPageBreak/>
        <w:t>от главных станционных путей на расстояние не менее 125 м.</w:t>
      </w:r>
    </w:p>
    <w:p w:rsidR="00E46354" w:rsidRPr="00E46354" w:rsidRDefault="00E46354" w:rsidP="00EE5189">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На электрифицированных участках для указанных целей выде</w:t>
      </w:r>
      <w:r w:rsidRPr="00E46354">
        <w:rPr>
          <w:rFonts w:cs="Times New Roman"/>
          <w:color w:val="000000" w:themeColor="text1"/>
          <w:sz w:val="24"/>
          <w:szCs w:val="24"/>
        </w:rPr>
        <w:softHyphen/>
        <w:t>ляются, как правило, неэлектрифицированные пути. В тех случаях, когда невозможно выделить такие пути, могут использоваться электрифицированные пути. Контактная сеть этих путей должна быть выделена в самостоятельную группу с электропитанием через отдельный секционный разъединитель, оборудованный дополни</w:t>
      </w:r>
      <w:r w:rsidRPr="00E46354">
        <w:rPr>
          <w:rFonts w:cs="Times New Roman"/>
          <w:color w:val="000000" w:themeColor="text1"/>
          <w:sz w:val="24"/>
          <w:szCs w:val="24"/>
        </w:rPr>
        <w:softHyphen/>
        <w:t>тельным заземляющим ножом.</w:t>
      </w:r>
    </w:p>
    <w:p w:rsidR="00E46354" w:rsidRPr="00E46354" w:rsidRDefault="00E46354" w:rsidP="00EE5189">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Погрузка и выгрузка электродетонаторов на электрифициро</w:t>
      </w:r>
      <w:r w:rsidRPr="00E46354">
        <w:rPr>
          <w:rFonts w:cs="Times New Roman"/>
          <w:color w:val="000000" w:themeColor="text1"/>
          <w:sz w:val="24"/>
          <w:szCs w:val="24"/>
        </w:rPr>
        <w:softHyphen/>
        <w:t>ванных путях, а также все погрузочно-разгрузочные работы на этих путях осуществляются с помощью подъемных механизмов и при</w:t>
      </w:r>
      <w:r w:rsidRPr="00E46354">
        <w:rPr>
          <w:rFonts w:cs="Times New Roman"/>
          <w:color w:val="000000" w:themeColor="text1"/>
          <w:sz w:val="24"/>
          <w:szCs w:val="24"/>
        </w:rPr>
        <w:softHyphen/>
        <w:t>способлений. Работы, связанные с необходимостью приближения людей, грузов, механизмов, приспособлений к контактной сети на расстояние менее 2 м, должны производиться только после снятия напряжения в контактной сети. В этих случаях лицам, ру</w:t>
      </w:r>
      <w:r w:rsidRPr="00E46354">
        <w:rPr>
          <w:rFonts w:cs="Times New Roman"/>
          <w:color w:val="000000" w:themeColor="text1"/>
          <w:sz w:val="24"/>
          <w:szCs w:val="24"/>
        </w:rPr>
        <w:softHyphen/>
        <w:t>ководящим погрузкой или выгрузкой, запрещается приступать к работам до получения письменного уведомления от начальника станции или дежурного по станции о снятии напряжения и зазем</w:t>
      </w:r>
      <w:r w:rsidRPr="00E46354">
        <w:rPr>
          <w:rFonts w:cs="Times New Roman"/>
          <w:color w:val="000000" w:themeColor="text1"/>
          <w:sz w:val="24"/>
          <w:szCs w:val="24"/>
        </w:rPr>
        <w:softHyphen/>
        <w:t>ления провода.</w:t>
      </w:r>
    </w:p>
    <w:p w:rsidR="00E46354" w:rsidRPr="00E46354" w:rsidRDefault="00E46354" w:rsidP="00EE5189">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Места, предназначенные для производства погрузочно-разгру</w:t>
      </w:r>
      <w:r w:rsidRPr="00E46354">
        <w:rPr>
          <w:rFonts w:cs="Times New Roman"/>
          <w:color w:val="000000" w:themeColor="text1"/>
          <w:sz w:val="24"/>
          <w:szCs w:val="24"/>
        </w:rPr>
        <w:softHyphen/>
        <w:t>зочных работ с ВМ, должны иметь необходимые средства пожаро</w:t>
      </w:r>
      <w:r w:rsidRPr="00E46354">
        <w:rPr>
          <w:rFonts w:cs="Times New Roman"/>
          <w:color w:val="000000" w:themeColor="text1"/>
          <w:sz w:val="24"/>
          <w:szCs w:val="24"/>
        </w:rPr>
        <w:softHyphen/>
        <w:t>тушения и устройства стационарного и переносного электрического освещения с арматурой и светильниками во взрывобезопасном исполнении. В исключительных случаях в пунктах, где нет систе</w:t>
      </w:r>
      <w:r w:rsidRPr="00E46354">
        <w:rPr>
          <w:rFonts w:cs="Times New Roman"/>
          <w:color w:val="000000" w:themeColor="text1"/>
          <w:sz w:val="24"/>
          <w:szCs w:val="24"/>
        </w:rPr>
        <w:softHyphen/>
        <w:t>матического отправления или поступления ВМ, допускается осна</w:t>
      </w:r>
      <w:r w:rsidRPr="00E46354">
        <w:rPr>
          <w:rFonts w:cs="Times New Roman"/>
          <w:color w:val="000000" w:themeColor="text1"/>
          <w:sz w:val="24"/>
          <w:szCs w:val="24"/>
        </w:rPr>
        <w:softHyphen/>
        <w:t>щение светильниками в открытом исполнении, которые должны находиться не ближе 10 м от места погрузки, выгрузки и склади</w:t>
      </w:r>
      <w:r w:rsidRPr="00E46354">
        <w:rPr>
          <w:rFonts w:cs="Times New Roman"/>
          <w:color w:val="000000" w:themeColor="text1"/>
          <w:sz w:val="24"/>
          <w:szCs w:val="24"/>
        </w:rPr>
        <w:softHyphen/>
        <w:t>рования таких грузов.</w:t>
      </w:r>
    </w:p>
    <w:p w:rsidR="00E46354" w:rsidRPr="00E46354" w:rsidRDefault="00E46354" w:rsidP="00EE5189">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Стационарное или переносное электрическое освещение должно быть выполнено в соответствии с требованиями ПТЭ и мер безо</w:t>
      </w:r>
      <w:r w:rsidRPr="00E46354">
        <w:rPr>
          <w:rFonts w:cs="Times New Roman"/>
          <w:color w:val="000000" w:themeColor="text1"/>
          <w:sz w:val="24"/>
          <w:szCs w:val="24"/>
        </w:rPr>
        <w:softHyphen/>
        <w:t>пасности, устанавливаемых руководителями соответствующих предприятий, учреждений, организаций.</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Для подхода автомобильного транспорта к местам погрузки и выгрузки должны быть подготовлены удобные подъезды.</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Выбор указанных мест на станциях и прием их в эксплуатацию выполняет комиссия в составе начальника станции, военного ко</w:t>
      </w:r>
      <w:r w:rsidRPr="00E46354">
        <w:rPr>
          <w:rFonts w:cs="Times New Roman"/>
          <w:color w:val="000000" w:themeColor="text1"/>
          <w:sz w:val="24"/>
          <w:szCs w:val="24"/>
        </w:rPr>
        <w:softHyphen/>
        <w:t>менданта железнодорожного участка и станции, представителей санитарно-эпидемиологической станции, пожарной охраны дороги, ОСП МВД, государственного надзора и согласовывает с местными органами власти. Предложения о включении в перечень конкретных станций для работ с ВМ, принадлежащими Министерствам обо</w:t>
      </w:r>
      <w:r w:rsidRPr="00E46354">
        <w:rPr>
          <w:rFonts w:cs="Times New Roman"/>
          <w:color w:val="000000" w:themeColor="text1"/>
          <w:sz w:val="24"/>
          <w:szCs w:val="24"/>
        </w:rPr>
        <w:softHyphen/>
        <w:t>роны, внутренних дел и Службе безопасности, железнодорожная администрация согласовывает с правительством страны и направ</w:t>
      </w:r>
      <w:r w:rsidRPr="00E46354">
        <w:rPr>
          <w:rFonts w:cs="Times New Roman"/>
          <w:color w:val="000000" w:themeColor="text1"/>
          <w:sz w:val="24"/>
          <w:szCs w:val="24"/>
        </w:rPr>
        <w:softHyphen/>
        <w:t>ляет их в Дирекцию Совета по железнодорожному транспорту для сообщения железнодорожным администрациям государств — участ</w:t>
      </w:r>
      <w:r w:rsidRPr="00E46354">
        <w:rPr>
          <w:rFonts w:cs="Times New Roman"/>
          <w:color w:val="000000" w:themeColor="text1"/>
          <w:sz w:val="24"/>
          <w:szCs w:val="24"/>
        </w:rPr>
        <w:softHyphen/>
        <w:t>ников Содружества.</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При отсутствии места, удовлетворяющего требованиям, ко</w:t>
      </w:r>
      <w:r w:rsidRPr="00E46354">
        <w:rPr>
          <w:rFonts w:cs="Times New Roman"/>
          <w:color w:val="000000" w:themeColor="text1"/>
          <w:sz w:val="24"/>
          <w:szCs w:val="24"/>
        </w:rPr>
        <w:softHyphen/>
        <w:t>миссия может устанавливать наиболее удобное для этих целей место с отступлениями от указанных требований. В этом случае комиссия определяет дополнительные меры безопасности в зависимости от местных условий.</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Выбор места оформляется актом, подписываемым членами ко</w:t>
      </w:r>
      <w:r w:rsidRPr="00E46354">
        <w:rPr>
          <w:rFonts w:cs="Times New Roman"/>
          <w:color w:val="000000" w:themeColor="text1"/>
          <w:sz w:val="24"/>
          <w:szCs w:val="24"/>
        </w:rPr>
        <w:softHyphen/>
        <w:t>миссии. Установленные места, а также пути для стояния вагонов с опасными грузами указываются в техническо-распорядительном акте станции.</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Погрузка и выгрузка ВМ на железнодорожных путях необщего пользования предприятий, учреждений, организаций, а также на специально выделенных местах станций, если эти места имеют необходимое освещение, производятся круглосуточно.</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При отсутствии на специально выделенных местах станций фронтов погрузки и выгрузки груза, имеющих достаточное осве</w:t>
      </w:r>
      <w:r w:rsidRPr="00E46354">
        <w:rPr>
          <w:rFonts w:cs="Times New Roman"/>
          <w:color w:val="000000" w:themeColor="text1"/>
          <w:sz w:val="24"/>
          <w:szCs w:val="24"/>
        </w:rPr>
        <w:softHyphen/>
        <w:t>щение, погрузочно-разгрузочные работы с ВМ осуществляются лишь в светлое время суток. С наступлением темноты эти работы должны быть прекращены.</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 xml:space="preserve">Выгрузку, погрузку, перегрузку всех ВМ из вагонов, бывших в крушении (аварии), или при наличии явных признаков нарушения порядка размещения груза в вагонах разрешается производить только в светлое время суток. В районах Крайнего Севера, где в </w:t>
      </w:r>
      <w:r w:rsidRPr="00E46354">
        <w:rPr>
          <w:rFonts w:cs="Times New Roman"/>
          <w:color w:val="000000" w:themeColor="text1"/>
          <w:sz w:val="24"/>
          <w:szCs w:val="24"/>
        </w:rPr>
        <w:lastRenderedPageBreak/>
        <w:t>зимний период светлое время суток не превышает 4 ч, эти работы выполняются при повышенном электрическом освещении с арма</w:t>
      </w:r>
      <w:r w:rsidRPr="00E46354">
        <w:rPr>
          <w:rFonts w:cs="Times New Roman"/>
          <w:color w:val="000000" w:themeColor="text1"/>
          <w:sz w:val="24"/>
          <w:szCs w:val="24"/>
        </w:rPr>
        <w:softHyphen/>
        <w:t>турой и светильниками во взрывобезопасном исполнении. Доста</w:t>
      </w:r>
      <w:r w:rsidRPr="00E46354">
        <w:rPr>
          <w:rFonts w:cs="Times New Roman"/>
          <w:color w:val="000000" w:themeColor="text1"/>
          <w:sz w:val="24"/>
          <w:szCs w:val="24"/>
        </w:rPr>
        <w:softHyphen/>
        <w:t>точность такого освещения определяется ответственным пред</w:t>
      </w:r>
      <w:r w:rsidRPr="00E46354">
        <w:rPr>
          <w:rFonts w:cs="Times New Roman"/>
          <w:color w:val="000000" w:themeColor="text1"/>
          <w:sz w:val="24"/>
          <w:szCs w:val="24"/>
        </w:rPr>
        <w:softHyphen/>
        <w:t>ставителем грузоотправителя (грузополучателя), специально выделяемым для руководства указанными работами. Уровни осве</w:t>
      </w:r>
      <w:r w:rsidRPr="00E46354">
        <w:rPr>
          <w:rFonts w:cs="Times New Roman"/>
          <w:color w:val="000000" w:themeColor="text1"/>
          <w:sz w:val="24"/>
          <w:szCs w:val="24"/>
        </w:rPr>
        <w:softHyphen/>
        <w:t>щенности в местах погрузки, выгрузки, перегрузки и ремонта должны соответствовать СНиП 11-4-79 и ОСТ 32-9-81.</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О необходимости выгрузки вагонов только в светлое время на</w:t>
      </w:r>
      <w:r w:rsidRPr="00E46354">
        <w:rPr>
          <w:rFonts w:cs="Times New Roman"/>
          <w:color w:val="000000" w:themeColor="text1"/>
          <w:sz w:val="24"/>
          <w:szCs w:val="24"/>
        </w:rPr>
        <w:softHyphen/>
        <w:t>чальник железнодорожной станции составляет акт с участием со</w:t>
      </w:r>
      <w:r w:rsidRPr="00E46354">
        <w:rPr>
          <w:rFonts w:cs="Times New Roman"/>
          <w:color w:val="000000" w:themeColor="text1"/>
          <w:sz w:val="24"/>
          <w:szCs w:val="24"/>
        </w:rPr>
        <w:softHyphen/>
        <w:t>провождающих груз специалистов или начальника караула, пред</w:t>
      </w:r>
      <w:r w:rsidRPr="00E46354">
        <w:rPr>
          <w:rFonts w:cs="Times New Roman"/>
          <w:color w:val="000000" w:themeColor="text1"/>
          <w:sz w:val="24"/>
          <w:szCs w:val="24"/>
        </w:rPr>
        <w:softHyphen/>
        <w:t>ставителя грузополучателя, а по грузам МО — военного коменданта железнодорожного участка и станции, если он имеется на данной станции, и по грузам МВД и Службы безопасности — представителя ОСП МВД на железной дороге.</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Погрузочные и подъемные средства всех видов (тачки, тележки, салазки, рольганги, транспортеры, лебедки, краны, аккумуляторные погрузчики и т.д.), применяемые при работах с ВМ, должны быть в полной исправности и иметь приспособления или устройства, предохраняющие груз от падения.</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Лебедки подъема груза грузоподъемных машин, а у стреловых кранов — и лебедки подъема стрелы при работе с ВМ должны быть оборудованы двумя тормозами. Нагрузка на грузоподъемные ма</w:t>
      </w:r>
      <w:r w:rsidRPr="00E46354">
        <w:rPr>
          <w:rFonts w:cs="Times New Roman"/>
          <w:color w:val="000000" w:themeColor="text1"/>
          <w:sz w:val="24"/>
          <w:szCs w:val="24"/>
        </w:rPr>
        <w:softHyphen/>
        <w:t>шины, оборудованные таким образом, не должна превышать норм, предусмотренных технической документацией (формуляром, пас</w:t>
      </w:r>
      <w:r w:rsidRPr="00E46354">
        <w:rPr>
          <w:rFonts w:cs="Times New Roman"/>
          <w:color w:val="000000" w:themeColor="text1"/>
          <w:sz w:val="24"/>
          <w:szCs w:val="24"/>
        </w:rPr>
        <w:softHyphen/>
        <w:t>портом и инструкцией).</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При наличии одного тормоза на лебедке подъема груза, а у стре</w:t>
      </w:r>
      <w:r w:rsidRPr="00E46354">
        <w:rPr>
          <w:rFonts w:cs="Times New Roman"/>
          <w:color w:val="000000" w:themeColor="text1"/>
          <w:sz w:val="24"/>
          <w:szCs w:val="24"/>
        </w:rPr>
        <w:softHyphen/>
        <w:t>ловых кранов — и на лебедке подъема стрелы нагрузка не должна превышать 75 % грузоподъемности, разрешенной для данного гру</w:t>
      </w:r>
      <w:r w:rsidRPr="00E46354">
        <w:rPr>
          <w:rFonts w:cs="Times New Roman"/>
          <w:color w:val="000000" w:themeColor="text1"/>
          <w:sz w:val="24"/>
          <w:szCs w:val="24"/>
        </w:rPr>
        <w:softHyphen/>
        <w:t>зоподъемного механизма. Запрещается использовать стреловые и другие краны при скорости ветра, превышающей 75 % допуска</w:t>
      </w:r>
      <w:r w:rsidRPr="00E46354">
        <w:rPr>
          <w:rFonts w:cs="Times New Roman"/>
          <w:color w:val="000000" w:themeColor="text1"/>
          <w:sz w:val="24"/>
          <w:szCs w:val="24"/>
        </w:rPr>
        <w:softHyphen/>
        <w:t>емой для марки данного крана.</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Погрузка и выгрузка ВМ производятся штатным и специально допущенным к производству работ с такими грузами подъемным та</w:t>
      </w:r>
      <w:r w:rsidRPr="00E46354">
        <w:rPr>
          <w:rFonts w:cs="Times New Roman"/>
          <w:color w:val="000000" w:themeColor="text1"/>
          <w:sz w:val="24"/>
          <w:szCs w:val="24"/>
        </w:rPr>
        <w:softHyphen/>
        <w:t>келажем и приспособлениями, не образующими при ударе искру. Если при погрузке, выгрузке ВМ необходимо применять железные и стальные стропы и другие захватывающие приспособления, то раз</w:t>
      </w:r>
      <w:r w:rsidRPr="00E46354">
        <w:rPr>
          <w:rFonts w:cs="Times New Roman"/>
          <w:color w:val="000000" w:themeColor="text1"/>
          <w:sz w:val="24"/>
          <w:szCs w:val="24"/>
        </w:rPr>
        <w:softHyphen/>
        <w:t>решается использовать штатные и установленные погрузочные при</w:t>
      </w:r>
      <w:r w:rsidRPr="00E46354">
        <w:rPr>
          <w:rFonts w:cs="Times New Roman"/>
          <w:color w:val="000000" w:themeColor="text1"/>
          <w:sz w:val="24"/>
          <w:szCs w:val="24"/>
        </w:rPr>
        <w:softHyphen/>
        <w:t>способления (механизмы), предусмотренные технической документа</w:t>
      </w:r>
      <w:r w:rsidRPr="00E46354">
        <w:rPr>
          <w:rFonts w:cs="Times New Roman"/>
          <w:color w:val="000000" w:themeColor="text1"/>
          <w:sz w:val="24"/>
          <w:szCs w:val="24"/>
        </w:rPr>
        <w:softHyphen/>
        <w:t>цией для работы с этими грузами и имеющие необходимую изоляцию.</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Пригодность и исправность погрузочных и подъемных средств, подлежащих использованию на погрузочно-разгрузочных работах с ВМ, до начала этих работ проверяется ответственным работником, специально выделенным грузоотправителем (грузополучателем) и выполняющим указанные работы.</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Погрузочно-разгрузочные работы с ВМ проводятся с макси</w:t>
      </w:r>
      <w:r w:rsidRPr="00E46354">
        <w:rPr>
          <w:rFonts w:cs="Times New Roman"/>
          <w:color w:val="000000" w:themeColor="text1"/>
          <w:sz w:val="24"/>
          <w:szCs w:val="24"/>
        </w:rPr>
        <w:softHyphen/>
        <w:t>мальной осторожностью. Места с грузом нельзя подвергать толчкам, ударам и тряске. Подъем и спуск их должны производиться мед</w:t>
      </w:r>
      <w:r w:rsidRPr="00E46354">
        <w:rPr>
          <w:rFonts w:cs="Times New Roman"/>
          <w:color w:val="000000" w:themeColor="text1"/>
          <w:sz w:val="24"/>
          <w:szCs w:val="24"/>
        </w:rPr>
        <w:softHyphen/>
        <w:t>ленно и плавно. Переносить грузы на руках или носилках необхо</w:t>
      </w:r>
      <w:r w:rsidRPr="00E46354">
        <w:rPr>
          <w:rFonts w:cs="Times New Roman"/>
          <w:color w:val="000000" w:themeColor="text1"/>
          <w:sz w:val="24"/>
          <w:szCs w:val="24"/>
        </w:rPr>
        <w:softHyphen/>
        <w:t>димо крайне осторожно. Волочение тяжелых мест допускается в исключительных случаях только по ровному настилу из досок и с особой осторожностью. При гололедице, во избежание сколь</w:t>
      </w:r>
      <w:r w:rsidRPr="00E46354">
        <w:rPr>
          <w:rFonts w:cs="Times New Roman"/>
          <w:color w:val="000000" w:themeColor="text1"/>
          <w:sz w:val="24"/>
          <w:szCs w:val="24"/>
        </w:rPr>
        <w:softHyphen/>
        <w:t>жения рабочих, территория у мест погрузки, выгрузки ВМ должна быть обязательно посыпана песком и золой.</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Передвижение вагонов с ВМ вдоль фронта погрузки-выгрузки или на путях отстоя вручную запрещается.</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Порядок передвижения на станционных и подъездных путях вагонов с ВМ кабестанами, электрошпилями и другими механиче</w:t>
      </w:r>
      <w:r w:rsidRPr="00E46354">
        <w:rPr>
          <w:rFonts w:cs="Times New Roman"/>
          <w:color w:val="000000" w:themeColor="text1"/>
          <w:sz w:val="24"/>
          <w:szCs w:val="24"/>
        </w:rPr>
        <w:softHyphen/>
        <w:t>скими средствами устанавливается специальными инструкциями, утвержденными соответственно начальником отделения дороги или руководителем предприятия, учреждения, организации, в ведении которого находится подъездной путь.</w:t>
      </w:r>
    </w:p>
    <w:p w:rsidR="00E46354" w:rsidRPr="00E46354" w:rsidRDefault="00E46354" w:rsidP="00E46354">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Вагоны с ВМ, прибывшие в пункт назначения, при сдаче груза грузополучателю должны быть осмотрены им, а при сопровождении груза военизированной охраной железных дорог — также приемо</w:t>
      </w:r>
      <w:r w:rsidRPr="00E46354">
        <w:rPr>
          <w:rFonts w:cs="Times New Roman"/>
          <w:color w:val="000000" w:themeColor="text1"/>
          <w:sz w:val="24"/>
          <w:szCs w:val="24"/>
        </w:rPr>
        <w:softHyphen/>
        <w:t xml:space="preserve">сдатчиком станции с целью установления исправности </w:t>
      </w:r>
      <w:r w:rsidRPr="00E46354">
        <w:rPr>
          <w:rFonts w:cs="Times New Roman"/>
          <w:color w:val="000000" w:themeColor="text1"/>
          <w:sz w:val="24"/>
          <w:szCs w:val="24"/>
        </w:rPr>
        <w:lastRenderedPageBreak/>
        <w:t>кузова, дверей, люков, запоров и пломб. При входе в вагон грузополучатель обязан осмотреть его внутри и убедиться в целостности тары и от</w:t>
      </w:r>
      <w:r w:rsidRPr="00E46354">
        <w:rPr>
          <w:rFonts w:cs="Times New Roman"/>
          <w:color w:val="000000" w:themeColor="text1"/>
          <w:sz w:val="24"/>
          <w:szCs w:val="24"/>
        </w:rPr>
        <w:softHyphen/>
        <w:t>сутствии рассыпанных (разлитых) ВМ.</w:t>
      </w:r>
    </w:p>
    <w:p w:rsidR="00E46354" w:rsidRPr="00EE5189" w:rsidRDefault="00E46354" w:rsidP="00EE5189">
      <w:pPr>
        <w:pStyle w:val="11"/>
        <w:spacing w:line="240" w:lineRule="auto"/>
        <w:ind w:firstLine="709"/>
        <w:jc w:val="both"/>
        <w:rPr>
          <w:rFonts w:cs="Times New Roman"/>
          <w:color w:val="000000" w:themeColor="text1"/>
          <w:sz w:val="24"/>
          <w:szCs w:val="24"/>
        </w:rPr>
      </w:pPr>
      <w:r w:rsidRPr="00E46354">
        <w:rPr>
          <w:rFonts w:cs="Times New Roman"/>
          <w:color w:val="000000" w:themeColor="text1"/>
          <w:sz w:val="24"/>
          <w:szCs w:val="24"/>
        </w:rPr>
        <w:t>Если при погрузочно-разгрузочных работах будет обнаружено, что часть ВМ рассыпана (выпала из упаковки) или разлита, руко</w:t>
      </w:r>
      <w:r w:rsidRPr="00E46354">
        <w:rPr>
          <w:rFonts w:cs="Times New Roman"/>
          <w:color w:val="000000" w:themeColor="text1"/>
          <w:sz w:val="24"/>
          <w:szCs w:val="24"/>
        </w:rPr>
        <w:softHyphen/>
        <w:t>водитель этих работ обязан руководствоваться мерами безопасности в соответствии с аварийной карточкой на данный груз.</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r w:rsidRPr="00E46354">
        <w:rPr>
          <w:rFonts w:ascii="Times New Roman" w:hAnsi="Times New Roman" w:cs="Times New Roman"/>
          <w:b/>
          <w:color w:val="000000" w:themeColor="text1"/>
          <w:sz w:val="24"/>
          <w:szCs w:val="24"/>
        </w:rPr>
        <w:t>8.</w:t>
      </w:r>
      <w:r w:rsidRPr="00E46354">
        <w:rPr>
          <w:rFonts w:ascii="Times New Roman" w:hAnsi="Times New Roman" w:cs="Times New Roman"/>
          <w:color w:val="000000" w:themeColor="text1"/>
          <w:sz w:val="24"/>
          <w:szCs w:val="24"/>
        </w:rPr>
        <w:t xml:space="preserve"> </w:t>
      </w:r>
      <w:r w:rsidRPr="00E46354">
        <w:rPr>
          <w:rFonts w:ascii="Times New Roman" w:hAnsi="Times New Roman" w:cs="Times New Roman"/>
          <w:b/>
          <w:color w:val="000000" w:themeColor="text1"/>
          <w:sz w:val="24"/>
          <w:szCs w:val="24"/>
        </w:rPr>
        <w:t>Особенности оформления перевозочных документов</w:t>
      </w: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Грузоотправитель не позднее чем за 24 ч до начала погрузки должен предъявить железно</w:t>
      </w:r>
      <w:r w:rsidR="00EE5189">
        <w:rPr>
          <w:rFonts w:ascii="Times New Roman" w:hAnsi="Times New Roman" w:cs="Times New Roman"/>
          <w:color w:val="000000" w:themeColor="text1"/>
          <w:sz w:val="24"/>
          <w:szCs w:val="24"/>
        </w:rPr>
        <w:t>дорожной станции отправления на</w:t>
      </w:r>
      <w:r w:rsidRPr="00E46354">
        <w:rPr>
          <w:rFonts w:ascii="Times New Roman" w:hAnsi="Times New Roman" w:cs="Times New Roman"/>
          <w:color w:val="000000" w:themeColor="text1"/>
          <w:sz w:val="24"/>
          <w:szCs w:val="24"/>
        </w:rPr>
        <w:t>кладную или комплект перев</w:t>
      </w:r>
      <w:r w:rsidR="00EE5189">
        <w:rPr>
          <w:rFonts w:ascii="Times New Roman" w:hAnsi="Times New Roman" w:cs="Times New Roman"/>
          <w:color w:val="000000" w:themeColor="text1"/>
          <w:sz w:val="24"/>
          <w:szCs w:val="24"/>
        </w:rPr>
        <w:t>озочных документов на ВМ, запол</w:t>
      </w:r>
      <w:r w:rsidRPr="00E46354">
        <w:rPr>
          <w:rFonts w:ascii="Times New Roman" w:hAnsi="Times New Roman" w:cs="Times New Roman"/>
          <w:color w:val="000000" w:themeColor="text1"/>
          <w:sz w:val="24"/>
          <w:szCs w:val="24"/>
        </w:rPr>
        <w:t>ненных в соответствии с правилами перевозок грузов и «Правилами перевозок грузов по железным дорогам».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перевозке ВМ поваг</w:t>
      </w:r>
      <w:r w:rsidR="00EE5189">
        <w:rPr>
          <w:rFonts w:ascii="Times New Roman" w:hAnsi="Times New Roman" w:cs="Times New Roman"/>
          <w:color w:val="000000" w:themeColor="text1"/>
          <w:sz w:val="24"/>
          <w:szCs w:val="24"/>
        </w:rPr>
        <w:t>онными отправками и мелкими пар</w:t>
      </w:r>
      <w:r w:rsidRPr="00E46354">
        <w:rPr>
          <w:rFonts w:ascii="Times New Roman" w:hAnsi="Times New Roman" w:cs="Times New Roman"/>
          <w:color w:val="000000" w:themeColor="text1"/>
          <w:sz w:val="24"/>
          <w:szCs w:val="24"/>
        </w:rPr>
        <w:t>тиями составляется накладная на каждый вагон и партию отдельно.</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отправлении ВМ воинс</w:t>
      </w:r>
      <w:r w:rsidR="00EE5189">
        <w:rPr>
          <w:rFonts w:ascii="Times New Roman" w:hAnsi="Times New Roman" w:cs="Times New Roman"/>
          <w:color w:val="000000" w:themeColor="text1"/>
          <w:sz w:val="24"/>
          <w:szCs w:val="24"/>
        </w:rPr>
        <w:t>кими транспортами, а также груп</w:t>
      </w:r>
      <w:r w:rsidRPr="00E46354">
        <w:rPr>
          <w:rFonts w:ascii="Times New Roman" w:hAnsi="Times New Roman" w:cs="Times New Roman"/>
          <w:color w:val="000000" w:themeColor="text1"/>
          <w:sz w:val="24"/>
          <w:szCs w:val="24"/>
        </w:rPr>
        <w:t xml:space="preserve">пами вагонов в сопровождении </w:t>
      </w:r>
      <w:r w:rsidR="00EE5189">
        <w:rPr>
          <w:rFonts w:ascii="Times New Roman" w:hAnsi="Times New Roman" w:cs="Times New Roman"/>
          <w:color w:val="000000" w:themeColor="text1"/>
          <w:sz w:val="24"/>
          <w:szCs w:val="24"/>
        </w:rPr>
        <w:t>специалистов или охраны грузоот</w:t>
      </w:r>
      <w:r w:rsidRPr="00E46354">
        <w:rPr>
          <w:rFonts w:ascii="Times New Roman" w:hAnsi="Times New Roman" w:cs="Times New Roman"/>
          <w:color w:val="000000" w:themeColor="text1"/>
          <w:sz w:val="24"/>
          <w:szCs w:val="24"/>
        </w:rPr>
        <w:t>правителя (грузополучателя) составляется одна накладная формы ГУ-27 на весь транспорт или группу вагонов, сопровождаемых специалистами или охраной.</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Разрешение на погрузку ВМ и</w:t>
      </w:r>
      <w:r w:rsidR="00EE5189">
        <w:rPr>
          <w:rFonts w:ascii="Times New Roman" w:hAnsi="Times New Roman" w:cs="Times New Roman"/>
          <w:color w:val="000000" w:themeColor="text1"/>
          <w:sz w:val="24"/>
          <w:szCs w:val="24"/>
        </w:rPr>
        <w:t xml:space="preserve"> на завоз их на специально выде</w:t>
      </w:r>
      <w:r w:rsidRPr="00E46354">
        <w:rPr>
          <w:rFonts w:ascii="Times New Roman" w:hAnsi="Times New Roman" w:cs="Times New Roman"/>
          <w:color w:val="000000" w:themeColor="text1"/>
          <w:sz w:val="24"/>
          <w:szCs w:val="24"/>
        </w:rPr>
        <w:t>ленные места железнодорожных станций (для грузов МО, МВД и Службы безопасности) выдается начальником железнодорожной станции, а при его отсутствии — заместителем начальника станции. О разрешении на погрузку делается отметка в соответствующей графе накладной с указанием даты погрузки</w:t>
      </w:r>
      <w:r w:rsidR="00EE5189">
        <w:rPr>
          <w:rFonts w:ascii="Times New Roman" w:hAnsi="Times New Roman" w:cs="Times New Roman"/>
          <w:color w:val="000000" w:themeColor="text1"/>
          <w:sz w:val="24"/>
          <w:szCs w:val="24"/>
        </w:rPr>
        <w:t>, времени завоза, начала и окон</w:t>
      </w:r>
      <w:r w:rsidRPr="00E46354">
        <w:rPr>
          <w:rFonts w:ascii="Times New Roman" w:hAnsi="Times New Roman" w:cs="Times New Roman"/>
          <w:color w:val="000000" w:themeColor="text1"/>
          <w:sz w:val="24"/>
          <w:szCs w:val="24"/>
        </w:rPr>
        <w:t>чания погрузочных операций. При этом время завоза грузов МО согласовывается и с военным комендантом железнодорожного участка и станции, а грузов МВД и службы безопасности — с ОСП МВД.</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оформлении перевозочных документов на перевозку ВМ в графе «Наименование груза» накладной грузоотправитель должен указать условный номер этого г</w:t>
      </w:r>
      <w:r w:rsidR="00EE5189">
        <w:rPr>
          <w:rFonts w:ascii="Times New Roman" w:hAnsi="Times New Roman" w:cs="Times New Roman"/>
          <w:color w:val="000000" w:themeColor="text1"/>
          <w:sz w:val="24"/>
          <w:szCs w:val="24"/>
        </w:rPr>
        <w:t>руза по форме: «Взрывчатый мате</w:t>
      </w:r>
      <w:r w:rsidRPr="00E46354">
        <w:rPr>
          <w:rFonts w:ascii="Times New Roman" w:hAnsi="Times New Roman" w:cs="Times New Roman"/>
          <w:color w:val="000000" w:themeColor="text1"/>
          <w:sz w:val="24"/>
          <w:szCs w:val="24"/>
        </w:rPr>
        <w:t xml:space="preserve">риал ..., классификационный </w:t>
      </w:r>
      <w:r w:rsidR="00EE5189">
        <w:rPr>
          <w:rFonts w:ascii="Times New Roman" w:hAnsi="Times New Roman" w:cs="Times New Roman"/>
          <w:color w:val="000000" w:themeColor="text1"/>
          <w:sz w:val="24"/>
          <w:szCs w:val="24"/>
        </w:rPr>
        <w:t>шифр груза, номер аварийной кар</w:t>
      </w:r>
      <w:r w:rsidRPr="00E46354">
        <w:rPr>
          <w:rFonts w:ascii="Times New Roman" w:hAnsi="Times New Roman" w:cs="Times New Roman"/>
          <w:color w:val="000000" w:themeColor="text1"/>
          <w:sz w:val="24"/>
          <w:szCs w:val="24"/>
        </w:rPr>
        <w:t xml:space="preserve">точки» согласно табл. П. 10.2. </w:t>
      </w:r>
      <w:r w:rsidR="00EE5189">
        <w:rPr>
          <w:rFonts w:ascii="Times New Roman" w:hAnsi="Times New Roman" w:cs="Times New Roman"/>
          <w:color w:val="000000" w:themeColor="text1"/>
          <w:sz w:val="24"/>
          <w:szCs w:val="24"/>
        </w:rPr>
        <w:t>В случаях когда перевозка осуще</w:t>
      </w:r>
      <w:r w:rsidRPr="00E46354">
        <w:rPr>
          <w:rFonts w:ascii="Times New Roman" w:hAnsi="Times New Roman" w:cs="Times New Roman"/>
          <w:color w:val="000000" w:themeColor="text1"/>
          <w:sz w:val="24"/>
          <w:szCs w:val="24"/>
        </w:rPr>
        <w:t>ствляется согласно табл. П. 10.1, в этой графе указывается номер ООН, транспортное наименование груза, классификационный шифр, номер аварийной карточки.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заполнении накладной на перевозку ВМ в верхней части ее лицевой стороны грузоотправитель обязан проставить штемпели красного цвета: «ВМ», «Прикрытие ...», а также штемпели: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а)</w:t>
      </w:r>
      <w:r w:rsidRPr="00E46354">
        <w:rPr>
          <w:rFonts w:ascii="Times New Roman" w:hAnsi="Times New Roman" w:cs="Times New Roman"/>
          <w:color w:val="000000" w:themeColor="text1"/>
          <w:sz w:val="24"/>
          <w:szCs w:val="24"/>
        </w:rPr>
        <w:tab/>
        <w:t>«Не спускать с горки»;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б)</w:t>
      </w:r>
      <w:r w:rsidRPr="00E46354">
        <w:rPr>
          <w:rFonts w:ascii="Times New Roman" w:hAnsi="Times New Roman" w:cs="Times New Roman"/>
          <w:color w:val="000000" w:themeColor="text1"/>
          <w:sz w:val="24"/>
          <w:szCs w:val="24"/>
        </w:rPr>
        <w:tab/>
        <w:t>«Выключить тормоз» для вагонов с ВМ, перевозка которых в соответствии с «Правилами</w:t>
      </w:r>
      <w:r w:rsidR="00EE5189">
        <w:rPr>
          <w:rFonts w:ascii="Times New Roman" w:hAnsi="Times New Roman" w:cs="Times New Roman"/>
          <w:color w:val="000000" w:themeColor="text1"/>
          <w:sz w:val="24"/>
          <w:szCs w:val="24"/>
        </w:rPr>
        <w:t xml:space="preserve"> перевозок опасных грузов по же</w:t>
      </w:r>
      <w:r w:rsidRPr="00E46354">
        <w:rPr>
          <w:rFonts w:ascii="Times New Roman" w:hAnsi="Times New Roman" w:cs="Times New Roman"/>
          <w:color w:val="000000" w:themeColor="text1"/>
          <w:sz w:val="24"/>
          <w:szCs w:val="24"/>
        </w:rPr>
        <w:t>лезным дорогам», должна осу</w:t>
      </w:r>
      <w:r w:rsidR="00EE5189">
        <w:rPr>
          <w:rFonts w:ascii="Times New Roman" w:hAnsi="Times New Roman" w:cs="Times New Roman"/>
          <w:color w:val="000000" w:themeColor="text1"/>
          <w:sz w:val="24"/>
          <w:szCs w:val="24"/>
        </w:rPr>
        <w:t>ществляться с выключенными авто</w:t>
      </w:r>
      <w:r w:rsidRPr="00E46354">
        <w:rPr>
          <w:rFonts w:ascii="Times New Roman" w:hAnsi="Times New Roman" w:cs="Times New Roman"/>
          <w:color w:val="000000" w:themeColor="text1"/>
          <w:sz w:val="24"/>
          <w:szCs w:val="24"/>
        </w:rPr>
        <w:t>тормозами, а также при совместной перевозке таких ВМ в одном вагоне с грузами, не требующими выключения автотормозов;</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в)</w:t>
      </w:r>
      <w:r w:rsidRPr="00E46354">
        <w:rPr>
          <w:rFonts w:ascii="Times New Roman" w:hAnsi="Times New Roman" w:cs="Times New Roman"/>
          <w:color w:val="000000" w:themeColor="text1"/>
          <w:sz w:val="24"/>
          <w:szCs w:val="24"/>
        </w:rPr>
        <w:tab/>
        <w:t>«Секция. Не расцеплять» — при перевозке ВМ в секциях (схемах);</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г)</w:t>
      </w:r>
      <w:r w:rsidRPr="00E46354">
        <w:rPr>
          <w:rFonts w:ascii="Times New Roman" w:hAnsi="Times New Roman" w:cs="Times New Roman"/>
          <w:color w:val="000000" w:themeColor="text1"/>
          <w:sz w:val="24"/>
          <w:szCs w:val="24"/>
        </w:rPr>
        <w:tab/>
        <w:t>«В сопровождении специалиста», «Охрана МО», «Охрана грузоотправителя», «Охрана МВД» — при пер</w:t>
      </w:r>
      <w:r w:rsidR="00EE5189">
        <w:rPr>
          <w:rFonts w:ascii="Times New Roman" w:hAnsi="Times New Roman" w:cs="Times New Roman"/>
          <w:color w:val="000000" w:themeColor="text1"/>
          <w:sz w:val="24"/>
          <w:szCs w:val="24"/>
        </w:rPr>
        <w:t>евозке груза соответ</w:t>
      </w:r>
      <w:r w:rsidRPr="00E46354">
        <w:rPr>
          <w:rFonts w:ascii="Times New Roman" w:hAnsi="Times New Roman" w:cs="Times New Roman"/>
          <w:color w:val="000000" w:themeColor="text1"/>
          <w:sz w:val="24"/>
          <w:szCs w:val="24"/>
        </w:rPr>
        <w:t>ственно в сопровождении специалиста, воинского караула, наряда военизированной охраны грузоотправителя (грузополучателя) или МВД.</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следовании груза одно</w:t>
      </w:r>
      <w:r w:rsidR="00EE5189">
        <w:rPr>
          <w:rFonts w:ascii="Times New Roman" w:hAnsi="Times New Roman" w:cs="Times New Roman"/>
          <w:color w:val="000000" w:themeColor="text1"/>
          <w:sz w:val="24"/>
          <w:szCs w:val="24"/>
        </w:rPr>
        <w:t>временно в сопровождении специа</w:t>
      </w:r>
      <w:r w:rsidRPr="00E46354">
        <w:rPr>
          <w:rFonts w:ascii="Times New Roman" w:hAnsi="Times New Roman" w:cs="Times New Roman"/>
          <w:color w:val="000000" w:themeColor="text1"/>
          <w:sz w:val="24"/>
          <w:szCs w:val="24"/>
        </w:rPr>
        <w:t>листов и воинского караула (охраны грузоотправит</w:t>
      </w:r>
      <w:r w:rsidR="00EE5189">
        <w:rPr>
          <w:rFonts w:ascii="Times New Roman" w:hAnsi="Times New Roman" w:cs="Times New Roman"/>
          <w:color w:val="000000" w:themeColor="text1"/>
          <w:sz w:val="24"/>
          <w:szCs w:val="24"/>
        </w:rPr>
        <w:t>еля) проставля</w:t>
      </w:r>
      <w:r w:rsidRPr="00E46354">
        <w:rPr>
          <w:rFonts w:ascii="Times New Roman" w:hAnsi="Times New Roman" w:cs="Times New Roman"/>
          <w:color w:val="000000" w:themeColor="text1"/>
          <w:sz w:val="24"/>
          <w:szCs w:val="24"/>
        </w:rPr>
        <w:t>ются оба штемпеля.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В графе «Наименование груза» накладной должны быть указаны фамилия, имя, отчество начал</w:t>
      </w:r>
      <w:r w:rsidR="00EE5189">
        <w:rPr>
          <w:rFonts w:ascii="Times New Roman" w:hAnsi="Times New Roman" w:cs="Times New Roman"/>
          <w:color w:val="000000" w:themeColor="text1"/>
          <w:sz w:val="24"/>
          <w:szCs w:val="24"/>
        </w:rPr>
        <w:t>ьника караула, наряда военизиро</w:t>
      </w:r>
      <w:r w:rsidRPr="00E46354">
        <w:rPr>
          <w:rFonts w:ascii="Times New Roman" w:hAnsi="Times New Roman" w:cs="Times New Roman"/>
          <w:color w:val="000000" w:themeColor="text1"/>
          <w:sz w:val="24"/>
          <w:szCs w:val="24"/>
        </w:rPr>
        <w:t xml:space="preserve">ванной охраны грузоотправителя (грузополучателя) или МВД, а при сопровождении ВМ специалистом указывается, кроме </w:t>
      </w:r>
      <w:r w:rsidRPr="00E46354">
        <w:rPr>
          <w:rFonts w:ascii="Times New Roman" w:hAnsi="Times New Roman" w:cs="Times New Roman"/>
          <w:color w:val="000000" w:themeColor="text1"/>
          <w:sz w:val="24"/>
          <w:szCs w:val="24"/>
        </w:rPr>
        <w:lastRenderedPageBreak/>
        <w:t>того, номер его паспорта или другого документа, выданного взамен паспорта, удостоверяющего личность, и командировочного удостоверения;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w:t>
      </w:r>
      <w:r w:rsidRPr="00E46354">
        <w:rPr>
          <w:rFonts w:ascii="Times New Roman" w:hAnsi="Times New Roman" w:cs="Times New Roman"/>
          <w:color w:val="000000" w:themeColor="text1"/>
          <w:sz w:val="24"/>
          <w:szCs w:val="24"/>
        </w:rPr>
        <w:tab/>
        <w:t>«Охрана ж.д.» — для ВМ,</w:t>
      </w:r>
      <w:r w:rsidR="00EE5189">
        <w:rPr>
          <w:rFonts w:ascii="Times New Roman" w:hAnsi="Times New Roman" w:cs="Times New Roman"/>
          <w:color w:val="000000" w:themeColor="text1"/>
          <w:sz w:val="24"/>
          <w:szCs w:val="24"/>
        </w:rPr>
        <w:t xml:space="preserve"> перевозка которых должна осуще</w:t>
      </w:r>
      <w:r w:rsidRPr="00E46354">
        <w:rPr>
          <w:rFonts w:ascii="Times New Roman" w:hAnsi="Times New Roman" w:cs="Times New Roman"/>
          <w:color w:val="000000" w:themeColor="text1"/>
          <w:sz w:val="24"/>
          <w:szCs w:val="24"/>
        </w:rPr>
        <w:t>ствляться в сопровождении военизированной охраны железной дороги;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е)</w:t>
      </w:r>
      <w:r w:rsidRPr="00E46354">
        <w:rPr>
          <w:rFonts w:ascii="Times New Roman" w:hAnsi="Times New Roman" w:cs="Times New Roman"/>
          <w:color w:val="000000" w:themeColor="text1"/>
          <w:sz w:val="24"/>
          <w:szCs w:val="24"/>
        </w:rPr>
        <w:tab/>
        <w:t>при перевозке ВМ условных номеров 119, 126, 137, 141, 179, 182 на всех перевозочных доку</w:t>
      </w:r>
      <w:r w:rsidR="00EE5189">
        <w:rPr>
          <w:rFonts w:ascii="Times New Roman" w:hAnsi="Times New Roman" w:cs="Times New Roman"/>
          <w:color w:val="000000" w:themeColor="text1"/>
          <w:sz w:val="24"/>
          <w:szCs w:val="24"/>
        </w:rPr>
        <w:t>ментах вместо штемпеля «ВМ» гру</w:t>
      </w:r>
      <w:r w:rsidRPr="00E46354">
        <w:rPr>
          <w:rFonts w:ascii="Times New Roman" w:hAnsi="Times New Roman" w:cs="Times New Roman"/>
          <w:color w:val="000000" w:themeColor="text1"/>
          <w:sz w:val="24"/>
          <w:szCs w:val="24"/>
        </w:rPr>
        <w:t>зоотправитель обязан поставить штемпель красного цвета: «Особо опасно, ВМ N ...».</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На основании отметок и штемпелей, проставленных в накладной грузоотправителем, работники </w:t>
      </w:r>
      <w:r w:rsidR="00EE5189">
        <w:rPr>
          <w:rFonts w:ascii="Times New Roman" w:hAnsi="Times New Roman" w:cs="Times New Roman"/>
          <w:color w:val="000000" w:themeColor="text1"/>
          <w:sz w:val="24"/>
          <w:szCs w:val="24"/>
        </w:rPr>
        <w:t>железнодорожной станции простав</w:t>
      </w:r>
      <w:r w:rsidRPr="00E46354">
        <w:rPr>
          <w:rFonts w:ascii="Times New Roman" w:hAnsi="Times New Roman" w:cs="Times New Roman"/>
          <w:color w:val="000000" w:themeColor="text1"/>
          <w:sz w:val="24"/>
          <w:szCs w:val="24"/>
        </w:rPr>
        <w:t>ляют аналогичные отметки и штемпели в перевозочные документы, оформляемые железной дорогой.</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перевозке мелких партий ВМ в одном вагоне с частичной выгрузкой его в пути следован</w:t>
      </w:r>
      <w:r w:rsidR="00EE5189">
        <w:rPr>
          <w:rFonts w:ascii="Times New Roman" w:hAnsi="Times New Roman" w:cs="Times New Roman"/>
          <w:color w:val="000000" w:themeColor="text1"/>
          <w:sz w:val="24"/>
          <w:szCs w:val="24"/>
        </w:rPr>
        <w:t>ия штемпеля, предусмотренные на</w:t>
      </w:r>
      <w:r w:rsidRPr="00E46354">
        <w:rPr>
          <w:rFonts w:ascii="Times New Roman" w:hAnsi="Times New Roman" w:cs="Times New Roman"/>
          <w:color w:val="000000" w:themeColor="text1"/>
          <w:sz w:val="24"/>
          <w:szCs w:val="24"/>
        </w:rPr>
        <w:t>стоящим пунктом Правил, проставляются на каждой накладной соответственно грузу, предъявляемому к транспортированию по дан-ному документу.</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наличии приборов печного отопления в вагонах с караулами или специалистами, сопровождающими ВМ, грузоотправитель в накладной в графе «Наимено</w:t>
      </w:r>
      <w:r w:rsidR="00EE5189">
        <w:rPr>
          <w:rFonts w:ascii="Times New Roman" w:hAnsi="Times New Roman" w:cs="Times New Roman"/>
          <w:color w:val="000000" w:themeColor="text1"/>
          <w:sz w:val="24"/>
          <w:szCs w:val="24"/>
        </w:rPr>
        <w:t>вание груза» или в графе «Приме</w:t>
      </w:r>
      <w:r w:rsidRPr="00E46354">
        <w:rPr>
          <w:rFonts w:ascii="Times New Roman" w:hAnsi="Times New Roman" w:cs="Times New Roman"/>
          <w:color w:val="000000" w:themeColor="text1"/>
          <w:sz w:val="24"/>
          <w:szCs w:val="24"/>
        </w:rPr>
        <w:t>чание» при заполнении накладн</w:t>
      </w:r>
      <w:r w:rsidR="00EE5189">
        <w:rPr>
          <w:rFonts w:ascii="Times New Roman" w:hAnsi="Times New Roman" w:cs="Times New Roman"/>
          <w:color w:val="000000" w:themeColor="text1"/>
          <w:sz w:val="24"/>
          <w:szCs w:val="24"/>
        </w:rPr>
        <w:t>ой формы ГУ-27е (против соответ</w:t>
      </w:r>
      <w:r w:rsidRPr="00E46354">
        <w:rPr>
          <w:rFonts w:ascii="Times New Roman" w:hAnsi="Times New Roman" w:cs="Times New Roman"/>
          <w:color w:val="000000" w:themeColor="text1"/>
          <w:sz w:val="24"/>
          <w:szCs w:val="24"/>
        </w:rPr>
        <w:t>ствующего номера вагона) обязан сделать отметку: «С печным отоплением».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При перевозке ВМ с перегрузкой в пути следования из вагонов одной колеи в вагоны другой </w:t>
      </w:r>
      <w:r w:rsidR="00EE5189">
        <w:rPr>
          <w:rFonts w:ascii="Times New Roman" w:hAnsi="Times New Roman" w:cs="Times New Roman"/>
          <w:color w:val="000000" w:themeColor="text1"/>
          <w:sz w:val="24"/>
          <w:szCs w:val="24"/>
        </w:rPr>
        <w:t>колеи перевозочные документы со</w:t>
      </w:r>
      <w:r w:rsidRPr="00E46354">
        <w:rPr>
          <w:rFonts w:ascii="Times New Roman" w:hAnsi="Times New Roman" w:cs="Times New Roman"/>
          <w:color w:val="000000" w:themeColor="text1"/>
          <w:sz w:val="24"/>
          <w:szCs w:val="24"/>
        </w:rPr>
        <w:t>ставляются грузоотправителем только до пункта перегрузки, где предъявляются новые накладные на перевозку ВМ до конечной станции назначения.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Грузоотправители или работники организаций, ответственные за погрузку, размещение и крепление ВМ на подвижном составе обязаны сделать запись в графе 1 оборотной стороны накладной, заверив ее своей подписью с указанием должности и фамилии в порядке, установленном техническими условиями погрузки и крепления грузов.</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К накладной должна быть приложена декларация:</w:t>
      </w:r>
    </w:p>
    <w:p w:rsidR="00E46354" w:rsidRPr="00EE5189" w:rsidRDefault="00E46354" w:rsidP="00E46354">
      <w:pPr>
        <w:spacing w:after="0" w:line="240" w:lineRule="auto"/>
        <w:ind w:firstLine="709"/>
        <w:jc w:val="both"/>
        <w:rPr>
          <w:rFonts w:ascii="Times New Roman" w:hAnsi="Times New Roman" w:cs="Times New Roman"/>
          <w:b/>
          <w:color w:val="000000" w:themeColor="text1"/>
          <w:sz w:val="24"/>
          <w:szCs w:val="24"/>
        </w:rPr>
      </w:pPr>
      <w:r w:rsidRPr="00EE5189">
        <w:rPr>
          <w:rFonts w:ascii="Times New Roman" w:hAnsi="Times New Roman" w:cs="Times New Roman"/>
          <w:b/>
          <w:color w:val="000000" w:themeColor="text1"/>
          <w:sz w:val="24"/>
          <w:szCs w:val="24"/>
        </w:rPr>
        <w:t>Декларация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Настоящим удостоверяю, что содержимое партии груза, предъявляемое к перевозке по данной накладной, в полной мере соответствует указанным в ней: наименованию, массе, надлежащим образом классифицировано, упаковано, маркировано, снабжено з</w:t>
      </w:r>
      <w:r w:rsidR="00EE5189">
        <w:rPr>
          <w:rFonts w:ascii="Times New Roman" w:hAnsi="Times New Roman" w:cs="Times New Roman"/>
          <w:color w:val="000000" w:themeColor="text1"/>
          <w:sz w:val="24"/>
          <w:szCs w:val="24"/>
        </w:rPr>
        <w:t>наками опасности, размещено, за</w:t>
      </w:r>
      <w:r w:rsidRPr="00E46354">
        <w:rPr>
          <w:rFonts w:ascii="Times New Roman" w:hAnsi="Times New Roman" w:cs="Times New Roman"/>
          <w:color w:val="000000" w:themeColor="text1"/>
          <w:sz w:val="24"/>
          <w:szCs w:val="24"/>
        </w:rPr>
        <w:t>креплено и во всех отношениях наход</w:t>
      </w:r>
      <w:r w:rsidR="00EE5189">
        <w:rPr>
          <w:rFonts w:ascii="Times New Roman" w:hAnsi="Times New Roman" w:cs="Times New Roman"/>
          <w:color w:val="000000" w:themeColor="text1"/>
          <w:sz w:val="24"/>
          <w:szCs w:val="24"/>
        </w:rPr>
        <w:t>ится в должном состоянии для пе</w:t>
      </w:r>
      <w:r w:rsidRPr="00E46354">
        <w:rPr>
          <w:rFonts w:ascii="Times New Roman" w:hAnsi="Times New Roman" w:cs="Times New Roman"/>
          <w:color w:val="000000" w:themeColor="text1"/>
          <w:sz w:val="24"/>
          <w:szCs w:val="24"/>
        </w:rPr>
        <w:t>ревозки железнодорожным транспортом в соответствии с «Правилами перевозок ВМ».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Декларация подписывается ответственными за погрузку ВМ представителями грузоотправителя.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перевозке ВМ транспортами, а также группами вагонов в сопровождении специалистов и</w:t>
      </w:r>
      <w:r w:rsidR="00EE5189">
        <w:rPr>
          <w:rFonts w:ascii="Times New Roman" w:hAnsi="Times New Roman" w:cs="Times New Roman"/>
          <w:color w:val="000000" w:themeColor="text1"/>
          <w:sz w:val="24"/>
          <w:szCs w:val="24"/>
        </w:rPr>
        <w:t>ли охраны грузоотправителя (гру</w:t>
      </w:r>
      <w:r w:rsidRPr="00E46354">
        <w:rPr>
          <w:rFonts w:ascii="Times New Roman" w:hAnsi="Times New Roman" w:cs="Times New Roman"/>
          <w:color w:val="000000" w:themeColor="text1"/>
          <w:sz w:val="24"/>
          <w:szCs w:val="24"/>
        </w:rPr>
        <w:t>зополучателя) станция отправления составляет вагонный лист и дорожную ведомость в соответствии с правилами перевозок грузов. Работники железнод</w:t>
      </w:r>
      <w:r w:rsidR="00EE5189">
        <w:rPr>
          <w:rFonts w:ascii="Times New Roman" w:hAnsi="Times New Roman" w:cs="Times New Roman"/>
          <w:color w:val="000000" w:themeColor="text1"/>
          <w:sz w:val="24"/>
          <w:szCs w:val="24"/>
        </w:rPr>
        <w:t>орожной станции, оформляющие пе</w:t>
      </w:r>
      <w:r w:rsidRPr="00E46354">
        <w:rPr>
          <w:rFonts w:ascii="Times New Roman" w:hAnsi="Times New Roman" w:cs="Times New Roman"/>
          <w:color w:val="000000" w:themeColor="text1"/>
          <w:sz w:val="24"/>
          <w:szCs w:val="24"/>
        </w:rPr>
        <w:t>ревозочные документы, проставляют в соответствующие графы вагонного листа и оборотной</w:t>
      </w:r>
      <w:r w:rsidR="00EE5189">
        <w:rPr>
          <w:rFonts w:ascii="Times New Roman" w:hAnsi="Times New Roman" w:cs="Times New Roman"/>
          <w:color w:val="000000" w:themeColor="text1"/>
          <w:sz w:val="24"/>
          <w:szCs w:val="24"/>
        </w:rPr>
        <w:t xml:space="preserve"> стороны дорожной ведомости ука</w:t>
      </w:r>
      <w:r w:rsidRPr="00E46354">
        <w:rPr>
          <w:rFonts w:ascii="Times New Roman" w:hAnsi="Times New Roman" w:cs="Times New Roman"/>
          <w:color w:val="000000" w:themeColor="text1"/>
          <w:sz w:val="24"/>
          <w:szCs w:val="24"/>
        </w:rPr>
        <w:t>занные грузоотправителем в на</w:t>
      </w:r>
      <w:r w:rsidR="00EE5189">
        <w:rPr>
          <w:rFonts w:ascii="Times New Roman" w:hAnsi="Times New Roman" w:cs="Times New Roman"/>
          <w:color w:val="000000" w:themeColor="text1"/>
          <w:sz w:val="24"/>
          <w:szCs w:val="24"/>
        </w:rPr>
        <w:t>кладной штемпеля и отметки, пре</w:t>
      </w:r>
      <w:r w:rsidRPr="00E46354">
        <w:rPr>
          <w:rFonts w:ascii="Times New Roman" w:hAnsi="Times New Roman" w:cs="Times New Roman"/>
          <w:color w:val="000000" w:themeColor="text1"/>
          <w:sz w:val="24"/>
          <w:szCs w:val="24"/>
        </w:rPr>
        <w:t>дусмотренные в п. 3.3.5 «Правил</w:t>
      </w:r>
      <w:r w:rsidR="00EE5189">
        <w:rPr>
          <w:rFonts w:ascii="Times New Roman" w:hAnsi="Times New Roman" w:cs="Times New Roman"/>
          <w:color w:val="000000" w:themeColor="text1"/>
          <w:sz w:val="24"/>
          <w:szCs w:val="24"/>
        </w:rPr>
        <w:t xml:space="preserve"> перевозок опасных грузов по же</w:t>
      </w:r>
      <w:r w:rsidRPr="00E46354">
        <w:rPr>
          <w:rFonts w:ascii="Times New Roman" w:hAnsi="Times New Roman" w:cs="Times New Roman"/>
          <w:color w:val="000000" w:themeColor="text1"/>
          <w:sz w:val="24"/>
          <w:szCs w:val="24"/>
        </w:rPr>
        <w:t>лезным дорогам».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этом штемпель «ВМ», а также штемпеля, предусмотренные п. 3.3.5 «Правил перевозок опасных грузов по железным дорогам», и отметки о способах тушения загоревшихся ВМ проставляются в графе «Штемпеля о категории опасности» дорожной ведомости. Штемпеля «Не спускать с горки» и «Секция. Не расцеплять», а также отметку «С печным отоплением» проставляют в графе «Примечание» перечня вагонов, следующих по данной дорожной ведомости.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При перевозке мелких партий ВМ с частичной выгрузкой их в пути следования перевозочные документы железнодорожной станцией приема ВМ к перевозке, а в </w:t>
      </w:r>
      <w:r w:rsidR="00EE5189">
        <w:rPr>
          <w:rFonts w:ascii="Times New Roman" w:hAnsi="Times New Roman" w:cs="Times New Roman"/>
          <w:color w:val="000000" w:themeColor="text1"/>
          <w:sz w:val="24"/>
          <w:szCs w:val="24"/>
        </w:rPr>
        <w:lastRenderedPageBreak/>
        <w:t>последующем железнодо</w:t>
      </w:r>
      <w:r w:rsidRPr="00E46354">
        <w:rPr>
          <w:rFonts w:ascii="Times New Roman" w:hAnsi="Times New Roman" w:cs="Times New Roman"/>
          <w:color w:val="000000" w:themeColor="text1"/>
          <w:sz w:val="24"/>
          <w:szCs w:val="24"/>
        </w:rPr>
        <w:t>рожной станцией частичной выгрузки ВМ помещаются в пакет, склеиваемый из дорожной ведомости на груз, следующий на первую по пути следования железнодорожную станцию назначения груза. На оборотную сторону этой дорожной ведомости переносятся штемпеля и отметки, простав</w:t>
      </w:r>
      <w:r w:rsidR="00EE5189">
        <w:rPr>
          <w:rFonts w:ascii="Times New Roman" w:hAnsi="Times New Roman" w:cs="Times New Roman"/>
          <w:color w:val="000000" w:themeColor="text1"/>
          <w:sz w:val="24"/>
          <w:szCs w:val="24"/>
        </w:rPr>
        <w:t>ленные грузоотправителем. На до</w:t>
      </w:r>
      <w:r w:rsidRPr="00E46354">
        <w:rPr>
          <w:rFonts w:ascii="Times New Roman" w:hAnsi="Times New Roman" w:cs="Times New Roman"/>
          <w:color w:val="000000" w:themeColor="text1"/>
          <w:sz w:val="24"/>
          <w:szCs w:val="24"/>
        </w:rPr>
        <w:t>рожные ведомости на грузы, следующие в этом вагоне до других железнодорожных станций назн</w:t>
      </w:r>
      <w:r w:rsidR="00EE5189">
        <w:rPr>
          <w:rFonts w:ascii="Times New Roman" w:hAnsi="Times New Roman" w:cs="Times New Roman"/>
          <w:color w:val="000000" w:themeColor="text1"/>
          <w:sz w:val="24"/>
          <w:szCs w:val="24"/>
        </w:rPr>
        <w:t>ачения, штемпеля и отметки пере</w:t>
      </w:r>
      <w:r w:rsidRPr="00E46354">
        <w:rPr>
          <w:rFonts w:ascii="Times New Roman" w:hAnsi="Times New Roman" w:cs="Times New Roman"/>
          <w:color w:val="000000" w:themeColor="text1"/>
          <w:sz w:val="24"/>
          <w:szCs w:val="24"/>
        </w:rPr>
        <w:t>носятся только в том случае, когда ведомости используются для конвертования документов. Вагонный лист остается на первой железнодорожной станции частичной выгрузки ВМ, которая после выгрузки (погрузки) ВМ должна составить новый вагонный лист.</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Начальник железнодорожной </w:t>
      </w:r>
      <w:r w:rsidR="00EE5189">
        <w:rPr>
          <w:rFonts w:ascii="Times New Roman" w:hAnsi="Times New Roman" w:cs="Times New Roman"/>
          <w:color w:val="000000" w:themeColor="text1"/>
          <w:sz w:val="24"/>
          <w:szCs w:val="24"/>
        </w:rPr>
        <w:t>станции, его заместитель или за</w:t>
      </w:r>
      <w:r w:rsidRPr="00E46354">
        <w:rPr>
          <w:rFonts w:ascii="Times New Roman" w:hAnsi="Times New Roman" w:cs="Times New Roman"/>
          <w:color w:val="000000" w:themeColor="text1"/>
          <w:sz w:val="24"/>
          <w:szCs w:val="24"/>
        </w:rPr>
        <w:t>ведующий товарной конторой должны проверить в каждом случае правильность оформления перевозочных документов (накладной, декларации, дорожной ведомости и вагонного листа) на ВМ и со-ответствие их «Правилам перевозок опасных грузов по железным дорогам».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В натурном листе на поезд, в составе которого имеются вагоны с ВМ, операторы станционного техноло</w:t>
      </w:r>
      <w:r w:rsidR="00EE5189">
        <w:rPr>
          <w:rFonts w:ascii="Times New Roman" w:hAnsi="Times New Roman" w:cs="Times New Roman"/>
          <w:color w:val="000000" w:themeColor="text1"/>
          <w:sz w:val="24"/>
          <w:szCs w:val="24"/>
        </w:rPr>
        <w:t>гического центра или де</w:t>
      </w:r>
      <w:r w:rsidRPr="00E46354">
        <w:rPr>
          <w:rFonts w:ascii="Times New Roman" w:hAnsi="Times New Roman" w:cs="Times New Roman"/>
          <w:color w:val="000000" w:themeColor="text1"/>
          <w:sz w:val="24"/>
          <w:szCs w:val="24"/>
        </w:rPr>
        <w:t>журный по железнодорожной станции в графе «Особые отметки» против номера каждого вагона с</w:t>
      </w:r>
      <w:r w:rsidR="00EE5189">
        <w:rPr>
          <w:rFonts w:ascii="Times New Roman" w:hAnsi="Times New Roman" w:cs="Times New Roman"/>
          <w:color w:val="000000" w:themeColor="text1"/>
          <w:sz w:val="24"/>
          <w:szCs w:val="24"/>
        </w:rPr>
        <w:t xml:space="preserve"> таким грузом на основании пере</w:t>
      </w:r>
      <w:r w:rsidRPr="00E46354">
        <w:rPr>
          <w:rFonts w:ascii="Times New Roman" w:hAnsi="Times New Roman" w:cs="Times New Roman"/>
          <w:color w:val="000000" w:themeColor="text1"/>
          <w:sz w:val="24"/>
          <w:szCs w:val="24"/>
        </w:rPr>
        <w:t>возочных документов обязаны сделать отметки, установленные «Инструкцией по составлению натурного листа поезда формы ДУ-1».</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b/>
          <w:color w:val="000000" w:themeColor="text1"/>
          <w:sz w:val="24"/>
          <w:szCs w:val="24"/>
        </w:rPr>
      </w:pPr>
      <w:r w:rsidRPr="00E46354">
        <w:rPr>
          <w:rFonts w:ascii="Times New Roman" w:hAnsi="Times New Roman" w:cs="Times New Roman"/>
          <w:b/>
          <w:color w:val="000000" w:themeColor="text1"/>
          <w:sz w:val="24"/>
          <w:szCs w:val="24"/>
        </w:rPr>
        <w:t>9. Особенности подготовки вагонов под погрузку ВМ. Свидетельство о техническом состоянии вагона для перевозки взрывчатых материалов</w:t>
      </w:r>
    </w:p>
    <w:p w:rsidR="00E46354" w:rsidRPr="00E46354" w:rsidRDefault="00E46354" w:rsidP="00EE5189">
      <w:pPr>
        <w:spacing w:after="0" w:line="240" w:lineRule="auto"/>
        <w:jc w:val="both"/>
        <w:rPr>
          <w:rFonts w:ascii="Times New Roman" w:hAnsi="Times New Roman" w:cs="Times New Roman"/>
          <w:b/>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Погрузка ВМ должна произв</w:t>
      </w:r>
      <w:r w:rsidR="00EE5189">
        <w:rPr>
          <w:rFonts w:ascii="Times New Roman" w:hAnsi="Times New Roman" w:cs="Times New Roman"/>
          <w:color w:val="000000" w:themeColor="text1"/>
          <w:sz w:val="24"/>
          <w:szCs w:val="24"/>
        </w:rPr>
        <w:t>одиться в исправные и чистые ва</w:t>
      </w:r>
      <w:r w:rsidRPr="00E46354">
        <w:rPr>
          <w:rFonts w:ascii="Times New Roman" w:hAnsi="Times New Roman" w:cs="Times New Roman"/>
          <w:color w:val="000000" w:themeColor="text1"/>
          <w:sz w:val="24"/>
          <w:szCs w:val="24"/>
        </w:rPr>
        <w:t>гоны, оборудованные роликовыми колесными парами и ко</w:t>
      </w:r>
      <w:r w:rsidR="00EE5189">
        <w:rPr>
          <w:rFonts w:ascii="Times New Roman" w:hAnsi="Times New Roman" w:cs="Times New Roman"/>
          <w:color w:val="000000" w:themeColor="text1"/>
          <w:sz w:val="24"/>
          <w:szCs w:val="24"/>
        </w:rPr>
        <w:t>мпози</w:t>
      </w:r>
      <w:r w:rsidRPr="00E46354">
        <w:rPr>
          <w:rFonts w:ascii="Times New Roman" w:hAnsi="Times New Roman" w:cs="Times New Roman"/>
          <w:color w:val="000000" w:themeColor="text1"/>
          <w:sz w:val="24"/>
          <w:szCs w:val="24"/>
        </w:rPr>
        <w:t>ционными тормозными колодками толщиной не менее 30 мм.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Не допускается погрузка опасных грузов в вагоны, у которых до истечения межремонтного норматива по календарному сроку или пробегу остается менее норм, предусмотренных «Инструкцией по техническому обслуживан</w:t>
      </w:r>
      <w:r w:rsidR="00EE5189">
        <w:rPr>
          <w:rFonts w:ascii="Times New Roman" w:hAnsi="Times New Roman" w:cs="Times New Roman"/>
          <w:color w:val="000000" w:themeColor="text1"/>
          <w:sz w:val="24"/>
          <w:szCs w:val="24"/>
        </w:rPr>
        <w:t>ию вагонов в эксплуатации» (Инструкц</w:t>
      </w:r>
      <w:r w:rsidRPr="00E46354">
        <w:rPr>
          <w:rFonts w:ascii="Times New Roman" w:hAnsi="Times New Roman" w:cs="Times New Roman"/>
          <w:color w:val="000000" w:themeColor="text1"/>
          <w:sz w:val="24"/>
          <w:szCs w:val="24"/>
        </w:rPr>
        <w:t>ия осмотрщику вагонов), утвержденной 50-м заседанием Совета по железнодорожному транспорту.</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Для перевозки ВМ допускается использовать вагоны, имеющие переходные площадки или стояночные ручные тормоза в случае сопровождения их военизированной охраной железной дороги.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перевозке ВМ с последующей перестановкой на колею 1435 мм железная дорога по заяв</w:t>
      </w:r>
      <w:r w:rsidR="00EE5189">
        <w:rPr>
          <w:rFonts w:ascii="Times New Roman" w:hAnsi="Times New Roman" w:cs="Times New Roman"/>
          <w:color w:val="000000" w:themeColor="text1"/>
          <w:sz w:val="24"/>
          <w:szCs w:val="24"/>
        </w:rPr>
        <w:t>ке грузоотправителя обязана пре</w:t>
      </w:r>
      <w:r w:rsidRPr="00E46354">
        <w:rPr>
          <w:rFonts w:ascii="Times New Roman" w:hAnsi="Times New Roman" w:cs="Times New Roman"/>
          <w:color w:val="000000" w:themeColor="text1"/>
          <w:sz w:val="24"/>
          <w:szCs w:val="24"/>
        </w:rPr>
        <w:t>доставить вагоны, годные для перестановки.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Запрещается погрузка ВМ в вагоны без технического осмотра, а также без осмотра в коммерческом отношении и признания их годными под перевозку этих грузов. Осмотр вагонов осуществляется в порожнем состоянии в день начала погрузки. Техническое обслу-живание вагонов железных дорог и определение пригодности их в техническом отношении </w:t>
      </w:r>
      <w:r w:rsidR="00EE5189">
        <w:rPr>
          <w:rFonts w:ascii="Times New Roman" w:hAnsi="Times New Roman" w:cs="Times New Roman"/>
          <w:color w:val="000000" w:themeColor="text1"/>
          <w:sz w:val="24"/>
          <w:szCs w:val="24"/>
        </w:rPr>
        <w:t>под перевозку этих грузов осуще</w:t>
      </w:r>
      <w:r w:rsidRPr="00E46354">
        <w:rPr>
          <w:rFonts w:ascii="Times New Roman" w:hAnsi="Times New Roman" w:cs="Times New Roman"/>
          <w:color w:val="000000" w:themeColor="text1"/>
          <w:sz w:val="24"/>
          <w:szCs w:val="24"/>
        </w:rPr>
        <w:t>ствляются в установленном п</w:t>
      </w:r>
      <w:r w:rsidR="00EE5189">
        <w:rPr>
          <w:rFonts w:ascii="Times New Roman" w:hAnsi="Times New Roman" w:cs="Times New Roman"/>
          <w:color w:val="000000" w:themeColor="text1"/>
          <w:sz w:val="24"/>
          <w:szCs w:val="24"/>
        </w:rPr>
        <w:t>орядке работниками вагонного хо</w:t>
      </w:r>
      <w:r w:rsidRPr="00E46354">
        <w:rPr>
          <w:rFonts w:ascii="Times New Roman" w:hAnsi="Times New Roman" w:cs="Times New Roman"/>
          <w:color w:val="000000" w:themeColor="text1"/>
          <w:sz w:val="24"/>
          <w:szCs w:val="24"/>
        </w:rPr>
        <w:t>зяйства железных дорог.</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Технический осмотр и определение пригодности ходовых частей, колесных пар, буксового узла, рамы вагона, тормозных и ударно-тяговых устройств подвижного состава, принадлежащего грузоотправителям (грузополучателям) или арендованного ими, производятся работниками вагонного хозяйства железных дорог по заявке грузоотправителя, </w:t>
      </w:r>
      <w:r w:rsidR="00EE5189">
        <w:rPr>
          <w:rFonts w:ascii="Times New Roman" w:hAnsi="Times New Roman" w:cs="Times New Roman"/>
          <w:color w:val="000000" w:themeColor="text1"/>
          <w:sz w:val="24"/>
          <w:szCs w:val="24"/>
        </w:rPr>
        <w:t>подаваемой начальнику железнодо</w:t>
      </w:r>
      <w:r w:rsidRPr="00E46354">
        <w:rPr>
          <w:rFonts w:ascii="Times New Roman" w:hAnsi="Times New Roman" w:cs="Times New Roman"/>
          <w:color w:val="000000" w:themeColor="text1"/>
          <w:sz w:val="24"/>
          <w:szCs w:val="24"/>
        </w:rPr>
        <w:t>рожной станции письмен</w:t>
      </w:r>
      <w:r w:rsidR="00EE5189">
        <w:rPr>
          <w:rFonts w:ascii="Times New Roman" w:hAnsi="Times New Roman" w:cs="Times New Roman"/>
          <w:color w:val="000000" w:themeColor="text1"/>
          <w:sz w:val="24"/>
          <w:szCs w:val="24"/>
        </w:rPr>
        <w:t>но или регистрируемой телефоног</w:t>
      </w:r>
      <w:r w:rsidRPr="00E46354">
        <w:rPr>
          <w:rFonts w:ascii="Times New Roman" w:hAnsi="Times New Roman" w:cs="Times New Roman"/>
          <w:color w:val="000000" w:themeColor="text1"/>
          <w:sz w:val="24"/>
          <w:szCs w:val="24"/>
        </w:rPr>
        <w:t>раммой.</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Техническое состояние и пригодность под перевозку ВМ кузовов этих вагонов (пола, обшивки стен, крыши, дверей, крышек люков), плотность прилегания крышек, а также чистоту и состояние всего наружного и внутреннего обо</w:t>
      </w:r>
      <w:r w:rsidR="00EE5189">
        <w:rPr>
          <w:rFonts w:ascii="Times New Roman" w:hAnsi="Times New Roman" w:cs="Times New Roman"/>
          <w:color w:val="000000" w:themeColor="text1"/>
          <w:sz w:val="24"/>
          <w:szCs w:val="24"/>
        </w:rPr>
        <w:t>рудования определяет грузоотпра</w:t>
      </w:r>
      <w:r w:rsidRPr="00E46354">
        <w:rPr>
          <w:rFonts w:ascii="Times New Roman" w:hAnsi="Times New Roman" w:cs="Times New Roman"/>
          <w:color w:val="000000" w:themeColor="text1"/>
          <w:sz w:val="24"/>
          <w:szCs w:val="24"/>
        </w:rPr>
        <w:t>витель. Предъявление к техническому осмотру вагонов, подаваемых под погрузку ВМ, в том числе и</w:t>
      </w:r>
      <w:r w:rsidR="00EE5189">
        <w:rPr>
          <w:rFonts w:ascii="Times New Roman" w:hAnsi="Times New Roman" w:cs="Times New Roman"/>
          <w:color w:val="000000" w:themeColor="text1"/>
          <w:sz w:val="24"/>
          <w:szCs w:val="24"/>
        </w:rPr>
        <w:t xml:space="preserve"> вагонов, принадлежащих грузоот</w:t>
      </w:r>
      <w:r w:rsidRPr="00E46354">
        <w:rPr>
          <w:rFonts w:ascii="Times New Roman" w:hAnsi="Times New Roman" w:cs="Times New Roman"/>
          <w:color w:val="000000" w:themeColor="text1"/>
          <w:sz w:val="24"/>
          <w:szCs w:val="24"/>
        </w:rPr>
        <w:t xml:space="preserve">правителям </w:t>
      </w:r>
      <w:r w:rsidRPr="00E46354">
        <w:rPr>
          <w:rFonts w:ascii="Times New Roman" w:hAnsi="Times New Roman" w:cs="Times New Roman"/>
          <w:color w:val="000000" w:themeColor="text1"/>
          <w:sz w:val="24"/>
          <w:szCs w:val="24"/>
        </w:rPr>
        <w:lastRenderedPageBreak/>
        <w:t>(грузополучателям) или арендованных ими, учитывается в отдельном журнале формы ВУ-14 «Книга предъявления вагонов грузового парка к техническому осмотру перед погрузкой грузов класса 1».</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Об осмотре вагонов и опр</w:t>
      </w:r>
      <w:r w:rsidR="00EE5189">
        <w:rPr>
          <w:rFonts w:ascii="Times New Roman" w:hAnsi="Times New Roman" w:cs="Times New Roman"/>
          <w:color w:val="000000" w:themeColor="text1"/>
          <w:sz w:val="24"/>
          <w:szCs w:val="24"/>
        </w:rPr>
        <w:t>еделении пригодности их в техни</w:t>
      </w:r>
      <w:r w:rsidRPr="00E46354">
        <w:rPr>
          <w:rFonts w:ascii="Times New Roman" w:hAnsi="Times New Roman" w:cs="Times New Roman"/>
          <w:color w:val="000000" w:themeColor="text1"/>
          <w:sz w:val="24"/>
          <w:szCs w:val="24"/>
        </w:rPr>
        <w:t xml:space="preserve">ческом отношении для перевозки ВМ работники, производившие осмотр, должны сделать в этой книге соответствующие записи с указанием дополнительных данных о включении или выключении автотормозов, а также данных о </w:t>
      </w:r>
      <w:r w:rsidR="00EE5189">
        <w:rPr>
          <w:rFonts w:ascii="Times New Roman" w:hAnsi="Times New Roman" w:cs="Times New Roman"/>
          <w:color w:val="000000" w:themeColor="text1"/>
          <w:sz w:val="24"/>
          <w:szCs w:val="24"/>
        </w:rPr>
        <w:t>дате и месте последнего периоди</w:t>
      </w:r>
      <w:r w:rsidRPr="00E46354">
        <w:rPr>
          <w:rFonts w:ascii="Times New Roman" w:hAnsi="Times New Roman" w:cs="Times New Roman"/>
          <w:color w:val="000000" w:themeColor="text1"/>
          <w:sz w:val="24"/>
          <w:szCs w:val="24"/>
        </w:rPr>
        <w:t>ческого ремонта и удостоверить эти записи своей подписью.</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Пригодность вагонов для перевозки ВМ в</w:t>
      </w:r>
      <w:r w:rsidR="00EE5189">
        <w:rPr>
          <w:rFonts w:ascii="Times New Roman" w:hAnsi="Times New Roman" w:cs="Times New Roman"/>
          <w:color w:val="000000" w:themeColor="text1"/>
          <w:sz w:val="24"/>
          <w:szCs w:val="24"/>
        </w:rPr>
        <w:t xml:space="preserve"> коммерческом отно</w:t>
      </w:r>
      <w:r w:rsidRPr="00E46354">
        <w:rPr>
          <w:rFonts w:ascii="Times New Roman" w:hAnsi="Times New Roman" w:cs="Times New Roman"/>
          <w:color w:val="000000" w:themeColor="text1"/>
          <w:sz w:val="24"/>
          <w:szCs w:val="24"/>
        </w:rPr>
        <w:t>шении определяется грузоотпр</w:t>
      </w:r>
      <w:r w:rsidR="00EE5189">
        <w:rPr>
          <w:rFonts w:ascii="Times New Roman" w:hAnsi="Times New Roman" w:cs="Times New Roman"/>
          <w:color w:val="000000" w:themeColor="text1"/>
          <w:sz w:val="24"/>
          <w:szCs w:val="24"/>
        </w:rPr>
        <w:t>авителем. Очистка и промывка по</w:t>
      </w:r>
      <w:r w:rsidRPr="00E46354">
        <w:rPr>
          <w:rFonts w:ascii="Times New Roman" w:hAnsi="Times New Roman" w:cs="Times New Roman"/>
          <w:color w:val="000000" w:themeColor="text1"/>
          <w:sz w:val="24"/>
          <w:szCs w:val="24"/>
        </w:rPr>
        <w:t>движного состава, принадлежаще</w:t>
      </w:r>
      <w:r w:rsidR="00EE5189">
        <w:rPr>
          <w:rFonts w:ascii="Times New Roman" w:hAnsi="Times New Roman" w:cs="Times New Roman"/>
          <w:color w:val="000000" w:themeColor="text1"/>
          <w:sz w:val="24"/>
          <w:szCs w:val="24"/>
        </w:rPr>
        <w:t>го грузоотправителям (грузополу</w:t>
      </w:r>
      <w:r w:rsidRPr="00E46354">
        <w:rPr>
          <w:rFonts w:ascii="Times New Roman" w:hAnsi="Times New Roman" w:cs="Times New Roman"/>
          <w:color w:val="000000" w:themeColor="text1"/>
          <w:sz w:val="24"/>
          <w:szCs w:val="24"/>
        </w:rPr>
        <w:t>чателям) или арендованного ими у операторских кампаний, после выгрузки производится средствами грузополучателя (гру</w:t>
      </w:r>
      <w:r w:rsidR="00EE5189">
        <w:rPr>
          <w:rFonts w:ascii="Times New Roman" w:hAnsi="Times New Roman" w:cs="Times New Roman"/>
          <w:color w:val="000000" w:themeColor="text1"/>
          <w:sz w:val="24"/>
          <w:szCs w:val="24"/>
        </w:rPr>
        <w:t>зоотпра</w:t>
      </w:r>
      <w:r w:rsidRPr="00E46354">
        <w:rPr>
          <w:rFonts w:ascii="Times New Roman" w:hAnsi="Times New Roman" w:cs="Times New Roman"/>
          <w:color w:val="000000" w:themeColor="text1"/>
          <w:sz w:val="24"/>
          <w:szCs w:val="24"/>
        </w:rPr>
        <w:t>вителя) ВМ.</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Перед погрузкой ВМ грузоотправитель обязан заделать щели и просветы в дверных и люков</w:t>
      </w:r>
      <w:r w:rsidR="00EE5189">
        <w:rPr>
          <w:rFonts w:ascii="Times New Roman" w:hAnsi="Times New Roman" w:cs="Times New Roman"/>
          <w:color w:val="000000" w:themeColor="text1"/>
          <w:sz w:val="24"/>
          <w:szCs w:val="24"/>
        </w:rPr>
        <w:t>ых проемах крытых вагонов в про</w:t>
      </w:r>
      <w:r w:rsidRPr="00E46354">
        <w:rPr>
          <w:rFonts w:ascii="Times New Roman" w:hAnsi="Times New Roman" w:cs="Times New Roman"/>
          <w:color w:val="000000" w:themeColor="text1"/>
          <w:sz w:val="24"/>
          <w:szCs w:val="24"/>
        </w:rPr>
        <w:t>тивопожарном порядке. Боковые и потолочные люки таких вагонов предварительно плотно закрываются и закрепляются изнутри про-волокой и бруском в соответствии с требованиями раздела III «Технических условий погрузки и крепления грузов».</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перевозке ВМ автотормоза у вагонов должны быть выключены, если такое указание имеется в перечне 10 «Правил перевозок опасных грузов по железным дорогам» (см. примечания к табл. П. 10.1 и П. 10.2). Перед подачей вагонов под погрузку этих ВМ осмотрщик вагонов обязан перекрыть разобщительный кран, закрепить его в таком положении проволокой и опломбировать.</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Выключение автотормозов указанных вагонов после их загрузки производится на сдаточном пути в порядке, установленном инструкцией по обслуживанию железнодорожных путей необщего пользования.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На железнодорожных станциях</w:t>
      </w:r>
      <w:r w:rsidR="00EE5189">
        <w:rPr>
          <w:rFonts w:ascii="Times New Roman" w:hAnsi="Times New Roman" w:cs="Times New Roman"/>
          <w:color w:val="000000" w:themeColor="text1"/>
          <w:sz w:val="24"/>
          <w:szCs w:val="24"/>
        </w:rPr>
        <w:t>, где согласно техническо-распо</w:t>
      </w:r>
      <w:r w:rsidRPr="00E46354">
        <w:rPr>
          <w:rFonts w:ascii="Times New Roman" w:hAnsi="Times New Roman" w:cs="Times New Roman"/>
          <w:color w:val="000000" w:themeColor="text1"/>
          <w:sz w:val="24"/>
          <w:szCs w:val="24"/>
        </w:rPr>
        <w:t>рядительному акту станции маневры производятся</w:t>
      </w:r>
      <w:r w:rsidR="00EE5189">
        <w:rPr>
          <w:rFonts w:ascii="Times New Roman" w:hAnsi="Times New Roman" w:cs="Times New Roman"/>
          <w:color w:val="000000" w:themeColor="text1"/>
          <w:sz w:val="24"/>
          <w:szCs w:val="24"/>
        </w:rPr>
        <w:t xml:space="preserve"> только с вклю</w:t>
      </w:r>
      <w:r w:rsidRPr="00E46354">
        <w:rPr>
          <w:rFonts w:ascii="Times New Roman" w:hAnsi="Times New Roman" w:cs="Times New Roman"/>
          <w:color w:val="000000" w:themeColor="text1"/>
          <w:sz w:val="24"/>
          <w:szCs w:val="24"/>
        </w:rPr>
        <w:t>ченными тормозами, у отправляемых со станции вагонов с ВМ тормоза выключаются после их постановки в состав отправляемого поезда и включения тормозов в</w:t>
      </w:r>
      <w:r w:rsidR="00EE5189">
        <w:rPr>
          <w:rFonts w:ascii="Times New Roman" w:hAnsi="Times New Roman" w:cs="Times New Roman"/>
          <w:color w:val="000000" w:themeColor="text1"/>
          <w:sz w:val="24"/>
          <w:szCs w:val="24"/>
        </w:rPr>
        <w:t xml:space="preserve"> этом поезде. У прибывших на же</w:t>
      </w:r>
      <w:r w:rsidRPr="00E46354">
        <w:rPr>
          <w:rFonts w:ascii="Times New Roman" w:hAnsi="Times New Roman" w:cs="Times New Roman"/>
          <w:color w:val="000000" w:themeColor="text1"/>
          <w:sz w:val="24"/>
          <w:szCs w:val="24"/>
        </w:rPr>
        <w:t>лезнодорожную станцию вагонов тормоза должны быть включены до их отцепки от поезда.</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перевозке ВМ в цельнометаллическом специализированном вагоне грузоотправителя (грузополучателя), имеющем помещение для сопровождающих и воинского караула (наряда), разрешается следование их в этом вагоне независимо от вида загруженного в него ВМ. Указанное помещение должно быть оборудовано при¬борами отопления, исключающими выброс искр в атмосферу и обеспечивающими автоматическое выключение приборов, имеющих  электрическое отопление при их неисправности, а также снабжено средствами пожаротушения по нормам, установленным грузоот-правителем (грузополучателем). Конструкция приборов отопления и место их установки должны бы</w:t>
      </w:r>
      <w:r w:rsidR="00EE5189">
        <w:rPr>
          <w:rFonts w:ascii="Times New Roman" w:hAnsi="Times New Roman" w:cs="Times New Roman"/>
          <w:color w:val="000000" w:themeColor="text1"/>
          <w:sz w:val="24"/>
          <w:szCs w:val="24"/>
        </w:rPr>
        <w:t>ть согласованы с органами управ</w:t>
      </w:r>
      <w:r w:rsidRPr="00E46354">
        <w:rPr>
          <w:rFonts w:ascii="Times New Roman" w:hAnsi="Times New Roman" w:cs="Times New Roman"/>
          <w:color w:val="000000" w:themeColor="text1"/>
          <w:sz w:val="24"/>
          <w:szCs w:val="24"/>
        </w:rPr>
        <w:t>ления военизированной охрано</w:t>
      </w:r>
      <w:r w:rsidR="00EE5189">
        <w:rPr>
          <w:rFonts w:ascii="Times New Roman" w:hAnsi="Times New Roman" w:cs="Times New Roman"/>
          <w:color w:val="000000" w:themeColor="text1"/>
          <w:sz w:val="24"/>
          <w:szCs w:val="24"/>
        </w:rPr>
        <w:t>й и вагонным хозяйством железно</w:t>
      </w:r>
      <w:r w:rsidRPr="00E46354">
        <w:rPr>
          <w:rFonts w:ascii="Times New Roman" w:hAnsi="Times New Roman" w:cs="Times New Roman"/>
          <w:color w:val="000000" w:themeColor="text1"/>
          <w:sz w:val="24"/>
          <w:szCs w:val="24"/>
        </w:rPr>
        <w:t>дорожной администрации. При этом предусмотренная отметка «С печным отоплением» в перевоз</w:t>
      </w:r>
      <w:r w:rsidR="00EE5189">
        <w:rPr>
          <w:rFonts w:ascii="Times New Roman" w:hAnsi="Times New Roman" w:cs="Times New Roman"/>
          <w:color w:val="000000" w:themeColor="text1"/>
          <w:sz w:val="24"/>
          <w:szCs w:val="24"/>
        </w:rPr>
        <w:t>очных документах о наличии в ва</w:t>
      </w:r>
      <w:r w:rsidRPr="00E46354">
        <w:rPr>
          <w:rFonts w:ascii="Times New Roman" w:hAnsi="Times New Roman" w:cs="Times New Roman"/>
          <w:color w:val="000000" w:themeColor="text1"/>
          <w:sz w:val="24"/>
          <w:szCs w:val="24"/>
        </w:rPr>
        <w:t>гоне печного отопления не производится.</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Грузоотправитель обязан проверить перед погрузкой наличие и исправность указанных приборов и средств. Электрооборудование специализированных вагонов для перевозки ВМ должно быть во взрывобезопасном исполнении.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Следование воинских караулов (нарядов) и сопровождающих специалистов в вагоне, загружен</w:t>
      </w:r>
      <w:r w:rsidR="00EE5189">
        <w:rPr>
          <w:rFonts w:ascii="Times New Roman" w:hAnsi="Times New Roman" w:cs="Times New Roman"/>
          <w:color w:val="000000" w:themeColor="text1"/>
          <w:sz w:val="24"/>
          <w:szCs w:val="24"/>
        </w:rPr>
        <w:t>ном ВМ, не допускается. Для раз</w:t>
      </w:r>
      <w:r w:rsidRPr="00E46354">
        <w:rPr>
          <w:rFonts w:ascii="Times New Roman" w:hAnsi="Times New Roman" w:cs="Times New Roman"/>
          <w:color w:val="000000" w:themeColor="text1"/>
          <w:sz w:val="24"/>
          <w:szCs w:val="24"/>
        </w:rPr>
        <w:t>мещения специалистов, воинских караулов (нарядов) и охраны грузоотправителя при таких перевозках железной дорогой в счет плана грузоотправителя предоставляется крытый четырехосный вагон по возможности с переходной площадкой. Такие вагоны должны оборудоваться железной дорогой:</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 xml:space="preserve">для размещения воинских караулов (нарядов) МО, МВД, Службы безопасности по нормам, установленным «Инструкцией по изготовлению, эксплуатации, </w:t>
      </w:r>
      <w:r w:rsidR="00EE5189">
        <w:rPr>
          <w:rFonts w:ascii="Times New Roman" w:hAnsi="Times New Roman" w:cs="Times New Roman"/>
          <w:color w:val="000000" w:themeColor="text1"/>
          <w:sz w:val="24"/>
          <w:szCs w:val="24"/>
        </w:rPr>
        <w:lastRenderedPageBreak/>
        <w:t>учету и хранению съемного воин</w:t>
      </w:r>
      <w:r w:rsidRPr="00E46354">
        <w:rPr>
          <w:rFonts w:ascii="Times New Roman" w:hAnsi="Times New Roman" w:cs="Times New Roman"/>
          <w:color w:val="000000" w:themeColor="text1"/>
          <w:sz w:val="24"/>
          <w:szCs w:val="24"/>
        </w:rPr>
        <w:t>ского оборудования на железных</w:t>
      </w:r>
      <w:r w:rsidR="00EE5189">
        <w:rPr>
          <w:rFonts w:ascii="Times New Roman" w:hAnsi="Times New Roman" w:cs="Times New Roman"/>
          <w:color w:val="000000" w:themeColor="text1"/>
          <w:sz w:val="24"/>
          <w:szCs w:val="24"/>
        </w:rPr>
        <w:t xml:space="preserve"> дорогах», утверждаемой железно</w:t>
      </w:r>
      <w:r w:rsidRPr="00E46354">
        <w:rPr>
          <w:rFonts w:ascii="Times New Roman" w:hAnsi="Times New Roman" w:cs="Times New Roman"/>
          <w:color w:val="000000" w:themeColor="text1"/>
          <w:sz w:val="24"/>
          <w:szCs w:val="24"/>
        </w:rPr>
        <w:t>дорожной администрацией;</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w:t>
      </w:r>
      <w:r w:rsidRPr="00E46354">
        <w:rPr>
          <w:rFonts w:ascii="Times New Roman" w:hAnsi="Times New Roman" w:cs="Times New Roman"/>
          <w:color w:val="000000" w:themeColor="text1"/>
          <w:sz w:val="24"/>
          <w:szCs w:val="24"/>
        </w:rPr>
        <w:tab/>
        <w:t>для размещения специалистов или охраны грузоотправителя (грузополучателя), а также нарядов милиции — печью и печным оборудованием в отопительный период года. Начало и окончание отопительного периода устан</w:t>
      </w:r>
      <w:r w:rsidR="00EE5189">
        <w:rPr>
          <w:rFonts w:ascii="Times New Roman" w:hAnsi="Times New Roman" w:cs="Times New Roman"/>
          <w:color w:val="000000" w:themeColor="text1"/>
          <w:sz w:val="24"/>
          <w:szCs w:val="24"/>
        </w:rPr>
        <w:t>авливаются железнодорожной адми</w:t>
      </w:r>
      <w:r w:rsidRPr="00E46354">
        <w:rPr>
          <w:rFonts w:ascii="Times New Roman" w:hAnsi="Times New Roman" w:cs="Times New Roman"/>
          <w:color w:val="000000" w:themeColor="text1"/>
          <w:sz w:val="24"/>
          <w:szCs w:val="24"/>
        </w:rPr>
        <w:t>нистрацией.</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Для размещения охраны и сопровождающих специалистов могут использоваться вагоны, принад</w:t>
      </w:r>
      <w:r w:rsidR="00EE5189">
        <w:rPr>
          <w:rFonts w:ascii="Times New Roman" w:hAnsi="Times New Roman" w:cs="Times New Roman"/>
          <w:color w:val="000000" w:themeColor="text1"/>
          <w:sz w:val="24"/>
          <w:szCs w:val="24"/>
        </w:rPr>
        <w:t>лежащие грузоотправителю (грузо</w:t>
      </w:r>
      <w:r w:rsidRPr="00E46354">
        <w:rPr>
          <w:rFonts w:ascii="Times New Roman" w:hAnsi="Times New Roman" w:cs="Times New Roman"/>
          <w:color w:val="000000" w:themeColor="text1"/>
          <w:sz w:val="24"/>
          <w:szCs w:val="24"/>
        </w:rPr>
        <w:t>получателю) и оборудуемые им</w:t>
      </w:r>
      <w:r w:rsidR="00EE5189">
        <w:rPr>
          <w:rFonts w:ascii="Times New Roman" w:hAnsi="Times New Roman" w:cs="Times New Roman"/>
          <w:color w:val="000000" w:themeColor="text1"/>
          <w:sz w:val="24"/>
          <w:szCs w:val="24"/>
        </w:rPr>
        <w:t>, освидетельствованные санэпидс</w:t>
      </w:r>
      <w:r w:rsidRPr="00E46354">
        <w:rPr>
          <w:rFonts w:ascii="Times New Roman" w:hAnsi="Times New Roman" w:cs="Times New Roman"/>
          <w:color w:val="000000" w:themeColor="text1"/>
          <w:sz w:val="24"/>
          <w:szCs w:val="24"/>
        </w:rPr>
        <w:t>танцией о пригодности перевозки людей и служебных животных, или цельнометаллический пассажирский вагон, оборудованный грузоотправителем (грузополучателем).</w:t>
      </w:r>
    </w:p>
    <w:p w:rsidR="00E46354" w:rsidRPr="00E46354" w:rsidRDefault="00E46354" w:rsidP="00EE5189">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Грузоотправители при отгруз</w:t>
      </w:r>
      <w:r w:rsidR="00EE5189">
        <w:rPr>
          <w:rFonts w:ascii="Times New Roman" w:hAnsi="Times New Roman" w:cs="Times New Roman"/>
          <w:color w:val="000000" w:themeColor="text1"/>
          <w:sz w:val="24"/>
          <w:szCs w:val="24"/>
        </w:rPr>
        <w:t>ке ВМ в специализированных, соб</w:t>
      </w:r>
      <w:r w:rsidRPr="00E46354">
        <w:rPr>
          <w:rFonts w:ascii="Times New Roman" w:hAnsi="Times New Roman" w:cs="Times New Roman"/>
          <w:color w:val="000000" w:themeColor="text1"/>
          <w:sz w:val="24"/>
          <w:szCs w:val="24"/>
        </w:rPr>
        <w:t>ственных или находящихся в аренде вагонах, контейнерах перед каждой погрузкой должны пр</w:t>
      </w:r>
      <w:r w:rsidR="00EE5189">
        <w:rPr>
          <w:rFonts w:ascii="Times New Roman" w:hAnsi="Times New Roman" w:cs="Times New Roman"/>
          <w:color w:val="000000" w:themeColor="text1"/>
          <w:sz w:val="24"/>
          <w:szCs w:val="24"/>
        </w:rPr>
        <w:t>едъявлять работникам железнодо</w:t>
      </w:r>
      <w:r w:rsidRPr="00E46354">
        <w:rPr>
          <w:rFonts w:ascii="Times New Roman" w:hAnsi="Times New Roman" w:cs="Times New Roman"/>
          <w:color w:val="000000" w:themeColor="text1"/>
          <w:sz w:val="24"/>
          <w:szCs w:val="24"/>
        </w:rPr>
        <w:t>рожной станции и вагонного депо свидетельства о технической исправности вагонов и контейнеров, включая их оборудование, гарантирующее безопасность перевозки конкретного взрывчатого материала.</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Номер свидетельства работн</w:t>
      </w:r>
      <w:r w:rsidR="00EE5189">
        <w:rPr>
          <w:rFonts w:ascii="Times New Roman" w:hAnsi="Times New Roman" w:cs="Times New Roman"/>
          <w:color w:val="000000" w:themeColor="text1"/>
          <w:sz w:val="24"/>
          <w:szCs w:val="24"/>
        </w:rPr>
        <w:t>ики вагонного хозяйства простав</w:t>
      </w:r>
      <w:r w:rsidRPr="00E46354">
        <w:rPr>
          <w:rFonts w:ascii="Times New Roman" w:hAnsi="Times New Roman" w:cs="Times New Roman"/>
          <w:color w:val="000000" w:themeColor="text1"/>
          <w:sz w:val="24"/>
          <w:szCs w:val="24"/>
        </w:rPr>
        <w:t>ляют в отдельном журнале ВУ-14 «Книга предъявления вагонов грузового парка к техническому осмотру перед погрузкой грузов класса 1», а грузоотправитель в</w:t>
      </w:r>
      <w:r w:rsidR="00EE5189">
        <w:rPr>
          <w:rFonts w:ascii="Times New Roman" w:hAnsi="Times New Roman" w:cs="Times New Roman"/>
          <w:color w:val="000000" w:themeColor="text1"/>
          <w:sz w:val="24"/>
          <w:szCs w:val="24"/>
        </w:rPr>
        <w:t xml:space="preserve"> графе 2 «Особые заявления и от</w:t>
      </w:r>
      <w:r w:rsidRPr="00E46354">
        <w:rPr>
          <w:rFonts w:ascii="Times New Roman" w:hAnsi="Times New Roman" w:cs="Times New Roman"/>
          <w:color w:val="000000" w:themeColor="text1"/>
          <w:sz w:val="24"/>
          <w:szCs w:val="24"/>
        </w:rPr>
        <w:t>метки грузоотправителя» на оборотной стороне накладной должен произвести отметку: «Вагон в техническ</w:t>
      </w:r>
      <w:r w:rsidR="00EE5189">
        <w:rPr>
          <w:rFonts w:ascii="Times New Roman" w:hAnsi="Times New Roman" w:cs="Times New Roman"/>
          <w:color w:val="000000" w:themeColor="text1"/>
          <w:sz w:val="24"/>
          <w:szCs w:val="24"/>
        </w:rPr>
        <w:t>ом и коммерческом отно</w:t>
      </w:r>
      <w:r w:rsidRPr="00E46354">
        <w:rPr>
          <w:rFonts w:ascii="Times New Roman" w:hAnsi="Times New Roman" w:cs="Times New Roman"/>
          <w:color w:val="000000" w:themeColor="text1"/>
          <w:sz w:val="24"/>
          <w:szCs w:val="24"/>
        </w:rPr>
        <w:t>шении и оборудование его и</w:t>
      </w:r>
      <w:r w:rsidR="00EE5189">
        <w:rPr>
          <w:rFonts w:ascii="Times New Roman" w:hAnsi="Times New Roman" w:cs="Times New Roman"/>
          <w:color w:val="000000" w:themeColor="text1"/>
          <w:sz w:val="24"/>
          <w:szCs w:val="24"/>
        </w:rPr>
        <w:t>справны и соответствуют установ</w:t>
      </w:r>
      <w:r w:rsidRPr="00E46354">
        <w:rPr>
          <w:rFonts w:ascii="Times New Roman" w:hAnsi="Times New Roman" w:cs="Times New Roman"/>
          <w:color w:val="000000" w:themeColor="text1"/>
          <w:sz w:val="24"/>
          <w:szCs w:val="24"/>
        </w:rPr>
        <w:t>ленным требованиям». Форма свидетельства следующая:</w:t>
      </w:r>
    </w:p>
    <w:p w:rsidR="00E46354" w:rsidRPr="00E46354" w:rsidRDefault="00E46354" w:rsidP="00E46354">
      <w:pPr>
        <w:spacing w:after="0" w:line="240" w:lineRule="auto"/>
        <w:ind w:firstLine="709"/>
        <w:jc w:val="center"/>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СВИДЕТЕЛЬСТВО</w:t>
      </w:r>
    </w:p>
    <w:p w:rsidR="00E46354" w:rsidRPr="00E46354" w:rsidRDefault="00E46354" w:rsidP="00E46354">
      <w:pPr>
        <w:spacing w:after="0" w:line="240" w:lineRule="auto"/>
        <w:ind w:firstLine="709"/>
        <w:jc w:val="center"/>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О ТЕХНИЧЕСКОМ СОСТОЯНИИ КУЗОВА ВАГОНА</w:t>
      </w:r>
    </w:p>
    <w:p w:rsidR="00E46354" w:rsidRPr="00E46354" w:rsidRDefault="00E46354" w:rsidP="00E46354">
      <w:pPr>
        <w:spacing w:after="0" w:line="240" w:lineRule="auto"/>
        <w:ind w:firstLine="709"/>
        <w:jc w:val="center"/>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ДЛЯ ПЕРЕВОЗКИ ВЗРЫВЧАТЫХ МАТЕРИАЛОВ</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Настоящее свидетельство подтверждает, что вагон по техническому состоянию кузова вагона (включая оборудование) гарантирует </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безопасную перевозку ____________________________________________</w:t>
      </w:r>
      <w:r w:rsidRPr="00E46354">
        <w:rPr>
          <w:rFonts w:ascii="Times New Roman" w:hAnsi="Times New Roman" w:cs="Times New Roman"/>
          <w:color w:val="000000" w:themeColor="text1"/>
          <w:sz w:val="24"/>
          <w:szCs w:val="24"/>
        </w:rPr>
        <w:tab/>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                                                  (наименование перевозимого груза)</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Срок действия свидетельства до ___________________________</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Место печати</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Начальник службы, цеха________________________________________</w:t>
      </w:r>
      <w:r w:rsidRPr="00E46354">
        <w:rPr>
          <w:rFonts w:ascii="Times New Roman" w:hAnsi="Times New Roman" w:cs="Times New Roman"/>
          <w:color w:val="000000" w:themeColor="text1"/>
          <w:sz w:val="24"/>
          <w:szCs w:val="24"/>
        </w:rPr>
        <w:tab/>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 xml:space="preserve">                                         (ответственный за обслуживание вагонов)</w:t>
      </w: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p>
    <w:p w:rsidR="00E46354" w:rsidRPr="00E46354" w:rsidRDefault="00E46354" w:rsidP="00E46354">
      <w:pPr>
        <w:spacing w:after="0" w:line="240" w:lineRule="auto"/>
        <w:ind w:firstLine="709"/>
        <w:jc w:val="both"/>
        <w:rPr>
          <w:rFonts w:ascii="Times New Roman" w:hAnsi="Times New Roman" w:cs="Times New Roman"/>
          <w:color w:val="000000" w:themeColor="text1"/>
          <w:sz w:val="24"/>
          <w:szCs w:val="24"/>
        </w:rPr>
      </w:pPr>
      <w:r w:rsidRPr="00E46354">
        <w:rPr>
          <w:rFonts w:ascii="Times New Roman" w:hAnsi="Times New Roman" w:cs="Times New Roman"/>
          <w:color w:val="000000" w:themeColor="text1"/>
          <w:sz w:val="24"/>
          <w:szCs w:val="24"/>
        </w:rPr>
        <w:t>При составлении актов технического осмотра на новые со</w:t>
      </w:r>
      <w:r w:rsidR="00EE5189">
        <w:rPr>
          <w:rFonts w:ascii="Times New Roman" w:hAnsi="Times New Roman" w:cs="Times New Roman"/>
          <w:color w:val="000000" w:themeColor="text1"/>
          <w:sz w:val="24"/>
          <w:szCs w:val="24"/>
        </w:rPr>
        <w:t>б</w:t>
      </w:r>
      <w:r w:rsidRPr="00E46354">
        <w:rPr>
          <w:rFonts w:ascii="Times New Roman" w:hAnsi="Times New Roman" w:cs="Times New Roman"/>
          <w:color w:val="000000" w:themeColor="text1"/>
          <w:sz w:val="24"/>
          <w:szCs w:val="24"/>
        </w:rPr>
        <w:t>ственные специализированные вагоны для ВМ и признании их годными для эксплуатации на путях железных дорог работники вагонной службы проверяют наличие сертификата на соответствие конструкции и технического исполнения вагона.</w:t>
      </w:r>
    </w:p>
    <w:p w:rsidR="00E46354" w:rsidRDefault="00E46354" w:rsidP="00C010C6">
      <w:pPr>
        <w:spacing w:after="0" w:line="240" w:lineRule="auto"/>
        <w:ind w:right="139" w:firstLine="709"/>
        <w:jc w:val="both"/>
        <w:rPr>
          <w:rFonts w:ascii="Times New Roman" w:hAnsi="Times New Roman"/>
          <w:b/>
          <w:sz w:val="24"/>
          <w:szCs w:val="24"/>
        </w:rPr>
      </w:pPr>
    </w:p>
    <w:p w:rsidR="00F26375" w:rsidRPr="003E1691" w:rsidRDefault="00F26375" w:rsidP="003E1691">
      <w:pPr>
        <w:spacing w:after="0" w:line="240" w:lineRule="auto"/>
        <w:ind w:firstLine="709"/>
        <w:rPr>
          <w:rFonts w:ascii="Times New Roman" w:hAnsi="Times New Roman" w:cs="Times New Roman"/>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lastRenderedPageBreak/>
        <w:t>Лекция 3.5.2. Особые условия перевозки свойства опасных грузов класса 7</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1.</w:t>
      </w:r>
      <w:r w:rsidRPr="003E1691">
        <w:rPr>
          <w:rFonts w:ascii="Times New Roman" w:hAnsi="Times New Roman" w:cs="Times New Roman"/>
          <w:i/>
          <w:sz w:val="24"/>
          <w:szCs w:val="24"/>
        </w:rPr>
        <w:t xml:space="preserve"> </w:t>
      </w:r>
      <w:r w:rsidRPr="003E1691">
        <w:rPr>
          <w:rFonts w:ascii="Times New Roman" w:hAnsi="Times New Roman" w:cs="Times New Roman"/>
          <w:b/>
          <w:i/>
          <w:sz w:val="24"/>
          <w:szCs w:val="24"/>
        </w:rPr>
        <w:t>Характеристика и свойства опасных грузов класса 7 (радиоактивные материалы (РМ))</w:t>
      </w: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2.Требования к транспортным упаковочным комплектам и радиационным упаковкам</w:t>
      </w: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3.Транспортные категории для опасных грузов класса 7</w:t>
      </w: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4.Маркировка РМ, нанесение знаков опасности</w:t>
      </w: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5.Организация перевозок радиационных грузов</w:t>
      </w: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6.Перевозка возвратной тары из-под радиоактивных веществ</w:t>
      </w: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7.</w:t>
      </w:r>
      <w:r w:rsidRPr="003E1691">
        <w:rPr>
          <w:rFonts w:ascii="Times New Roman" w:hAnsi="Times New Roman" w:cs="Times New Roman"/>
          <w:i/>
          <w:sz w:val="24"/>
          <w:szCs w:val="24"/>
        </w:rPr>
        <w:t xml:space="preserve"> </w:t>
      </w:r>
      <w:r w:rsidRPr="003E1691">
        <w:rPr>
          <w:rFonts w:ascii="Times New Roman" w:hAnsi="Times New Roman" w:cs="Times New Roman"/>
          <w:b/>
          <w:i/>
          <w:sz w:val="24"/>
          <w:szCs w:val="24"/>
        </w:rPr>
        <w:t>Особенности оформления перевозочных документов. Отметки в натурном листе</w:t>
      </w: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8.Порядок приема, погрузки, выгрузки РМ на станциях</w:t>
      </w:r>
    </w:p>
    <w:p w:rsidR="003E1691" w:rsidRPr="003E1691" w:rsidRDefault="003E1691" w:rsidP="003E1691">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9.</w:t>
      </w:r>
      <w:r w:rsidRPr="003E1691">
        <w:rPr>
          <w:rFonts w:ascii="Times New Roman" w:hAnsi="Times New Roman" w:cs="Times New Roman"/>
          <w:i/>
          <w:sz w:val="24"/>
          <w:szCs w:val="24"/>
        </w:rPr>
        <w:t xml:space="preserve"> </w:t>
      </w:r>
      <w:r w:rsidRPr="003E1691">
        <w:rPr>
          <w:rFonts w:ascii="Times New Roman" w:hAnsi="Times New Roman" w:cs="Times New Roman"/>
          <w:b/>
          <w:i/>
          <w:sz w:val="24"/>
          <w:szCs w:val="24"/>
        </w:rPr>
        <w:t>Условия временного хранения радиационных грузов на станции</w:t>
      </w:r>
    </w:p>
    <w:p w:rsidR="003E1691" w:rsidRPr="005E4A9D" w:rsidRDefault="003E1691" w:rsidP="005E4A9D">
      <w:pPr>
        <w:spacing w:after="0" w:line="240" w:lineRule="auto"/>
        <w:ind w:firstLine="709"/>
        <w:jc w:val="both"/>
        <w:rPr>
          <w:rFonts w:ascii="Times New Roman" w:hAnsi="Times New Roman" w:cs="Times New Roman"/>
          <w:b/>
          <w:i/>
          <w:sz w:val="24"/>
          <w:szCs w:val="24"/>
        </w:rPr>
      </w:pPr>
      <w:r w:rsidRPr="003E1691">
        <w:rPr>
          <w:rFonts w:ascii="Times New Roman" w:hAnsi="Times New Roman" w:cs="Times New Roman"/>
          <w:b/>
          <w:i/>
          <w:sz w:val="24"/>
          <w:szCs w:val="24"/>
        </w:rPr>
        <w:t>10.Радиометрическая проверка выгруженных вагонов и дезактивация</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1.</w:t>
      </w:r>
      <w:r w:rsidRPr="003E1691">
        <w:rPr>
          <w:rFonts w:ascii="Times New Roman" w:hAnsi="Times New Roman" w:cs="Times New Roman"/>
          <w:sz w:val="24"/>
          <w:szCs w:val="24"/>
        </w:rPr>
        <w:t xml:space="preserve"> </w:t>
      </w:r>
      <w:r w:rsidRPr="003E1691">
        <w:rPr>
          <w:rFonts w:ascii="Times New Roman" w:hAnsi="Times New Roman" w:cs="Times New Roman"/>
          <w:b/>
          <w:sz w:val="24"/>
          <w:szCs w:val="24"/>
        </w:rPr>
        <w:t>Характеристика и свойства опасных грузов класса 7 (радиоактивные материалы (РМ))</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5E4A9D" w:rsidRDefault="003E1691" w:rsidP="003E1691">
      <w:pPr>
        <w:pStyle w:val="11"/>
        <w:spacing w:line="240" w:lineRule="auto"/>
        <w:ind w:firstLine="709"/>
        <w:jc w:val="both"/>
        <w:rPr>
          <w:rFonts w:cs="Times New Roman"/>
          <w:b/>
          <w:i/>
          <w:color w:val="000000"/>
          <w:sz w:val="24"/>
          <w:szCs w:val="24"/>
        </w:rPr>
      </w:pPr>
      <w:r w:rsidRPr="005E4A9D">
        <w:rPr>
          <w:rFonts w:cs="Times New Roman"/>
          <w:b/>
          <w:i/>
          <w:color w:val="000000"/>
          <w:sz w:val="24"/>
          <w:szCs w:val="24"/>
        </w:rPr>
        <w:t>Радиация — процесс излучения энергии в виде электромаг</w:t>
      </w:r>
      <w:r w:rsidRPr="005E4A9D">
        <w:rPr>
          <w:rFonts w:cs="Times New Roman"/>
          <w:b/>
          <w:i/>
          <w:color w:val="000000"/>
          <w:sz w:val="24"/>
          <w:szCs w:val="24"/>
        </w:rPr>
        <w:softHyphen/>
        <w:t>нитных волн или элементарных частиц — электронов, позитронов, протонов, нейтронов и гелионов.</w:t>
      </w:r>
    </w:p>
    <w:p w:rsidR="003E1691" w:rsidRPr="005E4A9D" w:rsidRDefault="003E1691" w:rsidP="003E1691">
      <w:pPr>
        <w:pStyle w:val="11"/>
        <w:spacing w:line="240" w:lineRule="auto"/>
        <w:ind w:firstLine="709"/>
        <w:jc w:val="both"/>
        <w:rPr>
          <w:rFonts w:cs="Times New Roman"/>
          <w:b/>
          <w:i/>
          <w:color w:val="000000"/>
          <w:sz w:val="24"/>
          <w:szCs w:val="24"/>
        </w:rPr>
      </w:pPr>
      <w:r w:rsidRPr="005E4A9D">
        <w:rPr>
          <w:rFonts w:cs="Times New Roman"/>
          <w:b/>
          <w:i/>
          <w:color w:val="000000"/>
          <w:sz w:val="24"/>
          <w:szCs w:val="24"/>
        </w:rPr>
        <w:t>Радиоактивность — самопроизвольное превращение неустойчи</w:t>
      </w:r>
      <w:r w:rsidRPr="005E4A9D">
        <w:rPr>
          <w:rFonts w:cs="Times New Roman"/>
          <w:b/>
          <w:i/>
          <w:color w:val="000000"/>
          <w:sz w:val="24"/>
          <w:szCs w:val="24"/>
        </w:rPr>
        <w:softHyphen/>
        <w:t>вого изотопа химического элемента в другой изотоп. Суть явления радиоактивности состоит в самопроизвольном изменении состава атомного ядра.</w:t>
      </w:r>
    </w:p>
    <w:p w:rsidR="003E1691" w:rsidRPr="003E1691" w:rsidRDefault="003E1691" w:rsidP="003E1691">
      <w:pPr>
        <w:pStyle w:val="11"/>
        <w:spacing w:line="240" w:lineRule="auto"/>
        <w:ind w:firstLine="709"/>
        <w:jc w:val="both"/>
        <w:rPr>
          <w:rFonts w:cs="Times New Roman"/>
          <w:color w:val="000000"/>
          <w:sz w:val="24"/>
          <w:szCs w:val="24"/>
        </w:rPr>
      </w:pPr>
      <w:r w:rsidRPr="005E4A9D">
        <w:rPr>
          <w:rFonts w:cs="Times New Roman"/>
          <w:b/>
          <w:i/>
          <w:color w:val="000000"/>
          <w:sz w:val="24"/>
          <w:szCs w:val="24"/>
        </w:rPr>
        <w:t>Ядерными называются материалы, содержащие делящиеся ве</w:t>
      </w:r>
      <w:r w:rsidRPr="005E4A9D">
        <w:rPr>
          <w:rFonts w:cs="Times New Roman"/>
          <w:b/>
          <w:i/>
          <w:color w:val="000000"/>
          <w:sz w:val="24"/>
          <w:szCs w:val="24"/>
        </w:rPr>
        <w:softHyphen/>
        <w:t>щества.</w:t>
      </w:r>
      <w:r w:rsidRPr="003E1691">
        <w:rPr>
          <w:rFonts w:cs="Times New Roman"/>
          <w:color w:val="000000"/>
          <w:sz w:val="24"/>
          <w:szCs w:val="24"/>
        </w:rPr>
        <w:t xml:space="preserve"> К делящимся веществам относятся уран-233, уран-235, плутоний-238, плутоний-239, плутоний-241 или любые сочетания этих радионуклидов.</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Радиоактивные материалы могут иметь и иные опасные свойства. Так, металлический уран пирофорен, его порошки могут взры</w:t>
      </w:r>
      <w:r w:rsidRPr="003E1691">
        <w:rPr>
          <w:rFonts w:cs="Times New Roman"/>
          <w:color w:val="000000"/>
          <w:sz w:val="24"/>
          <w:szCs w:val="24"/>
        </w:rPr>
        <w:softHyphen/>
        <w:t>ваться, плутоний чрезвычайно токсичен, гексафторид урана ток</w:t>
      </w:r>
      <w:r w:rsidRPr="003E1691">
        <w:rPr>
          <w:rFonts w:cs="Times New Roman"/>
          <w:color w:val="000000"/>
          <w:sz w:val="24"/>
          <w:szCs w:val="24"/>
        </w:rPr>
        <w:softHyphen/>
        <w:t>сичен и имеет такие свойства, как едкость и коррозионную актив</w:t>
      </w:r>
      <w:r w:rsidRPr="003E1691">
        <w:rPr>
          <w:rFonts w:cs="Times New Roman"/>
          <w:color w:val="000000"/>
          <w:sz w:val="24"/>
          <w:szCs w:val="24"/>
        </w:rPr>
        <w:softHyphen/>
        <w:t>ность. Грузоотправители обязаны принимать эти свойства во вни</w:t>
      </w:r>
      <w:r w:rsidRPr="003E1691">
        <w:rPr>
          <w:rFonts w:cs="Times New Roman"/>
          <w:color w:val="000000"/>
          <w:sz w:val="24"/>
          <w:szCs w:val="24"/>
        </w:rPr>
        <w:softHyphen/>
        <w:t>мание при решении вопросов о подготовке радиоактивных материалов к перевозке. Транспортные предприятия обязаны ру</w:t>
      </w:r>
      <w:r w:rsidRPr="003E1691">
        <w:rPr>
          <w:rFonts w:cs="Times New Roman"/>
          <w:color w:val="000000"/>
          <w:sz w:val="24"/>
          <w:szCs w:val="24"/>
        </w:rPr>
        <w:softHyphen/>
        <w:t>ководствоваться аварийными карточками.</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Требования «Правил перевозок опасных грузов по железным дорогам» распространяются на перевозки радиоактивных мате</w:t>
      </w:r>
      <w:r w:rsidRPr="003E1691">
        <w:rPr>
          <w:rFonts w:cs="Times New Roman"/>
          <w:color w:val="000000"/>
          <w:sz w:val="24"/>
          <w:szCs w:val="24"/>
        </w:rPr>
        <w:softHyphen/>
        <w:t>риалов (РМ) с удельной активностью более 74 кБк/кг (0,002 микрокюри/г), радиоактивных материалов в количествах, сум</w:t>
      </w:r>
      <w:r w:rsidRPr="003E1691">
        <w:rPr>
          <w:rFonts w:cs="Times New Roman"/>
          <w:color w:val="000000"/>
          <w:sz w:val="24"/>
          <w:szCs w:val="24"/>
        </w:rPr>
        <w:softHyphen/>
        <w:t>марная активность которых превышает значения предельно допус</w:t>
      </w:r>
      <w:r w:rsidRPr="003E1691">
        <w:rPr>
          <w:rFonts w:cs="Times New Roman"/>
          <w:color w:val="000000"/>
          <w:sz w:val="24"/>
          <w:szCs w:val="24"/>
        </w:rPr>
        <w:softHyphen/>
        <w:t>тимой активности, указанные в графе 5 приложения 17 к «Пра</w:t>
      </w:r>
      <w:r w:rsidRPr="003E1691">
        <w:rPr>
          <w:rFonts w:cs="Times New Roman"/>
          <w:color w:val="000000"/>
          <w:sz w:val="24"/>
          <w:szCs w:val="24"/>
        </w:rPr>
        <w:softHyphen/>
        <w:t>вилам перевозок опасных грузов по железным дорогам», и радио</w:t>
      </w:r>
      <w:r w:rsidRPr="003E1691">
        <w:rPr>
          <w:rFonts w:cs="Times New Roman"/>
          <w:color w:val="000000"/>
          <w:sz w:val="24"/>
          <w:szCs w:val="24"/>
        </w:rPr>
        <w:softHyphen/>
        <w:t>активных делящихся материалов (уран-233, уран-235, плутоний-238, плутоний-239, плутоний-241 или их смеси в количестве до 0,015 кг и нейтронные источники на основе этих радиоактивных веществ в количестве не более 0,150 кг). Перевозки этих радиоактивных материалов осуществляются в специальных транспортных упако</w:t>
      </w:r>
      <w:r w:rsidRPr="003E1691">
        <w:rPr>
          <w:rFonts w:cs="Times New Roman"/>
          <w:color w:val="000000"/>
          <w:sz w:val="24"/>
          <w:szCs w:val="24"/>
        </w:rPr>
        <w:softHyphen/>
        <w:t>вочных комплектах.</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Если суммарная активность РМ меньше значений, указанных в графе 5 приложения 17 к «Правилам перевозок опасных грузов по железным дорогам», и их удельная активность менее 74 кБк/кг (0,002 микрокюри/г), то транспортирование этих грузов осуще</w:t>
      </w:r>
      <w:r w:rsidRPr="003E1691">
        <w:rPr>
          <w:rFonts w:cs="Times New Roman"/>
          <w:color w:val="000000"/>
          <w:sz w:val="24"/>
          <w:szCs w:val="24"/>
        </w:rPr>
        <w:softHyphen/>
        <w:t>ствляется на условиях перевозки неопасных грузов.</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Грузоотправитель обязан предъявить такие грузы в таре, которая должна исключать попадание радиоактивных веществ в окру</w:t>
      </w:r>
      <w:r w:rsidRPr="003E1691">
        <w:rPr>
          <w:rFonts w:cs="Times New Roman"/>
          <w:color w:val="000000"/>
          <w:sz w:val="24"/>
          <w:szCs w:val="24"/>
        </w:rPr>
        <w:softHyphen/>
        <w:t>жающую среду. При этом мощность дозы излучения на поверхности упаковок должна быть не более 3 мкЗв/ч (0,3 мбэр/ч). На внут</w:t>
      </w:r>
      <w:r w:rsidRPr="003E1691">
        <w:rPr>
          <w:rFonts w:cs="Times New Roman"/>
          <w:color w:val="000000"/>
          <w:sz w:val="24"/>
          <w:szCs w:val="24"/>
        </w:rPr>
        <w:softHyphen/>
        <w:t>ренней поверхности крышки таких упаковок наносится знак ради</w:t>
      </w:r>
      <w:r w:rsidRPr="003E1691">
        <w:rPr>
          <w:rFonts w:cs="Times New Roman"/>
          <w:color w:val="000000"/>
          <w:sz w:val="24"/>
          <w:szCs w:val="24"/>
        </w:rPr>
        <w:softHyphen/>
        <w:t>ационной опасности.</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Радиационные головки гамма-дефектоскопов, облучательные головки гамма-</w:t>
      </w:r>
      <w:r w:rsidRPr="003E1691">
        <w:rPr>
          <w:rFonts w:cs="Times New Roman"/>
          <w:color w:val="000000"/>
          <w:sz w:val="24"/>
          <w:szCs w:val="24"/>
        </w:rPr>
        <w:lastRenderedPageBreak/>
        <w:t>терапевтических аппаратов, защитные контейнеры упаковочных комплектов, контейнеры облучательных установок, транспортно-перезарядные контейнеры и другие подобные им специфицированные изделия, у которых обеспечена надежная герметизация радиоактивных материалов, находящихся внутри изделия, и конструкция которых согласована с органами санитар</w:t>
      </w:r>
      <w:r w:rsidRPr="003E1691">
        <w:rPr>
          <w:rFonts w:cs="Times New Roman"/>
          <w:color w:val="000000"/>
          <w:sz w:val="24"/>
          <w:szCs w:val="24"/>
        </w:rPr>
        <w:softHyphen/>
        <w:t>ного надзора, перевозятся в предназначенной для них таре и мар</w:t>
      </w:r>
      <w:r w:rsidRPr="003E1691">
        <w:rPr>
          <w:rFonts w:cs="Times New Roman"/>
          <w:color w:val="000000"/>
          <w:sz w:val="24"/>
          <w:szCs w:val="24"/>
        </w:rPr>
        <w:softHyphen/>
        <w:t>кируются знаками опасности, соответствующими определенной транспортной категории.</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Радиационный контроль при транспортировании осуществляется грузоотправителем при подготовке груза к погрузке и транспорти</w:t>
      </w:r>
      <w:r w:rsidRPr="003E1691">
        <w:rPr>
          <w:rFonts w:cs="Times New Roman"/>
          <w:color w:val="000000"/>
          <w:sz w:val="24"/>
          <w:szCs w:val="24"/>
        </w:rPr>
        <w:softHyphen/>
        <w:t>рованию, а также в пути следования при сопровождении груза проводниками и грузополучателем при выгрузке груза.</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Санэпидстанции железных дорог осуществляют в установленном порядке надзор за соблюдением радиационной безопасности при транспортировании радиоактивных материалов.</w:t>
      </w:r>
    </w:p>
    <w:p w:rsidR="003E1691" w:rsidRPr="003E1691" w:rsidRDefault="003E1691" w:rsidP="003E1691">
      <w:pPr>
        <w:spacing w:after="0" w:line="240" w:lineRule="auto"/>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2.Требования к транспортным упаковочным комплектам и радиационным упаковкам</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Всю ответственность за соответствие тары и маркировки радиа</w:t>
      </w:r>
      <w:r w:rsidRPr="003E1691">
        <w:rPr>
          <w:rFonts w:cs="Times New Roman"/>
          <w:color w:val="000000"/>
          <w:sz w:val="24"/>
          <w:szCs w:val="24"/>
        </w:rPr>
        <w:softHyphen/>
        <w:t>ционных грузов требованиям соответствующих стандартов и «Пра</w:t>
      </w:r>
      <w:r w:rsidRPr="003E1691">
        <w:rPr>
          <w:rFonts w:cs="Times New Roman"/>
          <w:color w:val="000000"/>
          <w:sz w:val="24"/>
          <w:szCs w:val="24"/>
        </w:rPr>
        <w:softHyphen/>
        <w:t>вил перевозок опасных грузов по железным дорогам», а также за определение условий перевозки несет грузоотправитель в соот</w:t>
      </w:r>
      <w:r w:rsidRPr="003E1691">
        <w:rPr>
          <w:rFonts w:cs="Times New Roman"/>
          <w:color w:val="000000"/>
          <w:sz w:val="24"/>
          <w:szCs w:val="24"/>
        </w:rPr>
        <w:softHyphen/>
        <w:t>ветствии с действующим законодательством. В части, не преду</w:t>
      </w:r>
      <w:r w:rsidRPr="003E1691">
        <w:rPr>
          <w:rFonts w:cs="Times New Roman"/>
          <w:color w:val="000000"/>
          <w:sz w:val="24"/>
          <w:szCs w:val="24"/>
        </w:rPr>
        <w:softHyphen/>
        <w:t>смотренной «Правилами перевозок опасных грузов по железным дорогам», действуют требования правил перевозок грузов, а также правил безопасности при транспортировании радиоактивных ве</w:t>
      </w:r>
      <w:r w:rsidRPr="003E1691">
        <w:rPr>
          <w:rFonts w:cs="Times New Roman"/>
          <w:color w:val="000000"/>
          <w:sz w:val="24"/>
          <w:szCs w:val="24"/>
        </w:rPr>
        <w:softHyphen/>
        <w:t>ществ и норм радиационной безопасности.</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Радиационные вещества перевозятся в транспортных упако</w:t>
      </w:r>
      <w:r w:rsidRPr="003E1691">
        <w:rPr>
          <w:rFonts w:cs="Times New Roman"/>
          <w:color w:val="000000"/>
          <w:sz w:val="24"/>
          <w:szCs w:val="24"/>
        </w:rPr>
        <w:softHyphen/>
        <w:t>вочных комплектах, обеспечивающих безопасность и защиту от из</w:t>
      </w:r>
      <w:r w:rsidRPr="003E1691">
        <w:rPr>
          <w:rFonts w:cs="Times New Roman"/>
          <w:color w:val="000000"/>
          <w:sz w:val="24"/>
          <w:szCs w:val="24"/>
        </w:rPr>
        <w:softHyphen/>
        <w:t>лучений при перевозке, сохранность радиоактивных веществ, а также предотвращающих попадание их в окружающую среду.</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Транспортные упаковочные комплекты делятся на два типа:</w:t>
      </w:r>
    </w:p>
    <w:p w:rsidR="003E1691" w:rsidRPr="003E1691" w:rsidRDefault="003E1691" w:rsidP="003E1691">
      <w:pPr>
        <w:pStyle w:val="11"/>
        <w:numPr>
          <w:ilvl w:val="0"/>
          <w:numId w:val="11"/>
        </w:numPr>
        <w:tabs>
          <w:tab w:val="left" w:pos="732"/>
        </w:tabs>
        <w:spacing w:line="240" w:lineRule="auto"/>
        <w:ind w:firstLine="709"/>
        <w:jc w:val="both"/>
        <w:rPr>
          <w:rFonts w:cs="Times New Roman"/>
          <w:color w:val="000000"/>
          <w:sz w:val="24"/>
          <w:szCs w:val="24"/>
        </w:rPr>
      </w:pPr>
      <w:r w:rsidRPr="003E1691">
        <w:rPr>
          <w:rFonts w:cs="Times New Roman"/>
          <w:color w:val="000000"/>
          <w:sz w:val="24"/>
          <w:szCs w:val="24"/>
        </w:rPr>
        <w:t>комплект типа А обладает механической прочностью, исклю</w:t>
      </w:r>
      <w:r w:rsidRPr="003E1691">
        <w:rPr>
          <w:rFonts w:cs="Times New Roman"/>
          <w:color w:val="000000"/>
          <w:sz w:val="24"/>
          <w:szCs w:val="24"/>
        </w:rPr>
        <w:softHyphen/>
        <w:t>чающей потерю или рассеяние радиоактивного вещества и обеспе</w:t>
      </w:r>
      <w:r w:rsidRPr="003E1691">
        <w:rPr>
          <w:rFonts w:cs="Times New Roman"/>
          <w:color w:val="000000"/>
          <w:sz w:val="24"/>
          <w:szCs w:val="24"/>
        </w:rPr>
        <w:softHyphen/>
        <w:t>чивающей эффективность защиты от излучений в нормальных условиях перевозки, не сопровождающихся температурными воз</w:t>
      </w:r>
      <w:r w:rsidRPr="003E1691">
        <w:rPr>
          <w:rFonts w:cs="Times New Roman"/>
          <w:color w:val="000000"/>
          <w:sz w:val="24"/>
          <w:szCs w:val="24"/>
        </w:rPr>
        <w:softHyphen/>
        <w:t>действиями, и после испытаний согласно требованиям соответ</w:t>
      </w:r>
      <w:r w:rsidRPr="003E1691">
        <w:rPr>
          <w:rFonts w:cs="Times New Roman"/>
          <w:color w:val="000000"/>
          <w:sz w:val="24"/>
          <w:szCs w:val="24"/>
        </w:rPr>
        <w:softHyphen/>
        <w:t>ствующих стандартов и технических условий;</w:t>
      </w:r>
    </w:p>
    <w:p w:rsidR="003E1691" w:rsidRPr="003E1691" w:rsidRDefault="003E1691" w:rsidP="003E1691">
      <w:pPr>
        <w:pStyle w:val="11"/>
        <w:numPr>
          <w:ilvl w:val="0"/>
          <w:numId w:val="11"/>
        </w:numPr>
        <w:tabs>
          <w:tab w:val="left" w:pos="732"/>
        </w:tabs>
        <w:spacing w:line="240" w:lineRule="auto"/>
        <w:ind w:firstLine="709"/>
        <w:jc w:val="both"/>
        <w:rPr>
          <w:rFonts w:cs="Times New Roman"/>
          <w:color w:val="000000"/>
          <w:sz w:val="24"/>
          <w:szCs w:val="24"/>
        </w:rPr>
      </w:pPr>
      <w:r w:rsidRPr="003E1691">
        <w:rPr>
          <w:rFonts w:cs="Times New Roman"/>
          <w:color w:val="000000"/>
          <w:sz w:val="24"/>
          <w:szCs w:val="24"/>
        </w:rPr>
        <w:t>комплект типа В обладает повышенной механической про</w:t>
      </w:r>
      <w:r w:rsidRPr="003E1691">
        <w:rPr>
          <w:rFonts w:cs="Times New Roman"/>
          <w:color w:val="000000"/>
          <w:sz w:val="24"/>
          <w:szCs w:val="24"/>
        </w:rPr>
        <w:softHyphen/>
        <w:t>чностью и термостойкостью, исключающей потерю и рассеяние радиоактивного вещества и обеспечивающей эффективность за</w:t>
      </w:r>
      <w:r w:rsidRPr="003E1691">
        <w:rPr>
          <w:rFonts w:cs="Times New Roman"/>
          <w:color w:val="000000"/>
          <w:sz w:val="24"/>
          <w:szCs w:val="24"/>
        </w:rPr>
        <w:softHyphen/>
        <w:t>щиты от излучения при возможных авариях в момент перевозки, сопровождающихся температурными воздействиями, и после ис</w:t>
      </w:r>
      <w:r w:rsidRPr="003E1691">
        <w:rPr>
          <w:rFonts w:cs="Times New Roman"/>
          <w:color w:val="000000"/>
          <w:sz w:val="24"/>
          <w:szCs w:val="24"/>
        </w:rPr>
        <w:softHyphen/>
        <w:t>пытаний согласно требованиям соответствующих стандартов и тех</w:t>
      </w:r>
      <w:r w:rsidRPr="003E1691">
        <w:rPr>
          <w:rFonts w:cs="Times New Roman"/>
          <w:color w:val="000000"/>
          <w:sz w:val="24"/>
          <w:szCs w:val="24"/>
        </w:rPr>
        <w:softHyphen/>
        <w:t>нических условий.</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В один упаковочный комплект типа А должно быть загружено радиоактивное вещество в количестве (по активности), не превы</w:t>
      </w:r>
      <w:r w:rsidRPr="003E1691">
        <w:rPr>
          <w:rFonts w:cs="Times New Roman"/>
          <w:color w:val="000000"/>
          <w:sz w:val="24"/>
          <w:szCs w:val="24"/>
        </w:rPr>
        <w:softHyphen/>
        <w:t>шающем значений, приведенных в приложении 17 к «Правилам перевозок опасных грузов по железным дорогам».</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Конструкция упаковочного комплекта должна обеспечивать устойчивость комплекта при перевозке, надежное и соответ</w:t>
      </w:r>
      <w:r w:rsidRPr="003E1691">
        <w:rPr>
          <w:rFonts w:cs="Times New Roman"/>
          <w:color w:val="000000"/>
          <w:sz w:val="24"/>
          <w:szCs w:val="24"/>
        </w:rPr>
        <w:softHyphen/>
        <w:t>ствующее техническим условиям погрузки и крепления грузов за</w:t>
      </w:r>
      <w:r w:rsidRPr="003E1691">
        <w:rPr>
          <w:rFonts w:cs="Times New Roman"/>
          <w:color w:val="000000"/>
          <w:sz w:val="24"/>
          <w:szCs w:val="24"/>
        </w:rPr>
        <w:softHyphen/>
        <w:t>крепление его на подвижном составе, нагрузку на пол вагона не более 2200 кгс/м</w:t>
      </w:r>
      <w:r w:rsidRPr="003E1691">
        <w:rPr>
          <w:rFonts w:cs="Times New Roman"/>
          <w:color w:val="000000"/>
          <w:sz w:val="24"/>
          <w:szCs w:val="24"/>
          <w:vertAlign w:val="superscript"/>
        </w:rPr>
        <w:t>2</w:t>
      </w:r>
      <w:r w:rsidRPr="003E1691">
        <w:rPr>
          <w:rFonts w:cs="Times New Roman"/>
          <w:color w:val="000000"/>
          <w:sz w:val="24"/>
          <w:szCs w:val="24"/>
        </w:rPr>
        <w:t xml:space="preserve"> (2,2 тс/м</w:t>
      </w:r>
      <w:r w:rsidRPr="003E1691">
        <w:rPr>
          <w:rFonts w:cs="Times New Roman"/>
          <w:color w:val="000000"/>
          <w:sz w:val="24"/>
          <w:szCs w:val="24"/>
          <w:vertAlign w:val="superscript"/>
        </w:rPr>
        <w:t>2</w:t>
      </w:r>
      <w:r w:rsidRPr="003E1691">
        <w:rPr>
          <w:rFonts w:cs="Times New Roman"/>
          <w:color w:val="000000"/>
          <w:sz w:val="24"/>
          <w:szCs w:val="24"/>
        </w:rPr>
        <w:t>), а универсального контейнера не более 1000 кгс/м</w:t>
      </w:r>
      <w:r w:rsidRPr="003E1691">
        <w:rPr>
          <w:rFonts w:cs="Times New Roman"/>
          <w:color w:val="000000"/>
          <w:sz w:val="24"/>
          <w:szCs w:val="24"/>
          <w:vertAlign w:val="superscript"/>
        </w:rPr>
        <w:t>2</w:t>
      </w:r>
      <w:r w:rsidRPr="003E1691">
        <w:rPr>
          <w:rFonts w:cs="Times New Roman"/>
          <w:color w:val="000000"/>
          <w:sz w:val="24"/>
          <w:szCs w:val="24"/>
        </w:rPr>
        <w:t xml:space="preserve"> (1 тс/м</w:t>
      </w:r>
      <w:r w:rsidRPr="003E1691">
        <w:rPr>
          <w:rFonts w:cs="Times New Roman"/>
          <w:color w:val="000000"/>
          <w:sz w:val="24"/>
          <w:szCs w:val="24"/>
          <w:vertAlign w:val="superscript"/>
        </w:rPr>
        <w:t>2</w:t>
      </w:r>
      <w:r w:rsidRPr="003E1691">
        <w:rPr>
          <w:rFonts w:cs="Times New Roman"/>
          <w:color w:val="000000"/>
          <w:sz w:val="24"/>
          <w:szCs w:val="24"/>
        </w:rPr>
        <w:t>). Упаковочные комплекты массой более 10 кг снабжаются рукоятками, скобами или другими приспо</w:t>
      </w:r>
      <w:r w:rsidRPr="003E1691">
        <w:rPr>
          <w:rFonts w:cs="Times New Roman"/>
          <w:color w:val="000000"/>
          <w:sz w:val="24"/>
          <w:szCs w:val="24"/>
        </w:rPr>
        <w:softHyphen/>
        <w:t>соблениями, облегчающими их погрузку и выгрузку. Упаковки массой более 25 кг снабжаются приспособлениями для подъема и перемещения с помощью подъемно-транспортных средств. При</w:t>
      </w:r>
      <w:r w:rsidRPr="003E1691">
        <w:rPr>
          <w:rFonts w:cs="Times New Roman"/>
          <w:color w:val="000000"/>
          <w:sz w:val="24"/>
          <w:szCs w:val="24"/>
        </w:rPr>
        <w:softHyphen/>
        <w:t>способления для подъема должны выдерживать нагрузку, в 6 раз превышающую массу упаковочного комплекта.</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Минимальная масса упаковки, содержащей радиоактивные ве</w:t>
      </w:r>
      <w:r w:rsidRPr="003E1691">
        <w:rPr>
          <w:rFonts w:cs="Times New Roman"/>
          <w:color w:val="000000"/>
          <w:sz w:val="24"/>
          <w:szCs w:val="24"/>
        </w:rPr>
        <w:softHyphen/>
        <w:t>щества, должна быть не менее 5 кг, а минимальный наружный размер упаковочного комплекта — не менее 0,1 м.</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На внешней поверхности упаковочного комплекта предусмат</w:t>
      </w:r>
      <w:r w:rsidRPr="003E1691">
        <w:rPr>
          <w:rFonts w:cs="Times New Roman"/>
          <w:color w:val="000000"/>
          <w:sz w:val="24"/>
          <w:szCs w:val="24"/>
        </w:rPr>
        <w:softHyphen/>
        <w:t xml:space="preserve">риваются устройства </w:t>
      </w:r>
      <w:r w:rsidRPr="003E1691">
        <w:rPr>
          <w:rFonts w:cs="Times New Roman"/>
          <w:color w:val="000000"/>
          <w:sz w:val="24"/>
          <w:szCs w:val="24"/>
        </w:rPr>
        <w:lastRenderedPageBreak/>
        <w:t>для установки пломбы таким образом, чтобы исключалась возможность ее срыва или повреждения при транс</w:t>
      </w:r>
      <w:r w:rsidRPr="003E1691">
        <w:rPr>
          <w:rFonts w:cs="Times New Roman"/>
          <w:color w:val="000000"/>
          <w:sz w:val="24"/>
          <w:szCs w:val="24"/>
        </w:rPr>
        <w:softHyphen/>
        <w:t>портировании. Отправитель должен опломбировать каждую упаков</w:t>
      </w:r>
      <w:r w:rsidRPr="003E1691">
        <w:rPr>
          <w:rFonts w:cs="Times New Roman"/>
          <w:color w:val="000000"/>
          <w:sz w:val="24"/>
          <w:szCs w:val="24"/>
        </w:rPr>
        <w:softHyphen/>
        <w:t>ку, предъявляемую к перевозке. Транспортные упаковочные комп</w:t>
      </w:r>
      <w:r w:rsidRPr="003E1691">
        <w:rPr>
          <w:rFonts w:cs="Times New Roman"/>
          <w:color w:val="000000"/>
          <w:sz w:val="24"/>
          <w:szCs w:val="24"/>
        </w:rPr>
        <w:softHyphen/>
        <w:t>лекты должны соответствовать требованиям действующих государ</w:t>
      </w:r>
      <w:r w:rsidRPr="003E1691">
        <w:rPr>
          <w:rFonts w:cs="Times New Roman"/>
          <w:color w:val="000000"/>
          <w:sz w:val="24"/>
          <w:szCs w:val="24"/>
        </w:rPr>
        <w:softHyphen/>
        <w:t>ственных стандартов и технических условий, утвержденных в ус</w:t>
      </w:r>
      <w:r w:rsidRPr="003E1691">
        <w:rPr>
          <w:rFonts w:cs="Times New Roman"/>
          <w:color w:val="000000"/>
          <w:sz w:val="24"/>
          <w:szCs w:val="24"/>
        </w:rPr>
        <w:softHyphen/>
        <w:t>тановленном порядке.</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Перевозка радиоактивных веществ в несерийных незаводского изготовления упаковочных комплектах запрещается.</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Транспортные и промышленные упаковочные комплекты, со</w:t>
      </w:r>
      <w:r w:rsidRPr="003E1691">
        <w:rPr>
          <w:rFonts w:cs="Times New Roman"/>
          <w:color w:val="000000"/>
          <w:sz w:val="24"/>
          <w:szCs w:val="24"/>
        </w:rPr>
        <w:softHyphen/>
        <w:t>держащие радиоактивные материалы, называются радиационными упаковками. Груз, состоящий из одной или нескольких радиаци</w:t>
      </w:r>
      <w:r w:rsidRPr="003E1691">
        <w:rPr>
          <w:rFonts w:cs="Times New Roman"/>
          <w:color w:val="000000"/>
          <w:sz w:val="24"/>
          <w:szCs w:val="24"/>
        </w:rPr>
        <w:softHyphen/>
        <w:t>онных упаковок, называется радиационным грузом, или грузом радиоактивных веществ.</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Перед отправлением радиационных упаковок отправитель должен измерить мощность эквивалентной дозы излучения каждой упаковки для определения транспортного индекса (максимального значения мощности эквивалентной дозы излучения на расстоянии 1 м от любой точки поверхности радиационной упаковки, выра</w:t>
      </w:r>
      <w:r w:rsidRPr="003E1691">
        <w:rPr>
          <w:rFonts w:cs="Times New Roman"/>
          <w:color w:val="000000"/>
          <w:sz w:val="24"/>
          <w:szCs w:val="24"/>
        </w:rPr>
        <w:softHyphen/>
        <w:t>женного в мбэр/ч). Результаты измерений округляются до целого числа в сторону увеличения и записываются на знаке транспортной категории, нанесенным с двух противоположных сторон внешней поверхности наружной упаковки.</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При перевозке нескольких отдельных малогабаритных радиаци</w:t>
      </w:r>
      <w:r w:rsidRPr="003E1691">
        <w:rPr>
          <w:rFonts w:cs="Times New Roman"/>
          <w:color w:val="000000"/>
          <w:sz w:val="24"/>
          <w:szCs w:val="24"/>
        </w:rPr>
        <w:softHyphen/>
        <w:t>онных упаковок, следующих в адрес одного получателя, их необ</w:t>
      </w:r>
      <w:r w:rsidRPr="003E1691">
        <w:rPr>
          <w:rFonts w:cs="Times New Roman"/>
          <w:color w:val="000000"/>
          <w:sz w:val="24"/>
          <w:szCs w:val="24"/>
        </w:rPr>
        <w:softHyphen/>
        <w:t>ходимо объединить в одно грузовое место. При этом допускается объединение упаковок разных транспортных категорий.</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Упаковки помещают в один ящик размером не более 0,8х х0,8х! м с соблюдением следующих требований:</w:t>
      </w:r>
    </w:p>
    <w:p w:rsidR="003E1691" w:rsidRPr="003E1691" w:rsidRDefault="003E1691" w:rsidP="003E1691">
      <w:pPr>
        <w:pStyle w:val="11"/>
        <w:numPr>
          <w:ilvl w:val="0"/>
          <w:numId w:val="11"/>
        </w:numPr>
        <w:tabs>
          <w:tab w:val="left" w:pos="725"/>
        </w:tabs>
        <w:spacing w:line="240" w:lineRule="auto"/>
        <w:ind w:firstLine="709"/>
        <w:jc w:val="both"/>
        <w:rPr>
          <w:rFonts w:cs="Times New Roman"/>
          <w:color w:val="000000"/>
          <w:sz w:val="24"/>
          <w:szCs w:val="24"/>
        </w:rPr>
      </w:pPr>
      <w:bookmarkStart w:id="21" w:name="bookmark15"/>
      <w:bookmarkEnd w:id="21"/>
      <w:r w:rsidRPr="003E1691">
        <w:rPr>
          <w:rFonts w:cs="Times New Roman"/>
          <w:color w:val="000000"/>
          <w:sz w:val="24"/>
          <w:szCs w:val="24"/>
        </w:rPr>
        <w:t>конструкция ящика должна быть прочной и обеспечивать полную сохранность помещенных в него малогабаритных радиа</w:t>
      </w:r>
      <w:r w:rsidRPr="003E1691">
        <w:rPr>
          <w:rFonts w:cs="Times New Roman"/>
          <w:color w:val="000000"/>
          <w:sz w:val="24"/>
          <w:szCs w:val="24"/>
        </w:rPr>
        <w:softHyphen/>
        <w:t>ционных упаковок;</w:t>
      </w:r>
    </w:p>
    <w:p w:rsidR="003E1691" w:rsidRPr="003E1691" w:rsidRDefault="003E1691" w:rsidP="003E1691">
      <w:pPr>
        <w:pStyle w:val="11"/>
        <w:numPr>
          <w:ilvl w:val="0"/>
          <w:numId w:val="11"/>
        </w:numPr>
        <w:tabs>
          <w:tab w:val="left" w:pos="725"/>
        </w:tabs>
        <w:spacing w:line="240" w:lineRule="auto"/>
        <w:ind w:firstLine="709"/>
        <w:jc w:val="both"/>
        <w:rPr>
          <w:rFonts w:cs="Times New Roman"/>
          <w:color w:val="000000"/>
          <w:sz w:val="24"/>
          <w:szCs w:val="24"/>
        </w:rPr>
      </w:pPr>
      <w:bookmarkStart w:id="22" w:name="bookmark16"/>
      <w:bookmarkEnd w:id="22"/>
      <w:r w:rsidRPr="003E1691">
        <w:rPr>
          <w:rFonts w:cs="Times New Roman"/>
          <w:color w:val="000000"/>
          <w:sz w:val="24"/>
          <w:szCs w:val="24"/>
        </w:rPr>
        <w:t>ящик должен иметь приспособления для переноса вручную и подъема его с помощью вилочных погрузчиков и других грузо</w:t>
      </w:r>
      <w:r w:rsidRPr="003E1691">
        <w:rPr>
          <w:rFonts w:cs="Times New Roman"/>
          <w:color w:val="000000"/>
          <w:sz w:val="24"/>
          <w:szCs w:val="24"/>
        </w:rPr>
        <w:softHyphen/>
        <w:t>подъемных механизмов;</w:t>
      </w:r>
    </w:p>
    <w:p w:rsidR="003E1691" w:rsidRPr="003E1691" w:rsidRDefault="003E1691" w:rsidP="003E1691">
      <w:pPr>
        <w:pStyle w:val="11"/>
        <w:numPr>
          <w:ilvl w:val="0"/>
          <w:numId w:val="11"/>
        </w:numPr>
        <w:tabs>
          <w:tab w:val="left" w:pos="725"/>
        </w:tabs>
        <w:spacing w:line="240" w:lineRule="auto"/>
        <w:ind w:firstLine="709"/>
        <w:jc w:val="both"/>
        <w:rPr>
          <w:rFonts w:cs="Times New Roman"/>
          <w:color w:val="000000"/>
          <w:sz w:val="24"/>
          <w:szCs w:val="24"/>
        </w:rPr>
      </w:pPr>
      <w:bookmarkStart w:id="23" w:name="bookmark17"/>
      <w:bookmarkEnd w:id="23"/>
      <w:r w:rsidRPr="003E1691">
        <w:rPr>
          <w:rFonts w:cs="Times New Roman"/>
          <w:color w:val="000000"/>
          <w:sz w:val="24"/>
          <w:szCs w:val="24"/>
        </w:rPr>
        <w:t>масса укрупненного груза малогабаритных радиационных упаковок при приеме мелкими отправками через склад железнодо</w:t>
      </w:r>
      <w:r w:rsidRPr="003E1691">
        <w:rPr>
          <w:rFonts w:cs="Times New Roman"/>
          <w:color w:val="000000"/>
          <w:sz w:val="24"/>
          <w:szCs w:val="24"/>
        </w:rPr>
        <w:softHyphen/>
        <w:t>рожной станции, не имеющей грузоподъемных устройств, не должна превышать 80 кг, а на железнодорожные станции, имеющие их, — 700 кг;</w:t>
      </w:r>
    </w:p>
    <w:p w:rsidR="003E1691" w:rsidRPr="003E1691" w:rsidRDefault="003E1691" w:rsidP="003E1691">
      <w:pPr>
        <w:pStyle w:val="11"/>
        <w:numPr>
          <w:ilvl w:val="0"/>
          <w:numId w:val="11"/>
        </w:numPr>
        <w:tabs>
          <w:tab w:val="left" w:pos="738"/>
        </w:tabs>
        <w:spacing w:line="240" w:lineRule="auto"/>
        <w:ind w:firstLine="709"/>
        <w:jc w:val="both"/>
        <w:rPr>
          <w:rFonts w:cs="Times New Roman"/>
          <w:color w:val="000000"/>
          <w:sz w:val="24"/>
          <w:szCs w:val="24"/>
        </w:rPr>
      </w:pPr>
      <w:bookmarkStart w:id="24" w:name="bookmark18"/>
      <w:bookmarkEnd w:id="24"/>
      <w:r w:rsidRPr="003E1691">
        <w:rPr>
          <w:rFonts w:cs="Times New Roman"/>
          <w:color w:val="000000"/>
          <w:sz w:val="24"/>
          <w:szCs w:val="24"/>
        </w:rPr>
        <w:t>ящик на двух противоположных боковых поверхностях должен иметь знак радиационной опасности, опись с указанием номеров упаковочных комплектов, содержащихся в них изотопов и транс</w:t>
      </w:r>
      <w:r w:rsidRPr="003E1691">
        <w:rPr>
          <w:rFonts w:cs="Times New Roman"/>
          <w:color w:val="000000"/>
          <w:sz w:val="24"/>
          <w:szCs w:val="24"/>
        </w:rPr>
        <w:softHyphen/>
        <w:t>портного индекса каждой в отдельности упаковки. Опись должна быть защищена от влаги;</w:t>
      </w:r>
    </w:p>
    <w:p w:rsidR="003E1691" w:rsidRPr="003E1691" w:rsidRDefault="003E1691" w:rsidP="003E1691">
      <w:pPr>
        <w:pStyle w:val="11"/>
        <w:numPr>
          <w:ilvl w:val="0"/>
          <w:numId w:val="11"/>
        </w:numPr>
        <w:tabs>
          <w:tab w:val="left" w:pos="738"/>
        </w:tabs>
        <w:spacing w:line="240" w:lineRule="auto"/>
        <w:ind w:firstLine="709"/>
        <w:jc w:val="both"/>
        <w:rPr>
          <w:rFonts w:cs="Times New Roman"/>
          <w:color w:val="000000"/>
          <w:sz w:val="24"/>
          <w:szCs w:val="24"/>
        </w:rPr>
      </w:pPr>
      <w:bookmarkStart w:id="25" w:name="bookmark19"/>
      <w:bookmarkEnd w:id="25"/>
      <w:r w:rsidRPr="003E1691">
        <w:rPr>
          <w:rFonts w:cs="Times New Roman"/>
          <w:color w:val="000000"/>
          <w:sz w:val="24"/>
          <w:szCs w:val="24"/>
        </w:rPr>
        <w:t>упаковки должны быть уложены в ящик таким образом, чтобы исключались нарушения пломб и знаков опасности транспортных категорий при перевозке груза;</w:t>
      </w:r>
    </w:p>
    <w:p w:rsidR="003E1691" w:rsidRPr="003E1691" w:rsidRDefault="003E1691" w:rsidP="003E1691">
      <w:pPr>
        <w:pStyle w:val="11"/>
        <w:numPr>
          <w:ilvl w:val="0"/>
          <w:numId w:val="11"/>
        </w:numPr>
        <w:tabs>
          <w:tab w:val="left" w:pos="738"/>
        </w:tabs>
        <w:spacing w:line="240" w:lineRule="auto"/>
        <w:ind w:firstLine="709"/>
        <w:jc w:val="both"/>
        <w:rPr>
          <w:rFonts w:cs="Times New Roman"/>
          <w:color w:val="000000"/>
          <w:sz w:val="24"/>
          <w:szCs w:val="24"/>
        </w:rPr>
      </w:pPr>
      <w:bookmarkStart w:id="26" w:name="bookmark20"/>
      <w:bookmarkEnd w:id="26"/>
      <w:r w:rsidRPr="003E1691">
        <w:rPr>
          <w:rFonts w:cs="Times New Roman"/>
          <w:color w:val="000000"/>
          <w:sz w:val="24"/>
          <w:szCs w:val="24"/>
        </w:rPr>
        <w:t>сумма транспортных индексов малогабаритных радиационных упаковок не должна превышать 50.</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3.Транспортные категории для опасных грузов класса 7</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В зависимости от значения мощности эквивалентной дозы из</w:t>
      </w:r>
      <w:r w:rsidRPr="003E1691">
        <w:rPr>
          <w:rFonts w:cs="Times New Roman"/>
          <w:color w:val="000000"/>
          <w:sz w:val="24"/>
          <w:szCs w:val="24"/>
        </w:rPr>
        <w:softHyphen/>
        <w:t>лучения на поверхности или на расстоянии 1 м от поверхности радиационные упаковки делятся на три транспортные категории и четыре группы опасных грузов (табл. 12.1).</w:t>
      </w:r>
    </w:p>
    <w:p w:rsidR="003E1691" w:rsidRPr="003E1691" w:rsidRDefault="003E1691" w:rsidP="003E1691">
      <w:pPr>
        <w:pStyle w:val="11"/>
        <w:spacing w:line="240" w:lineRule="auto"/>
        <w:ind w:firstLine="709"/>
        <w:jc w:val="both"/>
        <w:rPr>
          <w:rFonts w:cs="Times New Roman"/>
          <w:color w:val="000000"/>
          <w:sz w:val="24"/>
          <w:szCs w:val="24"/>
        </w:rPr>
      </w:pPr>
      <w:r w:rsidRPr="003E1691">
        <w:rPr>
          <w:rFonts w:cs="Times New Roman"/>
          <w:color w:val="000000"/>
          <w:sz w:val="24"/>
          <w:szCs w:val="24"/>
        </w:rPr>
        <w:t>До отправки радиационного груза отправитель должен прове</w:t>
      </w:r>
      <w:r w:rsidRPr="003E1691">
        <w:rPr>
          <w:rFonts w:cs="Times New Roman"/>
          <w:color w:val="000000"/>
          <w:sz w:val="24"/>
          <w:szCs w:val="24"/>
        </w:rPr>
        <w:softHyphen/>
        <w:t>рить, что на наружной поверхности радиационной упаковки нет «снимаемого» радиоактивного загрязнения, а уровень общего ра</w:t>
      </w:r>
      <w:r w:rsidRPr="003E1691">
        <w:rPr>
          <w:rFonts w:cs="Times New Roman"/>
          <w:color w:val="000000"/>
          <w:sz w:val="24"/>
          <w:szCs w:val="24"/>
        </w:rPr>
        <w:softHyphen/>
        <w:t>диоактивного загрязнения не превышает допустимых значений: 10 альфа-частиц/(минхсм</w:t>
      </w:r>
      <w:r w:rsidRPr="003E1691">
        <w:rPr>
          <w:rFonts w:cs="Times New Roman"/>
          <w:color w:val="000000"/>
          <w:sz w:val="24"/>
          <w:szCs w:val="24"/>
          <w:vertAlign w:val="superscript"/>
        </w:rPr>
        <w:t>3</w:t>
      </w:r>
      <w:r w:rsidRPr="003E1691">
        <w:rPr>
          <w:rFonts w:cs="Times New Roman"/>
          <w:color w:val="000000"/>
          <w:sz w:val="24"/>
          <w:szCs w:val="24"/>
        </w:rPr>
        <w:t>), 100 бета-частиц/(минхсм</w:t>
      </w:r>
      <w:r w:rsidRPr="003E1691">
        <w:rPr>
          <w:rFonts w:cs="Times New Roman"/>
          <w:color w:val="000000"/>
          <w:sz w:val="24"/>
          <w:szCs w:val="24"/>
          <w:vertAlign w:val="superscript"/>
        </w:rPr>
        <w:t>2</w:t>
      </w:r>
      <w:r w:rsidRPr="003E1691">
        <w:rPr>
          <w:rFonts w:cs="Times New Roman"/>
          <w:color w:val="000000"/>
          <w:sz w:val="24"/>
          <w:szCs w:val="24"/>
        </w:rPr>
        <w:t>).</w:t>
      </w:r>
    </w:p>
    <w:p w:rsidR="003E1691" w:rsidRPr="003E1691" w:rsidRDefault="003E1691" w:rsidP="003E1691">
      <w:pPr>
        <w:spacing w:after="0" w:line="240" w:lineRule="auto"/>
        <w:jc w:val="both"/>
        <w:rPr>
          <w:rFonts w:ascii="Times New Roman" w:hAnsi="Times New Roman" w:cs="Times New Roman"/>
          <w:b/>
          <w:sz w:val="24"/>
          <w:szCs w:val="24"/>
        </w:rPr>
      </w:pPr>
    </w:p>
    <w:p w:rsidR="00F4626E" w:rsidRDefault="00F4626E"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lastRenderedPageBreak/>
        <w:t>4.Маркировка РМ, нанесение знаков опасности</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На внешнюю поверхность упаковочного комплекта наносят маркировку и знаки опасности согласно требованиям соответ</w:t>
      </w:r>
      <w:r w:rsidRPr="003E1691">
        <w:rPr>
          <w:rFonts w:cs="Times New Roman"/>
          <w:color w:val="000000"/>
          <w:sz w:val="24"/>
          <w:szCs w:val="24"/>
        </w:rPr>
        <w:softHyphen/>
        <w:t xml:space="preserve">ствующих стандартов (рис. </w:t>
      </w:r>
      <w:r w:rsidR="00F4626E">
        <w:rPr>
          <w:rFonts w:cs="Times New Roman"/>
          <w:color w:val="000000"/>
          <w:sz w:val="24"/>
          <w:szCs w:val="24"/>
        </w:rPr>
        <w:t>3</w:t>
      </w:r>
      <w:r w:rsidRPr="003E1691">
        <w:rPr>
          <w:rFonts w:cs="Times New Roman"/>
          <w:color w:val="000000"/>
          <w:sz w:val="24"/>
          <w:szCs w:val="24"/>
        </w:rPr>
        <w:t>). На упаковочном комплекте типа А надписи должны быть выполнены перхлорвиниловой хи</w:t>
      </w:r>
      <w:r w:rsidRPr="003E1691">
        <w:rPr>
          <w:rFonts w:cs="Times New Roman"/>
          <w:color w:val="000000"/>
          <w:sz w:val="24"/>
          <w:szCs w:val="24"/>
        </w:rPr>
        <w:softHyphen/>
        <w:t>мически стойкой эмалью на металлических поверхностях и атмо</w:t>
      </w:r>
      <w:r w:rsidRPr="003E1691">
        <w:rPr>
          <w:rFonts w:cs="Times New Roman"/>
          <w:color w:val="000000"/>
          <w:sz w:val="24"/>
          <w:szCs w:val="24"/>
        </w:rPr>
        <w:softHyphen/>
        <w:t>сферостойкой эмалью на картоне. На упаковочном комплекте типа В надписи должны противостоять действию огня.</w:t>
      </w:r>
    </w:p>
    <w:p w:rsidR="003E1691" w:rsidRPr="00F4626E" w:rsidRDefault="003E1691" w:rsidP="00F4626E">
      <w:pPr>
        <w:spacing w:after="0" w:line="240" w:lineRule="auto"/>
        <w:ind w:firstLine="709"/>
        <w:jc w:val="both"/>
        <w:rPr>
          <w:rFonts w:ascii="Times New Roman" w:hAnsi="Times New Roman" w:cs="Times New Roman"/>
          <w:b/>
          <w:color w:val="000000"/>
          <w:sz w:val="24"/>
          <w:szCs w:val="24"/>
        </w:rPr>
      </w:pPr>
      <w:r w:rsidRPr="003E1691">
        <w:rPr>
          <w:rFonts w:ascii="Times New Roman" w:hAnsi="Times New Roman" w:cs="Times New Roman"/>
          <w:color w:val="000000"/>
          <w:sz w:val="24"/>
          <w:szCs w:val="24"/>
        </w:rPr>
        <w:t>На упаковках с радиоактивными материалами, обладающими другими видами опасности, должны быть нанесены знаки допол</w:t>
      </w:r>
      <w:r w:rsidRPr="003E1691">
        <w:rPr>
          <w:rFonts w:ascii="Times New Roman" w:hAnsi="Times New Roman" w:cs="Times New Roman"/>
          <w:color w:val="000000"/>
          <w:sz w:val="24"/>
          <w:szCs w:val="24"/>
        </w:rPr>
        <w:softHyphen/>
        <w:t>нительной опасности.</w:t>
      </w:r>
    </w:p>
    <w:p w:rsidR="003E1691" w:rsidRPr="00F4626E" w:rsidRDefault="003E1691" w:rsidP="003E1691">
      <w:pPr>
        <w:spacing w:after="0" w:line="240" w:lineRule="auto"/>
        <w:ind w:firstLine="709"/>
        <w:jc w:val="right"/>
        <w:rPr>
          <w:rFonts w:ascii="Times New Roman" w:hAnsi="Times New Roman" w:cs="Times New Roman"/>
          <w:i/>
          <w:sz w:val="24"/>
          <w:szCs w:val="24"/>
        </w:rPr>
      </w:pPr>
      <w:r w:rsidRPr="00F4626E">
        <w:rPr>
          <w:rFonts w:ascii="Times New Roman" w:hAnsi="Times New Roman" w:cs="Times New Roman"/>
          <w:i/>
          <w:sz w:val="24"/>
          <w:szCs w:val="24"/>
        </w:rPr>
        <w:t xml:space="preserve">Таблица </w:t>
      </w:r>
      <w:r w:rsidR="00F4626E" w:rsidRPr="00F4626E">
        <w:rPr>
          <w:rFonts w:ascii="Times New Roman" w:hAnsi="Times New Roman" w:cs="Times New Roman"/>
          <w:i/>
          <w:sz w:val="24"/>
          <w:szCs w:val="24"/>
        </w:rPr>
        <w:t>3</w:t>
      </w:r>
    </w:p>
    <w:p w:rsidR="003E1691" w:rsidRPr="00F4626E" w:rsidRDefault="003E1691" w:rsidP="003E1691">
      <w:pPr>
        <w:spacing w:after="0" w:line="240" w:lineRule="auto"/>
        <w:ind w:firstLine="709"/>
        <w:jc w:val="both"/>
        <w:rPr>
          <w:rFonts w:ascii="Times New Roman" w:hAnsi="Times New Roman" w:cs="Times New Roman"/>
          <w:sz w:val="24"/>
          <w:szCs w:val="24"/>
        </w:rPr>
      </w:pPr>
      <w:r w:rsidRPr="00F4626E">
        <w:rPr>
          <w:rFonts w:ascii="Times New Roman" w:hAnsi="Times New Roman" w:cs="Times New Roman"/>
          <w:sz w:val="24"/>
          <w:szCs w:val="24"/>
        </w:rPr>
        <w:t>Транспортные категории и группы опасных грузов класса 7</w:t>
      </w:r>
    </w:p>
    <w:tbl>
      <w:tblPr>
        <w:tblOverlap w:val="never"/>
        <w:tblW w:w="0" w:type="auto"/>
        <w:jc w:val="center"/>
        <w:tblLayout w:type="fixed"/>
        <w:tblCellMar>
          <w:left w:w="10" w:type="dxa"/>
          <w:right w:w="10" w:type="dxa"/>
        </w:tblCellMar>
        <w:tblLook w:val="04A0"/>
      </w:tblPr>
      <w:tblGrid>
        <w:gridCol w:w="816"/>
        <w:gridCol w:w="2429"/>
        <w:gridCol w:w="1310"/>
        <w:gridCol w:w="1046"/>
        <w:gridCol w:w="1440"/>
        <w:gridCol w:w="1579"/>
      </w:tblGrid>
      <w:tr w:rsidR="003E1691" w:rsidRPr="003E1691" w:rsidTr="007541C2">
        <w:trPr>
          <w:trHeight w:hRule="exact" w:val="926"/>
          <w:jc w:val="center"/>
        </w:trPr>
        <w:tc>
          <w:tcPr>
            <w:tcW w:w="816" w:type="dxa"/>
            <w:vMerge w:val="restart"/>
            <w:tcBorders>
              <w:top w:val="single" w:sz="4" w:space="0" w:color="auto"/>
              <w:left w:val="single" w:sz="4" w:space="0" w:color="auto"/>
            </w:tcBorders>
            <w:shd w:val="clear" w:color="auto" w:fill="FFFFFF"/>
            <w:vAlign w:val="center"/>
          </w:tcPr>
          <w:p w:rsidR="003E1691" w:rsidRPr="003E1691" w:rsidRDefault="003E1691" w:rsidP="003E1691">
            <w:pPr>
              <w:pStyle w:val="af0"/>
              <w:ind w:firstLine="0"/>
              <w:rPr>
                <w:rFonts w:cs="Times New Roman"/>
                <w:sz w:val="24"/>
                <w:szCs w:val="24"/>
              </w:rPr>
            </w:pPr>
            <w:r w:rsidRPr="003E1691">
              <w:rPr>
                <w:rFonts w:cs="Times New Roman"/>
                <w:sz w:val="24"/>
                <w:szCs w:val="24"/>
              </w:rPr>
              <w:t>Группа</w:t>
            </w:r>
          </w:p>
        </w:tc>
        <w:tc>
          <w:tcPr>
            <w:tcW w:w="2429" w:type="dxa"/>
            <w:vMerge w:val="restart"/>
            <w:tcBorders>
              <w:top w:val="single" w:sz="4" w:space="0" w:color="auto"/>
              <w:left w:val="single" w:sz="4" w:space="0" w:color="auto"/>
            </w:tcBorders>
            <w:shd w:val="clear" w:color="auto" w:fill="FFFFFF"/>
            <w:vAlign w:val="center"/>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Транспортная категория радиационной упаковки</w:t>
            </w:r>
          </w:p>
        </w:tc>
        <w:tc>
          <w:tcPr>
            <w:tcW w:w="1310" w:type="dxa"/>
            <w:vMerge w:val="restart"/>
            <w:tcBorders>
              <w:top w:val="single" w:sz="4" w:space="0" w:color="auto"/>
              <w:left w:val="single" w:sz="4" w:space="0" w:color="auto"/>
            </w:tcBorders>
            <w:shd w:val="clear" w:color="auto" w:fill="FFFFFF"/>
            <w:vAlign w:val="center"/>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Цвет знака опасности</w:t>
            </w:r>
          </w:p>
        </w:tc>
        <w:tc>
          <w:tcPr>
            <w:tcW w:w="1046" w:type="dxa"/>
            <w:vMerge w:val="restart"/>
            <w:tcBorders>
              <w:top w:val="single" w:sz="4" w:space="0" w:color="auto"/>
              <w:left w:val="single" w:sz="4" w:space="0" w:color="auto"/>
            </w:tcBorders>
            <w:shd w:val="clear" w:color="auto" w:fill="FFFFFF"/>
            <w:vAlign w:val="center"/>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Транс</w:t>
            </w:r>
            <w:r w:rsidRPr="003E1691">
              <w:rPr>
                <w:rFonts w:cs="Times New Roman"/>
                <w:sz w:val="24"/>
                <w:szCs w:val="24"/>
              </w:rPr>
              <w:softHyphen/>
              <w:t>портный индекс</w:t>
            </w:r>
          </w:p>
        </w:tc>
        <w:tc>
          <w:tcPr>
            <w:tcW w:w="3019" w:type="dxa"/>
            <w:gridSpan w:val="2"/>
            <w:tcBorders>
              <w:top w:val="single" w:sz="4" w:space="0" w:color="auto"/>
              <w:left w:val="single" w:sz="4" w:space="0" w:color="auto"/>
              <w:right w:val="single" w:sz="4" w:space="0" w:color="auto"/>
            </w:tcBorders>
            <w:shd w:val="clear" w:color="auto" w:fill="FFFFFF"/>
            <w:vAlign w:val="bottom"/>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Максимальный уровень излучения, мЗв/ч (мбэр/ч)</w:t>
            </w:r>
          </w:p>
        </w:tc>
      </w:tr>
      <w:tr w:rsidR="003E1691" w:rsidRPr="003E1691" w:rsidTr="007541C2">
        <w:trPr>
          <w:trHeight w:hRule="exact" w:val="1493"/>
          <w:jc w:val="center"/>
        </w:trPr>
        <w:tc>
          <w:tcPr>
            <w:tcW w:w="816" w:type="dxa"/>
            <w:vMerge/>
            <w:tcBorders>
              <w:left w:val="single" w:sz="4" w:space="0" w:color="auto"/>
            </w:tcBorders>
            <w:shd w:val="clear" w:color="auto" w:fill="FFFFFF"/>
            <w:vAlign w:val="center"/>
          </w:tcPr>
          <w:p w:rsidR="003E1691" w:rsidRPr="003E1691" w:rsidRDefault="003E1691" w:rsidP="003E1691">
            <w:pPr>
              <w:spacing w:after="0" w:line="240" w:lineRule="auto"/>
              <w:rPr>
                <w:rFonts w:ascii="Times New Roman" w:hAnsi="Times New Roman" w:cs="Times New Roman"/>
                <w:sz w:val="24"/>
                <w:szCs w:val="24"/>
              </w:rPr>
            </w:pPr>
          </w:p>
        </w:tc>
        <w:tc>
          <w:tcPr>
            <w:tcW w:w="2429" w:type="dxa"/>
            <w:vMerge/>
            <w:tcBorders>
              <w:left w:val="single" w:sz="4" w:space="0" w:color="auto"/>
            </w:tcBorders>
            <w:shd w:val="clear" w:color="auto" w:fill="FFFFFF"/>
            <w:vAlign w:val="center"/>
          </w:tcPr>
          <w:p w:rsidR="003E1691" w:rsidRPr="003E1691" w:rsidRDefault="003E1691" w:rsidP="003E1691">
            <w:pPr>
              <w:spacing w:after="0" w:line="240" w:lineRule="auto"/>
              <w:rPr>
                <w:rFonts w:ascii="Times New Roman" w:hAnsi="Times New Roman" w:cs="Times New Roman"/>
                <w:sz w:val="24"/>
                <w:szCs w:val="24"/>
              </w:rPr>
            </w:pPr>
          </w:p>
        </w:tc>
        <w:tc>
          <w:tcPr>
            <w:tcW w:w="1310" w:type="dxa"/>
            <w:vMerge/>
            <w:tcBorders>
              <w:left w:val="single" w:sz="4" w:space="0" w:color="auto"/>
            </w:tcBorders>
            <w:shd w:val="clear" w:color="auto" w:fill="FFFFFF"/>
            <w:vAlign w:val="center"/>
          </w:tcPr>
          <w:p w:rsidR="003E1691" w:rsidRPr="003E1691" w:rsidRDefault="003E1691" w:rsidP="003E1691">
            <w:pPr>
              <w:spacing w:after="0" w:line="240" w:lineRule="auto"/>
              <w:rPr>
                <w:rFonts w:ascii="Times New Roman" w:hAnsi="Times New Roman" w:cs="Times New Roman"/>
                <w:sz w:val="24"/>
                <w:szCs w:val="24"/>
              </w:rPr>
            </w:pPr>
          </w:p>
        </w:tc>
        <w:tc>
          <w:tcPr>
            <w:tcW w:w="1046" w:type="dxa"/>
            <w:vMerge/>
            <w:tcBorders>
              <w:left w:val="single" w:sz="4" w:space="0" w:color="auto"/>
            </w:tcBorders>
            <w:shd w:val="clear" w:color="auto" w:fill="FFFFFF"/>
            <w:vAlign w:val="center"/>
          </w:tcPr>
          <w:p w:rsidR="003E1691" w:rsidRPr="003E1691" w:rsidRDefault="003E1691" w:rsidP="003E1691">
            <w:pPr>
              <w:spacing w:after="0" w:line="240" w:lineRule="auto"/>
              <w:rPr>
                <w:rFonts w:ascii="Times New Roman" w:hAnsi="Times New Roman" w:cs="Times New Roman"/>
                <w:sz w:val="24"/>
                <w:szCs w:val="24"/>
              </w:rPr>
            </w:pPr>
          </w:p>
        </w:tc>
        <w:tc>
          <w:tcPr>
            <w:tcW w:w="1440" w:type="dxa"/>
            <w:tcBorders>
              <w:top w:val="single" w:sz="4" w:space="0" w:color="auto"/>
              <w:left w:val="single" w:sz="4" w:space="0" w:color="auto"/>
            </w:tcBorders>
            <w:shd w:val="clear" w:color="auto" w:fill="FFFFFF"/>
            <w:vAlign w:val="center"/>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на поверх</w:t>
            </w:r>
            <w:r w:rsidRPr="003E1691">
              <w:rPr>
                <w:rFonts w:cs="Times New Roman"/>
                <w:sz w:val="24"/>
                <w:szCs w:val="24"/>
              </w:rPr>
              <w:softHyphen/>
              <w:t>ности упа</w:t>
            </w:r>
            <w:r w:rsidRPr="003E1691">
              <w:rPr>
                <w:rFonts w:cs="Times New Roman"/>
                <w:sz w:val="24"/>
                <w:szCs w:val="24"/>
              </w:rPr>
              <w:softHyphen/>
              <w:t>ковки</w:t>
            </w:r>
          </w:p>
        </w:tc>
        <w:tc>
          <w:tcPr>
            <w:tcW w:w="1579" w:type="dxa"/>
            <w:tcBorders>
              <w:top w:val="single" w:sz="4" w:space="0" w:color="auto"/>
              <w:left w:val="single" w:sz="4" w:space="0" w:color="auto"/>
              <w:right w:val="single" w:sz="4" w:space="0" w:color="auto"/>
            </w:tcBorders>
            <w:shd w:val="clear" w:color="auto" w:fill="FFFFFF"/>
            <w:vAlign w:val="bottom"/>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на рас</w:t>
            </w:r>
            <w:r w:rsidRPr="003E1691">
              <w:rPr>
                <w:rFonts w:cs="Times New Roman"/>
                <w:sz w:val="24"/>
                <w:szCs w:val="24"/>
              </w:rPr>
              <w:softHyphen/>
              <w:t>стоянии 1 м</w:t>
            </w:r>
          </w:p>
          <w:p w:rsidR="003E1691" w:rsidRPr="003E1691" w:rsidRDefault="003E1691" w:rsidP="003E1691">
            <w:pPr>
              <w:pStyle w:val="af0"/>
              <w:ind w:firstLine="0"/>
              <w:jc w:val="center"/>
              <w:rPr>
                <w:rFonts w:cs="Times New Roman"/>
                <w:sz w:val="24"/>
                <w:szCs w:val="24"/>
              </w:rPr>
            </w:pPr>
            <w:r w:rsidRPr="003E1691">
              <w:rPr>
                <w:rFonts w:cs="Times New Roman"/>
                <w:sz w:val="24"/>
                <w:szCs w:val="24"/>
              </w:rPr>
              <w:t>от поверх</w:t>
            </w:r>
            <w:r w:rsidRPr="003E1691">
              <w:rPr>
                <w:rFonts w:cs="Times New Roman"/>
                <w:sz w:val="24"/>
                <w:szCs w:val="24"/>
              </w:rPr>
              <w:softHyphen/>
              <w:t>ности упа</w:t>
            </w:r>
            <w:r w:rsidRPr="003E1691">
              <w:rPr>
                <w:rFonts w:cs="Times New Roman"/>
                <w:sz w:val="24"/>
                <w:szCs w:val="24"/>
              </w:rPr>
              <w:softHyphen/>
              <w:t>ковки</w:t>
            </w:r>
          </w:p>
        </w:tc>
      </w:tr>
      <w:tr w:rsidR="003E1691" w:rsidRPr="003E1691" w:rsidTr="007541C2">
        <w:trPr>
          <w:trHeight w:hRule="exact" w:val="341"/>
          <w:jc w:val="center"/>
        </w:trPr>
        <w:tc>
          <w:tcPr>
            <w:tcW w:w="816"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320"/>
              <w:rPr>
                <w:rFonts w:cs="Times New Roman"/>
                <w:sz w:val="24"/>
                <w:szCs w:val="24"/>
              </w:rPr>
            </w:pPr>
            <w:r w:rsidRPr="003E1691">
              <w:rPr>
                <w:rFonts w:cs="Times New Roman"/>
                <w:sz w:val="24"/>
                <w:szCs w:val="24"/>
              </w:rPr>
              <w:t>1</w:t>
            </w:r>
          </w:p>
        </w:tc>
        <w:tc>
          <w:tcPr>
            <w:tcW w:w="2429"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0"/>
              <w:jc w:val="center"/>
              <w:rPr>
                <w:rFonts w:cs="Times New Roman"/>
                <w:sz w:val="24"/>
                <w:szCs w:val="24"/>
              </w:rPr>
            </w:pPr>
            <w:r w:rsidRPr="003E1691">
              <w:rPr>
                <w:rFonts w:cs="Times New Roman"/>
                <w:color w:val="252525"/>
                <w:sz w:val="24"/>
                <w:szCs w:val="24"/>
              </w:rPr>
              <w:t>1</w:t>
            </w:r>
          </w:p>
        </w:tc>
        <w:tc>
          <w:tcPr>
            <w:tcW w:w="1310"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0"/>
              <w:rPr>
                <w:rFonts w:cs="Times New Roman"/>
                <w:sz w:val="24"/>
                <w:szCs w:val="24"/>
              </w:rPr>
            </w:pPr>
            <w:r w:rsidRPr="003E1691">
              <w:rPr>
                <w:rFonts w:cs="Times New Roman"/>
                <w:sz w:val="24"/>
                <w:szCs w:val="24"/>
              </w:rPr>
              <w:t>Белый</w:t>
            </w:r>
          </w:p>
        </w:tc>
        <w:tc>
          <w:tcPr>
            <w:tcW w:w="1046"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0"/>
              <w:jc w:val="center"/>
              <w:rPr>
                <w:rFonts w:cs="Times New Roman"/>
                <w:sz w:val="24"/>
                <w:szCs w:val="24"/>
              </w:rPr>
            </w:pPr>
            <w:r w:rsidRPr="003E1691">
              <w:rPr>
                <w:rFonts w:cs="Times New Roman"/>
                <w:color w:val="252525"/>
                <w:sz w:val="24"/>
                <w:szCs w:val="24"/>
              </w:rPr>
              <w:t>0</w:t>
            </w:r>
          </w:p>
        </w:tc>
        <w:tc>
          <w:tcPr>
            <w:tcW w:w="1440"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0,005 (0,5)</w:t>
            </w:r>
          </w:p>
        </w:tc>
        <w:tc>
          <w:tcPr>
            <w:tcW w:w="1579" w:type="dxa"/>
            <w:tcBorders>
              <w:top w:val="single" w:sz="4" w:space="0" w:color="auto"/>
              <w:left w:val="single" w:sz="4" w:space="0" w:color="auto"/>
              <w:right w:val="single" w:sz="4" w:space="0" w:color="auto"/>
            </w:tcBorders>
            <w:shd w:val="clear" w:color="auto" w:fill="FFFFFF"/>
            <w:vAlign w:val="bottom"/>
          </w:tcPr>
          <w:p w:rsidR="003E1691" w:rsidRPr="003E1691" w:rsidRDefault="003E1691" w:rsidP="003E1691">
            <w:pPr>
              <w:pStyle w:val="af0"/>
              <w:ind w:firstLine="0"/>
              <w:rPr>
                <w:rFonts w:cs="Times New Roman"/>
                <w:sz w:val="24"/>
                <w:szCs w:val="24"/>
              </w:rPr>
            </w:pPr>
            <w:r w:rsidRPr="003E1691">
              <w:rPr>
                <w:rFonts w:cs="Times New Roman"/>
                <w:sz w:val="24"/>
                <w:szCs w:val="24"/>
              </w:rPr>
              <w:t>0,0005 (0,05)</w:t>
            </w:r>
          </w:p>
        </w:tc>
      </w:tr>
      <w:tr w:rsidR="003E1691" w:rsidRPr="003E1691" w:rsidTr="007541C2">
        <w:trPr>
          <w:trHeight w:hRule="exact" w:val="1498"/>
          <w:jc w:val="center"/>
        </w:trPr>
        <w:tc>
          <w:tcPr>
            <w:tcW w:w="816" w:type="dxa"/>
            <w:tcBorders>
              <w:top w:val="single" w:sz="4" w:space="0" w:color="auto"/>
              <w:left w:val="single" w:sz="4" w:space="0" w:color="auto"/>
            </w:tcBorders>
            <w:shd w:val="clear" w:color="auto" w:fill="FFFFFF"/>
          </w:tcPr>
          <w:p w:rsidR="003E1691" w:rsidRPr="003E1691" w:rsidRDefault="003E1691" w:rsidP="003E1691">
            <w:pPr>
              <w:pStyle w:val="af0"/>
              <w:ind w:firstLine="320"/>
              <w:rPr>
                <w:rFonts w:cs="Times New Roman"/>
                <w:sz w:val="24"/>
                <w:szCs w:val="24"/>
              </w:rPr>
            </w:pPr>
            <w:r w:rsidRPr="003E1691">
              <w:rPr>
                <w:rFonts w:cs="Times New Roman"/>
                <w:sz w:val="24"/>
                <w:szCs w:val="24"/>
              </w:rPr>
              <w:t>2</w:t>
            </w:r>
          </w:p>
        </w:tc>
        <w:tc>
          <w:tcPr>
            <w:tcW w:w="2429" w:type="dxa"/>
            <w:tcBorders>
              <w:top w:val="single" w:sz="4" w:space="0" w:color="auto"/>
              <w:left w:val="single" w:sz="4" w:space="0" w:color="auto"/>
            </w:tcBorders>
            <w:shd w:val="clear" w:color="auto" w:fill="FFFFFF"/>
          </w:tcPr>
          <w:p w:rsidR="003E1691" w:rsidRPr="003E1691" w:rsidRDefault="003E1691" w:rsidP="003E1691">
            <w:pPr>
              <w:pStyle w:val="af0"/>
              <w:ind w:firstLine="0"/>
              <w:jc w:val="center"/>
              <w:rPr>
                <w:rFonts w:cs="Times New Roman"/>
                <w:sz w:val="24"/>
                <w:szCs w:val="24"/>
              </w:rPr>
            </w:pPr>
            <w:r w:rsidRPr="003E1691">
              <w:rPr>
                <w:rFonts w:cs="Times New Roman"/>
                <w:color w:val="252525"/>
                <w:sz w:val="24"/>
                <w:szCs w:val="24"/>
              </w:rPr>
              <w:t>11</w:t>
            </w:r>
          </w:p>
        </w:tc>
        <w:tc>
          <w:tcPr>
            <w:tcW w:w="1310"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0"/>
              <w:rPr>
                <w:rFonts w:cs="Times New Roman"/>
                <w:sz w:val="24"/>
                <w:szCs w:val="24"/>
              </w:rPr>
            </w:pPr>
            <w:r w:rsidRPr="003E1691">
              <w:rPr>
                <w:rFonts w:cs="Times New Roman"/>
                <w:sz w:val="24"/>
                <w:szCs w:val="24"/>
              </w:rPr>
              <w:t xml:space="preserve">Верхняя часть </w:t>
            </w:r>
            <w:r w:rsidRPr="003E1691">
              <w:rPr>
                <w:rFonts w:cs="Times New Roman"/>
                <w:color w:val="505050"/>
                <w:sz w:val="24"/>
                <w:szCs w:val="24"/>
              </w:rPr>
              <w:t xml:space="preserve">— </w:t>
            </w:r>
            <w:r w:rsidRPr="003E1691">
              <w:rPr>
                <w:rFonts w:cs="Times New Roman"/>
                <w:sz w:val="24"/>
                <w:szCs w:val="24"/>
              </w:rPr>
              <w:t xml:space="preserve">желтая, нижняя </w:t>
            </w:r>
            <w:r w:rsidRPr="003E1691">
              <w:rPr>
                <w:rFonts w:cs="Times New Roman"/>
                <w:color w:val="505050"/>
                <w:sz w:val="24"/>
                <w:szCs w:val="24"/>
              </w:rPr>
              <w:t xml:space="preserve">— </w:t>
            </w:r>
            <w:r w:rsidRPr="003E1691">
              <w:rPr>
                <w:rFonts w:cs="Times New Roman"/>
                <w:sz w:val="24"/>
                <w:szCs w:val="24"/>
              </w:rPr>
              <w:t>белая</w:t>
            </w:r>
          </w:p>
        </w:tc>
        <w:tc>
          <w:tcPr>
            <w:tcW w:w="1046" w:type="dxa"/>
            <w:tcBorders>
              <w:top w:val="single" w:sz="4" w:space="0" w:color="auto"/>
              <w:left w:val="single" w:sz="4" w:space="0" w:color="auto"/>
            </w:tcBorders>
            <w:shd w:val="clear" w:color="auto" w:fill="FFFFFF"/>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&lt;1</w:t>
            </w:r>
          </w:p>
        </w:tc>
        <w:tc>
          <w:tcPr>
            <w:tcW w:w="1440" w:type="dxa"/>
            <w:tcBorders>
              <w:top w:val="single" w:sz="4" w:space="0" w:color="auto"/>
              <w:left w:val="single" w:sz="4" w:space="0" w:color="auto"/>
            </w:tcBorders>
            <w:shd w:val="clear" w:color="auto" w:fill="FFFFFF"/>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0,50 (50,0)</w:t>
            </w:r>
          </w:p>
        </w:tc>
        <w:tc>
          <w:tcPr>
            <w:tcW w:w="1579" w:type="dxa"/>
            <w:tcBorders>
              <w:top w:val="single" w:sz="4" w:space="0" w:color="auto"/>
              <w:left w:val="single" w:sz="4" w:space="0" w:color="auto"/>
              <w:right w:val="single" w:sz="4" w:space="0" w:color="auto"/>
            </w:tcBorders>
            <w:shd w:val="clear" w:color="auto" w:fill="FFFFFF"/>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0,01 (1,0)</w:t>
            </w:r>
          </w:p>
        </w:tc>
      </w:tr>
      <w:tr w:rsidR="003E1691" w:rsidRPr="003E1691" w:rsidTr="007541C2">
        <w:trPr>
          <w:trHeight w:hRule="exact" w:val="331"/>
          <w:jc w:val="center"/>
        </w:trPr>
        <w:tc>
          <w:tcPr>
            <w:tcW w:w="816"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320"/>
              <w:rPr>
                <w:rFonts w:cs="Times New Roman"/>
                <w:sz w:val="24"/>
                <w:szCs w:val="24"/>
              </w:rPr>
            </w:pPr>
            <w:r w:rsidRPr="003E1691">
              <w:rPr>
                <w:rFonts w:cs="Times New Roman"/>
                <w:sz w:val="24"/>
                <w:szCs w:val="24"/>
              </w:rPr>
              <w:t>3</w:t>
            </w:r>
          </w:p>
        </w:tc>
        <w:tc>
          <w:tcPr>
            <w:tcW w:w="2429"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Ш</w:t>
            </w:r>
          </w:p>
        </w:tc>
        <w:tc>
          <w:tcPr>
            <w:tcW w:w="1310"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300"/>
              <w:rPr>
                <w:rFonts w:cs="Times New Roman"/>
                <w:sz w:val="24"/>
                <w:szCs w:val="24"/>
              </w:rPr>
            </w:pPr>
            <w:r w:rsidRPr="003E1691">
              <w:rPr>
                <w:rFonts w:cs="Times New Roman"/>
                <w:sz w:val="24"/>
                <w:szCs w:val="24"/>
              </w:rPr>
              <w:t>То же</w:t>
            </w:r>
          </w:p>
        </w:tc>
        <w:tc>
          <w:tcPr>
            <w:tcW w:w="1046"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0"/>
              <w:jc w:val="center"/>
              <w:rPr>
                <w:rFonts w:cs="Times New Roman"/>
                <w:sz w:val="24"/>
                <w:szCs w:val="24"/>
              </w:rPr>
            </w:pPr>
            <w:r w:rsidRPr="003E1691">
              <w:rPr>
                <w:rFonts w:cs="Times New Roman"/>
                <w:color w:val="252525"/>
                <w:sz w:val="24"/>
                <w:szCs w:val="24"/>
              </w:rPr>
              <w:t>&lt;10</w:t>
            </w:r>
          </w:p>
        </w:tc>
        <w:tc>
          <w:tcPr>
            <w:tcW w:w="1440" w:type="dxa"/>
            <w:tcBorders>
              <w:top w:val="single" w:sz="4" w:space="0" w:color="auto"/>
              <w:left w:val="single" w:sz="4" w:space="0" w:color="auto"/>
            </w:tcBorders>
            <w:shd w:val="clear" w:color="auto" w:fill="FFFFFF"/>
            <w:vAlign w:val="bottom"/>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2,0 (200,0)</w:t>
            </w:r>
          </w:p>
        </w:tc>
        <w:tc>
          <w:tcPr>
            <w:tcW w:w="1579" w:type="dxa"/>
            <w:tcBorders>
              <w:top w:val="single" w:sz="4" w:space="0" w:color="auto"/>
              <w:left w:val="single" w:sz="4" w:space="0" w:color="auto"/>
              <w:right w:val="single" w:sz="4" w:space="0" w:color="auto"/>
            </w:tcBorders>
            <w:shd w:val="clear" w:color="auto" w:fill="FFFFFF"/>
            <w:vAlign w:val="bottom"/>
          </w:tcPr>
          <w:p w:rsidR="003E1691" w:rsidRPr="003E1691" w:rsidRDefault="003E1691" w:rsidP="003E1691">
            <w:pPr>
              <w:pStyle w:val="af0"/>
              <w:ind w:firstLine="180"/>
              <w:rPr>
                <w:rFonts w:cs="Times New Roman"/>
                <w:sz w:val="24"/>
                <w:szCs w:val="24"/>
              </w:rPr>
            </w:pPr>
            <w:r w:rsidRPr="003E1691">
              <w:rPr>
                <w:rFonts w:cs="Times New Roman"/>
                <w:sz w:val="24"/>
                <w:szCs w:val="24"/>
              </w:rPr>
              <w:t>0,10 (10,0)</w:t>
            </w:r>
          </w:p>
        </w:tc>
      </w:tr>
      <w:tr w:rsidR="003E1691" w:rsidRPr="003E1691" w:rsidTr="007541C2">
        <w:trPr>
          <w:trHeight w:hRule="exact" w:val="1790"/>
          <w:jc w:val="center"/>
        </w:trPr>
        <w:tc>
          <w:tcPr>
            <w:tcW w:w="816" w:type="dxa"/>
            <w:tcBorders>
              <w:top w:val="single" w:sz="4" w:space="0" w:color="auto"/>
              <w:left w:val="single" w:sz="4" w:space="0" w:color="auto"/>
              <w:bottom w:val="single" w:sz="4" w:space="0" w:color="auto"/>
            </w:tcBorders>
            <w:shd w:val="clear" w:color="auto" w:fill="FFFFFF"/>
          </w:tcPr>
          <w:p w:rsidR="003E1691" w:rsidRPr="003E1691" w:rsidRDefault="003E1691" w:rsidP="003E1691">
            <w:pPr>
              <w:pStyle w:val="af0"/>
              <w:ind w:firstLine="320"/>
              <w:rPr>
                <w:rFonts w:cs="Times New Roman"/>
                <w:sz w:val="24"/>
                <w:szCs w:val="24"/>
              </w:rPr>
            </w:pPr>
            <w:r w:rsidRPr="003E1691">
              <w:rPr>
                <w:rFonts w:cs="Times New Roman"/>
                <w:sz w:val="24"/>
                <w:szCs w:val="24"/>
              </w:rPr>
              <w:t>4</w:t>
            </w:r>
          </w:p>
        </w:tc>
        <w:tc>
          <w:tcPr>
            <w:tcW w:w="2429" w:type="dxa"/>
            <w:tcBorders>
              <w:top w:val="single" w:sz="4" w:space="0" w:color="auto"/>
              <w:left w:val="single" w:sz="4" w:space="0" w:color="auto"/>
              <w:bottom w:val="single" w:sz="4" w:space="0" w:color="auto"/>
            </w:tcBorders>
            <w:shd w:val="clear" w:color="auto" w:fill="FFFFFF"/>
          </w:tcPr>
          <w:p w:rsidR="003E1691" w:rsidRPr="003E1691" w:rsidRDefault="003E1691" w:rsidP="003E1691">
            <w:pPr>
              <w:pStyle w:val="af0"/>
              <w:ind w:firstLine="0"/>
              <w:rPr>
                <w:rFonts w:cs="Times New Roman"/>
                <w:sz w:val="24"/>
                <w:szCs w:val="24"/>
              </w:rPr>
            </w:pPr>
            <w:r w:rsidRPr="003E1691">
              <w:rPr>
                <w:rFonts w:cs="Times New Roman"/>
                <w:sz w:val="24"/>
                <w:szCs w:val="24"/>
              </w:rPr>
              <w:t>111 с повышенным уровнем излучения и транспортируемая на условиях «исклю</w:t>
            </w:r>
            <w:r w:rsidRPr="003E1691">
              <w:rPr>
                <w:rFonts w:cs="Times New Roman"/>
                <w:sz w:val="24"/>
                <w:szCs w:val="24"/>
              </w:rPr>
              <w:softHyphen/>
              <w:t>чительного исполь</w:t>
            </w:r>
            <w:r w:rsidRPr="003E1691">
              <w:rPr>
                <w:rFonts w:cs="Times New Roman"/>
                <w:sz w:val="24"/>
                <w:szCs w:val="24"/>
              </w:rPr>
              <w:softHyphen/>
              <w:t>зования»</w:t>
            </w:r>
          </w:p>
        </w:tc>
        <w:tc>
          <w:tcPr>
            <w:tcW w:w="1310" w:type="dxa"/>
            <w:tcBorders>
              <w:top w:val="single" w:sz="4" w:space="0" w:color="auto"/>
              <w:left w:val="single" w:sz="4" w:space="0" w:color="auto"/>
              <w:bottom w:val="single" w:sz="4" w:space="0" w:color="auto"/>
            </w:tcBorders>
            <w:shd w:val="clear" w:color="auto" w:fill="FFFFFF"/>
          </w:tcPr>
          <w:p w:rsidR="003E1691" w:rsidRPr="003E1691" w:rsidRDefault="003E1691" w:rsidP="003E1691">
            <w:pPr>
              <w:pStyle w:val="af0"/>
              <w:ind w:firstLine="300"/>
              <w:rPr>
                <w:rFonts w:cs="Times New Roman"/>
                <w:sz w:val="24"/>
                <w:szCs w:val="24"/>
              </w:rPr>
            </w:pPr>
            <w:r w:rsidRPr="003E1691">
              <w:rPr>
                <w:rFonts w:cs="Times New Roman"/>
                <w:color w:val="252525"/>
                <w:sz w:val="24"/>
                <w:szCs w:val="24"/>
              </w:rPr>
              <w:t>-//-</w:t>
            </w:r>
          </w:p>
        </w:tc>
        <w:tc>
          <w:tcPr>
            <w:tcW w:w="1046" w:type="dxa"/>
            <w:tcBorders>
              <w:top w:val="single" w:sz="4" w:space="0" w:color="auto"/>
              <w:left w:val="single" w:sz="4" w:space="0" w:color="auto"/>
              <w:bottom w:val="single" w:sz="4" w:space="0" w:color="auto"/>
            </w:tcBorders>
            <w:shd w:val="clear" w:color="auto" w:fill="FFFFFF"/>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&lt;50</w:t>
            </w:r>
          </w:p>
        </w:tc>
        <w:tc>
          <w:tcPr>
            <w:tcW w:w="1440" w:type="dxa"/>
            <w:tcBorders>
              <w:top w:val="single" w:sz="4" w:space="0" w:color="auto"/>
              <w:left w:val="single" w:sz="4" w:space="0" w:color="auto"/>
              <w:bottom w:val="single" w:sz="4" w:space="0" w:color="auto"/>
            </w:tcBorders>
            <w:shd w:val="clear" w:color="auto" w:fill="FFFFFF"/>
          </w:tcPr>
          <w:p w:rsidR="003E1691" w:rsidRPr="003E1691" w:rsidRDefault="003E1691" w:rsidP="003E1691">
            <w:pPr>
              <w:pStyle w:val="af0"/>
              <w:ind w:firstLine="0"/>
              <w:jc w:val="center"/>
              <w:rPr>
                <w:rFonts w:cs="Times New Roman"/>
                <w:sz w:val="24"/>
                <w:szCs w:val="24"/>
              </w:rPr>
            </w:pPr>
            <w:r w:rsidRPr="003E1691">
              <w:rPr>
                <w:rFonts w:cs="Times New Roman"/>
                <w:sz w:val="24"/>
                <w:szCs w:val="24"/>
              </w:rPr>
              <w:t>10,0 (1000,0)</w:t>
            </w:r>
          </w:p>
        </w:tc>
        <w:tc>
          <w:tcPr>
            <w:tcW w:w="1579" w:type="dxa"/>
            <w:tcBorders>
              <w:top w:val="single" w:sz="4" w:space="0" w:color="auto"/>
              <w:left w:val="single" w:sz="4" w:space="0" w:color="auto"/>
              <w:bottom w:val="single" w:sz="4" w:space="0" w:color="auto"/>
              <w:right w:val="single" w:sz="4" w:space="0" w:color="auto"/>
            </w:tcBorders>
            <w:shd w:val="clear" w:color="auto" w:fill="FFFFFF"/>
          </w:tcPr>
          <w:p w:rsidR="003E1691" w:rsidRPr="003E1691" w:rsidRDefault="003E1691" w:rsidP="003E1691">
            <w:pPr>
              <w:pStyle w:val="af0"/>
              <w:ind w:firstLine="180"/>
              <w:rPr>
                <w:rFonts w:cs="Times New Roman"/>
                <w:sz w:val="24"/>
                <w:szCs w:val="24"/>
              </w:rPr>
            </w:pPr>
            <w:r w:rsidRPr="003E1691">
              <w:rPr>
                <w:rFonts w:cs="Times New Roman"/>
                <w:sz w:val="24"/>
                <w:szCs w:val="24"/>
              </w:rPr>
              <w:t>0,50 (50,0)</w:t>
            </w:r>
          </w:p>
        </w:tc>
      </w:tr>
    </w:tbl>
    <w:p w:rsidR="003E1691" w:rsidRPr="003E1691" w:rsidRDefault="003E1691" w:rsidP="003E1691">
      <w:pPr>
        <w:spacing w:after="0" w:line="240" w:lineRule="auto"/>
        <w:ind w:firstLine="709"/>
        <w:jc w:val="both"/>
        <w:rPr>
          <w:rFonts w:ascii="Times New Roman" w:hAnsi="Times New Roman" w:cs="Times New Roman"/>
          <w:sz w:val="24"/>
          <w:szCs w:val="24"/>
        </w:rPr>
      </w:pPr>
    </w:p>
    <w:p w:rsidR="003E1691" w:rsidRPr="003E1691" w:rsidRDefault="003E1691" w:rsidP="003E1691">
      <w:pPr>
        <w:spacing w:after="0" w:line="240" w:lineRule="auto"/>
        <w:ind w:firstLine="709"/>
        <w:jc w:val="both"/>
        <w:rPr>
          <w:rFonts w:ascii="Times New Roman" w:hAnsi="Times New Roman" w:cs="Times New Roman"/>
          <w:noProof/>
          <w:sz w:val="24"/>
          <w:szCs w:val="24"/>
        </w:rPr>
      </w:pPr>
      <w:r w:rsidRPr="003E1691">
        <w:rPr>
          <w:rFonts w:ascii="Times New Roman" w:hAnsi="Times New Roman" w:cs="Times New Roman"/>
          <w:noProof/>
          <w:sz w:val="24"/>
          <w:szCs w:val="24"/>
        </w:rPr>
        <w:drawing>
          <wp:inline distT="0" distB="0" distL="0" distR="0">
            <wp:extent cx="5297170" cy="1576705"/>
            <wp:effectExtent l="19050" t="0" r="0" b="0"/>
            <wp:docPr id="89" name="Picut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5"/>
                    <pic:cNvPicPr>
                      <a:picLocks noChangeAspect="1" noChangeArrowheads="1"/>
                    </pic:cNvPicPr>
                  </pic:nvPicPr>
                  <pic:blipFill>
                    <a:blip r:embed="rId57"/>
                    <a:srcRect/>
                    <a:stretch>
                      <a:fillRect/>
                    </a:stretch>
                  </pic:blipFill>
                  <pic:spPr bwMode="auto">
                    <a:xfrm>
                      <a:off x="0" y="0"/>
                      <a:ext cx="5297170" cy="1576705"/>
                    </a:xfrm>
                    <a:prstGeom prst="rect">
                      <a:avLst/>
                    </a:prstGeom>
                    <a:noFill/>
                    <a:ln w="9525">
                      <a:noFill/>
                      <a:miter lim="800000"/>
                      <a:headEnd/>
                      <a:tailEnd/>
                    </a:ln>
                  </pic:spPr>
                </pic:pic>
              </a:graphicData>
            </a:graphic>
          </wp:inline>
        </w:drawing>
      </w:r>
    </w:p>
    <w:p w:rsidR="003E1691" w:rsidRPr="00F4626E" w:rsidRDefault="003E1691" w:rsidP="003E1691">
      <w:pPr>
        <w:pStyle w:val="ac"/>
        <w:rPr>
          <w:rFonts w:cs="Times New Roman"/>
          <w:sz w:val="24"/>
          <w:szCs w:val="24"/>
        </w:rPr>
      </w:pPr>
      <w:r w:rsidRPr="00F4626E">
        <w:rPr>
          <w:rFonts w:cs="Times New Roman"/>
          <w:sz w:val="24"/>
          <w:szCs w:val="24"/>
        </w:rPr>
        <w:t>КЛАСС 7 Радиоактивные материалы</w:t>
      </w:r>
    </w:p>
    <w:p w:rsidR="003E1691" w:rsidRPr="003E1691" w:rsidRDefault="003E1691" w:rsidP="003E1691">
      <w:pPr>
        <w:spacing w:after="0" w:line="240" w:lineRule="auto"/>
        <w:rPr>
          <w:rFonts w:ascii="Times New Roman" w:hAnsi="Times New Roman" w:cs="Times New Roman"/>
          <w:sz w:val="24"/>
          <w:szCs w:val="24"/>
        </w:rPr>
      </w:pPr>
    </w:p>
    <w:p w:rsidR="003E1691" w:rsidRPr="003E1691" w:rsidRDefault="00F4626E" w:rsidP="003E1691">
      <w:pPr>
        <w:pStyle w:val="20"/>
        <w:spacing w:after="0" w:line="240" w:lineRule="auto"/>
        <w:jc w:val="both"/>
        <w:rPr>
          <w:rFonts w:cs="Times New Roman"/>
          <w:b w:val="0"/>
          <w:i/>
          <w:sz w:val="24"/>
          <w:szCs w:val="24"/>
        </w:rPr>
      </w:pPr>
      <w:r>
        <w:rPr>
          <w:rFonts w:cs="Times New Roman"/>
          <w:b w:val="0"/>
          <w:i/>
          <w:sz w:val="24"/>
          <w:szCs w:val="24"/>
        </w:rPr>
        <w:t>Рис.19.</w:t>
      </w:r>
      <w:r w:rsidR="003E1691" w:rsidRPr="003E1691">
        <w:rPr>
          <w:rFonts w:cs="Times New Roman"/>
          <w:b w:val="0"/>
          <w:i/>
          <w:sz w:val="24"/>
          <w:szCs w:val="24"/>
        </w:rPr>
        <w:t>Знаки опасности, наносимые на радиационные упаковки</w:t>
      </w:r>
      <w:r w:rsidR="003E1691" w:rsidRPr="003E1691">
        <w:rPr>
          <w:rFonts w:cs="Times New Roman"/>
          <w:b w:val="0"/>
          <w:i/>
          <w:sz w:val="24"/>
          <w:szCs w:val="24"/>
        </w:rPr>
        <w:br/>
        <w:t>и транспортные средства</w:t>
      </w:r>
    </w:p>
    <w:p w:rsidR="00F4626E" w:rsidRDefault="00F4626E" w:rsidP="003E1691">
      <w:pPr>
        <w:pStyle w:val="11"/>
        <w:spacing w:line="240" w:lineRule="auto"/>
        <w:ind w:firstLine="709"/>
        <w:jc w:val="both"/>
        <w:rPr>
          <w:rFonts w:cs="Times New Roman"/>
          <w:sz w:val="24"/>
          <w:szCs w:val="24"/>
        </w:rPr>
      </w:pP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При повагонных отправках радиационных грузов отправитель обязан наклеить на боковой поверхности вагона знак для транс</w:t>
      </w:r>
      <w:r w:rsidRPr="003E1691">
        <w:rPr>
          <w:rFonts w:cs="Times New Roman"/>
          <w:sz w:val="24"/>
          <w:szCs w:val="24"/>
        </w:rPr>
        <w:softHyphen/>
        <w:t>портных средств по одному знаку с каждой стороны.</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lastRenderedPageBreak/>
        <w:t>При перевозках радиационных грузов в контейнерах грузоот</w:t>
      </w:r>
      <w:r w:rsidRPr="003E1691">
        <w:rPr>
          <w:rFonts w:cs="Times New Roman"/>
          <w:sz w:val="24"/>
          <w:szCs w:val="24"/>
        </w:rPr>
        <w:softHyphen/>
        <w:t>правитель обязан наклеить снаружи контейнера на торцовой и за</w:t>
      </w:r>
      <w:r w:rsidRPr="003E1691">
        <w:rPr>
          <w:rFonts w:cs="Times New Roman"/>
          <w:sz w:val="24"/>
          <w:szCs w:val="24"/>
        </w:rPr>
        <w:softHyphen/>
        <w:t>дней стенках и на крыше знак опасности соответствующей транс</w:t>
      </w:r>
      <w:r w:rsidRPr="003E1691">
        <w:rPr>
          <w:rFonts w:cs="Times New Roman"/>
          <w:sz w:val="24"/>
          <w:szCs w:val="24"/>
        </w:rPr>
        <w:softHyphen/>
        <w:t>портной категории с указанием в них суммы транспортных ин</w:t>
      </w:r>
      <w:r w:rsidRPr="003E1691">
        <w:rPr>
          <w:rFonts w:cs="Times New Roman"/>
          <w:sz w:val="24"/>
          <w:szCs w:val="24"/>
        </w:rPr>
        <w:softHyphen/>
        <w:t>дексов.</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5.Организация перевозок радиационных грузов</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В зависимости от количества, массы радиационных упаковок и транспортного индекса перевозки радиационных грузов могут осуществляться повагонными, мелкими отправками в крытых ва</w:t>
      </w:r>
      <w:r w:rsidRPr="003E1691">
        <w:rPr>
          <w:rFonts w:cs="Times New Roman"/>
          <w:color w:val="000000"/>
          <w:sz w:val="24"/>
          <w:szCs w:val="24"/>
        </w:rPr>
        <w:softHyphen/>
        <w:t>гонах (без тормозных площадок), в универсальных контейнерах, в специализированных контейнерах грузополучателей и грузоот</w:t>
      </w:r>
      <w:r w:rsidRPr="003E1691">
        <w:rPr>
          <w:rFonts w:cs="Times New Roman"/>
          <w:color w:val="000000"/>
          <w:sz w:val="24"/>
          <w:szCs w:val="24"/>
        </w:rPr>
        <w:softHyphen/>
        <w:t>правителей, в грузовых поездах, а также грузобагажом в почтово</w:t>
      </w:r>
      <w:r w:rsidRPr="003E1691">
        <w:rPr>
          <w:rFonts w:cs="Times New Roman"/>
          <w:color w:val="000000"/>
          <w:sz w:val="24"/>
          <w:szCs w:val="24"/>
        </w:rPr>
        <w:softHyphen/>
        <w:t>багажных и пассажирских поездах.</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Для постоянной перевозки радиационных упаковок в любом сочетании могут быть использованы специально оборудованные вагоны, принадлежащие грузоотправителям или грузополучате</w:t>
      </w:r>
      <w:r w:rsidRPr="003E1691">
        <w:rPr>
          <w:rFonts w:cs="Times New Roman"/>
          <w:color w:val="000000"/>
          <w:sz w:val="24"/>
          <w:szCs w:val="24"/>
        </w:rPr>
        <w:softHyphen/>
        <w:t>лям.</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«Снимаемое» радиоактивное загрязнение — радиоактивное за</w:t>
      </w:r>
      <w:r w:rsidRPr="003E1691">
        <w:rPr>
          <w:rFonts w:cs="Times New Roman"/>
          <w:color w:val="000000"/>
          <w:sz w:val="24"/>
          <w:szCs w:val="24"/>
        </w:rPr>
        <w:softHyphen/>
        <w:t>грязнение, слабо связанное с поверхностью и определяемое ме</w:t>
      </w:r>
      <w:r w:rsidRPr="003E1691">
        <w:rPr>
          <w:rFonts w:cs="Times New Roman"/>
          <w:color w:val="000000"/>
          <w:sz w:val="24"/>
          <w:szCs w:val="24"/>
        </w:rPr>
        <w:softHyphen/>
        <w:t>тодом «мазков». «Снимаемое» радиоактивное загрязнение вагонов, контейнеров и наружных поверхностей радиационных упаковок не допускается.</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Запрещается перевозка радиационных упаковок, а также групп упаковок любой категории, сумма транспортных индексов которых превышает 50, мелкими отправками, в универсальных контейнерах, грузобагажом и в прямом международном сообщении.</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Предъявление к перевозке радиационных упаковок с коротко</w:t>
      </w:r>
      <w:r w:rsidRPr="003E1691">
        <w:rPr>
          <w:rFonts w:cs="Times New Roman"/>
          <w:color w:val="000000"/>
          <w:sz w:val="24"/>
          <w:szCs w:val="24"/>
        </w:rPr>
        <w:softHyphen/>
        <w:t>живущими нуклидами (период полураспада до 15 сут</w:t>
      </w:r>
      <w:r w:rsidR="00F4626E">
        <w:rPr>
          <w:rFonts w:cs="Times New Roman"/>
          <w:color w:val="000000"/>
          <w:sz w:val="24"/>
          <w:szCs w:val="24"/>
        </w:rPr>
        <w:t>.</w:t>
      </w:r>
      <w:r w:rsidRPr="003E1691">
        <w:rPr>
          <w:rFonts w:cs="Times New Roman"/>
          <w:color w:val="000000"/>
          <w:sz w:val="24"/>
          <w:szCs w:val="24"/>
        </w:rPr>
        <w:t>) и упаковок, требующих соблюдения определенного температурного режима, грузовыми поездами не допускается. Перевозка таких упаковок может осуществляться только пассажирскими поездами.</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Мелкими отправками принимаются радиационные упаковки массой не более 500 кг в одном месте (упаковки массой свыше 500 кг в одном месте принимаются только по согласованию с на</w:t>
      </w:r>
      <w:r w:rsidRPr="003E1691">
        <w:rPr>
          <w:rFonts w:cs="Times New Roman"/>
          <w:color w:val="000000"/>
          <w:sz w:val="24"/>
          <w:szCs w:val="24"/>
        </w:rPr>
        <w:softHyphen/>
        <w:t>чальниками станции отправления и назначения), при перевозке в транспортных пакетах масса транспортных пакетов не должна превышать 1 т.</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Радиационные упаковки, направляемые в один адрес, грузоот</w:t>
      </w:r>
      <w:r w:rsidRPr="003E1691">
        <w:rPr>
          <w:rFonts w:cs="Times New Roman"/>
          <w:color w:val="000000"/>
          <w:sz w:val="24"/>
          <w:szCs w:val="24"/>
        </w:rPr>
        <w:softHyphen/>
        <w:t>правитель обязан отправлять в пакетированном виде с учетом требований, установленных правилами перевозок грузов в транс</w:t>
      </w:r>
      <w:r w:rsidRPr="003E1691">
        <w:rPr>
          <w:rFonts w:cs="Times New Roman"/>
          <w:color w:val="000000"/>
          <w:sz w:val="24"/>
          <w:szCs w:val="24"/>
        </w:rPr>
        <w:softHyphen/>
        <w:t>портных пакетах и ГОСТ 26663-85 «Пакеты транспортные. Форми</w:t>
      </w:r>
      <w:r w:rsidRPr="003E1691">
        <w:rPr>
          <w:rFonts w:cs="Times New Roman"/>
          <w:color w:val="000000"/>
          <w:sz w:val="24"/>
          <w:szCs w:val="24"/>
        </w:rPr>
        <w:softHyphen/>
        <w:t>рование с применением средств пакетирования. Общие технические требования».</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В сборном вагоне вместе с другими грузами разрешается пере</w:t>
      </w:r>
      <w:r w:rsidRPr="003E1691">
        <w:rPr>
          <w:rFonts w:cs="Times New Roman"/>
          <w:color w:val="000000"/>
          <w:sz w:val="24"/>
          <w:szCs w:val="24"/>
        </w:rPr>
        <w:softHyphen/>
        <w:t>возить транспортные упаковки I категории без ограничения, а II и III — в таком количестве, при котором сумма транспортных индексов не превышала бы 50.</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Запрещается совместная перевозка в одном вагоне радиаци</w:t>
      </w:r>
      <w:r w:rsidRPr="003E1691">
        <w:rPr>
          <w:rFonts w:cs="Times New Roman"/>
          <w:color w:val="000000"/>
          <w:sz w:val="24"/>
          <w:szCs w:val="24"/>
        </w:rPr>
        <w:softHyphen/>
        <w:t>онных грузов с другими опасными грузами и непроявленными кино-, фото- и рентгеновскими пленками и пластинками.</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В вагонах, загруженных только радиационным грузом, могут перевозиться упаковки любых транспортных категорий при условии, что сумма транспортных индексов не превышает 50.</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Необходимость сопровождения грузов специалистом до пункта назначения в этом случае определяется отправителем.</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При приеме радиационных упаковок железная дорога может произвести контрольную дозиметрическую проверку и при обна</w:t>
      </w:r>
      <w:r w:rsidRPr="003E1691">
        <w:rPr>
          <w:rFonts w:cs="Times New Roman"/>
          <w:color w:val="000000"/>
          <w:sz w:val="24"/>
          <w:szCs w:val="24"/>
        </w:rPr>
        <w:softHyphen/>
        <w:t>ружении несоответствия полученных результатов с данными со</w:t>
      </w:r>
      <w:r w:rsidRPr="003E1691">
        <w:rPr>
          <w:rFonts w:cs="Times New Roman"/>
          <w:color w:val="000000"/>
          <w:sz w:val="24"/>
          <w:szCs w:val="24"/>
        </w:rPr>
        <w:softHyphen/>
        <w:t>проводительных документов имеет право отказать в приеме их к перевозке.</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Выявленные нарушения оформляются актами общей формы. Копии актов направляются в местные и ведомственные органы санитарного надзора, а также грузоотправителю.</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 xml:space="preserve">Радиационные упаковки при перевозке и хранении должны быть установлены в положение, соответствующее манипуляционным знакам, предусмотренным на таре. Для </w:t>
      </w:r>
      <w:r w:rsidRPr="003E1691">
        <w:rPr>
          <w:rFonts w:cs="Times New Roman"/>
          <w:color w:val="000000"/>
          <w:sz w:val="24"/>
          <w:szCs w:val="24"/>
        </w:rPr>
        <w:lastRenderedPageBreak/>
        <w:t>обеспечения устойчивости они должны быть надежно закреплены грузоотправителем внутри вагона или контейнера.</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6.Перевозка возвратной тары из-под радиоактивных веществ</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Порожние транспортные упаковочные комплекты из-под радио</w:t>
      </w:r>
      <w:r w:rsidRPr="003E1691">
        <w:rPr>
          <w:rFonts w:cs="Times New Roman"/>
          <w:sz w:val="24"/>
          <w:szCs w:val="24"/>
        </w:rPr>
        <w:softHyphen/>
        <w:t>активных веществ должны быть очищены и не иметь «снимаемого» загрязнения радиоактивными веществами на наружных поверх</w:t>
      </w:r>
      <w:r w:rsidRPr="003E1691">
        <w:rPr>
          <w:rFonts w:cs="Times New Roman"/>
          <w:sz w:val="24"/>
          <w:szCs w:val="24"/>
        </w:rPr>
        <w:softHyphen/>
        <w:t>ностях. Общее радиоактивное загрязнение должно быть при этом в пределах значений, при котором сумма транспортных индексов не превышала бы 50.</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Перевозка их осуществляется на общих основаниях без ограни</w:t>
      </w:r>
      <w:r w:rsidRPr="003E1691">
        <w:rPr>
          <w:rFonts w:cs="Times New Roman"/>
          <w:sz w:val="24"/>
          <w:szCs w:val="24"/>
        </w:rPr>
        <w:softHyphen/>
        <w:t>чения.</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Внутри защитного контейнера не должно быть материалов, за</w:t>
      </w:r>
      <w:r w:rsidRPr="003E1691">
        <w:rPr>
          <w:rFonts w:cs="Times New Roman"/>
          <w:sz w:val="24"/>
          <w:szCs w:val="24"/>
        </w:rPr>
        <w:softHyphen/>
        <w:t>грязненных радиоактивными веществами (вскрытых ампул или пеналов, ваты и т.п.), а мощность эквивалентной дозы излучения на расстоянии 0,1 м от наружной поверхности контейнера не должна превышать 1 мкЗв/ч (0,1 мбэр/ч).</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Контейнер должен быть закрыт, опломбирован грузоотправи</w:t>
      </w:r>
      <w:r w:rsidRPr="003E1691">
        <w:rPr>
          <w:rFonts w:cs="Times New Roman"/>
          <w:sz w:val="24"/>
          <w:szCs w:val="24"/>
        </w:rPr>
        <w:softHyphen/>
        <w:t>телем и помешен в наружную упаковку без знаков радиационной опасности.</w:t>
      </w:r>
    </w:p>
    <w:p w:rsidR="003E1691" w:rsidRPr="00F4626E" w:rsidRDefault="003E1691" w:rsidP="00F4626E">
      <w:pPr>
        <w:pStyle w:val="11"/>
        <w:spacing w:line="240" w:lineRule="auto"/>
        <w:ind w:firstLine="709"/>
        <w:jc w:val="both"/>
        <w:rPr>
          <w:rFonts w:cs="Times New Roman"/>
          <w:sz w:val="24"/>
          <w:szCs w:val="24"/>
        </w:rPr>
      </w:pPr>
      <w:r w:rsidRPr="003E1691">
        <w:rPr>
          <w:rFonts w:cs="Times New Roman"/>
          <w:sz w:val="24"/>
          <w:szCs w:val="24"/>
        </w:rPr>
        <w:t>Отправитель порожней тары в накладной в графе «Наименование груза» указывает «Тара из-под радиоактивного вещества очищена и безопасна». Кроме того, он обязан приложить к накладной сер</w:t>
      </w:r>
      <w:r w:rsidRPr="003E1691">
        <w:rPr>
          <w:rFonts w:cs="Times New Roman"/>
          <w:sz w:val="24"/>
          <w:szCs w:val="24"/>
        </w:rPr>
        <w:softHyphen/>
        <w:t>тификат по форме, установленной «Правилами безопасности при транспортировании радиоактивных веществ» (ПБТРВ-73).</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7.</w:t>
      </w:r>
      <w:r w:rsidRPr="003E1691">
        <w:rPr>
          <w:rFonts w:ascii="Times New Roman" w:hAnsi="Times New Roman" w:cs="Times New Roman"/>
          <w:sz w:val="24"/>
          <w:szCs w:val="24"/>
        </w:rPr>
        <w:t xml:space="preserve"> </w:t>
      </w:r>
      <w:r w:rsidRPr="003E1691">
        <w:rPr>
          <w:rFonts w:ascii="Times New Roman" w:hAnsi="Times New Roman" w:cs="Times New Roman"/>
          <w:b/>
          <w:sz w:val="24"/>
          <w:szCs w:val="24"/>
        </w:rPr>
        <w:t>Особенности оформления перевозочных документов. Отметки в натурном листе</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pStyle w:val="11"/>
        <w:spacing w:line="240" w:lineRule="auto"/>
        <w:ind w:firstLine="851"/>
        <w:jc w:val="both"/>
        <w:rPr>
          <w:rFonts w:cs="Times New Roman"/>
          <w:sz w:val="24"/>
          <w:szCs w:val="24"/>
        </w:rPr>
      </w:pPr>
      <w:r w:rsidRPr="003E1691">
        <w:rPr>
          <w:rFonts w:cs="Times New Roman"/>
          <w:sz w:val="24"/>
          <w:szCs w:val="24"/>
        </w:rPr>
        <w:t>В накладной в графе «Наименование груза» отправитель должен указать «Радиоактивное вещество», название радиоактивного ве</w:t>
      </w:r>
      <w:r w:rsidRPr="003E1691">
        <w:rPr>
          <w:rFonts w:cs="Times New Roman"/>
          <w:sz w:val="24"/>
          <w:szCs w:val="24"/>
        </w:rPr>
        <w:softHyphen/>
        <w:t>щества, транспортную категорию упаковки, транспортный индекс и активность вещества в бекерелях (кюри).</w:t>
      </w:r>
    </w:p>
    <w:p w:rsidR="003E1691" w:rsidRPr="003E1691" w:rsidRDefault="003E1691" w:rsidP="003E1691">
      <w:pPr>
        <w:pStyle w:val="11"/>
        <w:spacing w:line="240" w:lineRule="auto"/>
        <w:ind w:firstLine="851"/>
        <w:jc w:val="both"/>
        <w:rPr>
          <w:rFonts w:cs="Times New Roman"/>
          <w:sz w:val="24"/>
          <w:szCs w:val="24"/>
        </w:rPr>
      </w:pPr>
      <w:r w:rsidRPr="003E1691">
        <w:rPr>
          <w:rFonts w:cs="Times New Roman"/>
          <w:sz w:val="24"/>
          <w:szCs w:val="24"/>
        </w:rPr>
        <w:t>В верхней части накладной отправитель обязан поставить красный штемпель «Радиоактивно» и, если радиационный груз обладает другими видами опасности, штемпеля о дополнительных видах опасности. Эти штемпеля работники станции переносят в вагонный лист.</w:t>
      </w:r>
    </w:p>
    <w:p w:rsidR="003E1691" w:rsidRPr="003E1691" w:rsidRDefault="003E1691" w:rsidP="003E1691">
      <w:pPr>
        <w:pStyle w:val="11"/>
        <w:spacing w:line="240" w:lineRule="auto"/>
        <w:ind w:firstLine="851"/>
        <w:jc w:val="both"/>
        <w:rPr>
          <w:rFonts w:cs="Times New Roman"/>
          <w:sz w:val="24"/>
          <w:szCs w:val="24"/>
        </w:rPr>
      </w:pPr>
      <w:r w:rsidRPr="003E1691">
        <w:rPr>
          <w:rFonts w:cs="Times New Roman"/>
          <w:sz w:val="24"/>
          <w:szCs w:val="24"/>
        </w:rPr>
        <w:t>О наличии в составе поезда вагонов с радиационными упаков</w:t>
      </w:r>
      <w:r w:rsidRPr="003E1691">
        <w:rPr>
          <w:rFonts w:cs="Times New Roman"/>
          <w:sz w:val="24"/>
          <w:szCs w:val="24"/>
        </w:rPr>
        <w:softHyphen/>
        <w:t>ками в натурном листе делается отметка «Радиоактивно».</w:t>
      </w:r>
    </w:p>
    <w:p w:rsidR="003E1691" w:rsidRPr="003E1691" w:rsidRDefault="003E1691" w:rsidP="00F4626E">
      <w:pPr>
        <w:spacing w:after="0" w:line="240" w:lineRule="auto"/>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8.Порядок приема, погрузки, выгрузки РМ на станциях</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Радиационные грузы завозятся:</w:t>
      </w:r>
    </w:p>
    <w:p w:rsidR="003E1691" w:rsidRPr="003E1691" w:rsidRDefault="003E1691" w:rsidP="003E1691">
      <w:pPr>
        <w:pStyle w:val="11"/>
        <w:numPr>
          <w:ilvl w:val="0"/>
          <w:numId w:val="11"/>
        </w:numPr>
        <w:tabs>
          <w:tab w:val="left" w:pos="744"/>
        </w:tabs>
        <w:spacing w:line="240" w:lineRule="auto"/>
        <w:ind w:firstLine="709"/>
        <w:jc w:val="both"/>
        <w:rPr>
          <w:rFonts w:cs="Times New Roman"/>
          <w:sz w:val="24"/>
          <w:szCs w:val="24"/>
        </w:rPr>
      </w:pPr>
      <w:bookmarkStart w:id="27" w:name="bookmark45"/>
      <w:bookmarkEnd w:id="27"/>
      <w:r w:rsidRPr="003E1691">
        <w:rPr>
          <w:rFonts w:cs="Times New Roman"/>
          <w:sz w:val="24"/>
          <w:szCs w:val="24"/>
        </w:rPr>
        <w:t>на железнодорожную станцию, где имеются специальные склады для хранения радиационных упаковок, за 24 ч до отправ</w:t>
      </w:r>
      <w:r w:rsidRPr="003E1691">
        <w:rPr>
          <w:rFonts w:cs="Times New Roman"/>
          <w:sz w:val="24"/>
          <w:szCs w:val="24"/>
        </w:rPr>
        <w:softHyphen/>
        <w:t>ления;</w:t>
      </w:r>
    </w:p>
    <w:p w:rsidR="003E1691" w:rsidRPr="003E1691" w:rsidRDefault="003E1691" w:rsidP="003E1691">
      <w:pPr>
        <w:pStyle w:val="11"/>
        <w:numPr>
          <w:ilvl w:val="0"/>
          <w:numId w:val="11"/>
        </w:numPr>
        <w:tabs>
          <w:tab w:val="left" w:pos="744"/>
        </w:tabs>
        <w:spacing w:line="240" w:lineRule="auto"/>
        <w:ind w:firstLine="709"/>
        <w:jc w:val="both"/>
        <w:rPr>
          <w:rFonts w:cs="Times New Roman"/>
          <w:sz w:val="24"/>
          <w:szCs w:val="24"/>
        </w:rPr>
      </w:pPr>
      <w:bookmarkStart w:id="28" w:name="bookmark46"/>
      <w:bookmarkEnd w:id="28"/>
      <w:r w:rsidRPr="003E1691">
        <w:rPr>
          <w:rFonts w:cs="Times New Roman"/>
          <w:sz w:val="24"/>
          <w:szCs w:val="24"/>
        </w:rPr>
        <w:t>на железнодорожные станции, где радиационные упаковки хранятся на общих складах, за 6 ч до отправления в дневное время и за 12 ч при отправлении с 9 до 11ч следующего дня (по местному времени).</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Погрузка, выгрузка упаковок III транспортной категории 4-й группы опасности, перевозимых на условиях «исключительного использования», производится только погрузочно-разгрузочными механизмами и только силами грузовладельцев.</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Радиационные упаковки размещаются и экранируются грузоот</w:t>
      </w:r>
      <w:r w:rsidRPr="003E1691">
        <w:rPr>
          <w:rFonts w:cs="Times New Roman"/>
          <w:sz w:val="24"/>
          <w:szCs w:val="24"/>
        </w:rPr>
        <w:softHyphen/>
        <w:t>правителем так, чтобы мощность эквивалентной дозы излучения в любой точке внешней поверхности вагона и контейнера не пре</w:t>
      </w:r>
      <w:r w:rsidRPr="003E1691">
        <w:rPr>
          <w:rFonts w:cs="Times New Roman"/>
          <w:sz w:val="24"/>
          <w:szCs w:val="24"/>
        </w:rPr>
        <w:softHyphen/>
        <w:t>вышала 2 мЗв/ч (200 мбэр/ч), а на расстоянии 2 м от этой поверх</w:t>
      </w:r>
      <w:r w:rsidRPr="003E1691">
        <w:rPr>
          <w:rFonts w:cs="Times New Roman"/>
          <w:sz w:val="24"/>
          <w:szCs w:val="24"/>
        </w:rPr>
        <w:softHyphen/>
        <w:t>ности — 0,1 мЗв/ч (10 мбэр/ч).</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 xml:space="preserve">Вагоны, полностью загруженные радиационными упаковками, не должны находиться в составе поезда рядом с пассажирскими вагонами, с грузовыми вагонами с людьми, с вагонами, имеющими тормозную площадку или загруженными опасными </w:t>
      </w:r>
      <w:r w:rsidRPr="003E1691">
        <w:rPr>
          <w:rFonts w:cs="Times New Roman"/>
          <w:sz w:val="24"/>
          <w:szCs w:val="24"/>
        </w:rPr>
        <w:lastRenderedPageBreak/>
        <w:t>грузами, в том числе ядовитыми или взрывоопасными.</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Грузоотправитель обязан в день сдачи груза к перевозке сооб</w:t>
      </w:r>
      <w:r w:rsidRPr="003E1691">
        <w:rPr>
          <w:rFonts w:cs="Times New Roman"/>
          <w:sz w:val="24"/>
          <w:szCs w:val="24"/>
        </w:rPr>
        <w:softHyphen/>
        <w:t>щить грузополучателю телеграфом об отправленных в его адрес радиационных упаковках следующие сведения: наименование груза, количество мест, массу радиационных упаковок, дату отправления, номер отправки и вагона (контейнера).</w:t>
      </w:r>
    </w:p>
    <w:p w:rsidR="003E1691" w:rsidRPr="003E1691" w:rsidRDefault="003E1691" w:rsidP="003E1691">
      <w:pPr>
        <w:pStyle w:val="11"/>
        <w:spacing w:line="240" w:lineRule="auto"/>
        <w:ind w:firstLine="709"/>
        <w:jc w:val="both"/>
        <w:rPr>
          <w:rFonts w:cs="Times New Roman"/>
          <w:sz w:val="24"/>
          <w:szCs w:val="24"/>
        </w:rPr>
      </w:pPr>
      <w:r w:rsidRPr="003E1691">
        <w:rPr>
          <w:rFonts w:cs="Times New Roman"/>
          <w:sz w:val="24"/>
          <w:szCs w:val="24"/>
        </w:rPr>
        <w:t>Грузополучатель обязан следить за поступлением отправленных в его адрес радиационных упаковок и в случае их неприбытия в установленный срок предъявляет к железной дороге требования о розыске и доставке радиационных упаковок по назначению.</w:t>
      </w:r>
    </w:p>
    <w:p w:rsidR="003E1691" w:rsidRPr="003E1691" w:rsidRDefault="003E1691" w:rsidP="003E1691">
      <w:pPr>
        <w:pStyle w:val="11"/>
        <w:spacing w:line="240" w:lineRule="auto"/>
        <w:ind w:firstLine="0"/>
        <w:jc w:val="both"/>
        <w:rPr>
          <w:rFonts w:cs="Times New Roman"/>
          <w:color w:val="000000"/>
          <w:sz w:val="24"/>
          <w:szCs w:val="24"/>
        </w:rPr>
      </w:pPr>
      <w:r w:rsidRPr="003E1691">
        <w:rPr>
          <w:rFonts w:cs="Times New Roman"/>
          <w:sz w:val="24"/>
          <w:szCs w:val="24"/>
        </w:rPr>
        <w:t>Железнодорожная станция назначения должна сообщить о слу</w:t>
      </w:r>
      <w:r w:rsidRPr="003E1691">
        <w:rPr>
          <w:rFonts w:cs="Times New Roman"/>
          <w:sz w:val="24"/>
          <w:szCs w:val="24"/>
        </w:rPr>
        <w:softHyphen/>
        <w:t>чившемся органам внутренних дел и санитарного надзора на транс</w:t>
      </w:r>
      <w:r w:rsidRPr="003E1691">
        <w:rPr>
          <w:rFonts w:cs="Times New Roman"/>
          <w:sz w:val="24"/>
          <w:szCs w:val="24"/>
        </w:rPr>
        <w:softHyphen/>
        <w:t>порте, грузоотправителю и обеспечить розыск радиационных упа</w:t>
      </w:r>
      <w:r w:rsidRPr="003E1691">
        <w:rPr>
          <w:rFonts w:cs="Times New Roman"/>
          <w:sz w:val="24"/>
          <w:szCs w:val="24"/>
        </w:rPr>
        <w:softHyphen/>
        <w:t>ковок по заявлению грузополучателя с представлением документов</w:t>
      </w:r>
      <w:r w:rsidRPr="003E1691">
        <w:rPr>
          <w:rFonts w:cs="Times New Roman"/>
          <w:color w:val="000000"/>
          <w:sz w:val="24"/>
          <w:szCs w:val="24"/>
        </w:rPr>
        <w:t xml:space="preserve"> согласно правилам перевозок грузов; при отсутствии у грузополу</w:t>
      </w:r>
      <w:r w:rsidRPr="003E1691">
        <w:rPr>
          <w:rFonts w:cs="Times New Roman"/>
          <w:color w:val="000000"/>
          <w:sz w:val="24"/>
          <w:szCs w:val="24"/>
        </w:rPr>
        <w:softHyphen/>
        <w:t>чателя указанных документов — по телеграмме грузоотправителя.</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Железнодорожная станция назначения по прибытии радиаци</w:t>
      </w:r>
      <w:r w:rsidRPr="003E1691">
        <w:rPr>
          <w:rFonts w:cs="Times New Roman"/>
          <w:color w:val="000000"/>
          <w:sz w:val="24"/>
          <w:szCs w:val="24"/>
        </w:rPr>
        <w:softHyphen/>
        <w:t>онных упаковок должна в соответствии с действующими правилами перевозок грузов немедленно уведомить получателя. Последний обязан в течение 12 ч с момента прибытия вывезти их со станции независимо от состояния упаковки. При несвоевременном полу</w:t>
      </w:r>
      <w:r w:rsidRPr="003E1691">
        <w:rPr>
          <w:rFonts w:cs="Times New Roman"/>
          <w:color w:val="000000"/>
          <w:sz w:val="24"/>
          <w:szCs w:val="24"/>
        </w:rPr>
        <w:softHyphen/>
        <w:t>чении грузополучателем радиационных упаковок в пунктах назна</w:t>
      </w:r>
      <w:r w:rsidRPr="003E1691">
        <w:rPr>
          <w:rFonts w:cs="Times New Roman"/>
          <w:color w:val="000000"/>
          <w:sz w:val="24"/>
          <w:szCs w:val="24"/>
        </w:rPr>
        <w:softHyphen/>
        <w:t>чения и задержке их вывоза железная дорога должна обратиться в органы внутренних дел на транспорте для принятия мер по при</w:t>
      </w:r>
      <w:r w:rsidRPr="003E1691">
        <w:rPr>
          <w:rFonts w:cs="Times New Roman"/>
          <w:color w:val="000000"/>
          <w:sz w:val="24"/>
          <w:szCs w:val="24"/>
        </w:rPr>
        <w:softHyphen/>
        <w:t>нудительному вывозу этих упаковок.</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Если грузополучателя, указанного в накладной, не окажется в пункте назначения, то грузоотправитель в течение одних суток после получения от железной дороги соответствующего уведом</w:t>
      </w:r>
      <w:r w:rsidRPr="003E1691">
        <w:rPr>
          <w:rFonts w:cs="Times New Roman"/>
          <w:color w:val="000000"/>
          <w:sz w:val="24"/>
          <w:szCs w:val="24"/>
        </w:rPr>
        <w:softHyphen/>
        <w:t>ления обязан решить вопрос о передаче (переадресовке) груза другому потребителю.</w:t>
      </w:r>
    </w:p>
    <w:p w:rsidR="003E1691" w:rsidRPr="003E1691" w:rsidRDefault="003E1691" w:rsidP="003E1691">
      <w:pPr>
        <w:pStyle w:val="11"/>
        <w:spacing w:line="240" w:lineRule="auto"/>
        <w:jc w:val="both"/>
        <w:rPr>
          <w:rFonts w:cs="Times New Roman"/>
          <w:color w:val="000000"/>
          <w:sz w:val="24"/>
          <w:szCs w:val="24"/>
        </w:rPr>
      </w:pPr>
      <w:r w:rsidRPr="003E1691">
        <w:rPr>
          <w:rFonts w:cs="Times New Roman"/>
          <w:color w:val="000000"/>
          <w:sz w:val="24"/>
          <w:szCs w:val="24"/>
        </w:rPr>
        <w:t>В случае обнаружения нарушения пломбы или повреждения радиационной упаковки составляется акт обшей формы без вскры</w:t>
      </w:r>
      <w:r w:rsidRPr="003E1691">
        <w:rPr>
          <w:rFonts w:cs="Times New Roman"/>
          <w:color w:val="000000"/>
          <w:sz w:val="24"/>
          <w:szCs w:val="24"/>
        </w:rPr>
        <w:softHyphen/>
        <w:t>тия упаковки и проверки ее содержимого и немедленно извещается грузоотправитель, санэпидстанция отделения дороги и местные органы санитарного надзора и Министерства внутренних дел. Вскрывают и проверяют упаковки в таких случаях только у полу</w:t>
      </w:r>
      <w:r w:rsidRPr="003E1691">
        <w:rPr>
          <w:rFonts w:cs="Times New Roman"/>
          <w:color w:val="000000"/>
          <w:sz w:val="24"/>
          <w:szCs w:val="24"/>
        </w:rPr>
        <w:softHyphen/>
        <w:t>чателя.</w:t>
      </w:r>
    </w:p>
    <w:p w:rsidR="003E1691" w:rsidRPr="003E1691" w:rsidRDefault="003E1691" w:rsidP="003E1691">
      <w:pPr>
        <w:pStyle w:val="11"/>
        <w:spacing w:line="240" w:lineRule="auto"/>
        <w:jc w:val="both"/>
        <w:rPr>
          <w:rFonts w:cs="Times New Roman"/>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9.</w:t>
      </w:r>
      <w:r w:rsidRPr="003E1691">
        <w:rPr>
          <w:rFonts w:ascii="Times New Roman" w:hAnsi="Times New Roman" w:cs="Times New Roman"/>
          <w:sz w:val="24"/>
          <w:szCs w:val="24"/>
        </w:rPr>
        <w:t xml:space="preserve"> </w:t>
      </w:r>
      <w:r w:rsidRPr="003E1691">
        <w:rPr>
          <w:rFonts w:ascii="Times New Roman" w:hAnsi="Times New Roman" w:cs="Times New Roman"/>
          <w:b/>
          <w:sz w:val="24"/>
          <w:szCs w:val="24"/>
        </w:rPr>
        <w:t>Условия временного хранения радиационных грузов на станции</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На железнодорожных станциях, постоянно принимающих и от¬правляющих радиационные грузы, а также осуществляющих их временное хранение, должны быть выделены и огорожены спе</w:t>
      </w:r>
      <w:r w:rsidR="00F4626E">
        <w:rPr>
          <w:rFonts w:ascii="Times New Roman" w:hAnsi="Times New Roman" w:cs="Times New Roman"/>
          <w:sz w:val="24"/>
          <w:szCs w:val="24"/>
        </w:rPr>
        <w:t>ци</w:t>
      </w:r>
      <w:r w:rsidRPr="003E1691">
        <w:rPr>
          <w:rFonts w:ascii="Times New Roman" w:hAnsi="Times New Roman" w:cs="Times New Roman"/>
          <w:sz w:val="24"/>
          <w:szCs w:val="24"/>
        </w:rPr>
        <w:t xml:space="preserve">альные места площадью не менее </w:t>
      </w:r>
      <w:r w:rsidR="00F4626E">
        <w:rPr>
          <w:rFonts w:ascii="Times New Roman" w:hAnsi="Times New Roman" w:cs="Times New Roman"/>
          <w:sz w:val="24"/>
          <w:szCs w:val="24"/>
        </w:rPr>
        <w:t>10 кв. м на складах общего поль</w:t>
      </w:r>
      <w:r w:rsidRPr="003E1691">
        <w:rPr>
          <w:rFonts w:ascii="Times New Roman" w:hAnsi="Times New Roman" w:cs="Times New Roman"/>
          <w:sz w:val="24"/>
          <w:szCs w:val="24"/>
        </w:rPr>
        <w:t>зования. Ограждение выделенного места должно быть выполнено из кирпича или бетона и иметь высоту не менее 2 м. На стену наносится знак радиационной опасности.</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Доступ посторонних лиц на эту часть склада запрещается.</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 xml:space="preserve">Место хранения радиационных грузов выбирается комиссией в составе главного инженера Дорожного центра организации работы железнодорожных станций (председатель комиссии), начальника отдела грузовой и коммерческой работы, начальника железнодо-  </w:t>
      </w:r>
    </w:p>
    <w:p w:rsidR="003E1691" w:rsidRPr="003E1691" w:rsidRDefault="003E1691" w:rsidP="00F4626E">
      <w:pPr>
        <w:spacing w:after="0" w:line="240" w:lineRule="auto"/>
        <w:jc w:val="both"/>
        <w:rPr>
          <w:rFonts w:ascii="Times New Roman" w:hAnsi="Times New Roman" w:cs="Times New Roman"/>
          <w:sz w:val="24"/>
          <w:szCs w:val="24"/>
        </w:rPr>
      </w:pPr>
      <w:r w:rsidRPr="003E1691">
        <w:rPr>
          <w:rFonts w:ascii="Times New Roman" w:hAnsi="Times New Roman" w:cs="Times New Roman"/>
          <w:sz w:val="24"/>
          <w:szCs w:val="24"/>
        </w:rPr>
        <w:t>рожной станции, представител</w:t>
      </w:r>
      <w:r w:rsidR="00F4626E">
        <w:rPr>
          <w:rFonts w:ascii="Times New Roman" w:hAnsi="Times New Roman" w:cs="Times New Roman"/>
          <w:sz w:val="24"/>
          <w:szCs w:val="24"/>
        </w:rPr>
        <w:t>ей: дорожного транспортно-экспе</w:t>
      </w:r>
      <w:r w:rsidRPr="003E1691">
        <w:rPr>
          <w:rFonts w:ascii="Times New Roman" w:hAnsi="Times New Roman" w:cs="Times New Roman"/>
          <w:sz w:val="24"/>
          <w:szCs w:val="24"/>
        </w:rPr>
        <w:t>диционного предприятия, произ</w:t>
      </w:r>
      <w:r w:rsidR="00F4626E">
        <w:rPr>
          <w:rFonts w:ascii="Times New Roman" w:hAnsi="Times New Roman" w:cs="Times New Roman"/>
          <w:sz w:val="24"/>
          <w:szCs w:val="24"/>
        </w:rPr>
        <w:t>водственного участка или механи</w:t>
      </w:r>
      <w:r w:rsidRPr="003E1691">
        <w:rPr>
          <w:rFonts w:ascii="Times New Roman" w:hAnsi="Times New Roman" w:cs="Times New Roman"/>
          <w:sz w:val="24"/>
          <w:szCs w:val="24"/>
        </w:rPr>
        <w:t>зированной дистанции погрузочно-разгрузочных работ, пожарной охраны дороги, Дорожной санитарно-эпидемиологической станции (ДорСЭС), Государственного п</w:t>
      </w:r>
      <w:r w:rsidR="00F4626E">
        <w:rPr>
          <w:rFonts w:ascii="Times New Roman" w:hAnsi="Times New Roman" w:cs="Times New Roman"/>
          <w:sz w:val="24"/>
          <w:szCs w:val="24"/>
        </w:rPr>
        <w:t>ожарного надзора и органов внут</w:t>
      </w:r>
      <w:r w:rsidRPr="003E1691">
        <w:rPr>
          <w:rFonts w:ascii="Times New Roman" w:hAnsi="Times New Roman" w:cs="Times New Roman"/>
          <w:sz w:val="24"/>
          <w:szCs w:val="24"/>
        </w:rPr>
        <w:t>ренних дел на транспорте.</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Отведенные места должны быть оборудованы в соответствии с «Нормами радиационной безопасности» (НРБ-76) и «Основными санитарными правилами работы с радиоактивными веществами и другими источниками ионизирующих излучений» (ОСП-72/80).</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 xml:space="preserve">Комиссия составляет акт приемки, в котором указываются условия хранения радиационных грузов, характер работ, которые разрешается проводить на территории склада с радиоактивными веществами. На основании акта приемки ДорСЭС оформляет </w:t>
      </w:r>
      <w:r w:rsidRPr="003E1691">
        <w:rPr>
          <w:rFonts w:ascii="Times New Roman" w:hAnsi="Times New Roman" w:cs="Times New Roman"/>
          <w:sz w:val="24"/>
          <w:szCs w:val="24"/>
        </w:rPr>
        <w:lastRenderedPageBreak/>
        <w:t>санитарный паспорт, явля</w:t>
      </w:r>
      <w:r w:rsidR="00F4626E">
        <w:rPr>
          <w:rFonts w:ascii="Times New Roman" w:hAnsi="Times New Roman" w:cs="Times New Roman"/>
          <w:sz w:val="24"/>
          <w:szCs w:val="24"/>
        </w:rPr>
        <w:t>ющийся разрешением на право хра</w:t>
      </w:r>
      <w:r w:rsidRPr="003E1691">
        <w:rPr>
          <w:rFonts w:ascii="Times New Roman" w:hAnsi="Times New Roman" w:cs="Times New Roman"/>
          <w:sz w:val="24"/>
          <w:szCs w:val="24"/>
        </w:rPr>
        <w:t>нения радиационных грузов,</w:t>
      </w:r>
      <w:r w:rsidR="00F4626E">
        <w:rPr>
          <w:rFonts w:ascii="Times New Roman" w:hAnsi="Times New Roman" w:cs="Times New Roman"/>
          <w:sz w:val="24"/>
          <w:szCs w:val="24"/>
        </w:rPr>
        <w:t xml:space="preserve"> сроком на три года. Копия сани</w:t>
      </w:r>
      <w:r w:rsidRPr="003E1691">
        <w:rPr>
          <w:rFonts w:ascii="Times New Roman" w:hAnsi="Times New Roman" w:cs="Times New Roman"/>
          <w:sz w:val="24"/>
          <w:szCs w:val="24"/>
        </w:rPr>
        <w:t>тарного паспорта направляетс</w:t>
      </w:r>
      <w:r w:rsidR="00F4626E">
        <w:rPr>
          <w:rFonts w:ascii="Times New Roman" w:hAnsi="Times New Roman" w:cs="Times New Roman"/>
          <w:sz w:val="24"/>
          <w:szCs w:val="24"/>
        </w:rPr>
        <w:t>я для регистрации в органы внут</w:t>
      </w:r>
      <w:r w:rsidRPr="003E1691">
        <w:rPr>
          <w:rFonts w:ascii="Times New Roman" w:hAnsi="Times New Roman" w:cs="Times New Roman"/>
          <w:sz w:val="24"/>
          <w:szCs w:val="24"/>
        </w:rPr>
        <w:t>ренних дел.</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Радиационные упаковки I, II и III транспортных категорий допускается временно хранить на складах вместе с другими грузами при соблюдении следующих условий:</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w:t>
      </w:r>
      <w:r w:rsidRPr="003E1691">
        <w:rPr>
          <w:rFonts w:ascii="Times New Roman" w:hAnsi="Times New Roman" w:cs="Times New Roman"/>
          <w:sz w:val="24"/>
          <w:szCs w:val="24"/>
        </w:rPr>
        <w:tab/>
        <w:t>радиационные упаковки одновременно могут храниться в таком количестве, при котором сумма транспортных индексов не превышает 50;</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w:t>
      </w:r>
      <w:r w:rsidRPr="003E1691">
        <w:rPr>
          <w:rFonts w:ascii="Times New Roman" w:hAnsi="Times New Roman" w:cs="Times New Roman"/>
          <w:sz w:val="24"/>
          <w:szCs w:val="24"/>
        </w:rPr>
        <w:tab/>
        <w:t>места для хранения радиационных упаковок должны быть расположены на расстоянии, у</w:t>
      </w:r>
      <w:r w:rsidR="00F4626E">
        <w:rPr>
          <w:rFonts w:ascii="Times New Roman" w:hAnsi="Times New Roman" w:cs="Times New Roman"/>
          <w:sz w:val="24"/>
          <w:szCs w:val="24"/>
        </w:rPr>
        <w:t>казанном в приложении 18 к «Пра</w:t>
      </w:r>
      <w:r w:rsidRPr="003E1691">
        <w:rPr>
          <w:rFonts w:ascii="Times New Roman" w:hAnsi="Times New Roman" w:cs="Times New Roman"/>
          <w:sz w:val="24"/>
          <w:szCs w:val="24"/>
        </w:rPr>
        <w:t>вилам перевозок опасных грузов по железным дорогам», от грузов с непроявленными кино-, фото- и рентгеновскими пленками и пластинками, а также от багажа;</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w:t>
      </w:r>
      <w:r w:rsidRPr="003E1691">
        <w:rPr>
          <w:rFonts w:ascii="Times New Roman" w:hAnsi="Times New Roman" w:cs="Times New Roman"/>
          <w:sz w:val="24"/>
          <w:szCs w:val="24"/>
        </w:rPr>
        <w:tab/>
        <w:t>доза излучения на наружн</w:t>
      </w:r>
      <w:r w:rsidR="00F4626E">
        <w:rPr>
          <w:rFonts w:ascii="Times New Roman" w:hAnsi="Times New Roman" w:cs="Times New Roman"/>
          <w:sz w:val="24"/>
          <w:szCs w:val="24"/>
        </w:rPr>
        <w:t>ых поверхностях склада, где хра</w:t>
      </w:r>
      <w:r w:rsidRPr="003E1691">
        <w:rPr>
          <w:rFonts w:ascii="Times New Roman" w:hAnsi="Times New Roman" w:cs="Times New Roman"/>
          <w:sz w:val="24"/>
          <w:szCs w:val="24"/>
        </w:rPr>
        <w:t>нятся радиационные упаковки, не должна превышать 3 мкЗв/ч (0,3 мбэр/ч).</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Мощность эквивалентной дозы за пределами станции не должна превышать фона данной местности более чем на 0,3 мкЗв/ч (0,03 мбэр/ч).</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Мощность дозы излучения контролируют работники ДорСЭС.</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 xml:space="preserve">На железнодорожных станциях, эпизодически принимающих и отправляющих радиационные грузы, временное хранение по¬ </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следних допускается на общих складах при соблюдении указанных требований.</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Упаковки III транспортной категории (4-я группа опасности), транспортируемые на условиях «исключительного использования», хранить на территории железнодорожной станции запрещается.</w:t>
      </w:r>
    </w:p>
    <w:p w:rsidR="003E1691" w:rsidRPr="003E1691" w:rsidRDefault="003E1691" w:rsidP="003E1691">
      <w:pPr>
        <w:spacing w:after="0" w:line="240" w:lineRule="auto"/>
        <w:ind w:firstLine="709"/>
        <w:jc w:val="both"/>
        <w:rPr>
          <w:rFonts w:ascii="Times New Roman" w:hAnsi="Times New Roman" w:cs="Times New Roman"/>
          <w:sz w:val="24"/>
          <w:szCs w:val="24"/>
        </w:rPr>
      </w:pPr>
      <w:r w:rsidRPr="003E1691">
        <w:rPr>
          <w:rFonts w:ascii="Times New Roman" w:hAnsi="Times New Roman" w:cs="Times New Roman"/>
          <w:sz w:val="24"/>
          <w:szCs w:val="24"/>
        </w:rPr>
        <w:t>Для обеспечения контроля за продолжительностью и условиями хранения радиационных грузов необходимо вести отдельную книгу выгрузки (форма ГУ-44).</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spacing w:after="0" w:line="240" w:lineRule="auto"/>
        <w:ind w:firstLine="709"/>
        <w:jc w:val="both"/>
        <w:rPr>
          <w:rFonts w:ascii="Times New Roman" w:hAnsi="Times New Roman" w:cs="Times New Roman"/>
          <w:b/>
          <w:sz w:val="24"/>
          <w:szCs w:val="24"/>
        </w:rPr>
      </w:pPr>
      <w:r w:rsidRPr="003E1691">
        <w:rPr>
          <w:rFonts w:ascii="Times New Roman" w:hAnsi="Times New Roman" w:cs="Times New Roman"/>
          <w:b/>
          <w:sz w:val="24"/>
          <w:szCs w:val="24"/>
        </w:rPr>
        <w:t>10.Радиометрическая проверка выгруженных вагонов и дезактивация</w:t>
      </w:r>
    </w:p>
    <w:p w:rsidR="003E1691" w:rsidRPr="003E1691" w:rsidRDefault="003E1691" w:rsidP="003E1691">
      <w:pPr>
        <w:spacing w:after="0" w:line="240" w:lineRule="auto"/>
        <w:ind w:firstLine="709"/>
        <w:jc w:val="both"/>
        <w:rPr>
          <w:rFonts w:ascii="Times New Roman" w:hAnsi="Times New Roman" w:cs="Times New Roman"/>
          <w:b/>
          <w:sz w:val="24"/>
          <w:szCs w:val="24"/>
        </w:rPr>
      </w:pPr>
    </w:p>
    <w:p w:rsidR="003E1691" w:rsidRPr="003E1691" w:rsidRDefault="003E1691" w:rsidP="003E1691">
      <w:pPr>
        <w:pStyle w:val="11"/>
        <w:spacing w:line="240" w:lineRule="auto"/>
        <w:ind w:firstLine="851"/>
        <w:jc w:val="both"/>
        <w:rPr>
          <w:rFonts w:cs="Times New Roman"/>
          <w:sz w:val="24"/>
          <w:szCs w:val="24"/>
        </w:rPr>
      </w:pPr>
      <w:r w:rsidRPr="003E1691">
        <w:rPr>
          <w:rFonts w:cs="Times New Roman"/>
          <w:sz w:val="24"/>
          <w:szCs w:val="24"/>
        </w:rPr>
        <w:t>После выгрузки вагона или</w:t>
      </w:r>
      <w:r w:rsidR="00F4626E">
        <w:rPr>
          <w:rFonts w:cs="Times New Roman"/>
          <w:sz w:val="24"/>
          <w:szCs w:val="24"/>
        </w:rPr>
        <w:t xml:space="preserve"> универсальных контейнеров, гру</w:t>
      </w:r>
      <w:r w:rsidRPr="003E1691">
        <w:rPr>
          <w:rFonts w:cs="Times New Roman"/>
          <w:sz w:val="24"/>
          <w:szCs w:val="24"/>
        </w:rPr>
        <w:t>женных только радиационными грузами, грузополучатель обязан произвести радиометрическую проверку вагонов и контейнеров (не должно быть «снимаемого</w:t>
      </w:r>
      <w:r w:rsidR="00F4626E">
        <w:rPr>
          <w:rFonts w:cs="Times New Roman"/>
          <w:sz w:val="24"/>
          <w:szCs w:val="24"/>
        </w:rPr>
        <w:t>» загрязнения радиоактивными ве</w:t>
      </w:r>
      <w:r w:rsidRPr="003E1691">
        <w:rPr>
          <w:rFonts w:cs="Times New Roman"/>
          <w:sz w:val="24"/>
          <w:szCs w:val="24"/>
        </w:rPr>
        <w:t>ществами) и снять знаки радиац</w:t>
      </w:r>
      <w:r w:rsidR="00F4626E">
        <w:rPr>
          <w:rFonts w:cs="Times New Roman"/>
          <w:sz w:val="24"/>
          <w:szCs w:val="24"/>
        </w:rPr>
        <w:t>ионной опасности. В случае обна</w:t>
      </w:r>
      <w:r w:rsidRPr="003E1691">
        <w:rPr>
          <w:rFonts w:cs="Times New Roman"/>
          <w:sz w:val="24"/>
          <w:szCs w:val="24"/>
        </w:rPr>
        <w:t>ружения загрязнения, превышающего допускаемые уровни, должна быть произведена дезактивация.</w:t>
      </w:r>
    </w:p>
    <w:p w:rsidR="003E1691" w:rsidRPr="003E1691" w:rsidRDefault="003E1691" w:rsidP="003E1691">
      <w:pPr>
        <w:pStyle w:val="11"/>
        <w:spacing w:line="240" w:lineRule="auto"/>
        <w:ind w:firstLine="851"/>
        <w:jc w:val="both"/>
        <w:rPr>
          <w:rFonts w:cs="Times New Roman"/>
          <w:sz w:val="24"/>
          <w:szCs w:val="24"/>
        </w:rPr>
      </w:pPr>
      <w:r w:rsidRPr="003E1691">
        <w:rPr>
          <w:rFonts w:cs="Times New Roman"/>
          <w:sz w:val="24"/>
          <w:szCs w:val="24"/>
        </w:rPr>
        <w:t xml:space="preserve">Об отсутствии «снимаемого» </w:t>
      </w:r>
      <w:r w:rsidR="00F4626E">
        <w:rPr>
          <w:rFonts w:cs="Times New Roman"/>
          <w:sz w:val="24"/>
          <w:szCs w:val="24"/>
        </w:rPr>
        <w:t>загрязнения на вагонах и контей</w:t>
      </w:r>
      <w:r w:rsidRPr="003E1691">
        <w:rPr>
          <w:rFonts w:cs="Times New Roman"/>
          <w:sz w:val="24"/>
          <w:szCs w:val="24"/>
        </w:rPr>
        <w:t>нерах грузополучатель должен выдать железнодорожной станции справку. До момента выдачи справки вагоны остаются на простое у грузополучателя.</w:t>
      </w:r>
    </w:p>
    <w:p w:rsidR="003E1691" w:rsidRPr="003E1691" w:rsidRDefault="003E1691" w:rsidP="003E1691">
      <w:pPr>
        <w:pStyle w:val="11"/>
        <w:spacing w:line="240" w:lineRule="auto"/>
        <w:ind w:firstLine="851"/>
        <w:jc w:val="both"/>
        <w:rPr>
          <w:rFonts w:cs="Times New Roman"/>
          <w:sz w:val="24"/>
          <w:szCs w:val="24"/>
        </w:rPr>
      </w:pPr>
      <w:r w:rsidRPr="003E1691">
        <w:rPr>
          <w:rFonts w:cs="Times New Roman"/>
          <w:sz w:val="24"/>
          <w:szCs w:val="24"/>
        </w:rPr>
        <w:t>Дезактивация вагонов выполняется силами и ср</w:t>
      </w:r>
      <w:r w:rsidR="00F4626E">
        <w:rPr>
          <w:rFonts w:cs="Times New Roman"/>
          <w:sz w:val="24"/>
          <w:szCs w:val="24"/>
        </w:rPr>
        <w:t>едствами грузо</w:t>
      </w:r>
      <w:r w:rsidRPr="003E1691">
        <w:rPr>
          <w:rFonts w:cs="Times New Roman"/>
          <w:sz w:val="24"/>
          <w:szCs w:val="24"/>
        </w:rPr>
        <w:t>получателя под контролем пре</w:t>
      </w:r>
      <w:r w:rsidR="00F4626E">
        <w:rPr>
          <w:rFonts w:cs="Times New Roman"/>
          <w:sz w:val="24"/>
          <w:szCs w:val="24"/>
        </w:rPr>
        <w:t>дставителей линейных органов са</w:t>
      </w:r>
      <w:r w:rsidRPr="003E1691">
        <w:rPr>
          <w:rFonts w:cs="Times New Roman"/>
          <w:sz w:val="24"/>
          <w:szCs w:val="24"/>
        </w:rPr>
        <w:t>нитарного надзора на железнодорожном транспорте. Расходы, связанные с дезактивацией вагонов и их простоем по этой причине, предъявляются в установленном порядке организации, по вине которой произошло загрязнение</w:t>
      </w:r>
    </w:p>
    <w:p w:rsidR="003E1691" w:rsidRPr="003E1691" w:rsidRDefault="003E1691" w:rsidP="003E1691">
      <w:pPr>
        <w:pStyle w:val="11"/>
        <w:spacing w:line="240" w:lineRule="auto"/>
        <w:ind w:firstLine="851"/>
        <w:jc w:val="both"/>
        <w:rPr>
          <w:rFonts w:cs="Times New Roman"/>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F4626E" w:rsidRDefault="00F4626E" w:rsidP="003E1691">
      <w:pPr>
        <w:pStyle w:val="11"/>
        <w:spacing w:line="240" w:lineRule="auto"/>
        <w:ind w:firstLine="851"/>
        <w:jc w:val="both"/>
        <w:rPr>
          <w:rFonts w:cs="Times New Roman"/>
          <w:b/>
          <w:sz w:val="24"/>
          <w:szCs w:val="24"/>
        </w:rPr>
      </w:pPr>
    </w:p>
    <w:p w:rsidR="003E1691" w:rsidRPr="007541C2" w:rsidRDefault="003E1691" w:rsidP="007541C2">
      <w:pPr>
        <w:pStyle w:val="11"/>
        <w:spacing w:line="240" w:lineRule="auto"/>
        <w:ind w:firstLine="851"/>
        <w:jc w:val="both"/>
        <w:rPr>
          <w:rFonts w:cs="Times New Roman"/>
          <w:b/>
          <w:sz w:val="24"/>
          <w:szCs w:val="24"/>
        </w:rPr>
      </w:pPr>
      <w:r w:rsidRPr="007541C2">
        <w:rPr>
          <w:rFonts w:cs="Times New Roman"/>
          <w:b/>
          <w:sz w:val="24"/>
          <w:szCs w:val="24"/>
        </w:rPr>
        <w:lastRenderedPageBreak/>
        <w:t xml:space="preserve">Раздел 3.6.  Аварийные (чрезвычайные) ситуации с опасными грузами. </w:t>
      </w:r>
    </w:p>
    <w:p w:rsidR="003E1691" w:rsidRPr="007541C2" w:rsidRDefault="003E1691" w:rsidP="007541C2">
      <w:pPr>
        <w:pStyle w:val="11"/>
        <w:spacing w:line="240" w:lineRule="auto"/>
        <w:ind w:firstLine="709"/>
        <w:jc w:val="both"/>
        <w:rPr>
          <w:rFonts w:cs="Times New Roman"/>
          <w:b/>
          <w:sz w:val="24"/>
          <w:szCs w:val="24"/>
        </w:rPr>
      </w:pPr>
    </w:p>
    <w:p w:rsidR="003E1691" w:rsidRPr="007541C2" w:rsidRDefault="003E1691" w:rsidP="007541C2">
      <w:pPr>
        <w:pStyle w:val="11"/>
        <w:spacing w:line="240" w:lineRule="auto"/>
        <w:ind w:firstLine="709"/>
        <w:jc w:val="both"/>
        <w:rPr>
          <w:rFonts w:cs="Times New Roman"/>
          <w:b/>
          <w:sz w:val="24"/>
          <w:szCs w:val="24"/>
        </w:rPr>
      </w:pPr>
      <w:r w:rsidRPr="007541C2">
        <w:rPr>
          <w:rFonts w:cs="Times New Roman"/>
          <w:b/>
          <w:sz w:val="24"/>
          <w:szCs w:val="24"/>
        </w:rPr>
        <w:t>Лекция 3.6.1. Влияние опасных грузов на окружающую среду.</w:t>
      </w:r>
    </w:p>
    <w:p w:rsidR="003E1691" w:rsidRPr="007541C2" w:rsidRDefault="003E1691" w:rsidP="007541C2">
      <w:pPr>
        <w:pStyle w:val="11"/>
        <w:spacing w:line="240" w:lineRule="auto"/>
        <w:ind w:firstLine="709"/>
        <w:jc w:val="both"/>
        <w:rPr>
          <w:rFonts w:cs="Times New Roman"/>
          <w:b/>
          <w:sz w:val="24"/>
          <w:szCs w:val="24"/>
        </w:rPr>
      </w:pPr>
    </w:p>
    <w:p w:rsidR="003E1691" w:rsidRPr="007541C2" w:rsidRDefault="003E1691" w:rsidP="007541C2">
      <w:pPr>
        <w:spacing w:after="0" w:line="240" w:lineRule="auto"/>
        <w:ind w:firstLine="709"/>
        <w:jc w:val="both"/>
        <w:rPr>
          <w:rFonts w:ascii="Times New Roman" w:hAnsi="Times New Roman" w:cs="Times New Roman"/>
          <w:b/>
          <w:i/>
          <w:sz w:val="24"/>
          <w:szCs w:val="24"/>
        </w:rPr>
      </w:pPr>
      <w:r w:rsidRPr="007541C2">
        <w:rPr>
          <w:rFonts w:ascii="Times New Roman" w:hAnsi="Times New Roman" w:cs="Times New Roman"/>
          <w:b/>
          <w:i/>
          <w:sz w:val="24"/>
          <w:szCs w:val="24"/>
        </w:rPr>
        <w:t>1. Вредное воздействие опасных грузов на организм человека и на окружающую среду</w:t>
      </w:r>
    </w:p>
    <w:p w:rsidR="003E1691" w:rsidRPr="007541C2" w:rsidRDefault="003E1691" w:rsidP="007541C2">
      <w:pPr>
        <w:spacing w:after="0" w:line="240" w:lineRule="auto"/>
        <w:ind w:firstLine="709"/>
        <w:jc w:val="both"/>
        <w:rPr>
          <w:rFonts w:ascii="Times New Roman" w:hAnsi="Times New Roman" w:cs="Times New Roman"/>
          <w:b/>
          <w:i/>
          <w:sz w:val="24"/>
          <w:szCs w:val="24"/>
        </w:rPr>
      </w:pPr>
      <w:r w:rsidRPr="007541C2">
        <w:rPr>
          <w:rFonts w:ascii="Times New Roman" w:hAnsi="Times New Roman" w:cs="Times New Roman"/>
          <w:b/>
          <w:i/>
          <w:sz w:val="24"/>
          <w:szCs w:val="24"/>
        </w:rPr>
        <w:t>2. Охрана труда при выполнении погрузочно-разгрузочных работ с опасными грузами</w:t>
      </w:r>
    </w:p>
    <w:p w:rsidR="003E1691" w:rsidRPr="007541C2" w:rsidRDefault="003E1691" w:rsidP="007541C2">
      <w:pPr>
        <w:spacing w:after="0" w:line="240" w:lineRule="auto"/>
        <w:ind w:firstLine="709"/>
        <w:jc w:val="both"/>
        <w:rPr>
          <w:rFonts w:ascii="Times New Roman" w:hAnsi="Times New Roman" w:cs="Times New Roman"/>
          <w:b/>
          <w:sz w:val="24"/>
          <w:szCs w:val="24"/>
        </w:rPr>
      </w:pP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1. Вредное воздействие опасных грузов на организм человека и на окружающую среду</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Наряду с непрерывным сове</w:t>
      </w:r>
      <w:r w:rsidR="00DC2CE6" w:rsidRPr="007541C2">
        <w:rPr>
          <w:rFonts w:ascii="Times New Roman" w:hAnsi="Times New Roman" w:cs="Times New Roman"/>
          <w:sz w:val="24"/>
          <w:szCs w:val="24"/>
        </w:rPr>
        <w:t>ршенствованием всех звеньев тех</w:t>
      </w:r>
      <w:r w:rsidRPr="007541C2">
        <w:rPr>
          <w:rFonts w:ascii="Times New Roman" w:hAnsi="Times New Roman" w:cs="Times New Roman"/>
          <w:sz w:val="24"/>
          <w:szCs w:val="24"/>
        </w:rPr>
        <w:t>нологий перевозочного процесса в центре внимания специалистов железнодорожного транспорта остаются вопросы безопасности движения и предотвращения аварий с опасными грузами.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 xml:space="preserve">Особенно важное значение </w:t>
      </w:r>
      <w:r w:rsidR="00DC2CE6" w:rsidRPr="007541C2">
        <w:rPr>
          <w:rFonts w:ascii="Times New Roman" w:hAnsi="Times New Roman" w:cs="Times New Roman"/>
          <w:sz w:val="24"/>
          <w:szCs w:val="24"/>
        </w:rPr>
        <w:t>имеет экологический аспект пере</w:t>
      </w:r>
      <w:r w:rsidRPr="007541C2">
        <w:rPr>
          <w:rFonts w:ascii="Times New Roman" w:hAnsi="Times New Roman" w:cs="Times New Roman"/>
          <w:sz w:val="24"/>
          <w:szCs w:val="24"/>
        </w:rPr>
        <w:t>возок опасных грузов. Воздействие опасных веществ, перевозимых различными видами транспорт</w:t>
      </w:r>
      <w:r w:rsidR="00DC2CE6" w:rsidRPr="007541C2">
        <w:rPr>
          <w:rFonts w:ascii="Times New Roman" w:hAnsi="Times New Roman" w:cs="Times New Roman"/>
          <w:sz w:val="24"/>
          <w:szCs w:val="24"/>
        </w:rPr>
        <w:t>а, на окружающую среду может вы</w:t>
      </w:r>
      <w:r w:rsidRPr="007541C2">
        <w:rPr>
          <w:rFonts w:ascii="Times New Roman" w:hAnsi="Times New Roman" w:cs="Times New Roman"/>
          <w:sz w:val="24"/>
          <w:szCs w:val="24"/>
        </w:rPr>
        <w:t>звать необратимые изменения и даже гибель флоры и фауны.</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Особенно ощутимые отклонения от экологического равновесия вызывают происшествия — ин</w:t>
      </w:r>
      <w:r w:rsidR="00DC2CE6" w:rsidRPr="007541C2">
        <w:rPr>
          <w:rFonts w:ascii="Times New Roman" w:hAnsi="Times New Roman" w:cs="Times New Roman"/>
          <w:sz w:val="24"/>
          <w:szCs w:val="24"/>
        </w:rPr>
        <w:t>циденты (аварии) с опасными гру</w:t>
      </w:r>
      <w:r w:rsidRPr="007541C2">
        <w:rPr>
          <w:rFonts w:ascii="Times New Roman" w:hAnsi="Times New Roman" w:cs="Times New Roman"/>
          <w:sz w:val="24"/>
          <w:szCs w:val="24"/>
        </w:rPr>
        <w:t>зами. Например, загрязнение рек и морских побережий при разливе нефтепродуктов, гибель или заболевание животных при попадании химических веществ в сточные воды, уничтожение лесных массивов в результате пожара, возникшег</w:t>
      </w:r>
      <w:r w:rsidR="00DC2CE6" w:rsidRPr="007541C2">
        <w:rPr>
          <w:rFonts w:ascii="Times New Roman" w:hAnsi="Times New Roman" w:cs="Times New Roman"/>
          <w:sz w:val="24"/>
          <w:szCs w:val="24"/>
        </w:rPr>
        <w:t>о при перевозке легковоспламеня</w:t>
      </w:r>
      <w:r w:rsidRPr="007541C2">
        <w:rPr>
          <w:rFonts w:ascii="Times New Roman" w:hAnsi="Times New Roman" w:cs="Times New Roman"/>
          <w:sz w:val="24"/>
          <w:szCs w:val="24"/>
        </w:rPr>
        <w:t>ющихся веществ, и т.д.</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Ущерб, наносимый народному хозяйству авариями при перевозке опасных грузов, влечет за собой:</w:t>
      </w:r>
      <w:r w:rsidR="00DC2CE6" w:rsidRPr="007541C2">
        <w:rPr>
          <w:rFonts w:ascii="Times New Roman" w:hAnsi="Times New Roman" w:cs="Times New Roman"/>
          <w:sz w:val="24"/>
          <w:szCs w:val="24"/>
        </w:rPr>
        <w:t xml:space="preserve"> гибель и заболевания людей; по</w:t>
      </w:r>
      <w:r w:rsidRPr="007541C2">
        <w:rPr>
          <w:rFonts w:ascii="Times New Roman" w:hAnsi="Times New Roman" w:cs="Times New Roman"/>
          <w:sz w:val="24"/>
          <w:szCs w:val="24"/>
        </w:rPr>
        <w:t>ражение окружающей среды (экологический ущерб); повреждение технических средств и разрушение дорог, промышленных объектов, жилых зданий; повреждение транспортных узлов (железнодорожных и автомобильных станций, порт</w:t>
      </w:r>
      <w:r w:rsidR="00DC2CE6" w:rsidRPr="007541C2">
        <w:rPr>
          <w:rFonts w:ascii="Times New Roman" w:hAnsi="Times New Roman" w:cs="Times New Roman"/>
          <w:sz w:val="24"/>
          <w:szCs w:val="24"/>
        </w:rPr>
        <w:t>ов, пристаней и аэропортов), ар</w:t>
      </w:r>
      <w:r w:rsidRPr="007541C2">
        <w:rPr>
          <w:rFonts w:ascii="Times New Roman" w:hAnsi="Times New Roman" w:cs="Times New Roman"/>
          <w:sz w:val="24"/>
          <w:szCs w:val="24"/>
        </w:rPr>
        <w:t xml:space="preserve">хитектурно-исторических памятников и природных заповедников, а также мест отдыха. </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Рассмотрим особенности поражающих факторов отдельных классов опасных грузов.</w:t>
      </w: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Класс 1 (взрывчатые вещества и изделия)</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 xml:space="preserve">ВМ подкласса 1.1 (ВМ с опасностью взрыва массы) способны взрываться всей массой под воздействием ударов, нагревания, детонации. При этом образуется </w:t>
      </w:r>
      <w:r w:rsidR="00DC2CE6" w:rsidRPr="007541C2">
        <w:rPr>
          <w:rFonts w:ascii="Times New Roman" w:hAnsi="Times New Roman" w:cs="Times New Roman"/>
          <w:sz w:val="24"/>
          <w:szCs w:val="24"/>
        </w:rPr>
        <w:t>ударная волна, приводящая к раз</w:t>
      </w:r>
      <w:r w:rsidRPr="007541C2">
        <w:rPr>
          <w:rFonts w:ascii="Times New Roman" w:hAnsi="Times New Roman" w:cs="Times New Roman"/>
          <w:sz w:val="24"/>
          <w:szCs w:val="24"/>
        </w:rPr>
        <w:t>рушению подвижного состава, строительны</w:t>
      </w:r>
      <w:r w:rsidR="00DC2CE6" w:rsidRPr="007541C2">
        <w:rPr>
          <w:rFonts w:ascii="Times New Roman" w:hAnsi="Times New Roman" w:cs="Times New Roman"/>
          <w:sz w:val="24"/>
          <w:szCs w:val="24"/>
        </w:rPr>
        <w:t>х конструкций, вос</w:t>
      </w:r>
      <w:r w:rsidRPr="007541C2">
        <w:rPr>
          <w:rFonts w:ascii="Times New Roman" w:hAnsi="Times New Roman" w:cs="Times New Roman"/>
          <w:sz w:val="24"/>
          <w:szCs w:val="24"/>
        </w:rPr>
        <w:t>становительной и пожарной техники, поражению людей. Тепловой прогрев ВМ этого подкласса в</w:t>
      </w:r>
      <w:r w:rsidR="00DC2CE6" w:rsidRPr="007541C2">
        <w:rPr>
          <w:rFonts w:ascii="Times New Roman" w:hAnsi="Times New Roman" w:cs="Times New Roman"/>
          <w:sz w:val="24"/>
          <w:szCs w:val="24"/>
        </w:rPr>
        <w:t xml:space="preserve"> условиях пожара увеличивает ве</w:t>
      </w:r>
      <w:r w:rsidRPr="007541C2">
        <w:rPr>
          <w:rFonts w:ascii="Times New Roman" w:hAnsi="Times New Roman" w:cs="Times New Roman"/>
          <w:sz w:val="24"/>
          <w:szCs w:val="24"/>
        </w:rPr>
        <w:t>роятность перехода горения в детонацию. Кроме того, ударной волной большой ущерб наносят осколки и обломки упаковок, автотехники, строительных конструкций, разлетающиеся в зоне взрыва с большой скоростью</w:t>
      </w:r>
      <w:r w:rsidR="00DC2CE6" w:rsidRPr="007541C2">
        <w:rPr>
          <w:rFonts w:ascii="Times New Roman" w:hAnsi="Times New Roman" w:cs="Times New Roman"/>
          <w:sz w:val="24"/>
          <w:szCs w:val="24"/>
        </w:rPr>
        <w:t>; опасны также газообразные про</w:t>
      </w:r>
      <w:r w:rsidRPr="007541C2">
        <w:rPr>
          <w:rFonts w:ascii="Times New Roman" w:hAnsi="Times New Roman" w:cs="Times New Roman"/>
          <w:sz w:val="24"/>
          <w:szCs w:val="24"/>
        </w:rPr>
        <w:t>дукты взрыва (углерода монооксид, оксиды азота, фосфора, цианид водорода).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ВМ подклассов 1.2 (ВМ, не взрывающиеся массой) и 1.3 (ВМ — пожароопасные, не взрывающие</w:t>
      </w:r>
      <w:r w:rsidR="00DC2CE6" w:rsidRPr="007541C2">
        <w:rPr>
          <w:rFonts w:ascii="Times New Roman" w:hAnsi="Times New Roman" w:cs="Times New Roman"/>
          <w:sz w:val="24"/>
          <w:szCs w:val="24"/>
        </w:rPr>
        <w:t>ся массой) характеризуются опас</w:t>
      </w:r>
      <w:r w:rsidRPr="007541C2">
        <w:rPr>
          <w:rFonts w:ascii="Times New Roman" w:hAnsi="Times New Roman" w:cs="Times New Roman"/>
          <w:sz w:val="24"/>
          <w:szCs w:val="24"/>
        </w:rPr>
        <w:t>ностью разбрасывания, загорания, но не создают опасности взрыва массы. Горение метательных ВМ (пороха, ракетного топлива) по внешнему эффекту выглядит как взрыв, сопровождающийся разрушением упаковки, трансп</w:t>
      </w:r>
      <w:r w:rsidR="00DC2CE6" w:rsidRPr="007541C2">
        <w:rPr>
          <w:rFonts w:ascii="Times New Roman" w:hAnsi="Times New Roman" w:cs="Times New Roman"/>
          <w:sz w:val="24"/>
          <w:szCs w:val="24"/>
        </w:rPr>
        <w:t>ортных средств и разбросом отде</w:t>
      </w:r>
      <w:r w:rsidRPr="007541C2">
        <w:rPr>
          <w:rFonts w:ascii="Times New Roman" w:hAnsi="Times New Roman" w:cs="Times New Roman"/>
          <w:sz w:val="24"/>
          <w:szCs w:val="24"/>
        </w:rPr>
        <w:t>льных обломков на значительные расстояния (заряды ракетных топлив разлетаются на несколько километров, образуя при этом отдельные очаги пожара).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ВМ подклассов 1.4 (ВМ, не представляющие значительной опасности), 1.5 (очень нечувствительные ВМ) и 1.6 (чрезвычайно не чувствительные ВМ) предст</w:t>
      </w:r>
      <w:r w:rsidR="00DC2CE6" w:rsidRPr="007541C2">
        <w:rPr>
          <w:rFonts w:ascii="Times New Roman" w:hAnsi="Times New Roman" w:cs="Times New Roman"/>
          <w:sz w:val="24"/>
          <w:szCs w:val="24"/>
        </w:rPr>
        <w:t>авляют значительно меньшую опас</w:t>
      </w:r>
      <w:r w:rsidRPr="007541C2">
        <w:rPr>
          <w:rFonts w:ascii="Times New Roman" w:hAnsi="Times New Roman" w:cs="Times New Roman"/>
          <w:sz w:val="24"/>
          <w:szCs w:val="24"/>
        </w:rPr>
        <w:t>ность, так как вероятность взр</w:t>
      </w:r>
      <w:r w:rsidR="00DC2CE6" w:rsidRPr="007541C2">
        <w:rPr>
          <w:rFonts w:ascii="Times New Roman" w:hAnsi="Times New Roman" w:cs="Times New Roman"/>
          <w:sz w:val="24"/>
          <w:szCs w:val="24"/>
        </w:rPr>
        <w:t>ыва очень низка даже при их вос</w:t>
      </w:r>
      <w:r w:rsidRPr="007541C2">
        <w:rPr>
          <w:rFonts w:ascii="Times New Roman" w:hAnsi="Times New Roman" w:cs="Times New Roman"/>
          <w:sz w:val="24"/>
          <w:szCs w:val="24"/>
        </w:rPr>
        <w:t>пламенении и инициировании.</w:t>
      </w:r>
    </w:p>
    <w:p w:rsidR="00DC2CE6" w:rsidRPr="007541C2" w:rsidRDefault="00DC2CE6" w:rsidP="007541C2">
      <w:pPr>
        <w:spacing w:after="0" w:line="240" w:lineRule="auto"/>
        <w:ind w:firstLine="709"/>
        <w:jc w:val="both"/>
        <w:rPr>
          <w:rFonts w:ascii="Times New Roman" w:hAnsi="Times New Roman" w:cs="Times New Roman"/>
          <w:b/>
          <w:sz w:val="24"/>
          <w:szCs w:val="24"/>
        </w:rPr>
      </w:pPr>
    </w:p>
    <w:p w:rsidR="00DC2CE6" w:rsidRPr="007541C2" w:rsidRDefault="00DC2CE6" w:rsidP="007541C2">
      <w:pPr>
        <w:spacing w:after="0" w:line="240" w:lineRule="auto"/>
        <w:ind w:firstLine="709"/>
        <w:jc w:val="both"/>
        <w:rPr>
          <w:rFonts w:ascii="Times New Roman" w:hAnsi="Times New Roman" w:cs="Times New Roman"/>
          <w:b/>
          <w:sz w:val="24"/>
          <w:szCs w:val="24"/>
        </w:rPr>
      </w:pP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lastRenderedPageBreak/>
        <w:t>Класс 2 (газы)</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ликвидации последствий аварий с этими гру</w:t>
      </w:r>
      <w:r w:rsidR="00DC2CE6" w:rsidRPr="007541C2">
        <w:rPr>
          <w:rFonts w:ascii="Times New Roman" w:hAnsi="Times New Roman" w:cs="Times New Roman"/>
          <w:sz w:val="24"/>
          <w:szCs w:val="24"/>
        </w:rPr>
        <w:t>зами необхо</w:t>
      </w:r>
      <w:r w:rsidRPr="007541C2">
        <w:rPr>
          <w:rFonts w:ascii="Times New Roman" w:hAnsi="Times New Roman" w:cs="Times New Roman"/>
          <w:sz w:val="24"/>
          <w:szCs w:val="24"/>
        </w:rPr>
        <w:t>димо учитывать, что в емкостях (цистернах, баллонах) создается избыточное давление. Оно мож</w:t>
      </w:r>
      <w:r w:rsidR="00DC2CE6" w:rsidRPr="007541C2">
        <w:rPr>
          <w:rFonts w:ascii="Times New Roman" w:hAnsi="Times New Roman" w:cs="Times New Roman"/>
          <w:sz w:val="24"/>
          <w:szCs w:val="24"/>
        </w:rPr>
        <w:t>ет повышаться с увеличением тем</w:t>
      </w:r>
      <w:r w:rsidRPr="007541C2">
        <w:rPr>
          <w:rFonts w:ascii="Times New Roman" w:hAnsi="Times New Roman" w:cs="Times New Roman"/>
          <w:sz w:val="24"/>
          <w:szCs w:val="24"/>
        </w:rPr>
        <w:t>пературы, что приводит к раз</w:t>
      </w:r>
      <w:r w:rsidR="00DC2CE6" w:rsidRPr="007541C2">
        <w:rPr>
          <w:rFonts w:ascii="Times New Roman" w:hAnsi="Times New Roman" w:cs="Times New Roman"/>
          <w:sz w:val="24"/>
          <w:szCs w:val="24"/>
        </w:rPr>
        <w:t>герметизации емкости и ее разру</w:t>
      </w:r>
      <w:r w:rsidRPr="007541C2">
        <w:rPr>
          <w:rFonts w:ascii="Times New Roman" w:hAnsi="Times New Roman" w:cs="Times New Roman"/>
          <w:sz w:val="24"/>
          <w:szCs w:val="24"/>
        </w:rPr>
        <w:t>шению. Поэтому цистерны со сжиженными и сжатыми газами охлаждают независимо от природы газа.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Если произошли разгерметизация цистерны и утечка горючего газа плотностью тяжелее воздуха, для предотвращения создания взрывоопасной концентрации и мощного взрыва или объемного воспламенения выходящий газ под контролем специ</w:t>
      </w:r>
      <w:r w:rsidR="00DC2CE6" w:rsidRPr="007541C2">
        <w:rPr>
          <w:rFonts w:ascii="Times New Roman" w:hAnsi="Times New Roman" w:cs="Times New Roman"/>
          <w:sz w:val="24"/>
          <w:szCs w:val="24"/>
        </w:rPr>
        <w:t>алистов поджи</w:t>
      </w:r>
      <w:r w:rsidRPr="007541C2">
        <w:rPr>
          <w:rFonts w:ascii="Times New Roman" w:hAnsi="Times New Roman" w:cs="Times New Roman"/>
          <w:sz w:val="24"/>
          <w:szCs w:val="24"/>
        </w:rPr>
        <w:t>гается и при интенсивном охлаждении цистерны полностью выгорает.</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утечке ядовитых (токсич</w:t>
      </w:r>
      <w:r w:rsidR="00DC2CE6" w:rsidRPr="007541C2">
        <w:rPr>
          <w:rFonts w:ascii="Times New Roman" w:hAnsi="Times New Roman" w:cs="Times New Roman"/>
          <w:sz w:val="24"/>
          <w:szCs w:val="24"/>
        </w:rPr>
        <w:t>ных) газов для изоляции газа со</w:t>
      </w:r>
      <w:r w:rsidRPr="007541C2">
        <w:rPr>
          <w:rFonts w:ascii="Times New Roman" w:hAnsi="Times New Roman" w:cs="Times New Roman"/>
          <w:sz w:val="24"/>
          <w:szCs w:val="24"/>
        </w:rPr>
        <w:t>здается водяная завеса. Порож</w:t>
      </w:r>
      <w:r w:rsidR="00DC2CE6" w:rsidRPr="007541C2">
        <w:rPr>
          <w:rFonts w:ascii="Times New Roman" w:hAnsi="Times New Roman" w:cs="Times New Roman"/>
          <w:sz w:val="24"/>
          <w:szCs w:val="24"/>
        </w:rPr>
        <w:t>ние цистерны из-под воспламеняю</w:t>
      </w:r>
      <w:r w:rsidRPr="007541C2">
        <w:rPr>
          <w:rFonts w:ascii="Times New Roman" w:hAnsi="Times New Roman" w:cs="Times New Roman"/>
          <w:sz w:val="24"/>
          <w:szCs w:val="24"/>
        </w:rPr>
        <w:t>щихся сжиженных газов представляют повышенную опасность, так как после падения избыточного давления в объеме котла может образоваться взрывоопасная смесь газа с воздухом.</w:t>
      </w: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Класс 3 (легковоспламеняющиеся жидкости)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Общим свойством груза этого класса в случае утечки является способность создавать над поверхностью горючую концентрацию паров при любых температура</w:t>
      </w:r>
      <w:r w:rsidR="00DC2CE6" w:rsidRPr="007541C2">
        <w:rPr>
          <w:rFonts w:ascii="Times New Roman" w:hAnsi="Times New Roman" w:cs="Times New Roman"/>
          <w:sz w:val="24"/>
          <w:szCs w:val="24"/>
        </w:rPr>
        <w:t>х окружающей среды выше темпера</w:t>
      </w:r>
      <w:r w:rsidRPr="007541C2">
        <w:rPr>
          <w:rFonts w:ascii="Times New Roman" w:hAnsi="Times New Roman" w:cs="Times New Roman"/>
          <w:sz w:val="24"/>
          <w:szCs w:val="24"/>
        </w:rPr>
        <w:t>туры вспышки. Горючая конц</w:t>
      </w:r>
      <w:r w:rsidR="00DC2CE6" w:rsidRPr="007541C2">
        <w:rPr>
          <w:rFonts w:ascii="Times New Roman" w:hAnsi="Times New Roman" w:cs="Times New Roman"/>
          <w:sz w:val="24"/>
          <w:szCs w:val="24"/>
        </w:rPr>
        <w:t>ентрация паров может распростра</w:t>
      </w:r>
      <w:r w:rsidRPr="007541C2">
        <w:rPr>
          <w:rFonts w:ascii="Times New Roman" w:hAnsi="Times New Roman" w:cs="Times New Roman"/>
          <w:sz w:val="24"/>
          <w:szCs w:val="24"/>
        </w:rPr>
        <w:t>няться от места возникновения на расстояния более 2 км, а низкие температуры самовоспламенения паров (100—300 °C) приводят их к воспламенению от нагретых тел и поверхностей. Насыщенные пары легковоспламеняющихся</w:t>
      </w:r>
      <w:r w:rsidR="00DC2CE6" w:rsidRPr="007541C2">
        <w:rPr>
          <w:rFonts w:ascii="Times New Roman" w:hAnsi="Times New Roman" w:cs="Times New Roman"/>
          <w:sz w:val="24"/>
          <w:szCs w:val="24"/>
        </w:rPr>
        <w:t xml:space="preserve"> жидкостей с повышением темпера</w:t>
      </w:r>
      <w:r w:rsidRPr="007541C2">
        <w:rPr>
          <w:rFonts w:ascii="Times New Roman" w:hAnsi="Times New Roman" w:cs="Times New Roman"/>
          <w:sz w:val="24"/>
          <w:szCs w:val="24"/>
        </w:rPr>
        <w:t>туры окружающей среды созда</w:t>
      </w:r>
      <w:r w:rsidR="00DC2CE6" w:rsidRPr="007541C2">
        <w:rPr>
          <w:rFonts w:ascii="Times New Roman" w:hAnsi="Times New Roman" w:cs="Times New Roman"/>
          <w:sz w:val="24"/>
          <w:szCs w:val="24"/>
        </w:rPr>
        <w:t>ют в цистернах значительное дав</w:t>
      </w:r>
      <w:r w:rsidRPr="007541C2">
        <w:rPr>
          <w:rFonts w:ascii="Times New Roman" w:hAnsi="Times New Roman" w:cs="Times New Roman"/>
          <w:sz w:val="24"/>
          <w:szCs w:val="24"/>
        </w:rPr>
        <w:t>ление, способное привести к ее разгерметизации. Части цистерн, подвергшиеся нагреванию в зоне теплового воздействия пожаров, длительное время обладают значительным тепловым излучением, поэтому представляют опасност</w:t>
      </w:r>
      <w:r w:rsidR="00DC2CE6" w:rsidRPr="007541C2">
        <w:rPr>
          <w:rFonts w:ascii="Times New Roman" w:hAnsi="Times New Roman" w:cs="Times New Roman"/>
          <w:sz w:val="24"/>
          <w:szCs w:val="24"/>
        </w:rPr>
        <w:t>ь ожогов. В начальной стадии по</w:t>
      </w:r>
      <w:r w:rsidRPr="007541C2">
        <w:rPr>
          <w:rFonts w:ascii="Times New Roman" w:hAnsi="Times New Roman" w:cs="Times New Roman"/>
          <w:sz w:val="24"/>
          <w:szCs w:val="24"/>
        </w:rPr>
        <w:t>жара, сопровождающейся вз</w:t>
      </w:r>
      <w:r w:rsidR="00DC2CE6" w:rsidRPr="007541C2">
        <w:rPr>
          <w:rFonts w:ascii="Times New Roman" w:hAnsi="Times New Roman" w:cs="Times New Roman"/>
          <w:sz w:val="24"/>
          <w:szCs w:val="24"/>
        </w:rPr>
        <w:t>рывами и мощным тепловым излуче</w:t>
      </w:r>
      <w:r w:rsidRPr="007541C2">
        <w:rPr>
          <w:rFonts w:ascii="Times New Roman" w:hAnsi="Times New Roman" w:cs="Times New Roman"/>
          <w:sz w:val="24"/>
          <w:szCs w:val="24"/>
        </w:rPr>
        <w:t>нием, люди не должны приближаться к емкостям на расстояние менее 200 м и должны использ</w:t>
      </w:r>
      <w:r w:rsidR="00DC2CE6" w:rsidRPr="007541C2">
        <w:rPr>
          <w:rFonts w:ascii="Times New Roman" w:hAnsi="Times New Roman" w:cs="Times New Roman"/>
          <w:sz w:val="24"/>
          <w:szCs w:val="24"/>
        </w:rPr>
        <w:t>овать местные укрытия от воздей</w:t>
      </w:r>
      <w:r w:rsidRPr="007541C2">
        <w:rPr>
          <w:rFonts w:ascii="Times New Roman" w:hAnsi="Times New Roman" w:cs="Times New Roman"/>
          <w:sz w:val="24"/>
          <w:szCs w:val="24"/>
        </w:rPr>
        <w:t>ствия ударной волны.</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Порожние цистерны с оста</w:t>
      </w:r>
      <w:r w:rsidR="00DC2CE6" w:rsidRPr="007541C2">
        <w:rPr>
          <w:rFonts w:ascii="Times New Roman" w:hAnsi="Times New Roman" w:cs="Times New Roman"/>
          <w:sz w:val="24"/>
          <w:szCs w:val="24"/>
        </w:rPr>
        <w:t>тками легковоспламеняющихся жид</w:t>
      </w:r>
      <w:r w:rsidRPr="007541C2">
        <w:rPr>
          <w:rFonts w:ascii="Times New Roman" w:hAnsi="Times New Roman" w:cs="Times New Roman"/>
          <w:sz w:val="24"/>
          <w:szCs w:val="24"/>
        </w:rPr>
        <w:t>костей содержат насыщенные пары взрывоопасной концентрации. Поэтому обращение с ними долж</w:t>
      </w:r>
      <w:r w:rsidR="00DC2CE6" w:rsidRPr="007541C2">
        <w:rPr>
          <w:rFonts w:ascii="Times New Roman" w:hAnsi="Times New Roman" w:cs="Times New Roman"/>
          <w:sz w:val="24"/>
          <w:szCs w:val="24"/>
        </w:rPr>
        <w:t>но быть таким же, как и с напол</w:t>
      </w:r>
      <w:r w:rsidRPr="007541C2">
        <w:rPr>
          <w:rFonts w:ascii="Times New Roman" w:hAnsi="Times New Roman" w:cs="Times New Roman"/>
          <w:sz w:val="24"/>
          <w:szCs w:val="24"/>
        </w:rPr>
        <w:t>ненными.</w:t>
      </w: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Класс 4.1 (легковоспламеняющиеся твердые вещества, саморе - активные вещества и твердые десенсибилизированные взрывчатые вещества); класс 4.2 (самовоспламеняющиеся вещества); класс 4.3 (вещества, выделяющие воспла</w:t>
      </w:r>
      <w:r w:rsidR="00DC2CE6" w:rsidRPr="007541C2">
        <w:rPr>
          <w:rFonts w:ascii="Times New Roman" w:hAnsi="Times New Roman" w:cs="Times New Roman"/>
          <w:b/>
          <w:sz w:val="24"/>
          <w:szCs w:val="24"/>
        </w:rPr>
        <w:t>меняющиеся газы при взаимодей</w:t>
      </w:r>
      <w:r w:rsidRPr="007541C2">
        <w:rPr>
          <w:rFonts w:ascii="Times New Roman" w:hAnsi="Times New Roman" w:cs="Times New Roman"/>
          <w:b/>
          <w:sz w:val="24"/>
          <w:szCs w:val="24"/>
        </w:rPr>
        <w:t>ствии с водой)</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тушении пожаров с груз</w:t>
      </w:r>
      <w:r w:rsidR="00DC2CE6" w:rsidRPr="007541C2">
        <w:rPr>
          <w:rFonts w:ascii="Times New Roman" w:hAnsi="Times New Roman" w:cs="Times New Roman"/>
          <w:sz w:val="24"/>
          <w:szCs w:val="24"/>
        </w:rPr>
        <w:t>ами класса 4.1 необходимо учиты</w:t>
      </w:r>
      <w:r w:rsidRPr="007541C2">
        <w:rPr>
          <w:rFonts w:ascii="Times New Roman" w:hAnsi="Times New Roman" w:cs="Times New Roman"/>
          <w:sz w:val="24"/>
          <w:szCs w:val="24"/>
        </w:rPr>
        <w:t>вать, что недостаточное увлажнение груза может способствовать самовозгоранию после прекращения горения.</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Некоторые опасные грузы класса 4.2 (фосфор желтый</w:t>
      </w:r>
      <w:r w:rsidR="00DC2CE6" w:rsidRPr="007541C2">
        <w:rPr>
          <w:rFonts w:ascii="Times New Roman" w:hAnsi="Times New Roman" w:cs="Times New Roman"/>
          <w:sz w:val="24"/>
          <w:szCs w:val="24"/>
        </w:rPr>
        <w:t>, метал</w:t>
      </w:r>
      <w:r w:rsidRPr="007541C2">
        <w:rPr>
          <w:rFonts w:ascii="Times New Roman" w:hAnsi="Times New Roman" w:cs="Times New Roman"/>
          <w:sz w:val="24"/>
          <w:szCs w:val="24"/>
        </w:rPr>
        <w:t>лоорганические соединения) с</w:t>
      </w:r>
      <w:r w:rsidR="00DC2CE6" w:rsidRPr="007541C2">
        <w:rPr>
          <w:rFonts w:ascii="Times New Roman" w:hAnsi="Times New Roman" w:cs="Times New Roman"/>
          <w:sz w:val="24"/>
          <w:szCs w:val="24"/>
        </w:rPr>
        <w:t>пособны самовозгораться при кон</w:t>
      </w:r>
      <w:r w:rsidRPr="007541C2">
        <w:rPr>
          <w:rFonts w:ascii="Times New Roman" w:hAnsi="Times New Roman" w:cs="Times New Roman"/>
          <w:sz w:val="24"/>
          <w:szCs w:val="24"/>
        </w:rPr>
        <w:t>такте с кислородом воздуха. Возникновение процесса горения избежать практически невозмо</w:t>
      </w:r>
      <w:r w:rsidR="00DC2CE6" w:rsidRPr="007541C2">
        <w:rPr>
          <w:rFonts w:ascii="Times New Roman" w:hAnsi="Times New Roman" w:cs="Times New Roman"/>
          <w:sz w:val="24"/>
          <w:szCs w:val="24"/>
        </w:rPr>
        <w:t>жно. При горении образуются ток</w:t>
      </w:r>
      <w:r w:rsidRPr="007541C2">
        <w:rPr>
          <w:rFonts w:ascii="Times New Roman" w:hAnsi="Times New Roman" w:cs="Times New Roman"/>
          <w:sz w:val="24"/>
          <w:szCs w:val="24"/>
        </w:rPr>
        <w:t>сичные вещества.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Грузы класса 4.3 характеризуются высокой активностью</w:t>
      </w:r>
      <w:r w:rsidR="00DC2CE6" w:rsidRPr="007541C2">
        <w:rPr>
          <w:rFonts w:ascii="Times New Roman" w:hAnsi="Times New Roman" w:cs="Times New Roman"/>
          <w:sz w:val="24"/>
          <w:szCs w:val="24"/>
        </w:rPr>
        <w:t xml:space="preserve"> по от</w:t>
      </w:r>
      <w:r w:rsidRPr="007541C2">
        <w:rPr>
          <w:rFonts w:ascii="Times New Roman" w:hAnsi="Times New Roman" w:cs="Times New Roman"/>
          <w:sz w:val="24"/>
          <w:szCs w:val="24"/>
        </w:rPr>
        <w:t xml:space="preserve">ношению к воде. Взаимодействие с водой носит характер взрыва. В ходе химической реакции </w:t>
      </w:r>
      <w:r w:rsidR="00DC2CE6" w:rsidRPr="007541C2">
        <w:rPr>
          <w:rFonts w:ascii="Times New Roman" w:hAnsi="Times New Roman" w:cs="Times New Roman"/>
          <w:sz w:val="24"/>
          <w:szCs w:val="24"/>
        </w:rPr>
        <w:t>образуются воспламеняющиеся (го</w:t>
      </w:r>
      <w:r w:rsidRPr="007541C2">
        <w:rPr>
          <w:rFonts w:ascii="Times New Roman" w:hAnsi="Times New Roman" w:cs="Times New Roman"/>
          <w:sz w:val="24"/>
          <w:szCs w:val="24"/>
        </w:rPr>
        <w:t>рючие) газы. Кроме того, многие грузы этого подкласса являются горючими. Эти особенности необходимо учитывать, проводя работы вблизи водоемов, рек, в дождливую погоду или зимой.</w:t>
      </w: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Классы 5.1, 5.2 (окисляющие вещества и органические пероксиды)</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Специфичность свойств опасн</w:t>
      </w:r>
      <w:r w:rsidR="00DC2CE6" w:rsidRPr="007541C2">
        <w:rPr>
          <w:rFonts w:ascii="Times New Roman" w:hAnsi="Times New Roman" w:cs="Times New Roman"/>
          <w:sz w:val="24"/>
          <w:szCs w:val="24"/>
        </w:rPr>
        <w:t>ых грузов данного класса опреде</w:t>
      </w:r>
      <w:r w:rsidRPr="007541C2">
        <w:rPr>
          <w:rFonts w:ascii="Times New Roman" w:hAnsi="Times New Roman" w:cs="Times New Roman"/>
          <w:sz w:val="24"/>
          <w:szCs w:val="24"/>
        </w:rPr>
        <w:t xml:space="preserve">ляется их способностью при нагревании разлагаться с образованием кислорода (разложение пероксидов может носить характер взрыва), что способствует развитию пожара в условиях аварийной ситуации; образовывать с горючими веществами смеси, способные </w:t>
      </w:r>
      <w:r w:rsidR="00DC2CE6" w:rsidRPr="007541C2">
        <w:rPr>
          <w:rFonts w:ascii="Times New Roman" w:hAnsi="Times New Roman" w:cs="Times New Roman"/>
          <w:sz w:val="24"/>
          <w:szCs w:val="24"/>
        </w:rPr>
        <w:lastRenderedPageBreak/>
        <w:t>самовоз</w:t>
      </w:r>
      <w:r w:rsidRPr="007541C2">
        <w:rPr>
          <w:rFonts w:ascii="Times New Roman" w:hAnsi="Times New Roman" w:cs="Times New Roman"/>
          <w:sz w:val="24"/>
          <w:szCs w:val="24"/>
        </w:rPr>
        <w:t>гораться в момент их образов</w:t>
      </w:r>
      <w:r w:rsidR="00DC2CE6" w:rsidRPr="007541C2">
        <w:rPr>
          <w:rFonts w:ascii="Times New Roman" w:hAnsi="Times New Roman" w:cs="Times New Roman"/>
          <w:sz w:val="24"/>
          <w:szCs w:val="24"/>
        </w:rPr>
        <w:t>ания; образовывать токсичные ве</w:t>
      </w:r>
      <w:r w:rsidRPr="007541C2">
        <w:rPr>
          <w:rFonts w:ascii="Times New Roman" w:hAnsi="Times New Roman" w:cs="Times New Roman"/>
          <w:sz w:val="24"/>
          <w:szCs w:val="24"/>
        </w:rPr>
        <w:t>щества при контакте с неорганическими веществами.</w:t>
      </w: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Класс 6.1 (ядовитые (токсичные) вещества)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Опасные грузы класса 6.1 сп</w:t>
      </w:r>
      <w:r w:rsidR="00DC2CE6" w:rsidRPr="007541C2">
        <w:rPr>
          <w:rFonts w:ascii="Times New Roman" w:hAnsi="Times New Roman" w:cs="Times New Roman"/>
          <w:sz w:val="24"/>
          <w:szCs w:val="24"/>
        </w:rPr>
        <w:t>особны вызвать отравления, забо</w:t>
      </w:r>
      <w:r w:rsidRPr="007541C2">
        <w:rPr>
          <w:rFonts w:ascii="Times New Roman" w:hAnsi="Times New Roman" w:cs="Times New Roman"/>
          <w:sz w:val="24"/>
          <w:szCs w:val="24"/>
        </w:rPr>
        <w:t>левания при попадании вовнутрь или при соприкосновении с кожей. Особенно опасны легколетучие вещества, так как они могут создавать опасные концентрации, приводящие не только к отравлению в зоне аварийной ситуации, но и на значительном расстоянии от нее. Многие грузы класса 6.1 являются горючими веществами и при горении обр</w:t>
      </w:r>
      <w:r w:rsidR="00DC2CE6" w:rsidRPr="007541C2">
        <w:rPr>
          <w:rFonts w:ascii="Times New Roman" w:hAnsi="Times New Roman" w:cs="Times New Roman"/>
          <w:sz w:val="24"/>
          <w:szCs w:val="24"/>
        </w:rPr>
        <w:t>азуют газообразные токсичные ве</w:t>
      </w:r>
      <w:r w:rsidRPr="007541C2">
        <w:rPr>
          <w:rFonts w:ascii="Times New Roman" w:hAnsi="Times New Roman" w:cs="Times New Roman"/>
          <w:sz w:val="24"/>
          <w:szCs w:val="24"/>
        </w:rPr>
        <w:t>щества (цианид водорода, фосген, хлороводород, оксиды азота и др.). При пожаре нагреван</w:t>
      </w:r>
      <w:r w:rsidR="00DC2CE6" w:rsidRPr="007541C2">
        <w:rPr>
          <w:rFonts w:ascii="Times New Roman" w:hAnsi="Times New Roman" w:cs="Times New Roman"/>
          <w:sz w:val="24"/>
          <w:szCs w:val="24"/>
        </w:rPr>
        <w:t>ие приводит к испарению и разло</w:t>
      </w:r>
      <w:r w:rsidRPr="007541C2">
        <w:rPr>
          <w:rFonts w:ascii="Times New Roman" w:hAnsi="Times New Roman" w:cs="Times New Roman"/>
          <w:sz w:val="24"/>
          <w:szCs w:val="24"/>
        </w:rPr>
        <w:t>жению негорючих и малолетучих ядовитых грузов, что повышает опасность отравления.</w:t>
      </w: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Класс 7 (радиоактивные вещества)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радиационных транспортных авариях необходимо учитывать следующие опасные факторы:</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радиационные поля из-за повышения мощности дозы гамма- и нейтронного излучения;</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наличие радиоактивных веществ в окружающей среде (при разрушении радиационной упаковки);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 наличие подвергшихся радиоактивному загрязнению лиц, а также загрязненных обломков, грунта.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Некоторые радиоактивные вещества обладают токсичными свойствами, создавая опасность при вдыхании (гексафторид урана). При аварийных транспортных с</w:t>
      </w:r>
      <w:r w:rsidR="00102993" w:rsidRPr="007541C2">
        <w:rPr>
          <w:rFonts w:ascii="Times New Roman" w:hAnsi="Times New Roman" w:cs="Times New Roman"/>
          <w:sz w:val="24"/>
          <w:szCs w:val="24"/>
        </w:rPr>
        <w:t>итуациях, сопровождающихся силь</w:t>
      </w:r>
      <w:r w:rsidRPr="007541C2">
        <w:rPr>
          <w:rFonts w:ascii="Times New Roman" w:hAnsi="Times New Roman" w:cs="Times New Roman"/>
          <w:sz w:val="24"/>
          <w:szCs w:val="24"/>
        </w:rPr>
        <w:t>ным ударом или мощным огнем, происходит потеря защитных свойств и разгерметизация радиа</w:t>
      </w:r>
      <w:r w:rsidR="00102993" w:rsidRPr="007541C2">
        <w:rPr>
          <w:rFonts w:ascii="Times New Roman" w:hAnsi="Times New Roman" w:cs="Times New Roman"/>
          <w:sz w:val="24"/>
          <w:szCs w:val="24"/>
        </w:rPr>
        <w:t>ционной упаковки и могут возник</w:t>
      </w:r>
      <w:r w:rsidRPr="007541C2">
        <w:rPr>
          <w:rFonts w:ascii="Times New Roman" w:hAnsi="Times New Roman" w:cs="Times New Roman"/>
          <w:sz w:val="24"/>
          <w:szCs w:val="24"/>
        </w:rPr>
        <w:t>нуть условия для самоподдер</w:t>
      </w:r>
      <w:r w:rsidR="00102993" w:rsidRPr="007541C2">
        <w:rPr>
          <w:rFonts w:ascii="Times New Roman" w:hAnsi="Times New Roman" w:cs="Times New Roman"/>
          <w:sz w:val="24"/>
          <w:szCs w:val="24"/>
        </w:rPr>
        <w:t>живаюшейся цепной реакции. Нару</w:t>
      </w:r>
      <w:r w:rsidRPr="007541C2">
        <w:rPr>
          <w:rFonts w:ascii="Times New Roman" w:hAnsi="Times New Roman" w:cs="Times New Roman"/>
          <w:sz w:val="24"/>
          <w:szCs w:val="24"/>
        </w:rPr>
        <w:t>шение целостности радиационных упаковок, содержащих большое количество радиоактивного вещества (радиационные упаковки типа В), может оказать серьезное воздействие на здоровье и безопасность населения и на прилегающие к зоне радиационной транспортной аварии территории.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Если авария сопровождается</w:t>
      </w:r>
      <w:r w:rsidR="00102993" w:rsidRPr="007541C2">
        <w:rPr>
          <w:rFonts w:ascii="Times New Roman" w:hAnsi="Times New Roman" w:cs="Times New Roman"/>
          <w:sz w:val="24"/>
          <w:szCs w:val="24"/>
        </w:rPr>
        <w:t xml:space="preserve"> пожаром, то увеличивается веро</w:t>
      </w:r>
      <w:r w:rsidRPr="007541C2">
        <w:rPr>
          <w:rFonts w:ascii="Times New Roman" w:hAnsi="Times New Roman" w:cs="Times New Roman"/>
          <w:sz w:val="24"/>
          <w:szCs w:val="24"/>
        </w:rPr>
        <w:t>ятность рассеяния радиоактивных веществ.</w:t>
      </w: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Класс 8 (едкие (коррозионные) вещества)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Опасные грузы данного класса при непосредственном контакте повреждают живую ткань, а при</w:t>
      </w:r>
      <w:r w:rsidR="00102993" w:rsidRPr="007541C2">
        <w:rPr>
          <w:rFonts w:ascii="Times New Roman" w:hAnsi="Times New Roman" w:cs="Times New Roman"/>
          <w:sz w:val="24"/>
          <w:szCs w:val="24"/>
        </w:rPr>
        <w:t xml:space="preserve"> утечке и просыпании даже разру</w:t>
      </w:r>
      <w:r w:rsidRPr="007541C2">
        <w:rPr>
          <w:rFonts w:ascii="Times New Roman" w:hAnsi="Times New Roman" w:cs="Times New Roman"/>
          <w:sz w:val="24"/>
          <w:szCs w:val="24"/>
        </w:rPr>
        <w:t>шают перевозимые грузы или транспортные средства. Некоторые грузы этого класса являются горючими веществами, образующими при горении токсичные проду</w:t>
      </w:r>
      <w:r w:rsidR="00102993" w:rsidRPr="007541C2">
        <w:rPr>
          <w:rFonts w:ascii="Times New Roman" w:hAnsi="Times New Roman" w:cs="Times New Roman"/>
          <w:sz w:val="24"/>
          <w:szCs w:val="24"/>
        </w:rPr>
        <w:t>кты, и проявляют окисляющие дей</w:t>
      </w:r>
      <w:r w:rsidRPr="007541C2">
        <w:rPr>
          <w:rFonts w:ascii="Times New Roman" w:hAnsi="Times New Roman" w:cs="Times New Roman"/>
          <w:sz w:val="24"/>
          <w:szCs w:val="24"/>
        </w:rPr>
        <w:t>ствия, воспламеняя горючие вещества.</w:t>
      </w:r>
    </w:p>
    <w:p w:rsidR="003E1691" w:rsidRPr="007541C2" w:rsidRDefault="003E1691" w:rsidP="007541C2">
      <w:pPr>
        <w:spacing w:after="0" w:line="240" w:lineRule="auto"/>
        <w:ind w:firstLine="709"/>
        <w:jc w:val="both"/>
        <w:rPr>
          <w:rFonts w:ascii="Times New Roman" w:hAnsi="Times New Roman" w:cs="Times New Roman"/>
          <w:b/>
          <w:sz w:val="24"/>
          <w:szCs w:val="24"/>
        </w:rPr>
      </w:pPr>
    </w:p>
    <w:p w:rsidR="003E1691" w:rsidRPr="007541C2" w:rsidRDefault="003E1691" w:rsidP="007541C2">
      <w:pPr>
        <w:spacing w:after="0" w:line="240" w:lineRule="auto"/>
        <w:ind w:firstLine="709"/>
        <w:jc w:val="both"/>
        <w:rPr>
          <w:rFonts w:ascii="Times New Roman" w:hAnsi="Times New Roman" w:cs="Times New Roman"/>
          <w:b/>
          <w:sz w:val="24"/>
          <w:szCs w:val="24"/>
        </w:rPr>
      </w:pPr>
      <w:r w:rsidRPr="007541C2">
        <w:rPr>
          <w:rFonts w:ascii="Times New Roman" w:hAnsi="Times New Roman" w:cs="Times New Roman"/>
          <w:b/>
          <w:sz w:val="24"/>
          <w:szCs w:val="24"/>
        </w:rPr>
        <w:t>2.</w:t>
      </w:r>
      <w:r w:rsidRPr="007541C2">
        <w:rPr>
          <w:rFonts w:ascii="Times New Roman" w:hAnsi="Times New Roman" w:cs="Times New Roman"/>
          <w:sz w:val="24"/>
          <w:szCs w:val="24"/>
        </w:rPr>
        <w:t xml:space="preserve"> </w:t>
      </w:r>
      <w:r w:rsidRPr="007541C2">
        <w:rPr>
          <w:rFonts w:ascii="Times New Roman" w:hAnsi="Times New Roman" w:cs="Times New Roman"/>
          <w:b/>
          <w:sz w:val="24"/>
          <w:szCs w:val="24"/>
        </w:rPr>
        <w:t>Охрана труда при выполнении погрузочно-разгрузочных работ с опасными грузами</w:t>
      </w:r>
    </w:p>
    <w:p w:rsidR="003E1691" w:rsidRPr="007541C2" w:rsidRDefault="003E1691" w:rsidP="007541C2">
      <w:pPr>
        <w:spacing w:after="0" w:line="240" w:lineRule="auto"/>
        <w:ind w:firstLine="709"/>
        <w:jc w:val="both"/>
        <w:rPr>
          <w:rFonts w:ascii="Times New Roman" w:hAnsi="Times New Roman" w:cs="Times New Roman"/>
          <w:sz w:val="24"/>
          <w:szCs w:val="24"/>
        </w:rPr>
      </w:pP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Погрузка и выгрузка опасных грузов должна производиться с соблюдением требований «Правил перевозок опасных грузов по железным дорогам», в спец</w:t>
      </w:r>
      <w:r w:rsidR="00102993" w:rsidRPr="007541C2">
        <w:rPr>
          <w:rFonts w:ascii="Times New Roman" w:hAnsi="Times New Roman" w:cs="Times New Roman"/>
          <w:sz w:val="24"/>
          <w:szCs w:val="24"/>
        </w:rPr>
        <w:t>иально отведенных местах при на</w:t>
      </w:r>
      <w:r w:rsidRPr="007541C2">
        <w:rPr>
          <w:rFonts w:ascii="Times New Roman" w:hAnsi="Times New Roman" w:cs="Times New Roman"/>
          <w:sz w:val="24"/>
          <w:szCs w:val="24"/>
        </w:rPr>
        <w:t>личии данных о классе опасности и указаний отправителя груза по соблюдению мер безопасности.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Производство погрузочно-разгрузочных работ с</w:t>
      </w:r>
      <w:r w:rsidR="00102993" w:rsidRPr="007541C2">
        <w:rPr>
          <w:rFonts w:ascii="Times New Roman" w:hAnsi="Times New Roman" w:cs="Times New Roman"/>
          <w:sz w:val="24"/>
          <w:szCs w:val="24"/>
        </w:rPr>
        <w:t xml:space="preserve"> опасными гру</w:t>
      </w:r>
      <w:r w:rsidRPr="007541C2">
        <w:rPr>
          <w:rFonts w:ascii="Times New Roman" w:hAnsi="Times New Roman" w:cs="Times New Roman"/>
          <w:sz w:val="24"/>
          <w:szCs w:val="24"/>
        </w:rPr>
        <w:t>зами не допускается при несоотв</w:t>
      </w:r>
      <w:r w:rsidR="00102993" w:rsidRPr="007541C2">
        <w:rPr>
          <w:rFonts w:ascii="Times New Roman" w:hAnsi="Times New Roman" w:cs="Times New Roman"/>
          <w:sz w:val="24"/>
          <w:szCs w:val="24"/>
        </w:rPr>
        <w:t>етствии тары и упаковки требова</w:t>
      </w:r>
      <w:r w:rsidRPr="007541C2">
        <w:rPr>
          <w:rFonts w:ascii="Times New Roman" w:hAnsi="Times New Roman" w:cs="Times New Roman"/>
          <w:sz w:val="24"/>
          <w:szCs w:val="24"/>
        </w:rPr>
        <w:t>ниям стандартов или техническим условиям на данные грузы, при неисправности тары, а также при отсутствии маркировки и знаков опасности.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Маркировка и знаки опасности на таре и упаковке должны соответствовать требованиям «Правил перевозок опасных грузов по железным дорогам».</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Перед выгрузкой опасных г</w:t>
      </w:r>
      <w:r w:rsidR="00102993" w:rsidRPr="007541C2">
        <w:rPr>
          <w:rFonts w:ascii="Times New Roman" w:hAnsi="Times New Roman" w:cs="Times New Roman"/>
          <w:sz w:val="24"/>
          <w:szCs w:val="24"/>
        </w:rPr>
        <w:t>рузов вагоны должны быть провет</w:t>
      </w:r>
      <w:r w:rsidRPr="007541C2">
        <w:rPr>
          <w:rFonts w:ascii="Times New Roman" w:hAnsi="Times New Roman" w:cs="Times New Roman"/>
          <w:sz w:val="24"/>
          <w:szCs w:val="24"/>
        </w:rPr>
        <w:t>рены принудительной или ес</w:t>
      </w:r>
      <w:r w:rsidR="00102993" w:rsidRPr="007541C2">
        <w:rPr>
          <w:rFonts w:ascii="Times New Roman" w:hAnsi="Times New Roman" w:cs="Times New Roman"/>
          <w:sz w:val="24"/>
          <w:szCs w:val="24"/>
        </w:rPr>
        <w:t>тественной вентиляцией через от</w:t>
      </w:r>
      <w:r w:rsidRPr="007541C2">
        <w:rPr>
          <w:rFonts w:ascii="Times New Roman" w:hAnsi="Times New Roman" w:cs="Times New Roman"/>
          <w:sz w:val="24"/>
          <w:szCs w:val="24"/>
        </w:rPr>
        <w:t xml:space="preserve">крытые двери и люки. При естественной вентиляции </w:t>
      </w:r>
      <w:r w:rsidRPr="007541C2">
        <w:rPr>
          <w:rFonts w:ascii="Times New Roman" w:hAnsi="Times New Roman" w:cs="Times New Roman"/>
          <w:sz w:val="24"/>
          <w:szCs w:val="24"/>
        </w:rPr>
        <w:lastRenderedPageBreak/>
        <w:t>вагоны должны проветриваться не менее</w:t>
      </w:r>
      <w:r w:rsidR="00102993" w:rsidRPr="007541C2">
        <w:rPr>
          <w:rFonts w:ascii="Times New Roman" w:hAnsi="Times New Roman" w:cs="Times New Roman"/>
          <w:sz w:val="24"/>
          <w:szCs w:val="24"/>
        </w:rPr>
        <w:t xml:space="preserve"> 30 мин. Лица, участвующие в ра</w:t>
      </w:r>
      <w:r w:rsidRPr="007541C2">
        <w:rPr>
          <w:rFonts w:ascii="Times New Roman" w:hAnsi="Times New Roman" w:cs="Times New Roman"/>
          <w:sz w:val="24"/>
          <w:szCs w:val="24"/>
        </w:rPr>
        <w:t>боте с этими грузами, в период проветривания должны находиться с наветренной стороны вагона.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Погрузка, размещение и крепление опасных грузов в крытых вагонах и универсальных контейнера</w:t>
      </w:r>
      <w:r w:rsidR="00102993" w:rsidRPr="007541C2">
        <w:rPr>
          <w:rFonts w:ascii="Times New Roman" w:hAnsi="Times New Roman" w:cs="Times New Roman"/>
          <w:sz w:val="24"/>
          <w:szCs w:val="24"/>
        </w:rPr>
        <w:t>х, а также контейнеров с опас</w:t>
      </w:r>
      <w:r w:rsidRPr="007541C2">
        <w:rPr>
          <w:rFonts w:ascii="Times New Roman" w:hAnsi="Times New Roman" w:cs="Times New Roman"/>
          <w:sz w:val="24"/>
          <w:szCs w:val="24"/>
        </w:rPr>
        <w:t>ными грузами на открытом п</w:t>
      </w:r>
      <w:r w:rsidR="00102993" w:rsidRPr="007541C2">
        <w:rPr>
          <w:rFonts w:ascii="Times New Roman" w:hAnsi="Times New Roman" w:cs="Times New Roman"/>
          <w:sz w:val="24"/>
          <w:szCs w:val="24"/>
        </w:rPr>
        <w:t>одвижном составе должны произво</w:t>
      </w:r>
      <w:r w:rsidRPr="007541C2">
        <w:rPr>
          <w:rFonts w:ascii="Times New Roman" w:hAnsi="Times New Roman" w:cs="Times New Roman"/>
          <w:sz w:val="24"/>
          <w:szCs w:val="24"/>
        </w:rPr>
        <w:t>диться в соответствии с «Правилами перевозок опасных грузов по железным дорогам».</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Материал, используемый для к</w:t>
      </w:r>
      <w:r w:rsidR="00102993" w:rsidRPr="007541C2">
        <w:rPr>
          <w:rFonts w:ascii="Times New Roman" w:hAnsi="Times New Roman" w:cs="Times New Roman"/>
          <w:sz w:val="24"/>
          <w:szCs w:val="24"/>
        </w:rPr>
        <w:t>репления грузов в вагонах и кон</w:t>
      </w:r>
      <w:r w:rsidRPr="007541C2">
        <w:rPr>
          <w:rFonts w:ascii="Times New Roman" w:hAnsi="Times New Roman" w:cs="Times New Roman"/>
          <w:sz w:val="24"/>
          <w:szCs w:val="24"/>
        </w:rPr>
        <w:t>тейнерах, должен быть мало</w:t>
      </w:r>
      <w:r w:rsidR="00102993" w:rsidRPr="007541C2">
        <w:rPr>
          <w:rFonts w:ascii="Times New Roman" w:hAnsi="Times New Roman" w:cs="Times New Roman"/>
          <w:sz w:val="24"/>
          <w:szCs w:val="24"/>
        </w:rPr>
        <w:t>сорбционным и инертным по отно</w:t>
      </w:r>
      <w:r w:rsidRPr="007541C2">
        <w:rPr>
          <w:rFonts w:ascii="Times New Roman" w:hAnsi="Times New Roman" w:cs="Times New Roman"/>
          <w:sz w:val="24"/>
          <w:szCs w:val="24"/>
        </w:rPr>
        <w:t>шению к перевозимому опасному грузу.</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По окончании погрузки опасного груза в вагон необходимо проверить правильность загрузки,</w:t>
      </w:r>
      <w:r w:rsidR="00102993" w:rsidRPr="007541C2">
        <w:rPr>
          <w:rFonts w:ascii="Times New Roman" w:hAnsi="Times New Roman" w:cs="Times New Roman"/>
          <w:sz w:val="24"/>
          <w:szCs w:val="24"/>
        </w:rPr>
        <w:t xml:space="preserve"> а затем вагон немедленно оплом</w:t>
      </w:r>
      <w:r w:rsidRPr="007541C2">
        <w:rPr>
          <w:rFonts w:ascii="Times New Roman" w:hAnsi="Times New Roman" w:cs="Times New Roman"/>
          <w:sz w:val="24"/>
          <w:szCs w:val="24"/>
        </w:rPr>
        <w:t>бировать.</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внутреннем осмотре ва</w:t>
      </w:r>
      <w:r w:rsidR="00102993" w:rsidRPr="007541C2">
        <w:rPr>
          <w:rFonts w:ascii="Times New Roman" w:hAnsi="Times New Roman" w:cs="Times New Roman"/>
          <w:sz w:val="24"/>
          <w:szCs w:val="24"/>
        </w:rPr>
        <w:t>гонов, загруженных опасными гру</w:t>
      </w:r>
      <w:r w:rsidRPr="007541C2">
        <w:rPr>
          <w:rFonts w:ascii="Times New Roman" w:hAnsi="Times New Roman" w:cs="Times New Roman"/>
          <w:sz w:val="24"/>
          <w:szCs w:val="24"/>
        </w:rPr>
        <w:t>зами, или непосредственно пос</w:t>
      </w:r>
      <w:r w:rsidR="00102993" w:rsidRPr="007541C2">
        <w:rPr>
          <w:rFonts w:ascii="Times New Roman" w:hAnsi="Times New Roman" w:cs="Times New Roman"/>
          <w:sz w:val="24"/>
          <w:szCs w:val="24"/>
        </w:rPr>
        <w:t>ле их выгрузки разрешается поль</w:t>
      </w:r>
      <w:r w:rsidRPr="007541C2">
        <w:rPr>
          <w:rFonts w:ascii="Times New Roman" w:hAnsi="Times New Roman" w:cs="Times New Roman"/>
          <w:sz w:val="24"/>
          <w:szCs w:val="24"/>
        </w:rPr>
        <w:t>зоваться только фонарями во взрывобезопасном исполнении. Включать эти фонари следует перед входом в вагон, а выключать — после выхода из вагона.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 xml:space="preserve">При совместной перевозке опасных грузов необходимо </w:t>
      </w:r>
      <w:r w:rsidR="00102993" w:rsidRPr="007541C2">
        <w:rPr>
          <w:rFonts w:ascii="Times New Roman" w:hAnsi="Times New Roman" w:cs="Times New Roman"/>
          <w:sz w:val="24"/>
          <w:szCs w:val="24"/>
        </w:rPr>
        <w:t>учиты</w:t>
      </w:r>
      <w:r w:rsidRPr="007541C2">
        <w:rPr>
          <w:rFonts w:ascii="Times New Roman" w:hAnsi="Times New Roman" w:cs="Times New Roman"/>
          <w:sz w:val="24"/>
          <w:szCs w:val="24"/>
        </w:rPr>
        <w:t>вать их совместимость. Погрузка опасных грузов при этом должна осуществляться в соответствии с требованиями «Правил перевозок опасных грузов по железным дорогам».</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Погрузку (выгрузку) пожаро</w:t>
      </w:r>
      <w:r w:rsidR="00102993" w:rsidRPr="007541C2">
        <w:rPr>
          <w:rFonts w:ascii="Times New Roman" w:hAnsi="Times New Roman" w:cs="Times New Roman"/>
          <w:sz w:val="24"/>
          <w:szCs w:val="24"/>
        </w:rPr>
        <w:t xml:space="preserve"> </w:t>
      </w:r>
      <w:r w:rsidRPr="007541C2">
        <w:rPr>
          <w:rFonts w:ascii="Times New Roman" w:hAnsi="Times New Roman" w:cs="Times New Roman"/>
          <w:sz w:val="24"/>
          <w:szCs w:val="24"/>
        </w:rPr>
        <w:t>- и взрывоопасных грузов следует производить только специальн</w:t>
      </w:r>
      <w:r w:rsidR="00102993" w:rsidRPr="007541C2">
        <w:rPr>
          <w:rFonts w:ascii="Times New Roman" w:hAnsi="Times New Roman" w:cs="Times New Roman"/>
          <w:sz w:val="24"/>
          <w:szCs w:val="24"/>
        </w:rPr>
        <w:t>о разрешенными подъемными при</w:t>
      </w:r>
      <w:r w:rsidRPr="007541C2">
        <w:rPr>
          <w:rFonts w:ascii="Times New Roman" w:hAnsi="Times New Roman" w:cs="Times New Roman"/>
          <w:sz w:val="24"/>
          <w:szCs w:val="24"/>
        </w:rPr>
        <w:t>способлениями из искронеобразующих материалов. При погрузке и выгрузке опасные грузы не должны подвергаться толчкам, ударам и тряске.</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Работы с опасными грузами допускается производить в ночное время при условии освещенности ме</w:t>
      </w:r>
      <w:r w:rsidR="00102993" w:rsidRPr="007541C2">
        <w:rPr>
          <w:rFonts w:ascii="Times New Roman" w:hAnsi="Times New Roman" w:cs="Times New Roman"/>
          <w:sz w:val="24"/>
          <w:szCs w:val="24"/>
        </w:rPr>
        <w:t>ст производства работ светиль</w:t>
      </w:r>
      <w:r w:rsidRPr="007541C2">
        <w:rPr>
          <w:rFonts w:ascii="Times New Roman" w:hAnsi="Times New Roman" w:cs="Times New Roman"/>
          <w:sz w:val="24"/>
          <w:szCs w:val="24"/>
        </w:rPr>
        <w:t>никами во взрывобезопасном исполнении.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укладке опасных грузов в несколько ярусов для обеспечения устойчивости штабелей груза и п</w:t>
      </w:r>
      <w:r w:rsidR="00102993" w:rsidRPr="007541C2">
        <w:rPr>
          <w:rFonts w:ascii="Times New Roman" w:hAnsi="Times New Roman" w:cs="Times New Roman"/>
          <w:sz w:val="24"/>
          <w:szCs w:val="24"/>
        </w:rPr>
        <w:t>редохранения упаковки от повреж</w:t>
      </w:r>
      <w:r w:rsidRPr="007541C2">
        <w:rPr>
          <w:rFonts w:ascii="Times New Roman" w:hAnsi="Times New Roman" w:cs="Times New Roman"/>
          <w:sz w:val="24"/>
          <w:szCs w:val="24"/>
        </w:rPr>
        <w:t>дения между ярусами необходимо укладывать настилы из досок толщиной не менее 20 мм. </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работе со сжатыми, сжиженными и растворенными под давлением газами, а также с ядовитыми веществами работающие должны быть обеспечены индивидуальными средствами защиты органов дыхания (далее — СИЗОД).</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Из числа изолирующих СИЗОД могут применяться шланговые дыхательные аппараты с принудительной подачей воздуха типа ПШ-2-57, ШКИД или автономные дыхательные аппараты типа АСВ-6М или АС В-2 при работе в замкнутых пространствах.</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Запрещается использовать автономные дыхательные аппараты типа АСВ-2 или АСУВ-6М для работ в закрытых грузовых вагонах и помещениях с повышенными физическими нагрузками.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Из числа фильтрующих прот</w:t>
      </w:r>
      <w:r w:rsidR="00102993" w:rsidRPr="007541C2">
        <w:rPr>
          <w:rFonts w:ascii="Times New Roman" w:hAnsi="Times New Roman" w:cs="Times New Roman"/>
          <w:sz w:val="24"/>
          <w:szCs w:val="24"/>
        </w:rPr>
        <w:t>ивогазов можно использовать про</w:t>
      </w:r>
      <w:r w:rsidRPr="007541C2">
        <w:rPr>
          <w:rFonts w:ascii="Times New Roman" w:hAnsi="Times New Roman" w:cs="Times New Roman"/>
          <w:sz w:val="24"/>
          <w:szCs w:val="24"/>
        </w:rPr>
        <w:t>тивогаз промышленный (ГОСТ 12.4.042), респиратор фильтрующий противогазный типа РПГ-67А (ГОСТ 12.4.004) или респиратор типа РУ-60МУ с противогазными пат</w:t>
      </w:r>
      <w:r w:rsidR="00102993" w:rsidRPr="007541C2">
        <w:rPr>
          <w:rFonts w:ascii="Times New Roman" w:hAnsi="Times New Roman" w:cs="Times New Roman"/>
          <w:sz w:val="24"/>
          <w:szCs w:val="24"/>
        </w:rPr>
        <w:t>ронами (А, В, КД, Д, Г в зависи</w:t>
      </w:r>
      <w:r w:rsidRPr="007541C2">
        <w:rPr>
          <w:rFonts w:ascii="Times New Roman" w:hAnsi="Times New Roman" w:cs="Times New Roman"/>
          <w:sz w:val="24"/>
          <w:szCs w:val="24"/>
        </w:rPr>
        <w:t>мости от груза).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Респираторы без противогазовых коробок типа ШБ-1, «Лепесток», «Астра-2», У-2К допускается использовать при работе с пылящими опасными грузами, не выделяющими вредных паров или газов. При использовании респираторов их фильтры должны заменяться по мере загрязнения, но не реже одного раза в рабочую смену.</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Перемещать баллоны со сж</w:t>
      </w:r>
      <w:r w:rsidR="00102993" w:rsidRPr="007541C2">
        <w:rPr>
          <w:rFonts w:ascii="Times New Roman" w:hAnsi="Times New Roman" w:cs="Times New Roman"/>
          <w:sz w:val="24"/>
          <w:szCs w:val="24"/>
        </w:rPr>
        <w:t>атыми и сжиженными газами разре</w:t>
      </w:r>
      <w:r w:rsidRPr="007541C2">
        <w:rPr>
          <w:rFonts w:ascii="Times New Roman" w:hAnsi="Times New Roman" w:cs="Times New Roman"/>
          <w:sz w:val="24"/>
          <w:szCs w:val="24"/>
        </w:rPr>
        <w:t>шается только на специальных тележках или носилках с гнездами для баллонов, обитых войлоком. Запрещается переносить баллоны на плечах, в руках, а также пр</w:t>
      </w:r>
      <w:r w:rsidR="00102993" w:rsidRPr="007541C2">
        <w:rPr>
          <w:rFonts w:ascii="Times New Roman" w:hAnsi="Times New Roman" w:cs="Times New Roman"/>
          <w:sz w:val="24"/>
          <w:szCs w:val="24"/>
        </w:rPr>
        <w:t>именять для их перемещения подъ</w:t>
      </w:r>
      <w:r w:rsidRPr="007541C2">
        <w:rPr>
          <w:rFonts w:ascii="Times New Roman" w:hAnsi="Times New Roman" w:cs="Times New Roman"/>
          <w:sz w:val="24"/>
          <w:szCs w:val="24"/>
        </w:rPr>
        <w:t>емно-транспортные средства.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Баллоны с легковоспламен</w:t>
      </w:r>
      <w:r w:rsidR="00102993" w:rsidRPr="007541C2">
        <w:rPr>
          <w:rFonts w:ascii="Times New Roman" w:hAnsi="Times New Roman" w:cs="Times New Roman"/>
          <w:sz w:val="24"/>
          <w:szCs w:val="24"/>
        </w:rPr>
        <w:t>яющимися газами и легковоспламе</w:t>
      </w:r>
      <w:r w:rsidRPr="007541C2">
        <w:rPr>
          <w:rFonts w:ascii="Times New Roman" w:hAnsi="Times New Roman" w:cs="Times New Roman"/>
          <w:sz w:val="24"/>
          <w:szCs w:val="24"/>
        </w:rPr>
        <w:t>няющимися ядовитыми газами при погрузке должны быть уложены так, чтобы исключалась возможность соприкосновения баллонов друг с другом и с металлическ</w:t>
      </w:r>
      <w:r w:rsidR="00102993" w:rsidRPr="007541C2">
        <w:rPr>
          <w:rFonts w:ascii="Times New Roman" w:hAnsi="Times New Roman" w:cs="Times New Roman"/>
          <w:sz w:val="24"/>
          <w:szCs w:val="24"/>
        </w:rPr>
        <w:t>ими частями вагона. Для их креп</w:t>
      </w:r>
      <w:r w:rsidRPr="007541C2">
        <w:rPr>
          <w:rFonts w:ascii="Times New Roman" w:hAnsi="Times New Roman" w:cs="Times New Roman"/>
          <w:sz w:val="24"/>
          <w:szCs w:val="24"/>
        </w:rPr>
        <w:t>ления должны применяться только пропитанные огнезащитным составом доски.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lastRenderedPageBreak/>
        <w:t xml:space="preserve">Запрещается погрузка баллонов </w:t>
      </w:r>
      <w:r w:rsidR="008311D7" w:rsidRPr="008311D7">
        <w:rPr>
          <w:rFonts w:ascii="Times New Roman" w:hAnsi="Times New Roman" w:cs="Times New Roman"/>
          <w:sz w:val="24"/>
          <w:szCs w:val="24"/>
        </w:rPr>
        <w:t xml:space="preserve">окисляющие вещества </w:t>
      </w:r>
      <w:r w:rsidRPr="007541C2">
        <w:rPr>
          <w:rFonts w:ascii="Times New Roman" w:hAnsi="Times New Roman" w:cs="Times New Roman"/>
          <w:sz w:val="24"/>
          <w:szCs w:val="24"/>
        </w:rPr>
        <w:t>в вагоны со следами минеральных масел.</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погрузке, выгрузке и переноске кислородных баллонов запрещается:</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 переносить баллоны на пле</w:t>
      </w:r>
      <w:r w:rsidR="00102993" w:rsidRPr="007541C2">
        <w:rPr>
          <w:rFonts w:ascii="Times New Roman" w:hAnsi="Times New Roman" w:cs="Times New Roman"/>
          <w:sz w:val="24"/>
          <w:szCs w:val="24"/>
        </w:rPr>
        <w:t>чах и спине, кантовать и перева</w:t>
      </w:r>
      <w:r w:rsidRPr="007541C2">
        <w:rPr>
          <w:rFonts w:ascii="Times New Roman" w:hAnsi="Times New Roman" w:cs="Times New Roman"/>
          <w:sz w:val="24"/>
          <w:szCs w:val="24"/>
        </w:rPr>
        <w:t>ливать, волочить, бросать, толкать, ударять п</w:t>
      </w:r>
      <w:r w:rsidR="00102993" w:rsidRPr="007541C2">
        <w:rPr>
          <w:rFonts w:ascii="Times New Roman" w:hAnsi="Times New Roman" w:cs="Times New Roman"/>
          <w:sz w:val="24"/>
          <w:szCs w:val="24"/>
        </w:rPr>
        <w:t>о баллонам, пользо</w:t>
      </w:r>
      <w:r w:rsidRPr="007541C2">
        <w:rPr>
          <w:rFonts w:ascii="Times New Roman" w:hAnsi="Times New Roman" w:cs="Times New Roman"/>
          <w:sz w:val="24"/>
          <w:szCs w:val="24"/>
        </w:rPr>
        <w:t>ваться при перемещении ломами; </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допускать к работам грузч</w:t>
      </w:r>
      <w:r w:rsidR="00102993" w:rsidRPr="007541C2">
        <w:rPr>
          <w:rFonts w:ascii="Times New Roman" w:hAnsi="Times New Roman" w:cs="Times New Roman"/>
          <w:sz w:val="24"/>
          <w:szCs w:val="24"/>
        </w:rPr>
        <w:t>иков в замасленной одежде, с за</w:t>
      </w:r>
      <w:r w:rsidRPr="007541C2">
        <w:rPr>
          <w:rFonts w:ascii="Times New Roman" w:hAnsi="Times New Roman" w:cs="Times New Roman"/>
          <w:sz w:val="24"/>
          <w:szCs w:val="24"/>
        </w:rPr>
        <w:t>масленными грязными рукавицами;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курить и применять открытый огонь;</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браться для переноски баллонов за вентиль;</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транспортировать баллоны без колпаков на вентилях;</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размещать баллоны вблизи нагревательных приборов, горячих деталей и печей, оставлять и</w:t>
      </w:r>
      <w:r w:rsidR="00102993" w:rsidRPr="007541C2">
        <w:rPr>
          <w:rFonts w:ascii="Times New Roman" w:hAnsi="Times New Roman" w:cs="Times New Roman"/>
          <w:sz w:val="24"/>
          <w:szCs w:val="24"/>
        </w:rPr>
        <w:t>х не защищенными от прямого воз</w:t>
      </w:r>
      <w:r w:rsidRPr="007541C2">
        <w:rPr>
          <w:rFonts w:ascii="Times New Roman" w:hAnsi="Times New Roman" w:cs="Times New Roman"/>
          <w:sz w:val="24"/>
          <w:szCs w:val="24"/>
        </w:rPr>
        <w:t>действия солнечных лучей.</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обнаружении утечки кислорода из баллона работник обязан немедленно доложить об этом руководителю работ.</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выгрузке и погрузке кислородных баллонов необходимо оберегать от попадания на них масла, поскольку взаимодействие масла с кислородом может привести к взрыву.</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Кислоты, щелочи в стеклянной таре от места разгрузки до склада и от склада до места погрузки не</w:t>
      </w:r>
      <w:r w:rsidR="00102993" w:rsidRPr="007541C2">
        <w:rPr>
          <w:rFonts w:ascii="Times New Roman" w:hAnsi="Times New Roman" w:cs="Times New Roman"/>
          <w:sz w:val="24"/>
          <w:szCs w:val="24"/>
        </w:rPr>
        <w:t>обходимо транспортировать в при</w:t>
      </w:r>
      <w:r w:rsidRPr="007541C2">
        <w:rPr>
          <w:rFonts w:ascii="Times New Roman" w:hAnsi="Times New Roman" w:cs="Times New Roman"/>
          <w:sz w:val="24"/>
          <w:szCs w:val="24"/>
        </w:rPr>
        <w:t>способленных для этого носилках, тележках, обеспечивающих безопасность выполняемых операций.</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Переноска бутылей с кислотой за ручки корзины разрешается только после предварительного осмотра и проверки состояния ручек и корзины и не менее чем двумя работниками.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С порожней тарой из-под кислот следует обращаться осторожно, поскольку в ней могут быть остатки кислот. Наклонять порожние бутыли из-под кислот запрещается.</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Погрузку и выгрузку кислот и других едких веществ, перево¬зимых в таре, необходимо производить в специальных складах, пол которых находится на уровне с полом вагона. В случае отсутствия склада с полом на уровне пола вагона работа с едкими веществами выполняется по разработанной предприятием инструкции по охране труда.</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Опасные грузы в стеклота</w:t>
      </w:r>
      <w:r w:rsidR="00102993" w:rsidRPr="007541C2">
        <w:rPr>
          <w:rFonts w:ascii="Times New Roman" w:hAnsi="Times New Roman" w:cs="Times New Roman"/>
          <w:sz w:val="24"/>
          <w:szCs w:val="24"/>
        </w:rPr>
        <w:t>ре должны перевозиться на специ</w:t>
      </w:r>
      <w:r w:rsidRPr="007541C2">
        <w:rPr>
          <w:rFonts w:ascii="Times New Roman" w:hAnsi="Times New Roman" w:cs="Times New Roman"/>
          <w:sz w:val="24"/>
          <w:szCs w:val="24"/>
        </w:rPr>
        <w:t>альных тележках или переноси</w:t>
      </w:r>
      <w:r w:rsidR="00102993" w:rsidRPr="007541C2">
        <w:rPr>
          <w:rFonts w:ascii="Times New Roman" w:hAnsi="Times New Roman" w:cs="Times New Roman"/>
          <w:sz w:val="24"/>
          <w:szCs w:val="24"/>
        </w:rPr>
        <w:t>ться на носилках, имеющих специ</w:t>
      </w:r>
      <w:r w:rsidRPr="007541C2">
        <w:rPr>
          <w:rFonts w:ascii="Times New Roman" w:hAnsi="Times New Roman" w:cs="Times New Roman"/>
          <w:sz w:val="24"/>
          <w:szCs w:val="24"/>
        </w:rPr>
        <w:t>альные гнезда. Перемещение указанных грузов на специальных носилках допускается на расстояние не более 50 м и только по</w:t>
      </w:r>
      <w:r w:rsidR="00102993" w:rsidRPr="007541C2">
        <w:rPr>
          <w:rFonts w:ascii="Times New Roman" w:hAnsi="Times New Roman" w:cs="Times New Roman"/>
          <w:sz w:val="24"/>
          <w:szCs w:val="24"/>
        </w:rPr>
        <w:t xml:space="preserve"> го</w:t>
      </w:r>
      <w:r w:rsidRPr="007541C2">
        <w:rPr>
          <w:rFonts w:ascii="Times New Roman" w:hAnsi="Times New Roman" w:cs="Times New Roman"/>
          <w:sz w:val="24"/>
          <w:szCs w:val="24"/>
        </w:rPr>
        <w:t>ризонтальной поверхности.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Бочки и ящики с едкими веществами разрешается перемешать только на тележках. Места погрузки и выгрузки кислот должны быть освещены электрическими лампами напряжением не более 12 В во взрывобезопасном исполнении.</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погрузке и выгрузке в</w:t>
      </w:r>
      <w:r w:rsidR="00102993" w:rsidRPr="007541C2">
        <w:rPr>
          <w:rFonts w:ascii="Times New Roman" w:hAnsi="Times New Roman" w:cs="Times New Roman"/>
          <w:sz w:val="24"/>
          <w:szCs w:val="24"/>
        </w:rPr>
        <w:t>еществ, воспламеняющихся от дей</w:t>
      </w:r>
      <w:r w:rsidRPr="007541C2">
        <w:rPr>
          <w:rFonts w:ascii="Times New Roman" w:hAnsi="Times New Roman" w:cs="Times New Roman"/>
          <w:sz w:val="24"/>
          <w:szCs w:val="24"/>
        </w:rPr>
        <w:t>ствия воды, необходимо тщательн</w:t>
      </w:r>
      <w:r w:rsidR="00102993" w:rsidRPr="007541C2">
        <w:rPr>
          <w:rFonts w:ascii="Times New Roman" w:hAnsi="Times New Roman" w:cs="Times New Roman"/>
          <w:sz w:val="24"/>
          <w:szCs w:val="24"/>
        </w:rPr>
        <w:t>о следить за сохранностью и гер</w:t>
      </w:r>
      <w:r w:rsidRPr="007541C2">
        <w:rPr>
          <w:rFonts w:ascii="Times New Roman" w:hAnsi="Times New Roman" w:cs="Times New Roman"/>
          <w:sz w:val="24"/>
          <w:szCs w:val="24"/>
        </w:rPr>
        <w:t>метичностью тары. Погрузку и выгрузку таких грузов необходимо производить с учетом метеорологических условий.</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Работы по погрузке и выгрузке пека и изделий, содержащих пек, должны быть полностью механизированы. Погрузку и выгрузку пека и пекосодержаших грузов необходимо выполнять в ночное время или в пасмурные дни и обязательно под навесом. Для предотвращения образования пыли во время погрузки и выгрузки пек и пекосодер- жащие грузы необходимо смачивать водой. Погрузка и выгрузка пека без тары на местах общего пользования не допускается.</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Погрузочно-разгрузочные работы с опасными грузами должны производить специально обученные и прошедшие медицинское освидетельствование работник</w:t>
      </w:r>
      <w:r w:rsidR="00102993" w:rsidRPr="007541C2">
        <w:rPr>
          <w:rFonts w:ascii="Times New Roman" w:hAnsi="Times New Roman" w:cs="Times New Roman"/>
          <w:sz w:val="24"/>
          <w:szCs w:val="24"/>
        </w:rPr>
        <w:t>и грузоотправителя (грузополуча</w:t>
      </w:r>
      <w:r w:rsidRPr="007541C2">
        <w:rPr>
          <w:rFonts w:ascii="Times New Roman" w:hAnsi="Times New Roman" w:cs="Times New Roman"/>
          <w:sz w:val="24"/>
          <w:szCs w:val="24"/>
        </w:rPr>
        <w:t>теля). Перед началом погрузки (выгрузки) работники, назначенные для ее выполнения, должны быть проинструктированы и проверены руководителем работ в знании требований техники безопасности и производственной санитарии. После окончания работ с опасными грузами места производства раб</w:t>
      </w:r>
      <w:r w:rsidR="00102993" w:rsidRPr="007541C2">
        <w:rPr>
          <w:rFonts w:ascii="Times New Roman" w:hAnsi="Times New Roman" w:cs="Times New Roman"/>
          <w:sz w:val="24"/>
          <w:szCs w:val="24"/>
        </w:rPr>
        <w:t>от, подъемно-транспортное обору</w:t>
      </w:r>
      <w:r w:rsidRPr="007541C2">
        <w:rPr>
          <w:rFonts w:ascii="Times New Roman" w:hAnsi="Times New Roman" w:cs="Times New Roman"/>
          <w:sz w:val="24"/>
          <w:szCs w:val="24"/>
        </w:rPr>
        <w:t>дование, грузозахватные при</w:t>
      </w:r>
      <w:r w:rsidR="00102993" w:rsidRPr="007541C2">
        <w:rPr>
          <w:rFonts w:ascii="Times New Roman" w:hAnsi="Times New Roman" w:cs="Times New Roman"/>
          <w:sz w:val="24"/>
          <w:szCs w:val="24"/>
        </w:rPr>
        <w:t>способления и средства индивиду</w:t>
      </w:r>
      <w:r w:rsidRPr="007541C2">
        <w:rPr>
          <w:rFonts w:ascii="Times New Roman" w:hAnsi="Times New Roman" w:cs="Times New Roman"/>
          <w:sz w:val="24"/>
          <w:szCs w:val="24"/>
        </w:rPr>
        <w:t xml:space="preserve">альной защиты необходимо подвергнуть санитарной обработке в зависимости от </w:t>
      </w:r>
      <w:r w:rsidRPr="007541C2">
        <w:rPr>
          <w:rFonts w:ascii="Times New Roman" w:hAnsi="Times New Roman" w:cs="Times New Roman"/>
          <w:sz w:val="24"/>
          <w:szCs w:val="24"/>
        </w:rPr>
        <w:lastRenderedPageBreak/>
        <w:t>свойств гру</w:t>
      </w:r>
      <w:r w:rsidR="00102993" w:rsidRPr="007541C2">
        <w:rPr>
          <w:rFonts w:ascii="Times New Roman" w:hAnsi="Times New Roman" w:cs="Times New Roman"/>
          <w:sz w:val="24"/>
          <w:szCs w:val="24"/>
        </w:rPr>
        <w:t>за. Спецодежду необходимо обез</w:t>
      </w:r>
      <w:r w:rsidRPr="007541C2">
        <w:rPr>
          <w:rFonts w:ascii="Times New Roman" w:hAnsi="Times New Roman" w:cs="Times New Roman"/>
          <w:sz w:val="24"/>
          <w:szCs w:val="24"/>
        </w:rPr>
        <w:t>вредить в соответствии с санитарными правилами при перевозке опасных грузов железнодорожным транспортом.</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Все меры по ликвидации ав</w:t>
      </w:r>
      <w:r w:rsidR="00102993" w:rsidRPr="007541C2">
        <w:rPr>
          <w:rFonts w:ascii="Times New Roman" w:hAnsi="Times New Roman" w:cs="Times New Roman"/>
          <w:sz w:val="24"/>
          <w:szCs w:val="24"/>
        </w:rPr>
        <w:t>арийных ситуаций с опасными гру</w:t>
      </w:r>
      <w:r w:rsidRPr="007541C2">
        <w:rPr>
          <w:rFonts w:ascii="Times New Roman" w:hAnsi="Times New Roman" w:cs="Times New Roman"/>
          <w:sz w:val="24"/>
          <w:szCs w:val="24"/>
        </w:rPr>
        <w:t>зами (загорание, утечка, просы</w:t>
      </w:r>
      <w:r w:rsidR="00102993" w:rsidRPr="007541C2">
        <w:rPr>
          <w:rFonts w:ascii="Times New Roman" w:hAnsi="Times New Roman" w:cs="Times New Roman"/>
          <w:sz w:val="24"/>
          <w:szCs w:val="24"/>
        </w:rPr>
        <w:t>пание опасного вещества, повреж</w:t>
      </w:r>
      <w:r w:rsidRPr="007541C2">
        <w:rPr>
          <w:rFonts w:ascii="Times New Roman" w:hAnsi="Times New Roman" w:cs="Times New Roman"/>
          <w:sz w:val="24"/>
          <w:szCs w:val="24"/>
        </w:rPr>
        <w:t>дение тары или подвижного состава) необходимо осуществлять в соответствии с указаниями руководителя работ, с учетом свойств и токсичности груза и соблюден</w:t>
      </w:r>
      <w:r w:rsidR="00102993" w:rsidRPr="007541C2">
        <w:rPr>
          <w:rFonts w:ascii="Times New Roman" w:hAnsi="Times New Roman" w:cs="Times New Roman"/>
          <w:sz w:val="24"/>
          <w:szCs w:val="24"/>
        </w:rPr>
        <w:t>ием мер безопасности и производ</w:t>
      </w:r>
      <w:r w:rsidRPr="007541C2">
        <w:rPr>
          <w:rFonts w:ascii="Times New Roman" w:hAnsi="Times New Roman" w:cs="Times New Roman"/>
          <w:sz w:val="24"/>
          <w:szCs w:val="24"/>
        </w:rPr>
        <w:t>ственной санитарии, указанных в аварийной карточке на опасный груз, а также в соответствии с требованиями «Правил безопасности и порядка ликвидации аварийных ситуаций с опасными грузами при перевозке их по железным дорогам».</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временном хранении опас</w:t>
      </w:r>
      <w:r w:rsidR="00102993" w:rsidRPr="007541C2">
        <w:rPr>
          <w:rFonts w:ascii="Times New Roman" w:hAnsi="Times New Roman" w:cs="Times New Roman"/>
          <w:sz w:val="24"/>
          <w:szCs w:val="24"/>
        </w:rPr>
        <w:t>ных грузов на складах железнодо</w:t>
      </w:r>
      <w:r w:rsidRPr="007541C2">
        <w:rPr>
          <w:rFonts w:ascii="Times New Roman" w:hAnsi="Times New Roman" w:cs="Times New Roman"/>
          <w:sz w:val="24"/>
          <w:szCs w:val="24"/>
        </w:rPr>
        <w:t>рожных станций к последним предъявляются следующие требования:</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 xml:space="preserve">— это одноэтажные помещения, навесы и открытые площадки, которые удовлетворяют требованиям безопасности и оборудованы необходимыми техническими средствами; </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материалы стен, отсеков для хранения опасных грузов должны быть несгораемыми, трудносго</w:t>
      </w:r>
      <w:r w:rsidR="00102993" w:rsidRPr="007541C2">
        <w:rPr>
          <w:rFonts w:ascii="Times New Roman" w:hAnsi="Times New Roman" w:cs="Times New Roman"/>
          <w:sz w:val="24"/>
          <w:szCs w:val="24"/>
        </w:rPr>
        <w:t>раемыми и обладать высокой хими</w:t>
      </w:r>
      <w:r w:rsidRPr="007541C2">
        <w:rPr>
          <w:rFonts w:ascii="Times New Roman" w:hAnsi="Times New Roman" w:cs="Times New Roman"/>
          <w:sz w:val="24"/>
          <w:szCs w:val="24"/>
        </w:rPr>
        <w:t>ческой стойкостью;</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 xml:space="preserve">отопление помещений </w:t>
      </w:r>
      <w:r w:rsidR="00102993" w:rsidRPr="007541C2">
        <w:rPr>
          <w:rFonts w:ascii="Times New Roman" w:hAnsi="Times New Roman" w:cs="Times New Roman"/>
          <w:sz w:val="24"/>
          <w:szCs w:val="24"/>
        </w:rPr>
        <w:t>паровыми системами высокого дав</w:t>
      </w:r>
      <w:r w:rsidRPr="007541C2">
        <w:rPr>
          <w:rFonts w:ascii="Times New Roman" w:hAnsi="Times New Roman" w:cs="Times New Roman"/>
          <w:sz w:val="24"/>
          <w:szCs w:val="24"/>
        </w:rPr>
        <w:t>ления и печами категорически запрещается;</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двери складов изготовлены из огнестойких материалов;</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w:t>
      </w:r>
      <w:r w:rsidRPr="007541C2">
        <w:rPr>
          <w:rFonts w:ascii="Times New Roman" w:hAnsi="Times New Roman" w:cs="Times New Roman"/>
          <w:sz w:val="24"/>
          <w:szCs w:val="24"/>
        </w:rPr>
        <w:tab/>
        <w:t>оконные проемы застекляют и закрывают с вн</w:t>
      </w:r>
      <w:r w:rsidR="00102993" w:rsidRPr="007541C2">
        <w:rPr>
          <w:rFonts w:ascii="Times New Roman" w:hAnsi="Times New Roman" w:cs="Times New Roman"/>
          <w:sz w:val="24"/>
          <w:szCs w:val="24"/>
        </w:rPr>
        <w:t>утренней сто</w:t>
      </w:r>
      <w:r w:rsidRPr="007541C2">
        <w:rPr>
          <w:rFonts w:ascii="Times New Roman" w:hAnsi="Times New Roman" w:cs="Times New Roman"/>
          <w:sz w:val="24"/>
          <w:szCs w:val="24"/>
        </w:rPr>
        <w:t>роны металлической сеткой.</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При хранении грузов под навесами или на открытых площадках опасные грузы располагают на расстоянии более 25 м от ближайших строений, а сами площадки оборудуются сплошными настилами высотой более 15 см. Желательно упаковки с опасными грузами предохранять от воздействия погодных условий (дождь, снегопад), накрывая их влагонепрониц</w:t>
      </w:r>
      <w:r w:rsidR="00102993" w:rsidRPr="007541C2">
        <w:rPr>
          <w:rFonts w:ascii="Times New Roman" w:hAnsi="Times New Roman" w:cs="Times New Roman"/>
          <w:sz w:val="24"/>
          <w:szCs w:val="24"/>
        </w:rPr>
        <w:t>аемыми материалами, имеющими ог</w:t>
      </w:r>
      <w:r w:rsidRPr="007541C2">
        <w:rPr>
          <w:rFonts w:ascii="Times New Roman" w:hAnsi="Times New Roman" w:cs="Times New Roman"/>
          <w:sz w:val="24"/>
          <w:szCs w:val="24"/>
        </w:rPr>
        <w:t>нестойкую пропитку.</w:t>
      </w:r>
    </w:p>
    <w:p w:rsidR="003E1691" w:rsidRPr="007541C2" w:rsidRDefault="003E1691" w:rsidP="007541C2">
      <w:pPr>
        <w:spacing w:after="0" w:line="240" w:lineRule="auto"/>
        <w:ind w:firstLine="709"/>
        <w:jc w:val="both"/>
        <w:rPr>
          <w:rFonts w:ascii="Times New Roman" w:hAnsi="Times New Roman" w:cs="Times New Roman"/>
          <w:sz w:val="24"/>
          <w:szCs w:val="24"/>
        </w:rPr>
      </w:pPr>
      <w:r w:rsidRPr="007541C2">
        <w:rPr>
          <w:rFonts w:ascii="Times New Roman" w:hAnsi="Times New Roman" w:cs="Times New Roman"/>
          <w:sz w:val="24"/>
          <w:szCs w:val="24"/>
        </w:rPr>
        <w:t>Особое внимание при организации хранения опасных грузов следует уделить средствам контроля и сигнализации: приборы контроля за состоянием воздушной среды; пожарные извещатели; индикаторы о наличии до взрывоопасных концентраций веществ в помещениях и др. Освещение хранилищ — только электрическое с зашитой от токов короткого замыкания. Для хранения особо опасных грузов вся электроарм</w:t>
      </w:r>
      <w:r w:rsidR="00102993" w:rsidRPr="007541C2">
        <w:rPr>
          <w:rFonts w:ascii="Times New Roman" w:hAnsi="Times New Roman" w:cs="Times New Roman"/>
          <w:sz w:val="24"/>
          <w:szCs w:val="24"/>
        </w:rPr>
        <w:t>атура и приборы — во взрывобезо</w:t>
      </w:r>
      <w:r w:rsidRPr="007541C2">
        <w:rPr>
          <w:rFonts w:ascii="Times New Roman" w:hAnsi="Times New Roman" w:cs="Times New Roman"/>
          <w:sz w:val="24"/>
          <w:szCs w:val="24"/>
        </w:rPr>
        <w:t>пасном исполнении (с высокой степенью герметичности). Все складские помещения оборудуют системой молниезащиты.</w:t>
      </w:r>
    </w:p>
    <w:p w:rsidR="00F26375" w:rsidRDefault="00F26375" w:rsidP="008D5B0F">
      <w:pPr>
        <w:ind w:firstLine="709"/>
        <w:rPr>
          <w:rFonts w:ascii="Times New Roman" w:hAnsi="Times New Roman" w:cs="Times New Roman"/>
          <w:sz w:val="24"/>
          <w:szCs w:val="24"/>
        </w:rPr>
      </w:pPr>
    </w:p>
    <w:p w:rsidR="00FE3074" w:rsidRPr="004F415D" w:rsidRDefault="00FE3074" w:rsidP="00FE3074">
      <w:pPr>
        <w:spacing w:after="0" w:line="240" w:lineRule="auto"/>
        <w:ind w:right="139" w:firstLine="709"/>
        <w:jc w:val="both"/>
        <w:rPr>
          <w:rFonts w:ascii="Times New Roman" w:hAnsi="Times New Roman"/>
          <w:b/>
          <w:sz w:val="24"/>
          <w:szCs w:val="24"/>
        </w:rPr>
      </w:pPr>
      <w:r w:rsidRPr="004F415D">
        <w:rPr>
          <w:rFonts w:ascii="Times New Roman" w:hAnsi="Times New Roman"/>
          <w:b/>
          <w:sz w:val="24"/>
          <w:szCs w:val="24"/>
        </w:rPr>
        <w:t>Лекция 3.6.2. Порядок ликвидаций аварийных ситуаций с опасными грузами.</w:t>
      </w:r>
    </w:p>
    <w:p w:rsidR="00FE3074" w:rsidRDefault="00FE3074" w:rsidP="00FE3074">
      <w:pPr>
        <w:spacing w:after="0" w:line="240" w:lineRule="auto"/>
        <w:ind w:right="139" w:firstLine="709"/>
        <w:jc w:val="both"/>
        <w:rPr>
          <w:rFonts w:ascii="Times New Roman" w:hAnsi="Times New Roman"/>
          <w:b/>
          <w:sz w:val="24"/>
          <w:szCs w:val="24"/>
        </w:rPr>
      </w:pPr>
    </w:p>
    <w:p w:rsidR="00FE3074" w:rsidRPr="00172ABF" w:rsidRDefault="00FE3074" w:rsidP="00FE3074">
      <w:pPr>
        <w:spacing w:after="0" w:line="240" w:lineRule="auto"/>
        <w:ind w:right="139" w:firstLine="709"/>
        <w:jc w:val="both"/>
        <w:rPr>
          <w:rFonts w:ascii="Times New Roman" w:hAnsi="Times New Roman"/>
          <w:b/>
          <w:i/>
          <w:sz w:val="24"/>
          <w:szCs w:val="24"/>
        </w:rPr>
      </w:pPr>
      <w:r w:rsidRPr="00172ABF">
        <w:rPr>
          <w:rFonts w:ascii="Times New Roman" w:hAnsi="Times New Roman"/>
          <w:b/>
          <w:i/>
          <w:sz w:val="24"/>
          <w:szCs w:val="24"/>
        </w:rPr>
        <w:t>1.</w:t>
      </w:r>
      <w:r w:rsidRPr="00172ABF">
        <w:rPr>
          <w:i/>
        </w:rPr>
        <w:t xml:space="preserve"> </w:t>
      </w:r>
      <w:r w:rsidRPr="00172ABF">
        <w:rPr>
          <w:rFonts w:ascii="Times New Roman" w:hAnsi="Times New Roman"/>
          <w:b/>
          <w:i/>
          <w:sz w:val="24"/>
          <w:szCs w:val="24"/>
        </w:rPr>
        <w:t>Предупреждения возникновения аварийных ситуаций.</w:t>
      </w:r>
    </w:p>
    <w:p w:rsidR="00FE3074" w:rsidRPr="00172ABF" w:rsidRDefault="00FE3074" w:rsidP="00FE3074">
      <w:pPr>
        <w:spacing w:after="0" w:line="240" w:lineRule="auto"/>
        <w:ind w:right="139" w:firstLine="709"/>
        <w:jc w:val="both"/>
        <w:rPr>
          <w:rFonts w:ascii="Times New Roman" w:hAnsi="Times New Roman"/>
          <w:b/>
          <w:i/>
          <w:sz w:val="24"/>
          <w:szCs w:val="24"/>
        </w:rPr>
      </w:pPr>
      <w:r w:rsidRPr="00172ABF">
        <w:rPr>
          <w:rFonts w:ascii="Times New Roman" w:hAnsi="Times New Roman"/>
          <w:b/>
          <w:i/>
          <w:sz w:val="24"/>
          <w:szCs w:val="24"/>
        </w:rPr>
        <w:t>2.Классификация чрезвычайных ситуаций.</w:t>
      </w:r>
    </w:p>
    <w:p w:rsidR="00FE3074" w:rsidRPr="00172ABF" w:rsidRDefault="00FE3074" w:rsidP="00FE3074">
      <w:pPr>
        <w:spacing w:after="0" w:line="240" w:lineRule="auto"/>
        <w:ind w:right="139" w:firstLine="709"/>
        <w:jc w:val="both"/>
        <w:rPr>
          <w:rFonts w:ascii="Times New Roman" w:hAnsi="Times New Roman"/>
          <w:b/>
          <w:i/>
          <w:sz w:val="24"/>
          <w:szCs w:val="24"/>
        </w:rPr>
      </w:pPr>
      <w:r w:rsidRPr="00172ABF">
        <w:rPr>
          <w:rFonts w:ascii="Times New Roman" w:hAnsi="Times New Roman"/>
          <w:b/>
          <w:i/>
          <w:sz w:val="24"/>
          <w:szCs w:val="24"/>
        </w:rPr>
        <w:t>3.</w:t>
      </w:r>
      <w:r w:rsidRPr="00172ABF">
        <w:rPr>
          <w:i/>
        </w:rPr>
        <w:t xml:space="preserve"> </w:t>
      </w:r>
      <w:r w:rsidRPr="00172ABF">
        <w:rPr>
          <w:rFonts w:ascii="Times New Roman" w:hAnsi="Times New Roman"/>
          <w:b/>
          <w:i/>
          <w:sz w:val="24"/>
          <w:szCs w:val="24"/>
        </w:rPr>
        <w:t>Единая государственная система предупреждения и ликвидации аварийных ситуаций</w:t>
      </w:r>
    </w:p>
    <w:p w:rsidR="00FE3074" w:rsidRPr="00172ABF" w:rsidRDefault="00FE3074" w:rsidP="00FE3074">
      <w:pPr>
        <w:spacing w:after="0" w:line="240" w:lineRule="auto"/>
        <w:ind w:right="139" w:firstLine="709"/>
        <w:jc w:val="both"/>
        <w:rPr>
          <w:rFonts w:ascii="Times New Roman" w:hAnsi="Times New Roman"/>
          <w:b/>
          <w:i/>
          <w:sz w:val="24"/>
          <w:szCs w:val="24"/>
        </w:rPr>
      </w:pPr>
      <w:r w:rsidRPr="00172ABF">
        <w:rPr>
          <w:rFonts w:ascii="Times New Roman" w:hAnsi="Times New Roman"/>
          <w:b/>
          <w:i/>
          <w:sz w:val="24"/>
          <w:szCs w:val="24"/>
        </w:rPr>
        <w:t>4.</w:t>
      </w:r>
      <w:r w:rsidRPr="00172ABF">
        <w:rPr>
          <w:i/>
        </w:rPr>
        <w:t xml:space="preserve"> </w:t>
      </w:r>
      <w:r w:rsidRPr="00172ABF">
        <w:rPr>
          <w:rFonts w:ascii="Times New Roman" w:hAnsi="Times New Roman"/>
          <w:b/>
          <w:i/>
          <w:sz w:val="24"/>
          <w:szCs w:val="24"/>
        </w:rPr>
        <w:t>Порядок пользования аварийными карточками</w:t>
      </w:r>
    </w:p>
    <w:p w:rsidR="00FE3074" w:rsidRPr="00172ABF" w:rsidRDefault="00FE3074" w:rsidP="00FE3074">
      <w:pPr>
        <w:spacing w:after="0" w:line="240" w:lineRule="auto"/>
        <w:ind w:right="139" w:firstLine="709"/>
        <w:jc w:val="both"/>
        <w:rPr>
          <w:rFonts w:ascii="Times New Roman" w:hAnsi="Times New Roman"/>
          <w:b/>
          <w:i/>
          <w:sz w:val="24"/>
          <w:szCs w:val="24"/>
        </w:rPr>
      </w:pPr>
      <w:r w:rsidRPr="00172ABF">
        <w:rPr>
          <w:rFonts w:ascii="Times New Roman" w:hAnsi="Times New Roman"/>
          <w:b/>
          <w:i/>
          <w:sz w:val="24"/>
          <w:szCs w:val="24"/>
        </w:rPr>
        <w:t>5.</w:t>
      </w:r>
      <w:r w:rsidRPr="00172ABF">
        <w:rPr>
          <w:i/>
        </w:rPr>
        <w:t xml:space="preserve"> </w:t>
      </w:r>
      <w:r w:rsidRPr="00172ABF">
        <w:rPr>
          <w:rFonts w:ascii="Times New Roman" w:hAnsi="Times New Roman"/>
          <w:b/>
          <w:i/>
          <w:sz w:val="24"/>
          <w:szCs w:val="24"/>
        </w:rPr>
        <w:t>Порядок ликвидации аварийных ситуаций</w:t>
      </w:r>
    </w:p>
    <w:p w:rsidR="00FE3074" w:rsidRDefault="00FE3074" w:rsidP="00FE3074">
      <w:pPr>
        <w:spacing w:after="0" w:line="240" w:lineRule="auto"/>
        <w:ind w:right="139"/>
        <w:jc w:val="both"/>
        <w:rPr>
          <w:rFonts w:ascii="Times New Roman" w:hAnsi="Times New Roman"/>
          <w:b/>
          <w:sz w:val="24"/>
          <w:szCs w:val="24"/>
        </w:rPr>
      </w:pPr>
    </w:p>
    <w:p w:rsidR="00FE3074" w:rsidRDefault="00FE3074" w:rsidP="00FE3074">
      <w:pPr>
        <w:spacing w:after="0" w:line="240" w:lineRule="auto"/>
        <w:ind w:right="139" w:firstLine="709"/>
        <w:jc w:val="both"/>
        <w:rPr>
          <w:rFonts w:ascii="Times New Roman" w:hAnsi="Times New Roman"/>
          <w:b/>
          <w:sz w:val="24"/>
          <w:szCs w:val="24"/>
        </w:rPr>
      </w:pPr>
      <w:r>
        <w:rPr>
          <w:rFonts w:ascii="Times New Roman" w:hAnsi="Times New Roman"/>
          <w:b/>
          <w:sz w:val="24"/>
          <w:szCs w:val="24"/>
        </w:rPr>
        <w:t>1.</w:t>
      </w:r>
      <w:r w:rsidRPr="00172ABF">
        <w:t xml:space="preserve"> </w:t>
      </w:r>
      <w:r w:rsidRPr="00172ABF">
        <w:rPr>
          <w:rFonts w:ascii="Times New Roman" w:hAnsi="Times New Roman"/>
          <w:b/>
          <w:sz w:val="24"/>
          <w:szCs w:val="24"/>
        </w:rPr>
        <w:t>Предупреждения возникновения</w:t>
      </w:r>
      <w:r>
        <w:rPr>
          <w:rFonts w:ascii="Times New Roman" w:hAnsi="Times New Roman"/>
          <w:b/>
          <w:sz w:val="24"/>
          <w:szCs w:val="24"/>
        </w:rPr>
        <w:t xml:space="preserve"> </w:t>
      </w:r>
      <w:r w:rsidRPr="00172ABF">
        <w:rPr>
          <w:rFonts w:ascii="Times New Roman" w:hAnsi="Times New Roman"/>
          <w:b/>
          <w:sz w:val="24"/>
          <w:szCs w:val="24"/>
        </w:rPr>
        <w:t>аварийных ситуаций</w:t>
      </w:r>
      <w:r>
        <w:rPr>
          <w:rFonts w:ascii="Times New Roman" w:hAnsi="Times New Roman"/>
          <w:b/>
          <w:sz w:val="24"/>
          <w:szCs w:val="24"/>
        </w:rPr>
        <w:t>.</w:t>
      </w:r>
    </w:p>
    <w:p w:rsidR="00FE3074" w:rsidRDefault="00FE3074" w:rsidP="00FE3074">
      <w:pPr>
        <w:spacing w:after="0" w:line="240" w:lineRule="auto"/>
        <w:ind w:right="139" w:firstLine="709"/>
        <w:jc w:val="both"/>
        <w:rPr>
          <w:rFonts w:ascii="Times New Roman" w:hAnsi="Times New Roman"/>
          <w:b/>
          <w:sz w:val="24"/>
          <w:szCs w:val="24"/>
        </w:rPr>
      </w:pP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b/>
          <w:sz w:val="24"/>
          <w:szCs w:val="24"/>
        </w:rPr>
        <w:t>Аварийная ситуация — условия, отличные от условий нормальной перевозки грузов.</w:t>
      </w:r>
      <w:r w:rsidRPr="00172ABF">
        <w:rPr>
          <w:rFonts w:ascii="Times New Roman" w:hAnsi="Times New Roman"/>
          <w:sz w:val="24"/>
          <w:szCs w:val="24"/>
        </w:rPr>
        <w:t xml:space="preserve"> Она связана с загоранием, утечкой, просыпанием опасного вещества, повреждением тары или</w:t>
      </w:r>
      <w:r>
        <w:rPr>
          <w:rFonts w:ascii="Times New Roman" w:hAnsi="Times New Roman"/>
          <w:sz w:val="24"/>
          <w:szCs w:val="24"/>
        </w:rPr>
        <w:t xml:space="preserve"> по</w:t>
      </w:r>
      <w:r w:rsidRPr="00172ABF">
        <w:rPr>
          <w:rFonts w:ascii="Times New Roman" w:hAnsi="Times New Roman"/>
          <w:sz w:val="24"/>
          <w:szCs w:val="24"/>
        </w:rPr>
        <w:t xml:space="preserve">движного состава с опасным грузом, что может привести или привело к взрыву, пожару, отравлению, облучению, заболеваниям, ожогам, обморожениям, гибели людей или животных, опасным последствиям для природной среды. Возможны </w:t>
      </w:r>
      <w:r w:rsidRPr="00172ABF">
        <w:rPr>
          <w:rFonts w:ascii="Times New Roman" w:hAnsi="Times New Roman"/>
          <w:sz w:val="24"/>
          <w:szCs w:val="24"/>
        </w:rPr>
        <w:lastRenderedPageBreak/>
        <w:t>случаи, когда в зоне аварии на железной дороге оказались вагоны, контейнеры или грузовые места с опасными грузами.</w:t>
      </w: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t>Работники, связанные с движением поездов, должны знать и четко выполнять правила безопасности и порядок ликвидации аварийных ситуаций с опасными</w:t>
      </w:r>
      <w:r>
        <w:rPr>
          <w:rFonts w:ascii="Times New Roman" w:hAnsi="Times New Roman"/>
          <w:sz w:val="24"/>
          <w:szCs w:val="24"/>
        </w:rPr>
        <w:t xml:space="preserve"> грузами при перевозке их желез</w:t>
      </w:r>
      <w:r w:rsidRPr="00172ABF">
        <w:rPr>
          <w:rFonts w:ascii="Times New Roman" w:hAnsi="Times New Roman"/>
          <w:sz w:val="24"/>
          <w:szCs w:val="24"/>
        </w:rPr>
        <w:t>нодорожным транспортом.</w:t>
      </w: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t>В случае опасности, угрожающей поезду с ВМ (горение букс, излом оси, сход железнодорожного подвижного состава, возгорание вагона или груза и др.), локомотивные и</w:t>
      </w:r>
      <w:r>
        <w:rPr>
          <w:rFonts w:ascii="Times New Roman" w:hAnsi="Times New Roman"/>
          <w:sz w:val="24"/>
          <w:szCs w:val="24"/>
        </w:rPr>
        <w:t xml:space="preserve"> </w:t>
      </w:r>
      <w:r w:rsidRPr="00172ABF">
        <w:rPr>
          <w:rFonts w:ascii="Times New Roman" w:hAnsi="Times New Roman"/>
          <w:sz w:val="24"/>
          <w:szCs w:val="24"/>
        </w:rPr>
        <w:t>кондукторские бригады, лица, осуществляющие охрану и сопровождение грузов, дежурные по железнодорожных станций, а также другие работники, связанные с приемом, отправлением, пропуском и обслуживанием поездов, обязаны принять все зависящие от</w:t>
      </w:r>
      <w:r>
        <w:rPr>
          <w:rFonts w:ascii="Times New Roman" w:hAnsi="Times New Roman"/>
          <w:sz w:val="24"/>
          <w:szCs w:val="24"/>
        </w:rPr>
        <w:t xml:space="preserve"> них меры к его остановке и лик</w:t>
      </w:r>
      <w:r w:rsidRPr="00172ABF">
        <w:rPr>
          <w:rFonts w:ascii="Times New Roman" w:hAnsi="Times New Roman"/>
          <w:sz w:val="24"/>
          <w:szCs w:val="24"/>
        </w:rPr>
        <w:t>видации опасности.</w:t>
      </w: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t>Следование поезда с вагон</w:t>
      </w:r>
      <w:r>
        <w:rPr>
          <w:rFonts w:ascii="Times New Roman" w:hAnsi="Times New Roman"/>
          <w:sz w:val="24"/>
          <w:szCs w:val="24"/>
        </w:rPr>
        <w:t>ами, имеющими неисправности, вы</w:t>
      </w:r>
      <w:r w:rsidRPr="00172ABF">
        <w:rPr>
          <w:rFonts w:ascii="Times New Roman" w:hAnsi="Times New Roman"/>
          <w:sz w:val="24"/>
          <w:szCs w:val="24"/>
        </w:rPr>
        <w:t>явленные средствами автоматич</w:t>
      </w:r>
      <w:r>
        <w:rPr>
          <w:rFonts w:ascii="Times New Roman" w:hAnsi="Times New Roman"/>
          <w:sz w:val="24"/>
          <w:szCs w:val="24"/>
        </w:rPr>
        <w:t>еского контроля технического со</w:t>
      </w:r>
      <w:r w:rsidRPr="00172ABF">
        <w:rPr>
          <w:rFonts w:ascii="Times New Roman" w:hAnsi="Times New Roman"/>
          <w:sz w:val="24"/>
          <w:szCs w:val="24"/>
        </w:rPr>
        <w:t>стояния железнодорожного подвижного состава и его ходовых частей, запрещается.</w:t>
      </w: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t>В случаях (горение букс, излом оси, сход железнодорожного подвижного состава, возгорание</w:t>
      </w:r>
      <w:r>
        <w:rPr>
          <w:rFonts w:ascii="Times New Roman" w:hAnsi="Times New Roman"/>
          <w:sz w:val="24"/>
          <w:szCs w:val="24"/>
        </w:rPr>
        <w:t xml:space="preserve"> вагона или груза и др.), проис</w:t>
      </w:r>
      <w:r w:rsidRPr="00172ABF">
        <w:rPr>
          <w:rFonts w:ascii="Times New Roman" w:hAnsi="Times New Roman"/>
          <w:sz w:val="24"/>
          <w:szCs w:val="24"/>
        </w:rPr>
        <w:t>шедших на перегоне, машинист поезда или главный кондуктор, если он сопровождает поезд, обязаны немедленно сообщить об этом поездному диспетчеру или де</w:t>
      </w:r>
      <w:r>
        <w:rPr>
          <w:rFonts w:ascii="Times New Roman" w:hAnsi="Times New Roman"/>
          <w:sz w:val="24"/>
          <w:szCs w:val="24"/>
        </w:rPr>
        <w:t>журному по станции ближайшей же</w:t>
      </w:r>
      <w:r w:rsidRPr="00172ABF">
        <w:rPr>
          <w:rFonts w:ascii="Times New Roman" w:hAnsi="Times New Roman"/>
          <w:sz w:val="24"/>
          <w:szCs w:val="24"/>
        </w:rPr>
        <w:t>лезнодорожной станции для принятия мер. При этом в случае аварии (сходе железнодорожного</w:t>
      </w:r>
      <w:r>
        <w:rPr>
          <w:rFonts w:ascii="Times New Roman" w:hAnsi="Times New Roman"/>
          <w:sz w:val="24"/>
          <w:szCs w:val="24"/>
        </w:rPr>
        <w:t xml:space="preserve"> подвижного состава и т.п.), по</w:t>
      </w:r>
      <w:r w:rsidRPr="00172ABF">
        <w:rPr>
          <w:rFonts w:ascii="Times New Roman" w:hAnsi="Times New Roman"/>
          <w:sz w:val="24"/>
          <w:szCs w:val="24"/>
        </w:rPr>
        <w:t>жара — сообщить об их обстоятельствах, наличии и расположении в составе поезда вагонов с ВМ</w:t>
      </w:r>
      <w:r>
        <w:rPr>
          <w:rFonts w:ascii="Times New Roman" w:hAnsi="Times New Roman"/>
          <w:sz w:val="24"/>
          <w:szCs w:val="24"/>
        </w:rPr>
        <w:t xml:space="preserve"> и другими опасными грузами, пе</w:t>
      </w:r>
      <w:r w:rsidRPr="00172ABF">
        <w:rPr>
          <w:rFonts w:ascii="Times New Roman" w:hAnsi="Times New Roman"/>
          <w:sz w:val="24"/>
          <w:szCs w:val="24"/>
        </w:rPr>
        <w:t>редать номера аварийных карто</w:t>
      </w:r>
      <w:r>
        <w:rPr>
          <w:rFonts w:ascii="Times New Roman" w:hAnsi="Times New Roman"/>
          <w:sz w:val="24"/>
          <w:szCs w:val="24"/>
        </w:rPr>
        <w:t>чек (указанные на оборотной сто</w:t>
      </w:r>
      <w:r w:rsidRPr="00172ABF">
        <w:rPr>
          <w:rFonts w:ascii="Times New Roman" w:hAnsi="Times New Roman"/>
          <w:sz w:val="24"/>
          <w:szCs w:val="24"/>
        </w:rPr>
        <w:t>роне дорожной ведомости) или содержание аварийных карточек (если они приложены к перев</w:t>
      </w:r>
      <w:r>
        <w:rPr>
          <w:rFonts w:ascii="Times New Roman" w:hAnsi="Times New Roman"/>
          <w:sz w:val="24"/>
          <w:szCs w:val="24"/>
        </w:rPr>
        <w:t>озочным документам). На электри</w:t>
      </w:r>
      <w:r w:rsidRPr="00172ABF">
        <w:rPr>
          <w:rFonts w:ascii="Times New Roman" w:hAnsi="Times New Roman"/>
          <w:sz w:val="24"/>
          <w:szCs w:val="24"/>
        </w:rPr>
        <w:t>фицированных участках поезд</w:t>
      </w:r>
      <w:r>
        <w:rPr>
          <w:rFonts w:ascii="Times New Roman" w:hAnsi="Times New Roman"/>
          <w:sz w:val="24"/>
          <w:szCs w:val="24"/>
        </w:rPr>
        <w:t>ной диспетчер, получив это сооб</w:t>
      </w:r>
      <w:r w:rsidRPr="00172ABF">
        <w:rPr>
          <w:rFonts w:ascii="Times New Roman" w:hAnsi="Times New Roman"/>
          <w:sz w:val="24"/>
          <w:szCs w:val="24"/>
        </w:rPr>
        <w:t>щение, при необходимости должен дать указание энергодиспетчеру о снятии напряжения с контактной сети. Машинист поезда или главный кондуктор обязан, исходя из создавшейся обстановки, осуществлять возможные меры по ликвидации аварийной ситуации и ее последствий, руководствуясь командами поездного диспетчера, требованиями должностной инструкции, аварийных карточек, у</w:t>
      </w:r>
      <w:r>
        <w:rPr>
          <w:rFonts w:ascii="Times New Roman" w:hAnsi="Times New Roman"/>
          <w:sz w:val="24"/>
          <w:szCs w:val="24"/>
        </w:rPr>
        <w:t>ка</w:t>
      </w:r>
      <w:r w:rsidRPr="00172ABF">
        <w:rPr>
          <w:rFonts w:ascii="Times New Roman" w:hAnsi="Times New Roman"/>
          <w:sz w:val="24"/>
          <w:szCs w:val="24"/>
        </w:rPr>
        <w:t>заниями специалистов, сопровождающих ВМ и другие опасные грузы. Дежурный по железнодорожной станции, получив сообщение машиниста поезда об аварии, д</w:t>
      </w:r>
      <w:r>
        <w:rPr>
          <w:rFonts w:ascii="Times New Roman" w:hAnsi="Times New Roman"/>
          <w:sz w:val="24"/>
          <w:szCs w:val="24"/>
        </w:rPr>
        <w:t>олжен полностью передать его со</w:t>
      </w:r>
      <w:r w:rsidRPr="00172ABF">
        <w:rPr>
          <w:rFonts w:ascii="Times New Roman" w:hAnsi="Times New Roman"/>
          <w:sz w:val="24"/>
          <w:szCs w:val="24"/>
        </w:rPr>
        <w:t>держание поездному диспетчеру и действовать в соответствии с его указаниями.</w:t>
      </w: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t>При обнаружении в движущемся</w:t>
      </w:r>
      <w:r>
        <w:rPr>
          <w:rFonts w:ascii="Times New Roman" w:hAnsi="Times New Roman"/>
          <w:sz w:val="24"/>
          <w:szCs w:val="24"/>
        </w:rPr>
        <w:t xml:space="preserve"> поезде с ВМ возгорания какого-</w:t>
      </w:r>
      <w:r w:rsidRPr="00172ABF">
        <w:rPr>
          <w:rFonts w:ascii="Times New Roman" w:hAnsi="Times New Roman"/>
          <w:sz w:val="24"/>
          <w:szCs w:val="24"/>
        </w:rPr>
        <w:t>либо груза или железнодорожного подвижного состава поезд должен быть остановлен. Место остановки поезда выбирается с учетом наименьших последст</w:t>
      </w:r>
      <w:r>
        <w:rPr>
          <w:rFonts w:ascii="Times New Roman" w:hAnsi="Times New Roman"/>
          <w:sz w:val="24"/>
          <w:szCs w:val="24"/>
        </w:rPr>
        <w:t>вий, представляющих угрозу пора</w:t>
      </w:r>
      <w:r w:rsidRPr="00172ABF">
        <w:rPr>
          <w:rFonts w:ascii="Times New Roman" w:hAnsi="Times New Roman"/>
          <w:sz w:val="24"/>
          <w:szCs w:val="24"/>
        </w:rPr>
        <w:t>жения людей и загрязнения окружающей среды, повреждения тоннелей, мостов, жилых и стан</w:t>
      </w:r>
      <w:r>
        <w:rPr>
          <w:rFonts w:ascii="Times New Roman" w:hAnsi="Times New Roman"/>
          <w:sz w:val="24"/>
          <w:szCs w:val="24"/>
        </w:rPr>
        <w:t>ционных зданий, складов, находя</w:t>
      </w:r>
      <w:r w:rsidRPr="00172ABF">
        <w:rPr>
          <w:rFonts w:ascii="Times New Roman" w:hAnsi="Times New Roman"/>
          <w:sz w:val="24"/>
          <w:szCs w:val="24"/>
        </w:rPr>
        <w:t>щегося на путях железнодорожного подвижного состава.</w:t>
      </w: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t>После остановки поезда локо</w:t>
      </w:r>
      <w:r>
        <w:rPr>
          <w:rFonts w:ascii="Times New Roman" w:hAnsi="Times New Roman"/>
          <w:sz w:val="24"/>
          <w:szCs w:val="24"/>
        </w:rPr>
        <w:t>мотивная бригада совместно с ли</w:t>
      </w:r>
      <w:r w:rsidRPr="00172ABF">
        <w:rPr>
          <w:rFonts w:ascii="Times New Roman" w:hAnsi="Times New Roman"/>
          <w:sz w:val="24"/>
          <w:szCs w:val="24"/>
        </w:rPr>
        <w:t>цами, сопровождающими или охраняющими ВМ, о</w:t>
      </w:r>
      <w:r>
        <w:rPr>
          <w:rFonts w:ascii="Times New Roman" w:hAnsi="Times New Roman"/>
          <w:sz w:val="24"/>
          <w:szCs w:val="24"/>
        </w:rPr>
        <w:t>бязаны немед</w:t>
      </w:r>
      <w:r w:rsidRPr="00172ABF">
        <w:rPr>
          <w:rFonts w:ascii="Times New Roman" w:hAnsi="Times New Roman"/>
          <w:sz w:val="24"/>
          <w:szCs w:val="24"/>
        </w:rPr>
        <w:t>ленно отцепить горящие вагон</w:t>
      </w:r>
      <w:r>
        <w:rPr>
          <w:rFonts w:ascii="Times New Roman" w:hAnsi="Times New Roman"/>
          <w:sz w:val="24"/>
          <w:szCs w:val="24"/>
        </w:rPr>
        <w:t>ы и отвести их от другого желез</w:t>
      </w:r>
      <w:r w:rsidRPr="00172ABF">
        <w:rPr>
          <w:rFonts w:ascii="Times New Roman" w:hAnsi="Times New Roman"/>
          <w:sz w:val="24"/>
          <w:szCs w:val="24"/>
        </w:rPr>
        <w:t>нодорожного подвижного состава,</w:t>
      </w:r>
      <w:r>
        <w:rPr>
          <w:rFonts w:ascii="Times New Roman" w:hAnsi="Times New Roman"/>
          <w:sz w:val="24"/>
          <w:szCs w:val="24"/>
        </w:rPr>
        <w:t xml:space="preserve"> предварительно закрепив в уста</w:t>
      </w:r>
      <w:r w:rsidRPr="00172ABF">
        <w:rPr>
          <w:rFonts w:ascii="Times New Roman" w:hAnsi="Times New Roman"/>
          <w:sz w:val="24"/>
          <w:szCs w:val="24"/>
        </w:rPr>
        <w:t>новленном порядке оставшуюс</w:t>
      </w:r>
      <w:r>
        <w:rPr>
          <w:rFonts w:ascii="Times New Roman" w:hAnsi="Times New Roman"/>
          <w:sz w:val="24"/>
          <w:szCs w:val="24"/>
        </w:rPr>
        <w:t>я часть состава, и с учетом осо</w:t>
      </w:r>
      <w:r w:rsidRPr="00172ABF">
        <w:rPr>
          <w:rFonts w:ascii="Times New Roman" w:hAnsi="Times New Roman"/>
          <w:sz w:val="24"/>
          <w:szCs w:val="24"/>
        </w:rPr>
        <w:t xml:space="preserve">бенностей данного груза до прибытия пожарной помощи принять возможные меры к ликвидации </w:t>
      </w:r>
      <w:r>
        <w:rPr>
          <w:rFonts w:ascii="Times New Roman" w:hAnsi="Times New Roman"/>
          <w:sz w:val="24"/>
          <w:szCs w:val="24"/>
        </w:rPr>
        <w:t>пожара в соответствии с требова</w:t>
      </w:r>
      <w:r w:rsidRPr="00172ABF">
        <w:rPr>
          <w:rFonts w:ascii="Times New Roman" w:hAnsi="Times New Roman"/>
          <w:sz w:val="24"/>
          <w:szCs w:val="24"/>
        </w:rPr>
        <w:t>ниями, предусмотренными инструкцией владельца инфраструктуры по обеспечению пожарной безо</w:t>
      </w:r>
      <w:r>
        <w:rPr>
          <w:rFonts w:ascii="Times New Roman" w:hAnsi="Times New Roman"/>
          <w:sz w:val="24"/>
          <w:szCs w:val="24"/>
        </w:rPr>
        <w:t>пасности на локомотивах и мотор</w:t>
      </w:r>
      <w:r w:rsidRPr="00172ABF">
        <w:rPr>
          <w:rFonts w:ascii="Times New Roman" w:hAnsi="Times New Roman"/>
          <w:sz w:val="24"/>
          <w:szCs w:val="24"/>
        </w:rPr>
        <w:t>вагонном подвижном составе.</w:t>
      </w: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t>При возникновении аварийной ситуации с ВМ в пред</w:t>
      </w:r>
      <w:r>
        <w:rPr>
          <w:rFonts w:ascii="Times New Roman" w:hAnsi="Times New Roman"/>
          <w:sz w:val="24"/>
          <w:szCs w:val="24"/>
        </w:rPr>
        <w:t>елах же</w:t>
      </w:r>
      <w:r w:rsidRPr="00172ABF">
        <w:rPr>
          <w:rFonts w:ascii="Times New Roman" w:hAnsi="Times New Roman"/>
          <w:sz w:val="24"/>
          <w:szCs w:val="24"/>
        </w:rPr>
        <w:t>лезнодорожной станции дежурный по железнодорожной станции обязан сообщить о случившемс</w:t>
      </w:r>
      <w:r>
        <w:rPr>
          <w:rFonts w:ascii="Times New Roman" w:hAnsi="Times New Roman"/>
          <w:sz w:val="24"/>
          <w:szCs w:val="24"/>
        </w:rPr>
        <w:t>я поездному диспетчеру и началь</w:t>
      </w:r>
      <w:r w:rsidRPr="00172ABF">
        <w:rPr>
          <w:rFonts w:ascii="Times New Roman" w:hAnsi="Times New Roman"/>
          <w:sz w:val="24"/>
          <w:szCs w:val="24"/>
        </w:rPr>
        <w:t xml:space="preserve">нику железнодорожной станции </w:t>
      </w:r>
      <w:r>
        <w:rPr>
          <w:rFonts w:ascii="Times New Roman" w:hAnsi="Times New Roman"/>
          <w:sz w:val="24"/>
          <w:szCs w:val="24"/>
        </w:rPr>
        <w:t>и установить возможность и усло</w:t>
      </w:r>
      <w:r w:rsidRPr="00172ABF">
        <w:rPr>
          <w:rFonts w:ascii="Times New Roman" w:hAnsi="Times New Roman"/>
          <w:sz w:val="24"/>
          <w:szCs w:val="24"/>
        </w:rPr>
        <w:t>вия дальнейшего пропуска поез</w:t>
      </w:r>
      <w:r>
        <w:rPr>
          <w:rFonts w:ascii="Times New Roman" w:hAnsi="Times New Roman"/>
          <w:sz w:val="24"/>
          <w:szCs w:val="24"/>
        </w:rPr>
        <w:t>дов, производства маневровой ра</w:t>
      </w:r>
      <w:r w:rsidRPr="00172ABF">
        <w:rPr>
          <w:rFonts w:ascii="Times New Roman" w:hAnsi="Times New Roman"/>
          <w:sz w:val="24"/>
          <w:szCs w:val="24"/>
        </w:rPr>
        <w:t>боты и при необходимости принять меры к прекращению движения поездов и маневров.</w:t>
      </w:r>
    </w:p>
    <w:p w:rsidR="00FE3074" w:rsidRPr="00172ABF" w:rsidRDefault="00FE3074" w:rsidP="00FE3074">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lastRenderedPageBreak/>
        <w:t>В случае возникновения пожара в вагоне, не загруженном ВМ, или в расположенном рядом здании, сооружении, обустройстве вагоны с ВМ должны быть удалены из зоны пожара на безопасное расстояние, но не менее чем на 100 м.</w:t>
      </w:r>
    </w:p>
    <w:p w:rsidR="00FE3074" w:rsidRPr="00172ABF" w:rsidRDefault="00FE3074" w:rsidP="00FE3074">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Обо всех происшествиях с такими поездами и вагонами поездной диспетчер обязан сообщить уп</w:t>
      </w:r>
      <w:r>
        <w:rPr>
          <w:rFonts w:ascii="Times New Roman" w:hAnsi="Times New Roman"/>
          <w:sz w:val="24"/>
          <w:szCs w:val="24"/>
        </w:rPr>
        <w:t>олномоченному представителю вла</w:t>
      </w:r>
      <w:r w:rsidRPr="00172ABF">
        <w:rPr>
          <w:rFonts w:ascii="Times New Roman" w:hAnsi="Times New Roman"/>
          <w:sz w:val="24"/>
          <w:szCs w:val="24"/>
        </w:rPr>
        <w:t>дельца инфраструктуры или владельца</w:t>
      </w:r>
      <w:r w:rsidRPr="00FE3074">
        <w:rPr>
          <w:rFonts w:ascii="Times New Roman" w:hAnsi="Times New Roman"/>
          <w:sz w:val="24"/>
          <w:szCs w:val="24"/>
        </w:rPr>
        <w:t xml:space="preserve"> </w:t>
      </w:r>
      <w:r w:rsidRPr="00172ABF">
        <w:rPr>
          <w:rFonts w:ascii="Times New Roman" w:hAnsi="Times New Roman"/>
          <w:sz w:val="24"/>
          <w:szCs w:val="24"/>
        </w:rPr>
        <w:t>железнодорожных путей необщего пользования и совместно с ними нез</w:t>
      </w:r>
      <w:r>
        <w:rPr>
          <w:rFonts w:ascii="Times New Roman" w:hAnsi="Times New Roman"/>
          <w:sz w:val="24"/>
          <w:szCs w:val="24"/>
        </w:rPr>
        <w:t>амедлительно при</w:t>
      </w:r>
      <w:r w:rsidRPr="00172ABF">
        <w:rPr>
          <w:rFonts w:ascii="Times New Roman" w:hAnsi="Times New Roman"/>
          <w:sz w:val="24"/>
          <w:szCs w:val="24"/>
        </w:rPr>
        <w:t>нять меры к быстрейшей ликв</w:t>
      </w:r>
      <w:r>
        <w:rPr>
          <w:rFonts w:ascii="Times New Roman" w:hAnsi="Times New Roman"/>
          <w:sz w:val="24"/>
          <w:szCs w:val="24"/>
        </w:rPr>
        <w:t>идации последствий аварийных си</w:t>
      </w:r>
      <w:r w:rsidRPr="00172ABF">
        <w:rPr>
          <w:rFonts w:ascii="Times New Roman" w:hAnsi="Times New Roman"/>
          <w:sz w:val="24"/>
          <w:szCs w:val="24"/>
        </w:rPr>
        <w:t>туаций.</w:t>
      </w:r>
    </w:p>
    <w:p w:rsidR="00FE3074" w:rsidRDefault="00FE3074" w:rsidP="00FE3074">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Другие действия по осущест</w:t>
      </w:r>
      <w:r>
        <w:rPr>
          <w:rFonts w:ascii="Times New Roman" w:hAnsi="Times New Roman"/>
          <w:sz w:val="24"/>
          <w:szCs w:val="24"/>
        </w:rPr>
        <w:t>влению мер безопасности и ликви</w:t>
      </w:r>
      <w:r w:rsidRPr="00172ABF">
        <w:rPr>
          <w:rFonts w:ascii="Times New Roman" w:hAnsi="Times New Roman"/>
          <w:sz w:val="24"/>
          <w:szCs w:val="24"/>
        </w:rPr>
        <w:t>дации последствий аварийных ситуаций с ВМ должны проводиться, исходя из создавшейся обстановки согласно «Правилам безопасности при перевозке опасных грузом железнодорожным транспортом» и «Правилам перевозок опасных грузов по железным дорогам».</w:t>
      </w:r>
    </w:p>
    <w:p w:rsidR="00FE3074" w:rsidRPr="00172ABF" w:rsidRDefault="00FE3074" w:rsidP="00FE3074">
      <w:pPr>
        <w:spacing w:after="0" w:line="240" w:lineRule="auto"/>
        <w:ind w:right="-2" w:firstLine="709"/>
        <w:jc w:val="both"/>
        <w:rPr>
          <w:rFonts w:ascii="Times New Roman" w:hAnsi="Times New Roman"/>
          <w:sz w:val="24"/>
          <w:szCs w:val="24"/>
        </w:rPr>
      </w:pPr>
    </w:p>
    <w:p w:rsidR="00CC441B" w:rsidRDefault="00CC441B" w:rsidP="00CC441B">
      <w:pPr>
        <w:spacing w:after="0" w:line="240" w:lineRule="auto"/>
        <w:ind w:right="139" w:firstLine="709"/>
        <w:jc w:val="both"/>
        <w:rPr>
          <w:rFonts w:ascii="Times New Roman" w:hAnsi="Times New Roman"/>
          <w:b/>
          <w:sz w:val="24"/>
          <w:szCs w:val="24"/>
        </w:rPr>
      </w:pPr>
      <w:r>
        <w:rPr>
          <w:rFonts w:ascii="Times New Roman" w:hAnsi="Times New Roman"/>
          <w:b/>
          <w:sz w:val="24"/>
          <w:szCs w:val="24"/>
        </w:rPr>
        <w:t>2.</w:t>
      </w:r>
      <w:r w:rsidRPr="00172ABF">
        <w:rPr>
          <w:rFonts w:ascii="Times New Roman" w:hAnsi="Times New Roman"/>
          <w:b/>
          <w:sz w:val="24"/>
          <w:szCs w:val="24"/>
        </w:rPr>
        <w:t>Классификация чрезвычайных ситуаций</w:t>
      </w:r>
      <w:r>
        <w:rPr>
          <w:rFonts w:ascii="Times New Roman" w:hAnsi="Times New Roman"/>
          <w:b/>
          <w:sz w:val="24"/>
          <w:szCs w:val="24"/>
        </w:rPr>
        <w:t>.</w:t>
      </w:r>
    </w:p>
    <w:p w:rsidR="00CC441B" w:rsidRDefault="00CC441B" w:rsidP="00CC441B">
      <w:pPr>
        <w:spacing w:after="0" w:line="240" w:lineRule="auto"/>
        <w:ind w:right="139" w:firstLine="709"/>
        <w:jc w:val="both"/>
        <w:rPr>
          <w:rFonts w:ascii="Times New Roman" w:hAnsi="Times New Roman"/>
          <w:b/>
          <w:sz w:val="24"/>
          <w:szCs w:val="24"/>
        </w:rPr>
      </w:pPr>
    </w:p>
    <w:p w:rsidR="00CC441B" w:rsidRPr="00172ABF" w:rsidRDefault="00CC441B" w:rsidP="00CC441B">
      <w:pPr>
        <w:spacing w:after="0" w:line="240" w:lineRule="auto"/>
        <w:ind w:firstLine="709"/>
        <w:jc w:val="both"/>
        <w:rPr>
          <w:rFonts w:ascii="Times New Roman" w:hAnsi="Times New Roman"/>
          <w:sz w:val="24"/>
          <w:szCs w:val="24"/>
        </w:rPr>
      </w:pPr>
      <w:r w:rsidRPr="00172ABF">
        <w:rPr>
          <w:rFonts w:ascii="Times New Roman" w:hAnsi="Times New Roman"/>
          <w:sz w:val="24"/>
          <w:szCs w:val="24"/>
        </w:rPr>
        <w:t>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которая может повлечь или повлекла за собой человеческие жертвы, нанесла ущерб здоровью людей или ок</w:t>
      </w:r>
      <w:r>
        <w:rPr>
          <w:rFonts w:ascii="Times New Roman" w:hAnsi="Times New Roman"/>
          <w:sz w:val="24"/>
          <w:szCs w:val="24"/>
        </w:rPr>
        <w:t>ружающей природной среде, значи</w:t>
      </w:r>
      <w:r w:rsidRPr="00172ABF">
        <w:rPr>
          <w:rFonts w:ascii="Times New Roman" w:hAnsi="Times New Roman"/>
          <w:sz w:val="24"/>
          <w:szCs w:val="24"/>
        </w:rPr>
        <w:t>тельные материальные потери и нарушил</w:t>
      </w:r>
      <w:r>
        <w:rPr>
          <w:rFonts w:ascii="Times New Roman" w:hAnsi="Times New Roman"/>
          <w:sz w:val="24"/>
          <w:szCs w:val="24"/>
        </w:rPr>
        <w:t>а условия жизнедеятель</w:t>
      </w:r>
      <w:r w:rsidRPr="00172ABF">
        <w:rPr>
          <w:rFonts w:ascii="Times New Roman" w:hAnsi="Times New Roman"/>
          <w:sz w:val="24"/>
          <w:szCs w:val="24"/>
        </w:rPr>
        <w:t>ности людей.</w:t>
      </w:r>
    </w:p>
    <w:p w:rsidR="00CC441B" w:rsidRPr="00172ABF" w:rsidRDefault="00CC441B" w:rsidP="00CC441B">
      <w:pPr>
        <w:spacing w:after="0" w:line="240" w:lineRule="auto"/>
        <w:ind w:firstLine="709"/>
        <w:jc w:val="both"/>
        <w:rPr>
          <w:rFonts w:ascii="Times New Roman" w:hAnsi="Times New Roman"/>
          <w:sz w:val="24"/>
          <w:szCs w:val="24"/>
        </w:rPr>
      </w:pPr>
      <w:r w:rsidRPr="00172ABF">
        <w:rPr>
          <w:rFonts w:ascii="Times New Roman" w:hAnsi="Times New Roman"/>
          <w:sz w:val="24"/>
          <w:szCs w:val="24"/>
        </w:rPr>
        <w:t>Аварии и крушения поездов, другие нарушения в работе могут создавать аварийные ситуации с перевозимыми по железной дороге опасными грузами.</w:t>
      </w:r>
    </w:p>
    <w:p w:rsidR="00CC441B" w:rsidRDefault="00CC441B" w:rsidP="00CC441B">
      <w:pPr>
        <w:spacing w:after="0" w:line="240" w:lineRule="auto"/>
        <w:ind w:firstLine="709"/>
        <w:jc w:val="both"/>
        <w:rPr>
          <w:rFonts w:ascii="Times New Roman" w:hAnsi="Times New Roman"/>
          <w:sz w:val="24"/>
          <w:szCs w:val="24"/>
        </w:rPr>
      </w:pPr>
      <w:r w:rsidRPr="00172ABF">
        <w:rPr>
          <w:rFonts w:ascii="Times New Roman" w:hAnsi="Times New Roman"/>
          <w:sz w:val="24"/>
          <w:szCs w:val="24"/>
        </w:rPr>
        <w:t>Аварийные ситуации с опасными грузами в зависимости от их последствий подразделяются н</w:t>
      </w:r>
      <w:r>
        <w:rPr>
          <w:rFonts w:ascii="Times New Roman" w:hAnsi="Times New Roman"/>
          <w:sz w:val="24"/>
          <w:szCs w:val="24"/>
        </w:rPr>
        <w:t>а инциденты (аварийные происшес</w:t>
      </w:r>
      <w:r w:rsidRPr="00172ABF">
        <w:rPr>
          <w:rFonts w:ascii="Times New Roman" w:hAnsi="Times New Roman"/>
          <w:sz w:val="24"/>
          <w:szCs w:val="24"/>
        </w:rPr>
        <w:t>твия) и аварии.</w:t>
      </w:r>
    </w:p>
    <w:p w:rsidR="00CC441B" w:rsidRPr="00172ABF" w:rsidRDefault="00CC441B" w:rsidP="00CC441B">
      <w:pPr>
        <w:spacing w:after="0" w:line="240" w:lineRule="auto"/>
        <w:ind w:right="139" w:firstLine="709"/>
        <w:jc w:val="both"/>
        <w:rPr>
          <w:rFonts w:ascii="Times New Roman" w:hAnsi="Times New Roman"/>
          <w:sz w:val="24"/>
          <w:szCs w:val="24"/>
        </w:rPr>
      </w:pPr>
      <w:r w:rsidRPr="00172ABF">
        <w:rPr>
          <w:rFonts w:ascii="Times New Roman" w:hAnsi="Times New Roman"/>
          <w:sz w:val="24"/>
          <w:szCs w:val="24"/>
        </w:rPr>
        <w:t>К авариям относятся взрыв и возгорание опасных грузов в вагоне или его высвобождение из вагона или контейнера с тяжелыми последствиями:</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гибель и нанесение вреда здоровью людей;</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проведение эвакуации персонала или (и) населения;</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причинение ущерба окруж</w:t>
      </w:r>
      <w:r>
        <w:rPr>
          <w:rFonts w:ascii="Times New Roman" w:hAnsi="Times New Roman"/>
          <w:sz w:val="24"/>
          <w:szCs w:val="24"/>
        </w:rPr>
        <w:t>ающей среде и загрязнение источ</w:t>
      </w:r>
      <w:r w:rsidRPr="00172ABF">
        <w:rPr>
          <w:rFonts w:ascii="Times New Roman" w:hAnsi="Times New Roman"/>
          <w:sz w:val="24"/>
          <w:szCs w:val="24"/>
        </w:rPr>
        <w:t>ников водоснабжения;</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повреждение подвижного состава до степени исключения из эксплуатации (списания).</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К инцидентам (</w:t>
      </w:r>
      <w:r w:rsidRPr="00172ABF">
        <w:rPr>
          <w:rFonts w:ascii="Times New Roman" w:hAnsi="Times New Roman"/>
          <w:sz w:val="24"/>
          <w:szCs w:val="24"/>
        </w:rPr>
        <w:t>аварийным происшествиям) относятся:</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отцепка вагонов с опасными</w:t>
      </w:r>
      <w:r>
        <w:rPr>
          <w:rFonts w:ascii="Times New Roman" w:hAnsi="Times New Roman"/>
          <w:sz w:val="24"/>
          <w:szCs w:val="24"/>
        </w:rPr>
        <w:t xml:space="preserve"> грузами от поездов (при их тех</w:t>
      </w:r>
      <w:r w:rsidRPr="00172ABF">
        <w:rPr>
          <w:rFonts w:ascii="Times New Roman" w:hAnsi="Times New Roman"/>
          <w:sz w:val="24"/>
          <w:szCs w:val="24"/>
        </w:rPr>
        <w:t>нической или коммерческой неисправности, нарушении «Правил перевозок опасных грузов по железным дорогам)»;</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сходы и столкновения по</w:t>
      </w:r>
      <w:r>
        <w:rPr>
          <w:rFonts w:ascii="Times New Roman" w:hAnsi="Times New Roman"/>
          <w:sz w:val="24"/>
          <w:szCs w:val="24"/>
        </w:rPr>
        <w:t>движного состава с опасными гру</w:t>
      </w:r>
      <w:r w:rsidRPr="00172ABF">
        <w:rPr>
          <w:rFonts w:ascii="Times New Roman" w:hAnsi="Times New Roman"/>
          <w:sz w:val="24"/>
          <w:szCs w:val="24"/>
        </w:rPr>
        <w:t>зами, возгорание или утечка (просыпание) опасных грузов из вагона или контейнера без тяжелых последствий.</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sidRPr="00172ABF">
        <w:rPr>
          <w:rFonts w:ascii="Times New Roman" w:hAnsi="Times New Roman"/>
          <w:sz w:val="24"/>
          <w:szCs w:val="24"/>
        </w:rPr>
        <w:t>Основными причинами ава</w:t>
      </w:r>
      <w:r>
        <w:rPr>
          <w:rFonts w:ascii="Times New Roman" w:hAnsi="Times New Roman"/>
          <w:sz w:val="24"/>
          <w:szCs w:val="24"/>
        </w:rPr>
        <w:t>рий с опасными грузами на желез</w:t>
      </w:r>
      <w:r w:rsidRPr="00172ABF">
        <w:rPr>
          <w:rFonts w:ascii="Times New Roman" w:hAnsi="Times New Roman"/>
          <w:sz w:val="24"/>
          <w:szCs w:val="24"/>
        </w:rPr>
        <w:t>нодорожном транспорте служат:</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1.</w:t>
      </w:r>
      <w:r w:rsidRPr="00172ABF">
        <w:rPr>
          <w:rFonts w:ascii="Times New Roman" w:hAnsi="Times New Roman"/>
          <w:sz w:val="24"/>
          <w:szCs w:val="24"/>
        </w:rPr>
        <w:t>Старение, износ, отступл</w:t>
      </w:r>
      <w:r>
        <w:rPr>
          <w:rFonts w:ascii="Times New Roman" w:hAnsi="Times New Roman"/>
          <w:sz w:val="24"/>
          <w:szCs w:val="24"/>
        </w:rPr>
        <w:t>ения от норм содержания и допус</w:t>
      </w:r>
      <w:r w:rsidRPr="00172ABF">
        <w:rPr>
          <w:rFonts w:ascii="Times New Roman" w:hAnsi="Times New Roman"/>
          <w:sz w:val="24"/>
          <w:szCs w:val="24"/>
        </w:rPr>
        <w:t>каемые неисправности:</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железнодорожных путей, стрелочных переводов, переездов магистрального и промышленного транспорта;</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локомотивов, вагонов и ко</w:t>
      </w:r>
      <w:r>
        <w:rPr>
          <w:rFonts w:ascii="Times New Roman" w:hAnsi="Times New Roman"/>
          <w:sz w:val="24"/>
          <w:szCs w:val="24"/>
        </w:rPr>
        <w:t>нтейнеров, особенно вагонов-цис</w:t>
      </w:r>
      <w:r w:rsidRPr="00172ABF">
        <w:rPr>
          <w:rFonts w:ascii="Times New Roman" w:hAnsi="Times New Roman"/>
          <w:sz w:val="24"/>
          <w:szCs w:val="24"/>
        </w:rPr>
        <w:t>терн;</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устройств энергоснабжения, С ЦБ и связи;</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оборудования пунктов погрузки и выгрузки, налива и слива, погрузочно-выгрузочных устройств и механизмов;</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других технических средств транспорта.</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2.</w:t>
      </w:r>
      <w:r w:rsidRPr="00172ABF">
        <w:rPr>
          <w:rFonts w:ascii="Times New Roman" w:hAnsi="Times New Roman"/>
          <w:sz w:val="24"/>
          <w:szCs w:val="24"/>
        </w:rPr>
        <w:t>Нарушения в коммерческой и грузовой работе: отсутствие должного контроля за правильностью подготовки, маркировки и приема грузов к перевозке, их погрузки и крепления, оформления перевозочных документов.</w:t>
      </w:r>
    </w:p>
    <w:p w:rsidR="00CC441B" w:rsidRPr="00172ABF" w:rsidRDefault="00CC441B" w:rsidP="00CC441B">
      <w:pPr>
        <w:tabs>
          <w:tab w:val="left" w:pos="9498"/>
        </w:tabs>
        <w:spacing w:after="0" w:line="240" w:lineRule="auto"/>
        <w:ind w:firstLine="709"/>
        <w:jc w:val="both"/>
        <w:rPr>
          <w:rFonts w:ascii="Times New Roman" w:hAnsi="Times New Roman"/>
          <w:sz w:val="24"/>
          <w:szCs w:val="24"/>
        </w:rPr>
      </w:pPr>
      <w:r>
        <w:rPr>
          <w:rFonts w:ascii="Times New Roman" w:hAnsi="Times New Roman"/>
          <w:sz w:val="24"/>
          <w:szCs w:val="24"/>
        </w:rPr>
        <w:t>3.</w:t>
      </w:r>
      <w:r w:rsidRPr="00172ABF">
        <w:rPr>
          <w:rFonts w:ascii="Times New Roman" w:hAnsi="Times New Roman"/>
          <w:sz w:val="24"/>
          <w:szCs w:val="24"/>
        </w:rPr>
        <w:t>Нарушения в поездной и маневровой работе:</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lastRenderedPageBreak/>
        <w:t xml:space="preserve">- </w:t>
      </w:r>
      <w:r w:rsidRPr="00172ABF">
        <w:rPr>
          <w:rFonts w:ascii="Times New Roman" w:hAnsi="Times New Roman"/>
          <w:sz w:val="24"/>
          <w:szCs w:val="24"/>
        </w:rPr>
        <w:t>самопроизвольный уход со станции подвижного состава из-за несоблюдения порядка его закрепления и регламента действий при приеме, отправлении и пропуске поездов;</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отсутствие установленных нор</w:t>
      </w:r>
      <w:r>
        <w:rPr>
          <w:rFonts w:ascii="Times New Roman" w:hAnsi="Times New Roman"/>
          <w:sz w:val="24"/>
          <w:szCs w:val="24"/>
        </w:rPr>
        <w:t>м прикрытия вагонов с опас</w:t>
      </w:r>
      <w:r w:rsidRPr="00172ABF">
        <w:rPr>
          <w:rFonts w:ascii="Times New Roman" w:hAnsi="Times New Roman"/>
          <w:sz w:val="24"/>
          <w:szCs w:val="24"/>
        </w:rPr>
        <w:t>ными грузами;</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несоблюдение правил маневров и роспуска с горок вагонов;</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проезды запрещающих сигналов и т.д.</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4. </w:t>
      </w:r>
      <w:r w:rsidRPr="00172ABF">
        <w:rPr>
          <w:rFonts w:ascii="Times New Roman" w:hAnsi="Times New Roman"/>
          <w:sz w:val="24"/>
          <w:szCs w:val="24"/>
        </w:rPr>
        <w:t>Столкновения поездов</w:t>
      </w:r>
      <w:r>
        <w:rPr>
          <w:rFonts w:ascii="Times New Roman" w:hAnsi="Times New Roman"/>
          <w:sz w:val="24"/>
          <w:szCs w:val="24"/>
        </w:rPr>
        <w:t xml:space="preserve"> с автотранспортом на железнодо</w:t>
      </w:r>
      <w:r w:rsidRPr="00172ABF">
        <w:rPr>
          <w:rFonts w:ascii="Times New Roman" w:hAnsi="Times New Roman"/>
          <w:sz w:val="24"/>
          <w:szCs w:val="24"/>
        </w:rPr>
        <w:t>рожных переездах: недисци</w:t>
      </w:r>
      <w:r>
        <w:rPr>
          <w:rFonts w:ascii="Times New Roman" w:hAnsi="Times New Roman"/>
          <w:sz w:val="24"/>
          <w:szCs w:val="24"/>
        </w:rPr>
        <w:t>плинированность водителей транс</w:t>
      </w:r>
      <w:r w:rsidRPr="00172ABF">
        <w:rPr>
          <w:rFonts w:ascii="Times New Roman" w:hAnsi="Times New Roman"/>
          <w:sz w:val="24"/>
          <w:szCs w:val="24"/>
        </w:rPr>
        <w:t>портных средств, брак в работе дежурных по переезду. </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5.</w:t>
      </w:r>
      <w:r w:rsidRPr="00172ABF">
        <w:rPr>
          <w:rFonts w:ascii="Times New Roman" w:hAnsi="Times New Roman"/>
          <w:sz w:val="24"/>
          <w:szCs w:val="24"/>
        </w:rPr>
        <w:t>Другие допускаемые браки в работе, аварии и крушения, которые могут принести или приводят к уходам и столкновениям, сходам и опрокидыванию подв</w:t>
      </w:r>
      <w:r>
        <w:rPr>
          <w:rFonts w:ascii="Times New Roman" w:hAnsi="Times New Roman"/>
          <w:sz w:val="24"/>
          <w:szCs w:val="24"/>
        </w:rPr>
        <w:t>ижного состава или тары с их по</w:t>
      </w:r>
      <w:r w:rsidRPr="00172ABF">
        <w:rPr>
          <w:rFonts w:ascii="Times New Roman" w:hAnsi="Times New Roman"/>
          <w:sz w:val="24"/>
          <w:szCs w:val="24"/>
        </w:rPr>
        <w:t>вреждением, разгерметизацией, образованием трещин в сварных швах и разрывов оболочки вагонов-цистерн и т.п.</w:t>
      </w:r>
    </w:p>
    <w:p w:rsidR="00CC441B" w:rsidRPr="00172ABF" w:rsidRDefault="00CC441B" w:rsidP="00CC441B">
      <w:pPr>
        <w:spacing w:after="0" w:line="240" w:lineRule="auto"/>
        <w:ind w:right="139" w:firstLine="709"/>
        <w:jc w:val="both"/>
        <w:rPr>
          <w:rFonts w:ascii="Times New Roman" w:hAnsi="Times New Roman"/>
          <w:sz w:val="24"/>
          <w:szCs w:val="24"/>
        </w:rPr>
      </w:pPr>
      <w:r w:rsidRPr="00172ABF">
        <w:rPr>
          <w:rFonts w:ascii="Times New Roman" w:hAnsi="Times New Roman"/>
          <w:sz w:val="24"/>
          <w:szCs w:val="24"/>
        </w:rPr>
        <w:t>Причинами аварий также могут служить:</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низкий уровень исполни</w:t>
      </w:r>
      <w:r>
        <w:rPr>
          <w:rFonts w:ascii="Times New Roman" w:hAnsi="Times New Roman"/>
          <w:sz w:val="24"/>
          <w:szCs w:val="24"/>
        </w:rPr>
        <w:t>тельной дисциплины отдельных ру</w:t>
      </w:r>
      <w:r w:rsidRPr="00172ABF">
        <w:rPr>
          <w:rFonts w:ascii="Times New Roman" w:hAnsi="Times New Roman"/>
          <w:sz w:val="24"/>
          <w:szCs w:val="24"/>
        </w:rPr>
        <w:t>ководителей и работников железнодорожного транспорта;</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недостатки в системе обучения и повышения квалификации руководителей и работников железнодорожного транспорта;</w:t>
      </w:r>
    </w:p>
    <w:p w:rsidR="00CC441B" w:rsidRPr="00172ABF" w:rsidRDefault="00CC441B" w:rsidP="00CC441B">
      <w:pPr>
        <w:spacing w:after="0" w:line="240" w:lineRule="auto"/>
        <w:ind w:right="139" w:firstLine="709"/>
        <w:jc w:val="both"/>
        <w:rPr>
          <w:rFonts w:ascii="Times New Roman" w:hAnsi="Times New Roman"/>
          <w:sz w:val="24"/>
          <w:szCs w:val="24"/>
        </w:rPr>
      </w:pPr>
      <w:r>
        <w:rPr>
          <w:rFonts w:ascii="Times New Roman" w:hAnsi="Times New Roman"/>
          <w:sz w:val="24"/>
          <w:szCs w:val="24"/>
        </w:rPr>
        <w:t xml:space="preserve">- </w:t>
      </w:r>
      <w:r w:rsidRPr="00172ABF">
        <w:rPr>
          <w:rFonts w:ascii="Times New Roman" w:hAnsi="Times New Roman"/>
          <w:sz w:val="24"/>
          <w:szCs w:val="24"/>
        </w:rPr>
        <w:t>снижение качества уп</w:t>
      </w:r>
      <w:r>
        <w:rPr>
          <w:rFonts w:ascii="Times New Roman" w:hAnsi="Times New Roman"/>
          <w:sz w:val="24"/>
          <w:szCs w:val="24"/>
        </w:rPr>
        <w:t>равления безопасностью, государ</w:t>
      </w:r>
      <w:r w:rsidRPr="00172ABF">
        <w:rPr>
          <w:rFonts w:ascii="Times New Roman" w:hAnsi="Times New Roman"/>
          <w:sz w:val="24"/>
          <w:szCs w:val="24"/>
        </w:rPr>
        <w:t>ственного и ведомственного надзора, контроля руководителей и специалистов, их воздействия на исполнителей.</w:t>
      </w:r>
    </w:p>
    <w:p w:rsidR="00CC441B" w:rsidRPr="00172ABF" w:rsidRDefault="00CC441B" w:rsidP="00CC441B">
      <w:pPr>
        <w:spacing w:after="0" w:line="240" w:lineRule="auto"/>
        <w:ind w:firstLine="709"/>
        <w:jc w:val="both"/>
        <w:rPr>
          <w:rFonts w:ascii="Times New Roman" w:hAnsi="Times New Roman"/>
          <w:sz w:val="24"/>
          <w:szCs w:val="24"/>
        </w:rPr>
      </w:pPr>
      <w:r w:rsidRPr="00172ABF">
        <w:rPr>
          <w:rFonts w:ascii="Times New Roman" w:hAnsi="Times New Roman"/>
          <w:sz w:val="24"/>
          <w:szCs w:val="24"/>
        </w:rPr>
        <w:t xml:space="preserve">Как показывает опыт ликвидации последствий чрезвычайных ситуаций на железнодорожном </w:t>
      </w:r>
      <w:r>
        <w:rPr>
          <w:rFonts w:ascii="Times New Roman" w:hAnsi="Times New Roman"/>
          <w:sz w:val="24"/>
          <w:szCs w:val="24"/>
        </w:rPr>
        <w:t>транспорте, наиболее тяжелые по</w:t>
      </w:r>
      <w:r w:rsidRPr="00172ABF">
        <w:rPr>
          <w:rFonts w:ascii="Times New Roman" w:hAnsi="Times New Roman"/>
          <w:sz w:val="24"/>
          <w:szCs w:val="24"/>
        </w:rPr>
        <w:t>следствия и условия ликвидации могут сложиться в результате взрывопожароопасных, радиационно и химически опасных аварий с опасными грузами</w:t>
      </w:r>
      <w:r>
        <w:rPr>
          <w:rFonts w:ascii="Times New Roman" w:hAnsi="Times New Roman"/>
          <w:sz w:val="24"/>
          <w:szCs w:val="24"/>
        </w:rPr>
        <w:t>.</w:t>
      </w:r>
    </w:p>
    <w:p w:rsidR="00CC441B" w:rsidRPr="00CC441B" w:rsidRDefault="00CC441B" w:rsidP="00CC441B">
      <w:pPr>
        <w:spacing w:after="0" w:line="240" w:lineRule="auto"/>
        <w:ind w:firstLine="709"/>
        <w:jc w:val="both"/>
        <w:rPr>
          <w:rFonts w:ascii="Times New Roman" w:hAnsi="Times New Roman"/>
          <w:b/>
          <w:i/>
          <w:sz w:val="24"/>
          <w:szCs w:val="24"/>
        </w:rPr>
      </w:pPr>
      <w:r w:rsidRPr="00CC441B">
        <w:rPr>
          <w:rFonts w:ascii="Times New Roman" w:hAnsi="Times New Roman"/>
          <w:b/>
          <w:i/>
          <w:sz w:val="24"/>
          <w:szCs w:val="24"/>
        </w:rPr>
        <w:t>Взрыв - процесс мгновенного или быстропротекающего физико-химического изменения состояния (превращения) вещества с выделением огромного количества энергии.</w:t>
      </w:r>
    </w:p>
    <w:p w:rsidR="00CC441B" w:rsidRPr="00172ABF" w:rsidRDefault="00CC441B" w:rsidP="00CC441B">
      <w:pPr>
        <w:spacing w:after="0" w:line="240" w:lineRule="auto"/>
        <w:ind w:firstLine="709"/>
        <w:jc w:val="both"/>
        <w:rPr>
          <w:rFonts w:ascii="Times New Roman" w:hAnsi="Times New Roman"/>
          <w:sz w:val="24"/>
          <w:szCs w:val="24"/>
        </w:rPr>
      </w:pPr>
      <w:r w:rsidRPr="00172ABF">
        <w:rPr>
          <w:rFonts w:ascii="Times New Roman" w:hAnsi="Times New Roman"/>
          <w:sz w:val="24"/>
          <w:szCs w:val="24"/>
        </w:rPr>
        <w:t>Поражающими факторами взрыва являются: ударная волна с избыточным давлением в ее фронте и скоростным напором; дробление и разброс элементов окружающей среды; нагревание и воспламенение окружающих предметов.</w:t>
      </w:r>
    </w:p>
    <w:p w:rsidR="00CC441B" w:rsidRPr="00172ABF" w:rsidRDefault="00CC441B" w:rsidP="00CC441B">
      <w:pPr>
        <w:spacing w:after="0" w:line="240" w:lineRule="auto"/>
        <w:ind w:firstLine="709"/>
        <w:jc w:val="both"/>
        <w:rPr>
          <w:rFonts w:ascii="Times New Roman" w:hAnsi="Times New Roman"/>
          <w:sz w:val="24"/>
          <w:szCs w:val="24"/>
        </w:rPr>
      </w:pPr>
      <w:r w:rsidRPr="00172ABF">
        <w:rPr>
          <w:rFonts w:ascii="Times New Roman" w:hAnsi="Times New Roman"/>
          <w:sz w:val="24"/>
          <w:szCs w:val="24"/>
        </w:rPr>
        <w:t>В зависимости от характера (особенностей) протекания реакции взрывы можно условно разделить</w:t>
      </w:r>
      <w:r>
        <w:rPr>
          <w:rFonts w:ascii="Times New Roman" w:hAnsi="Times New Roman"/>
          <w:sz w:val="24"/>
          <w:szCs w:val="24"/>
        </w:rPr>
        <w:t xml:space="preserve"> на четыре вида: взрыв детониру</w:t>
      </w:r>
      <w:r w:rsidRPr="00172ABF">
        <w:rPr>
          <w:rFonts w:ascii="Times New Roman" w:hAnsi="Times New Roman"/>
          <w:sz w:val="24"/>
          <w:szCs w:val="24"/>
        </w:rPr>
        <w:t>ющих веществ, при котором реакция пр</w:t>
      </w:r>
      <w:r>
        <w:rPr>
          <w:rFonts w:ascii="Times New Roman" w:hAnsi="Times New Roman"/>
          <w:sz w:val="24"/>
          <w:szCs w:val="24"/>
        </w:rPr>
        <w:t>оисходит при ударно-вол</w:t>
      </w:r>
      <w:r w:rsidRPr="00172ABF">
        <w:rPr>
          <w:rFonts w:ascii="Times New Roman" w:hAnsi="Times New Roman"/>
          <w:sz w:val="24"/>
          <w:szCs w:val="24"/>
        </w:rPr>
        <w:t>новом возбуждении и его перемещении по ВМ со сверхзвуковой скоростью (детонации); взр</w:t>
      </w:r>
      <w:r>
        <w:rPr>
          <w:rFonts w:ascii="Times New Roman" w:hAnsi="Times New Roman"/>
          <w:sz w:val="24"/>
          <w:szCs w:val="24"/>
        </w:rPr>
        <w:t>ыв дефлагрирующих взрывчатых ве</w:t>
      </w:r>
      <w:r w:rsidRPr="00172ABF">
        <w:rPr>
          <w:rFonts w:ascii="Times New Roman" w:hAnsi="Times New Roman"/>
          <w:sz w:val="24"/>
          <w:szCs w:val="24"/>
        </w:rPr>
        <w:t>ществ, паро-, пыле- и газовоздушпых смесей, представляющих собой реакцию в виде быстрого горения (дефлаграции) и ра</w:t>
      </w:r>
      <w:r>
        <w:rPr>
          <w:rFonts w:ascii="Times New Roman" w:hAnsi="Times New Roman"/>
          <w:sz w:val="24"/>
          <w:szCs w:val="24"/>
        </w:rPr>
        <w:t>спро</w:t>
      </w:r>
      <w:r w:rsidRPr="00172ABF">
        <w:rPr>
          <w:rFonts w:ascii="Times New Roman" w:hAnsi="Times New Roman"/>
          <w:sz w:val="24"/>
          <w:szCs w:val="24"/>
        </w:rPr>
        <w:t>странения пламени; взрывы г</w:t>
      </w:r>
      <w:r>
        <w:rPr>
          <w:rFonts w:ascii="Times New Roman" w:hAnsi="Times New Roman"/>
          <w:sz w:val="24"/>
          <w:szCs w:val="24"/>
        </w:rPr>
        <w:t>азов и паров жидкостей, содержа</w:t>
      </w:r>
      <w:r w:rsidRPr="00172ABF">
        <w:rPr>
          <w:rFonts w:ascii="Times New Roman" w:hAnsi="Times New Roman"/>
          <w:sz w:val="24"/>
          <w:szCs w:val="24"/>
        </w:rPr>
        <w:t xml:space="preserve">щихся в емкостях под большим давлением, при увеличении в них температуры; ядерный взрыв, </w:t>
      </w:r>
      <w:r>
        <w:rPr>
          <w:rFonts w:ascii="Times New Roman" w:hAnsi="Times New Roman"/>
          <w:sz w:val="24"/>
          <w:szCs w:val="24"/>
        </w:rPr>
        <w:t>образующийся, как правило, в ре</w:t>
      </w:r>
      <w:r w:rsidRPr="00172ABF">
        <w:rPr>
          <w:rFonts w:ascii="Times New Roman" w:hAnsi="Times New Roman"/>
          <w:sz w:val="24"/>
          <w:szCs w:val="24"/>
        </w:rPr>
        <w:t>зультате реакции деления ядер атомов в радиоактивном веществе при достижении им критической массы.</w:t>
      </w:r>
    </w:p>
    <w:p w:rsidR="00CC441B" w:rsidRPr="00172ABF" w:rsidRDefault="00CC441B" w:rsidP="00CC441B">
      <w:pPr>
        <w:spacing w:after="0" w:line="240" w:lineRule="auto"/>
        <w:ind w:firstLine="709"/>
        <w:jc w:val="both"/>
        <w:rPr>
          <w:rFonts w:ascii="Times New Roman" w:hAnsi="Times New Roman"/>
          <w:sz w:val="24"/>
          <w:szCs w:val="24"/>
        </w:rPr>
      </w:pPr>
      <w:r w:rsidRPr="00172ABF">
        <w:rPr>
          <w:rFonts w:ascii="Times New Roman" w:hAnsi="Times New Roman"/>
          <w:sz w:val="24"/>
          <w:szCs w:val="24"/>
        </w:rPr>
        <w:t>При авариях, связанных со в</w:t>
      </w:r>
      <w:r>
        <w:rPr>
          <w:rFonts w:ascii="Times New Roman" w:hAnsi="Times New Roman"/>
          <w:sz w:val="24"/>
          <w:szCs w:val="24"/>
        </w:rPr>
        <w:t>зрывами, происходят сильные раз</w:t>
      </w:r>
      <w:r w:rsidRPr="00172ABF">
        <w:rPr>
          <w:rFonts w:ascii="Times New Roman" w:hAnsi="Times New Roman"/>
          <w:sz w:val="24"/>
          <w:szCs w:val="24"/>
        </w:rPr>
        <w:t>рушения и большие людские потери. Они являются следствием поражающих факторов взрыва. Характер и размеры ущерба и потерь зависят от мощности и расстояния до центра взрыва. По мере удаления ударной волны от центра взрыва давления в ее фронте и скорость распространения быстро уменьшаются.</w:t>
      </w:r>
    </w:p>
    <w:p w:rsidR="00CC441B" w:rsidRPr="00172ABF" w:rsidRDefault="00CC441B" w:rsidP="00CC441B">
      <w:pPr>
        <w:spacing w:after="0" w:line="240" w:lineRule="auto"/>
        <w:ind w:firstLine="709"/>
        <w:jc w:val="both"/>
        <w:rPr>
          <w:rFonts w:ascii="Times New Roman" w:hAnsi="Times New Roman"/>
          <w:sz w:val="24"/>
          <w:szCs w:val="24"/>
        </w:rPr>
      </w:pPr>
      <w:r w:rsidRPr="00172ABF">
        <w:rPr>
          <w:rFonts w:ascii="Times New Roman" w:hAnsi="Times New Roman"/>
          <w:sz w:val="24"/>
          <w:szCs w:val="24"/>
        </w:rPr>
        <w:t>При взрывах на различных с</w:t>
      </w:r>
      <w:r>
        <w:rPr>
          <w:rFonts w:ascii="Times New Roman" w:hAnsi="Times New Roman"/>
          <w:sz w:val="24"/>
          <w:szCs w:val="24"/>
        </w:rPr>
        <w:t>ооружениях, устройствах и транс</w:t>
      </w:r>
      <w:r w:rsidRPr="00172ABF">
        <w:rPr>
          <w:rFonts w:ascii="Times New Roman" w:hAnsi="Times New Roman"/>
          <w:sz w:val="24"/>
          <w:szCs w:val="24"/>
        </w:rPr>
        <w:t>портных средствах образуются</w:t>
      </w:r>
      <w:r>
        <w:rPr>
          <w:rFonts w:ascii="Times New Roman" w:hAnsi="Times New Roman"/>
          <w:sz w:val="24"/>
          <w:szCs w:val="24"/>
        </w:rPr>
        <w:t xml:space="preserve"> характерные для них зоны разру</w:t>
      </w:r>
      <w:r w:rsidRPr="00172ABF">
        <w:rPr>
          <w:rFonts w:ascii="Times New Roman" w:hAnsi="Times New Roman"/>
          <w:sz w:val="24"/>
          <w:szCs w:val="24"/>
        </w:rPr>
        <w:t>шении: сильные, средние, слабые. Избыточное давление во фронте ударной волны, при превышении которого происходит среднее разрушение объекта, требующее его восстановления, называется пределом устойчивости данного объекта. Расстояние от объекта до центра взрыва, при котором он не разрушается (достигаются только слабые разрушения), п</w:t>
      </w:r>
      <w:r>
        <w:rPr>
          <w:rFonts w:ascii="Times New Roman" w:hAnsi="Times New Roman"/>
          <w:sz w:val="24"/>
          <w:szCs w:val="24"/>
        </w:rPr>
        <w:t>ринято называть предельным безо</w:t>
      </w:r>
      <w:r w:rsidRPr="00172ABF">
        <w:rPr>
          <w:rFonts w:ascii="Times New Roman" w:hAnsi="Times New Roman"/>
          <w:sz w:val="24"/>
          <w:szCs w:val="24"/>
        </w:rPr>
        <w:t>пасным расстояниям устойчивости этого объекта при определенной мощности взрыва.</w:t>
      </w:r>
    </w:p>
    <w:p w:rsidR="00CC441B" w:rsidRPr="00CC441B" w:rsidRDefault="00CC441B" w:rsidP="00CC441B">
      <w:pPr>
        <w:tabs>
          <w:tab w:val="left" w:pos="9498"/>
        </w:tabs>
        <w:ind w:firstLine="709"/>
        <w:rPr>
          <w:rFonts w:ascii="Times New Roman" w:hAnsi="Times New Roman" w:cs="Times New Roman"/>
          <w:sz w:val="24"/>
          <w:szCs w:val="24"/>
        </w:rPr>
      </w:pPr>
      <w:r w:rsidRPr="00172ABF">
        <w:rPr>
          <w:rFonts w:ascii="Times New Roman" w:hAnsi="Times New Roman"/>
          <w:sz w:val="24"/>
          <w:szCs w:val="24"/>
        </w:rPr>
        <w:lastRenderedPageBreak/>
        <w:t>Закон подобия справедлив для каждого из видов взрывов при равных условиях (продуктах взрыва и окружающих средах). По нему можно определять безопасные расстояния размещения</w:t>
      </w:r>
      <w:r>
        <w:rPr>
          <w:rFonts w:ascii="Times New Roman" w:hAnsi="Times New Roman" w:cs="Times New Roman"/>
          <w:sz w:val="24"/>
          <w:szCs w:val="24"/>
        </w:rPr>
        <w:t xml:space="preserve"> </w:t>
      </w:r>
      <w:r>
        <w:rPr>
          <w:rFonts w:ascii="Times New Roman" w:hAnsi="Times New Roman"/>
          <w:sz w:val="24"/>
          <w:szCs w:val="24"/>
        </w:rPr>
        <w:t>погрузочно-</w:t>
      </w:r>
      <w:r w:rsidRPr="00172ABF">
        <w:rPr>
          <w:rFonts w:ascii="Times New Roman" w:hAnsi="Times New Roman"/>
          <w:sz w:val="24"/>
          <w:szCs w:val="24"/>
        </w:rPr>
        <w:t>выгрузочных мест, путей отстоя в</w:t>
      </w:r>
      <w:r>
        <w:rPr>
          <w:rFonts w:ascii="Times New Roman" w:hAnsi="Times New Roman"/>
          <w:sz w:val="24"/>
          <w:szCs w:val="24"/>
        </w:rPr>
        <w:t>агонов с опасными грузами и лик</w:t>
      </w:r>
      <w:r w:rsidRPr="00172ABF">
        <w:rPr>
          <w:rFonts w:ascii="Times New Roman" w:hAnsi="Times New Roman"/>
          <w:sz w:val="24"/>
          <w:szCs w:val="24"/>
        </w:rPr>
        <w:t>видации аварийных ситуаций с</w:t>
      </w:r>
      <w:r>
        <w:rPr>
          <w:rFonts w:ascii="Times New Roman" w:hAnsi="Times New Roman"/>
          <w:sz w:val="24"/>
          <w:szCs w:val="24"/>
        </w:rPr>
        <w:t xml:space="preserve"> ними, объемы разрушений и пора</w:t>
      </w:r>
      <w:r w:rsidRPr="00172ABF">
        <w:rPr>
          <w:rFonts w:ascii="Times New Roman" w:hAnsi="Times New Roman"/>
          <w:sz w:val="24"/>
          <w:szCs w:val="24"/>
        </w:rPr>
        <w:t>жения людей.</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Аварии, связанные с взры</w:t>
      </w:r>
      <w:r>
        <w:rPr>
          <w:rFonts w:ascii="Times New Roman" w:hAnsi="Times New Roman"/>
          <w:sz w:val="24"/>
          <w:szCs w:val="24"/>
        </w:rPr>
        <w:t>вами, часто сопровождаются пожа</w:t>
      </w:r>
      <w:r w:rsidRPr="00172ABF">
        <w:rPr>
          <w:rFonts w:ascii="Times New Roman" w:hAnsi="Times New Roman"/>
          <w:sz w:val="24"/>
          <w:szCs w:val="24"/>
        </w:rPr>
        <w:t>рами. Взрыв иногда может пр</w:t>
      </w:r>
      <w:r>
        <w:rPr>
          <w:rFonts w:ascii="Times New Roman" w:hAnsi="Times New Roman"/>
          <w:sz w:val="24"/>
          <w:szCs w:val="24"/>
        </w:rPr>
        <w:t>ивести к незначительным разруше</w:t>
      </w:r>
      <w:r w:rsidRPr="00172ABF">
        <w:rPr>
          <w:rFonts w:ascii="Times New Roman" w:hAnsi="Times New Roman"/>
          <w:sz w:val="24"/>
          <w:szCs w:val="24"/>
        </w:rPr>
        <w:t>ниям, но связанный с ним пожар может вызвать катастрофические последствия, и последующие более мощные взрывы — к более сильным разрушениям. При этом взрыв может быть причиной или следствием пожара, и наоборот, пожар может быть причиной или следствием взрыва.</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Опасными факторами пожара, воздействующими на людей, являются: открытый огонь и искры; высокая температура воздуха, предметов и т.п.; дым, выделение токсичных продуктов горения; понижение концентрации кислорода; обрушение и повреждение зданий, сооружений, устройств; возможный взрыв.</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В зависимости от продук</w:t>
      </w:r>
      <w:r>
        <w:rPr>
          <w:rFonts w:ascii="Times New Roman" w:hAnsi="Times New Roman"/>
          <w:sz w:val="24"/>
          <w:szCs w:val="24"/>
        </w:rPr>
        <w:t>тов горения пожары на железнодо</w:t>
      </w:r>
      <w:r w:rsidRPr="00172ABF">
        <w:rPr>
          <w:rFonts w:ascii="Times New Roman" w:hAnsi="Times New Roman"/>
          <w:sz w:val="24"/>
          <w:szCs w:val="24"/>
        </w:rPr>
        <w:t>рожном транспорте подразделяются на четыре класса: Л, В, С, D и соответствующие им подклассы. К классу А относят горение твердых веществ (кроме металлов)</w:t>
      </w:r>
      <w:r>
        <w:rPr>
          <w:rFonts w:ascii="Times New Roman" w:hAnsi="Times New Roman"/>
          <w:sz w:val="24"/>
          <w:szCs w:val="24"/>
        </w:rPr>
        <w:t>, к классу В — горение легковос</w:t>
      </w:r>
      <w:r w:rsidRPr="00172ABF">
        <w:rPr>
          <w:rFonts w:ascii="Times New Roman" w:hAnsi="Times New Roman"/>
          <w:sz w:val="24"/>
          <w:szCs w:val="24"/>
        </w:rPr>
        <w:t>пламеняющихся и горючих жид</w:t>
      </w:r>
      <w:r>
        <w:rPr>
          <w:rFonts w:ascii="Times New Roman" w:hAnsi="Times New Roman"/>
          <w:sz w:val="24"/>
          <w:szCs w:val="24"/>
        </w:rPr>
        <w:t>костей; к классу С — горение га</w:t>
      </w:r>
      <w:r w:rsidRPr="00172ABF">
        <w:rPr>
          <w:rFonts w:ascii="Times New Roman" w:hAnsi="Times New Roman"/>
          <w:sz w:val="24"/>
          <w:szCs w:val="24"/>
        </w:rPr>
        <w:t>зообразных веществ; к классу D— горение металлов. </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При авариях с радиоактивными материала</w:t>
      </w:r>
      <w:r>
        <w:rPr>
          <w:rFonts w:ascii="Times New Roman" w:hAnsi="Times New Roman"/>
          <w:sz w:val="24"/>
          <w:szCs w:val="24"/>
        </w:rPr>
        <w:t>ми, кроме пора</w:t>
      </w:r>
      <w:r w:rsidRPr="00172ABF">
        <w:rPr>
          <w:rFonts w:ascii="Times New Roman" w:hAnsi="Times New Roman"/>
          <w:sz w:val="24"/>
          <w:szCs w:val="24"/>
        </w:rPr>
        <w:t>жающих факторов взрыва или пожара, если они им подвергались, особым поражающим фактором от самопроизвольного распада ядер атомов некоторых химических элементов является воздействие ионизирующих излучений, сп</w:t>
      </w:r>
      <w:r>
        <w:rPr>
          <w:rFonts w:ascii="Times New Roman" w:hAnsi="Times New Roman"/>
          <w:sz w:val="24"/>
          <w:szCs w:val="24"/>
        </w:rPr>
        <w:t>особных вызывать ионизацию окру</w:t>
      </w:r>
      <w:r w:rsidRPr="00172ABF">
        <w:rPr>
          <w:rFonts w:ascii="Times New Roman" w:hAnsi="Times New Roman"/>
          <w:sz w:val="24"/>
          <w:szCs w:val="24"/>
        </w:rPr>
        <w:t>жающей среды и губительные биологические изменения в живых клетках организма и их гибель.</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К ионизирующим излучениям относятся: а</w:t>
      </w:r>
      <w:r w:rsidR="008311D7">
        <w:rPr>
          <w:rFonts w:ascii="Times New Roman" w:hAnsi="Times New Roman"/>
          <w:sz w:val="24"/>
          <w:szCs w:val="24"/>
        </w:rPr>
        <w:t xml:space="preserve"> </w:t>
      </w:r>
      <w:r w:rsidRPr="00172ABF">
        <w:rPr>
          <w:rFonts w:ascii="Times New Roman" w:hAnsi="Times New Roman"/>
          <w:sz w:val="24"/>
          <w:szCs w:val="24"/>
        </w:rPr>
        <w:t>-</w:t>
      </w:r>
      <w:r w:rsidR="008311D7">
        <w:rPr>
          <w:rFonts w:ascii="Times New Roman" w:hAnsi="Times New Roman"/>
          <w:sz w:val="24"/>
          <w:szCs w:val="24"/>
        </w:rPr>
        <w:t xml:space="preserve"> </w:t>
      </w:r>
      <w:r w:rsidRPr="00172ABF">
        <w:rPr>
          <w:rFonts w:ascii="Times New Roman" w:hAnsi="Times New Roman"/>
          <w:sz w:val="24"/>
          <w:szCs w:val="24"/>
        </w:rPr>
        <w:t>частицы — поток положительно заряженных ионов (ядер атомов гелия); р</w:t>
      </w:r>
      <w:r w:rsidR="008311D7">
        <w:rPr>
          <w:rFonts w:ascii="Times New Roman" w:hAnsi="Times New Roman"/>
          <w:sz w:val="24"/>
          <w:szCs w:val="24"/>
        </w:rPr>
        <w:t xml:space="preserve"> </w:t>
      </w:r>
      <w:r w:rsidRPr="00172ABF">
        <w:rPr>
          <w:rFonts w:ascii="Times New Roman" w:hAnsi="Times New Roman"/>
          <w:sz w:val="24"/>
          <w:szCs w:val="24"/>
        </w:rPr>
        <w:t>-</w:t>
      </w:r>
      <w:r w:rsidR="008311D7">
        <w:rPr>
          <w:rFonts w:ascii="Times New Roman" w:hAnsi="Times New Roman"/>
          <w:sz w:val="24"/>
          <w:szCs w:val="24"/>
        </w:rPr>
        <w:t xml:space="preserve"> </w:t>
      </w:r>
      <w:r w:rsidRPr="00172ABF">
        <w:rPr>
          <w:rFonts w:ascii="Times New Roman" w:hAnsi="Times New Roman"/>
          <w:sz w:val="24"/>
          <w:szCs w:val="24"/>
        </w:rPr>
        <w:t>частицы — поток отрицательно заряженных электронов; у</w:t>
      </w:r>
      <w:r w:rsidR="008311D7">
        <w:rPr>
          <w:rFonts w:ascii="Times New Roman" w:hAnsi="Times New Roman"/>
          <w:sz w:val="24"/>
          <w:szCs w:val="24"/>
        </w:rPr>
        <w:t xml:space="preserve"> </w:t>
      </w:r>
      <w:r w:rsidRPr="00172ABF">
        <w:rPr>
          <w:rFonts w:ascii="Times New Roman" w:hAnsi="Times New Roman"/>
          <w:sz w:val="24"/>
          <w:szCs w:val="24"/>
        </w:rPr>
        <w:t>-</w:t>
      </w:r>
      <w:r w:rsidR="008311D7">
        <w:rPr>
          <w:rFonts w:ascii="Times New Roman" w:hAnsi="Times New Roman"/>
          <w:sz w:val="24"/>
          <w:szCs w:val="24"/>
        </w:rPr>
        <w:t xml:space="preserve"> </w:t>
      </w:r>
      <w:r w:rsidRPr="00172ABF">
        <w:rPr>
          <w:rFonts w:ascii="Times New Roman" w:hAnsi="Times New Roman"/>
          <w:sz w:val="24"/>
          <w:szCs w:val="24"/>
        </w:rPr>
        <w:t>излуче</w:t>
      </w:r>
      <w:r>
        <w:rPr>
          <w:rFonts w:ascii="Times New Roman" w:hAnsi="Times New Roman"/>
          <w:sz w:val="24"/>
          <w:szCs w:val="24"/>
        </w:rPr>
        <w:t>ние — элект</w:t>
      </w:r>
      <w:r w:rsidRPr="00172ABF">
        <w:rPr>
          <w:rFonts w:ascii="Times New Roman" w:hAnsi="Times New Roman"/>
          <w:sz w:val="24"/>
          <w:szCs w:val="24"/>
        </w:rPr>
        <w:t>ронно-магнитные излучения при ядерном распаде; л-частицы — потоки нейтронов распавшихся ядер атомов.</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С точки зрения воздействия</w:t>
      </w:r>
      <w:r>
        <w:rPr>
          <w:rFonts w:ascii="Times New Roman" w:hAnsi="Times New Roman"/>
          <w:sz w:val="24"/>
          <w:szCs w:val="24"/>
        </w:rPr>
        <w:t xml:space="preserve"> ионизирующих излучений на чело</w:t>
      </w:r>
      <w:r w:rsidRPr="00172ABF">
        <w:rPr>
          <w:rFonts w:ascii="Times New Roman" w:hAnsi="Times New Roman"/>
          <w:sz w:val="24"/>
          <w:szCs w:val="24"/>
        </w:rPr>
        <w:t>века наиболее важными величинами, характеризующими излучение, являются: активность (радиоактивность, концентрация РМ) А; мощность дозы излучения — D;</w:t>
      </w:r>
      <w:r>
        <w:rPr>
          <w:rFonts w:ascii="Times New Roman" w:hAnsi="Times New Roman"/>
          <w:sz w:val="24"/>
          <w:szCs w:val="24"/>
        </w:rPr>
        <w:t xml:space="preserve"> </w:t>
      </w:r>
      <w:r w:rsidRPr="00172ABF">
        <w:rPr>
          <w:rFonts w:ascii="Times New Roman" w:hAnsi="Times New Roman"/>
          <w:sz w:val="24"/>
          <w:szCs w:val="24"/>
        </w:rPr>
        <w:t>поглощенная</w:t>
      </w:r>
      <w:r>
        <w:rPr>
          <w:rFonts w:ascii="Times New Roman" w:hAnsi="Times New Roman"/>
          <w:sz w:val="24"/>
          <w:szCs w:val="24"/>
        </w:rPr>
        <w:t xml:space="preserve"> доза излучения (облучения) D - эквивалентная доза излучения Н- </w:t>
      </w:r>
      <w:r w:rsidRPr="00172ABF">
        <w:rPr>
          <w:rFonts w:ascii="Times New Roman" w:hAnsi="Times New Roman"/>
          <w:sz w:val="24"/>
          <w:szCs w:val="24"/>
        </w:rPr>
        <w:t>эффективная доза излучения Е.</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Активность (радиоактивность) А определяется числом ядерных распадок, происходящих в данн</w:t>
      </w:r>
      <w:r>
        <w:rPr>
          <w:rFonts w:ascii="Times New Roman" w:hAnsi="Times New Roman"/>
          <w:sz w:val="24"/>
          <w:szCs w:val="24"/>
        </w:rPr>
        <w:t>ом количестве радиоактивного ве</w:t>
      </w:r>
      <w:r w:rsidRPr="00172ABF">
        <w:rPr>
          <w:rFonts w:ascii="Times New Roman" w:hAnsi="Times New Roman"/>
          <w:sz w:val="24"/>
          <w:szCs w:val="24"/>
        </w:rPr>
        <w:t>щества за единицу времени.</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Для обеспечения радиационн</w:t>
      </w:r>
      <w:r>
        <w:rPr>
          <w:rFonts w:ascii="Times New Roman" w:hAnsi="Times New Roman"/>
          <w:sz w:val="24"/>
          <w:szCs w:val="24"/>
        </w:rPr>
        <w:t>ой безопасности населения в Рос</w:t>
      </w:r>
      <w:r w:rsidRPr="00172ABF">
        <w:rPr>
          <w:rFonts w:ascii="Times New Roman" w:hAnsi="Times New Roman"/>
          <w:sz w:val="24"/>
          <w:szCs w:val="24"/>
        </w:rPr>
        <w:t>сийской Федерации, соблюдения безопасных условий при работе с радиоактивными веществам</w:t>
      </w:r>
      <w:r>
        <w:rPr>
          <w:rFonts w:ascii="Times New Roman" w:hAnsi="Times New Roman"/>
          <w:sz w:val="24"/>
          <w:szCs w:val="24"/>
        </w:rPr>
        <w:t>и и другими источниками радиоак</w:t>
      </w:r>
      <w:r w:rsidRPr="00172ABF">
        <w:rPr>
          <w:rFonts w:ascii="Times New Roman" w:hAnsi="Times New Roman"/>
          <w:sz w:val="24"/>
          <w:szCs w:val="24"/>
        </w:rPr>
        <w:t>тивных излучений разработаны и действуют «Правила и нормы радиационной безопасности» (НРБ-99).</w:t>
      </w:r>
    </w:p>
    <w:p w:rsidR="00CC441B" w:rsidRPr="00172ABF" w:rsidRDefault="00CC441B" w:rsidP="00CC441B">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 xml:space="preserve">Химически опасные аварии с опасными грузами происходят при выбросе (утечки, разлива, </w:t>
      </w:r>
      <w:r w:rsidR="008311D7">
        <w:rPr>
          <w:rFonts w:ascii="Times New Roman" w:hAnsi="Times New Roman"/>
          <w:sz w:val="24"/>
          <w:szCs w:val="24"/>
        </w:rPr>
        <w:t xml:space="preserve">россыпи) аварийно </w:t>
      </w:r>
      <w:r w:rsidRPr="00172ABF">
        <w:rPr>
          <w:rFonts w:ascii="Times New Roman" w:hAnsi="Times New Roman"/>
          <w:sz w:val="24"/>
          <w:szCs w:val="24"/>
        </w:rPr>
        <w:t>химически опасных веществ в атмосферу в газообразном, парообразном и аэрозольном состоянии, а также в виде ядовитых жидкостей и твердых тел, способных переходить в газообразное или парообразное состояние. При авариях с токсичными (я</w:t>
      </w:r>
      <w:r>
        <w:rPr>
          <w:rFonts w:ascii="Times New Roman" w:hAnsi="Times New Roman"/>
          <w:sz w:val="24"/>
          <w:szCs w:val="24"/>
        </w:rPr>
        <w:t>довитыми) веществами могут обра</w:t>
      </w:r>
      <w:r w:rsidRPr="00172ABF">
        <w:rPr>
          <w:rFonts w:ascii="Times New Roman" w:hAnsi="Times New Roman"/>
          <w:sz w:val="24"/>
          <w:szCs w:val="24"/>
        </w:rPr>
        <w:t>зовываться первичное и вторичное химически зараженные облака. Первичное облако образуется в результате быстрого (до нескольких минут) перехода (выброса) в атмосферу ядовитых сжатых газов или насыщенных парой сжиженных газов и жидкостей. Вторичное облако образуется только при авариях с ядовитыми сжиженными газами и жидкостями в резул</w:t>
      </w:r>
      <w:r>
        <w:rPr>
          <w:rFonts w:ascii="Times New Roman" w:hAnsi="Times New Roman"/>
          <w:sz w:val="24"/>
          <w:szCs w:val="24"/>
        </w:rPr>
        <w:t>ьтате испарения разлившегося ве</w:t>
      </w:r>
      <w:r w:rsidRPr="00172ABF">
        <w:rPr>
          <w:rFonts w:ascii="Times New Roman" w:hAnsi="Times New Roman"/>
          <w:sz w:val="24"/>
          <w:szCs w:val="24"/>
        </w:rPr>
        <w:t>щества с подстилочной поверхности. </w:t>
      </w:r>
    </w:p>
    <w:p w:rsidR="00CC441B" w:rsidRPr="00172ABF" w:rsidRDefault="00CC441B" w:rsidP="00D4715A">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 xml:space="preserve">Для </w:t>
      </w:r>
      <w:r>
        <w:rPr>
          <w:rFonts w:ascii="Times New Roman" w:hAnsi="Times New Roman"/>
          <w:sz w:val="24"/>
          <w:szCs w:val="24"/>
        </w:rPr>
        <w:t>определения токсичности аварийно</w:t>
      </w:r>
      <w:r w:rsidR="008311D7">
        <w:rPr>
          <w:rFonts w:ascii="Times New Roman" w:hAnsi="Times New Roman"/>
          <w:sz w:val="24"/>
          <w:szCs w:val="24"/>
        </w:rPr>
        <w:t xml:space="preserve"> </w:t>
      </w:r>
      <w:r w:rsidRPr="00172ABF">
        <w:rPr>
          <w:rFonts w:ascii="Times New Roman" w:hAnsi="Times New Roman"/>
          <w:sz w:val="24"/>
          <w:szCs w:val="24"/>
        </w:rPr>
        <w:t>химически опасных веществ при воздействии на ч</w:t>
      </w:r>
      <w:r>
        <w:rPr>
          <w:rFonts w:ascii="Times New Roman" w:hAnsi="Times New Roman"/>
          <w:sz w:val="24"/>
          <w:szCs w:val="24"/>
        </w:rPr>
        <w:t>еловека применяют такую характе</w:t>
      </w:r>
      <w:r w:rsidRPr="00172ABF">
        <w:rPr>
          <w:rFonts w:ascii="Times New Roman" w:hAnsi="Times New Roman"/>
          <w:sz w:val="24"/>
          <w:szCs w:val="24"/>
        </w:rPr>
        <w:t xml:space="preserve">ристику, как концентрация. Для </w:t>
      </w:r>
      <w:r w:rsidRPr="00172ABF">
        <w:rPr>
          <w:rFonts w:ascii="Times New Roman" w:hAnsi="Times New Roman"/>
          <w:sz w:val="24"/>
          <w:szCs w:val="24"/>
        </w:rPr>
        <w:lastRenderedPageBreak/>
        <w:t>обеспечения безопасных условий труда установлена предельно допустимая концентрация вредных веществ в воздухе. В</w:t>
      </w:r>
      <w:r w:rsidRPr="00CC441B">
        <w:rPr>
          <w:rFonts w:ascii="Times New Roman" w:hAnsi="Times New Roman"/>
          <w:sz w:val="24"/>
          <w:szCs w:val="24"/>
        </w:rPr>
        <w:t xml:space="preserve"> </w:t>
      </w:r>
      <w:r w:rsidRPr="00172ABF">
        <w:rPr>
          <w:rFonts w:ascii="Times New Roman" w:hAnsi="Times New Roman"/>
          <w:sz w:val="24"/>
          <w:szCs w:val="24"/>
        </w:rPr>
        <w:t>случае а</w:t>
      </w:r>
      <w:r w:rsidR="008311D7">
        <w:rPr>
          <w:rFonts w:ascii="Times New Roman" w:hAnsi="Times New Roman"/>
          <w:sz w:val="24"/>
          <w:szCs w:val="24"/>
        </w:rPr>
        <w:t xml:space="preserve">варий с аварийно </w:t>
      </w:r>
      <w:r w:rsidR="00D4715A">
        <w:rPr>
          <w:rFonts w:ascii="Times New Roman" w:hAnsi="Times New Roman"/>
          <w:sz w:val="24"/>
          <w:szCs w:val="24"/>
        </w:rPr>
        <w:t>химически опас</w:t>
      </w:r>
      <w:r w:rsidRPr="00172ABF">
        <w:rPr>
          <w:rFonts w:ascii="Times New Roman" w:hAnsi="Times New Roman"/>
          <w:sz w:val="24"/>
          <w:szCs w:val="24"/>
        </w:rPr>
        <w:t>ными веществами различа</w:t>
      </w:r>
      <w:r w:rsidR="00D4715A">
        <w:rPr>
          <w:rFonts w:ascii="Times New Roman" w:hAnsi="Times New Roman"/>
          <w:sz w:val="24"/>
          <w:szCs w:val="24"/>
        </w:rPr>
        <w:t>ют следующие концентрации: поро</w:t>
      </w:r>
      <w:r w:rsidRPr="00172ABF">
        <w:rPr>
          <w:rFonts w:ascii="Times New Roman" w:hAnsi="Times New Roman"/>
          <w:sz w:val="24"/>
          <w:szCs w:val="24"/>
        </w:rPr>
        <w:t>говая — вызывает начальные симптомы поражения у 50 % людей; поражающая — тяжелые поражения (отравления) у 50 % людей; смертельная (летальная) — смертельный исход у 50 % пораженных.</w:t>
      </w:r>
    </w:p>
    <w:p w:rsidR="00CC441B" w:rsidRPr="00172ABF" w:rsidRDefault="00CC441B" w:rsidP="00D4715A">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При высоких концентрациях токсичных веществ поражение людей может происходить в короткие сроки.</w:t>
      </w:r>
    </w:p>
    <w:p w:rsidR="00CC441B" w:rsidRPr="00172ABF" w:rsidRDefault="00CC441B" w:rsidP="00D4715A">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При аварии (разрушении) ци</w:t>
      </w:r>
      <w:r w:rsidR="008311D7">
        <w:rPr>
          <w:rFonts w:ascii="Times New Roman" w:hAnsi="Times New Roman"/>
          <w:sz w:val="24"/>
          <w:szCs w:val="24"/>
        </w:rPr>
        <w:t xml:space="preserve">стерн с аварийно </w:t>
      </w:r>
      <w:r w:rsidR="00D4715A">
        <w:rPr>
          <w:rFonts w:ascii="Times New Roman" w:hAnsi="Times New Roman"/>
          <w:sz w:val="24"/>
          <w:szCs w:val="24"/>
        </w:rPr>
        <w:t>химически опас</w:t>
      </w:r>
      <w:r w:rsidRPr="00172ABF">
        <w:rPr>
          <w:rFonts w:ascii="Times New Roman" w:hAnsi="Times New Roman"/>
          <w:sz w:val="24"/>
          <w:szCs w:val="24"/>
        </w:rPr>
        <w:t>ными веществами на скорость рассеивания паров (аэрозолей) и на площадь их рассеивания в</w:t>
      </w:r>
      <w:r w:rsidR="00D4715A">
        <w:rPr>
          <w:rFonts w:ascii="Times New Roman" w:hAnsi="Times New Roman"/>
          <w:sz w:val="24"/>
          <w:szCs w:val="24"/>
        </w:rPr>
        <w:t>лияют не только скорость призем</w:t>
      </w:r>
      <w:r w:rsidRPr="00172ABF">
        <w:rPr>
          <w:rFonts w:ascii="Times New Roman" w:hAnsi="Times New Roman"/>
          <w:sz w:val="24"/>
          <w:szCs w:val="24"/>
        </w:rPr>
        <w:t>ного слоя ветра, но и степени его вертикальной устойчивости (вертикального перемещения): конвекция, изотермия, инверсия.</w:t>
      </w:r>
    </w:p>
    <w:p w:rsidR="00CC441B" w:rsidRPr="00172ABF" w:rsidRDefault="00CC441B" w:rsidP="00D4715A">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Изотермия (отсутствие вертикального перемещения воздуха) и инверсия (движение верхних сло</w:t>
      </w:r>
      <w:r w:rsidR="00D4715A">
        <w:rPr>
          <w:rFonts w:ascii="Times New Roman" w:hAnsi="Times New Roman"/>
          <w:sz w:val="24"/>
          <w:szCs w:val="24"/>
        </w:rPr>
        <w:t>ев воздуха вниз к земле) способ</w:t>
      </w:r>
      <w:r w:rsidRPr="00172ABF">
        <w:rPr>
          <w:rFonts w:ascii="Times New Roman" w:hAnsi="Times New Roman"/>
          <w:sz w:val="24"/>
          <w:szCs w:val="24"/>
        </w:rPr>
        <w:t>ствуют сохранению высоких концентраций аварийно</w:t>
      </w:r>
      <w:r w:rsidR="008311D7">
        <w:rPr>
          <w:rFonts w:ascii="Times New Roman" w:hAnsi="Times New Roman"/>
          <w:sz w:val="24"/>
          <w:szCs w:val="24"/>
        </w:rPr>
        <w:t xml:space="preserve"> </w:t>
      </w:r>
      <w:r w:rsidRPr="00172ABF">
        <w:rPr>
          <w:rFonts w:ascii="Times New Roman" w:hAnsi="Times New Roman"/>
          <w:sz w:val="24"/>
          <w:szCs w:val="24"/>
        </w:rPr>
        <w:t>химически опасных веществ в приземном слое воздуха.</w:t>
      </w:r>
    </w:p>
    <w:p w:rsidR="00CC441B" w:rsidRPr="00172ABF" w:rsidRDefault="00CC441B" w:rsidP="00D4715A">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Конвекция (движение теплых восходящих потоков вверх от земли) вызывает сильное рассе</w:t>
      </w:r>
      <w:r w:rsidR="00D4715A">
        <w:rPr>
          <w:rFonts w:ascii="Times New Roman" w:hAnsi="Times New Roman"/>
          <w:sz w:val="24"/>
          <w:szCs w:val="24"/>
        </w:rPr>
        <w:t>ивание зараженного воздуха и ус</w:t>
      </w:r>
      <w:r w:rsidRPr="00172ABF">
        <w:rPr>
          <w:rFonts w:ascii="Times New Roman" w:hAnsi="Times New Roman"/>
          <w:sz w:val="24"/>
          <w:szCs w:val="24"/>
        </w:rPr>
        <w:t>корение обеззараживания местности. Этому также способствуют высокие летняя температура и скорость ветра (более 6 м/с).</w:t>
      </w:r>
    </w:p>
    <w:p w:rsidR="00CC441B" w:rsidRPr="00172ABF" w:rsidRDefault="00CC441B" w:rsidP="00D4715A">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 xml:space="preserve">При слабом ветре (менее 4 м/с), отсутствии восходящих потоков и низкой температуре воздуха </w:t>
      </w:r>
      <w:r w:rsidR="00D4715A">
        <w:rPr>
          <w:rFonts w:ascii="Times New Roman" w:hAnsi="Times New Roman"/>
          <w:sz w:val="24"/>
          <w:szCs w:val="24"/>
        </w:rPr>
        <w:t>продолжительность испарения ава</w:t>
      </w:r>
      <w:r w:rsidR="008311D7">
        <w:rPr>
          <w:rFonts w:ascii="Times New Roman" w:hAnsi="Times New Roman"/>
          <w:sz w:val="24"/>
          <w:szCs w:val="24"/>
        </w:rPr>
        <w:t xml:space="preserve">рийно </w:t>
      </w:r>
      <w:r w:rsidRPr="00172ABF">
        <w:rPr>
          <w:rFonts w:ascii="Times New Roman" w:hAnsi="Times New Roman"/>
          <w:sz w:val="24"/>
          <w:szCs w:val="24"/>
        </w:rPr>
        <w:t>химически опасных веществ и его действия увеличиваются, а облако зараженного воздуха распространяется по ветру, сохраняя поражающие концентрации на</w:t>
      </w:r>
      <w:r w:rsidR="00D4715A">
        <w:rPr>
          <w:rFonts w:ascii="Times New Roman" w:hAnsi="Times New Roman"/>
          <w:sz w:val="24"/>
          <w:szCs w:val="24"/>
        </w:rPr>
        <w:t xml:space="preserve"> значительную глубину (до десят</w:t>
      </w:r>
      <w:r w:rsidRPr="00172ABF">
        <w:rPr>
          <w:rFonts w:ascii="Times New Roman" w:hAnsi="Times New Roman"/>
          <w:sz w:val="24"/>
          <w:szCs w:val="24"/>
        </w:rPr>
        <w:t>ков км).</w:t>
      </w:r>
    </w:p>
    <w:p w:rsidR="00CC441B" w:rsidRPr="00172ABF" w:rsidRDefault="00CC441B" w:rsidP="00D4715A">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Растительный покров (густая тра</w:t>
      </w:r>
      <w:r w:rsidR="00D4715A">
        <w:rPr>
          <w:rFonts w:ascii="Times New Roman" w:hAnsi="Times New Roman"/>
          <w:sz w:val="24"/>
          <w:szCs w:val="24"/>
        </w:rPr>
        <w:t>ва, кустарник, лес) и не равнин</w:t>
      </w:r>
      <w:r w:rsidRPr="00172ABF">
        <w:rPr>
          <w:rFonts w:ascii="Times New Roman" w:hAnsi="Times New Roman"/>
          <w:sz w:val="24"/>
          <w:szCs w:val="24"/>
        </w:rPr>
        <w:t>ный рельеф местности (овраги, лощины, низины, горы), густая застройка жилых кварталов,</w:t>
      </w:r>
      <w:r w:rsidR="00D4715A">
        <w:rPr>
          <w:rFonts w:ascii="Times New Roman" w:hAnsi="Times New Roman"/>
          <w:sz w:val="24"/>
          <w:szCs w:val="24"/>
        </w:rPr>
        <w:t xml:space="preserve"> вагоны в парках станций способ</w:t>
      </w:r>
      <w:r w:rsidRPr="00172ABF">
        <w:rPr>
          <w:rFonts w:ascii="Times New Roman" w:hAnsi="Times New Roman"/>
          <w:sz w:val="24"/>
          <w:szCs w:val="24"/>
        </w:rPr>
        <w:t>ствуют застою зараженного во</w:t>
      </w:r>
      <w:r w:rsidR="00D4715A">
        <w:rPr>
          <w:rFonts w:ascii="Times New Roman" w:hAnsi="Times New Roman"/>
          <w:sz w:val="24"/>
          <w:szCs w:val="24"/>
        </w:rPr>
        <w:t>здуха и увеличению продолжитель</w:t>
      </w:r>
      <w:r w:rsidRPr="00172ABF">
        <w:rPr>
          <w:rFonts w:ascii="Times New Roman" w:hAnsi="Times New Roman"/>
          <w:sz w:val="24"/>
          <w:szCs w:val="24"/>
        </w:rPr>
        <w:t>ности заражения. Также более п</w:t>
      </w:r>
      <w:r w:rsidR="00D4715A">
        <w:rPr>
          <w:rFonts w:ascii="Times New Roman" w:hAnsi="Times New Roman"/>
          <w:sz w:val="24"/>
          <w:szCs w:val="24"/>
        </w:rPr>
        <w:t>родолжительное действие ава</w:t>
      </w:r>
      <w:r w:rsidR="008311D7">
        <w:rPr>
          <w:rFonts w:ascii="Times New Roman" w:hAnsi="Times New Roman"/>
          <w:sz w:val="24"/>
          <w:szCs w:val="24"/>
        </w:rPr>
        <w:t xml:space="preserve">рийно </w:t>
      </w:r>
      <w:r w:rsidRPr="00172ABF">
        <w:rPr>
          <w:rFonts w:ascii="Times New Roman" w:hAnsi="Times New Roman"/>
          <w:sz w:val="24"/>
          <w:szCs w:val="24"/>
        </w:rPr>
        <w:t>химически опасных веществ сохраняется при выпа</w:t>
      </w:r>
      <w:r w:rsidR="008311D7">
        <w:rPr>
          <w:rFonts w:ascii="Times New Roman" w:hAnsi="Times New Roman"/>
          <w:sz w:val="24"/>
          <w:szCs w:val="24"/>
        </w:rPr>
        <w:t xml:space="preserve">дении снега. При дожде аварийно </w:t>
      </w:r>
      <w:r w:rsidRPr="00172ABF">
        <w:rPr>
          <w:rFonts w:ascii="Times New Roman" w:hAnsi="Times New Roman"/>
          <w:sz w:val="24"/>
          <w:szCs w:val="24"/>
        </w:rPr>
        <w:t>х</w:t>
      </w:r>
      <w:r w:rsidR="00D4715A">
        <w:rPr>
          <w:rFonts w:ascii="Times New Roman" w:hAnsi="Times New Roman"/>
          <w:sz w:val="24"/>
          <w:szCs w:val="24"/>
        </w:rPr>
        <w:t>имически опасные вещества смыва</w:t>
      </w:r>
      <w:r w:rsidRPr="00172ABF">
        <w:rPr>
          <w:rFonts w:ascii="Times New Roman" w:hAnsi="Times New Roman"/>
          <w:sz w:val="24"/>
          <w:szCs w:val="24"/>
        </w:rPr>
        <w:t>ются с поверхности почвы или уходят с водой в боле</w:t>
      </w:r>
      <w:r w:rsidR="008311D7">
        <w:rPr>
          <w:rFonts w:ascii="Times New Roman" w:hAnsi="Times New Roman"/>
          <w:sz w:val="24"/>
          <w:szCs w:val="24"/>
        </w:rPr>
        <w:t xml:space="preserve">е глубокие слои; часть аварийно </w:t>
      </w:r>
      <w:r w:rsidRPr="00172ABF">
        <w:rPr>
          <w:rFonts w:ascii="Times New Roman" w:hAnsi="Times New Roman"/>
          <w:sz w:val="24"/>
          <w:szCs w:val="24"/>
        </w:rPr>
        <w:t>химически опасных веществ нейтрализуется водой.</w:t>
      </w:r>
    </w:p>
    <w:p w:rsidR="00CC441B" w:rsidRPr="00172ABF" w:rsidRDefault="00CC441B" w:rsidP="00D4715A">
      <w:pPr>
        <w:spacing w:after="0" w:line="240" w:lineRule="auto"/>
        <w:ind w:right="-2" w:firstLine="709"/>
        <w:jc w:val="both"/>
        <w:rPr>
          <w:rFonts w:ascii="Times New Roman" w:hAnsi="Times New Roman"/>
          <w:sz w:val="24"/>
          <w:szCs w:val="24"/>
        </w:rPr>
      </w:pPr>
      <w:r w:rsidRPr="00172ABF">
        <w:rPr>
          <w:rFonts w:ascii="Times New Roman" w:hAnsi="Times New Roman"/>
          <w:sz w:val="24"/>
          <w:szCs w:val="24"/>
        </w:rPr>
        <w:t>Зашита от всех видов аварийных ситуаций с опасными грузами основана на следующих принципах:</w:t>
      </w:r>
    </w:p>
    <w:p w:rsidR="00CC441B" w:rsidRPr="00172ABF" w:rsidRDefault="009F4EF8"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не прикасаться к пролитому или рассыпанному веществу без средств защиты;</w:t>
      </w:r>
    </w:p>
    <w:p w:rsidR="00CC441B" w:rsidRPr="00172ABF" w:rsidRDefault="009F4EF8"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нахождение от места аварии и подход к нему с наветренной стороны;</w:t>
      </w:r>
    </w:p>
    <w:p w:rsidR="00CC441B" w:rsidRPr="00172ABF" w:rsidRDefault="009F4EF8"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удаление посторонних людей и ограждение зоны аварии;</w:t>
      </w:r>
    </w:p>
    <w:p w:rsidR="00CC441B" w:rsidRPr="00172ABF" w:rsidRDefault="009F4EF8"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оказание первой помощи пострадавшим;</w:t>
      </w:r>
    </w:p>
    <w:p w:rsidR="00CC441B" w:rsidRPr="00172ABF" w:rsidRDefault="009F4EF8" w:rsidP="009F4EF8">
      <w:pPr>
        <w:spacing w:after="0" w:line="240" w:lineRule="auto"/>
        <w:ind w:right="-2"/>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вхождение в зону аварии в защитных средствах или в полной защитной спецодежде;</w:t>
      </w:r>
    </w:p>
    <w:p w:rsidR="00CC441B" w:rsidRPr="00172ABF" w:rsidRDefault="009F4EF8"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соблюдение в зоне аварии мер пожарной безопасности;</w:t>
      </w:r>
    </w:p>
    <w:p w:rsidR="00CC441B" w:rsidRPr="00172ABF" w:rsidRDefault="00B75F43"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устранение из зоны аварии источников огня, искр, горючих веществ;</w:t>
      </w:r>
    </w:p>
    <w:p w:rsidR="00CC441B" w:rsidRPr="00172ABF" w:rsidRDefault="00B75F43"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ограничение продолжительности пребывания в зонах аварий с опасными грузами на основе дозового принципа, возможностей защитных средств и т.п.;</w:t>
      </w:r>
    </w:p>
    <w:p w:rsidR="00CC441B" w:rsidRPr="00172ABF" w:rsidRDefault="00B75F43"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защита расстоянием, т.е. путем эвакуации и организации мест пребывания людей на расстоя</w:t>
      </w:r>
      <w:r w:rsidR="008311D7">
        <w:rPr>
          <w:rFonts w:ascii="Times New Roman" w:hAnsi="Times New Roman"/>
          <w:sz w:val="24"/>
          <w:szCs w:val="24"/>
        </w:rPr>
        <w:t xml:space="preserve">ниях, где концентрации аварийно </w:t>
      </w:r>
      <w:r w:rsidR="00CC441B" w:rsidRPr="00172ABF">
        <w:rPr>
          <w:rFonts w:ascii="Times New Roman" w:hAnsi="Times New Roman"/>
          <w:sz w:val="24"/>
          <w:szCs w:val="24"/>
        </w:rPr>
        <w:t>химически опасных веществ ослабевают до безопасных величин;</w:t>
      </w:r>
    </w:p>
    <w:p w:rsidR="00CC441B" w:rsidRPr="00172ABF" w:rsidRDefault="00B75F43"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использование защитных с</w:t>
      </w:r>
      <w:r w:rsidR="00D4715A">
        <w:rPr>
          <w:rFonts w:ascii="Times New Roman" w:hAnsi="Times New Roman"/>
          <w:sz w:val="24"/>
          <w:szCs w:val="24"/>
        </w:rPr>
        <w:t>редств и одежды, защитных соору</w:t>
      </w:r>
      <w:r w:rsidR="00CC441B" w:rsidRPr="00172ABF">
        <w:rPr>
          <w:rFonts w:ascii="Times New Roman" w:hAnsi="Times New Roman"/>
          <w:sz w:val="24"/>
          <w:szCs w:val="24"/>
        </w:rPr>
        <w:t>жений, защитных свойств местности, зданий и т.д.;</w:t>
      </w:r>
    </w:p>
    <w:p w:rsidR="00CC441B" w:rsidRDefault="00B75F43" w:rsidP="00D4715A">
      <w:pPr>
        <w:spacing w:after="0" w:line="240" w:lineRule="auto"/>
        <w:ind w:right="-2" w:firstLine="709"/>
        <w:jc w:val="both"/>
        <w:rPr>
          <w:rFonts w:ascii="Times New Roman" w:hAnsi="Times New Roman"/>
          <w:sz w:val="24"/>
          <w:szCs w:val="24"/>
        </w:rPr>
      </w:pPr>
      <w:r>
        <w:rPr>
          <w:rFonts w:ascii="Times New Roman" w:hAnsi="Times New Roman"/>
          <w:sz w:val="24"/>
          <w:szCs w:val="24"/>
        </w:rPr>
        <w:t xml:space="preserve">- </w:t>
      </w:r>
      <w:r w:rsidR="00CC441B" w:rsidRPr="00172ABF">
        <w:rPr>
          <w:rFonts w:ascii="Times New Roman" w:hAnsi="Times New Roman"/>
          <w:sz w:val="24"/>
          <w:szCs w:val="24"/>
        </w:rPr>
        <w:t>свойства опасных веществ для людей и окружающей среды, а также меры безопасности и защиты, которые должны выполняться при ликвидации аварийных ситуаций, указываются в специальных аварийных карточках на данный опасный груз.</w:t>
      </w:r>
    </w:p>
    <w:p w:rsidR="00B75F43" w:rsidRDefault="00B75F43" w:rsidP="00D4715A">
      <w:pPr>
        <w:spacing w:after="0" w:line="240" w:lineRule="auto"/>
        <w:ind w:right="-2" w:firstLine="709"/>
        <w:jc w:val="both"/>
        <w:rPr>
          <w:rFonts w:ascii="Times New Roman" w:hAnsi="Times New Roman"/>
          <w:sz w:val="24"/>
          <w:szCs w:val="24"/>
        </w:rPr>
      </w:pPr>
    </w:p>
    <w:p w:rsidR="00D4715A" w:rsidRDefault="00D4715A" w:rsidP="00CC441B">
      <w:pPr>
        <w:spacing w:after="0" w:line="240" w:lineRule="auto"/>
        <w:ind w:right="139" w:firstLine="709"/>
        <w:jc w:val="both"/>
        <w:rPr>
          <w:rFonts w:ascii="Times New Roman" w:hAnsi="Times New Roman"/>
          <w:sz w:val="24"/>
          <w:szCs w:val="24"/>
        </w:rPr>
      </w:pPr>
    </w:p>
    <w:p w:rsidR="00B75F43" w:rsidRDefault="00B75F43" w:rsidP="00CC441B">
      <w:pPr>
        <w:spacing w:after="0" w:line="240" w:lineRule="auto"/>
        <w:ind w:right="139" w:firstLine="709"/>
        <w:jc w:val="both"/>
        <w:rPr>
          <w:rFonts w:ascii="Times New Roman" w:hAnsi="Times New Roman"/>
          <w:sz w:val="24"/>
          <w:szCs w:val="24"/>
        </w:rPr>
      </w:pPr>
    </w:p>
    <w:p w:rsidR="00B75F43" w:rsidRDefault="00B75F43" w:rsidP="00CC441B">
      <w:pPr>
        <w:spacing w:after="0" w:line="240" w:lineRule="auto"/>
        <w:ind w:right="139" w:firstLine="709"/>
        <w:jc w:val="both"/>
        <w:rPr>
          <w:rFonts w:ascii="Times New Roman" w:hAnsi="Times New Roman"/>
          <w:sz w:val="24"/>
          <w:szCs w:val="24"/>
        </w:rPr>
      </w:pPr>
    </w:p>
    <w:p w:rsidR="00B75F43" w:rsidRDefault="00B75F43" w:rsidP="00CC441B">
      <w:pPr>
        <w:spacing w:after="0" w:line="240" w:lineRule="auto"/>
        <w:ind w:right="139" w:firstLine="709"/>
        <w:jc w:val="both"/>
        <w:rPr>
          <w:rFonts w:ascii="Times New Roman" w:hAnsi="Times New Roman"/>
          <w:sz w:val="24"/>
          <w:szCs w:val="24"/>
        </w:rPr>
      </w:pPr>
    </w:p>
    <w:p w:rsidR="00B75F43" w:rsidRDefault="00B75F43" w:rsidP="00B75F43">
      <w:pPr>
        <w:spacing w:after="0" w:line="240" w:lineRule="auto"/>
        <w:ind w:right="-2" w:firstLine="709"/>
        <w:jc w:val="both"/>
        <w:rPr>
          <w:rFonts w:ascii="Times New Roman" w:hAnsi="Times New Roman"/>
          <w:b/>
          <w:sz w:val="24"/>
          <w:szCs w:val="24"/>
        </w:rPr>
      </w:pPr>
      <w:r>
        <w:rPr>
          <w:rFonts w:ascii="Times New Roman" w:hAnsi="Times New Roman"/>
          <w:b/>
          <w:sz w:val="24"/>
          <w:szCs w:val="24"/>
        </w:rPr>
        <w:lastRenderedPageBreak/>
        <w:t>3.</w:t>
      </w:r>
      <w:r w:rsidRPr="00172ABF">
        <w:t xml:space="preserve"> </w:t>
      </w:r>
      <w:r w:rsidRPr="00172ABF">
        <w:rPr>
          <w:rFonts w:ascii="Times New Roman" w:hAnsi="Times New Roman"/>
          <w:b/>
          <w:sz w:val="24"/>
          <w:szCs w:val="24"/>
        </w:rPr>
        <w:t>Единая государственная система предупреждения</w:t>
      </w:r>
      <w:r>
        <w:rPr>
          <w:rFonts w:ascii="Times New Roman" w:hAnsi="Times New Roman"/>
          <w:b/>
          <w:sz w:val="24"/>
          <w:szCs w:val="24"/>
        </w:rPr>
        <w:t xml:space="preserve"> </w:t>
      </w:r>
      <w:r w:rsidRPr="00172ABF">
        <w:rPr>
          <w:rFonts w:ascii="Times New Roman" w:hAnsi="Times New Roman"/>
          <w:b/>
          <w:sz w:val="24"/>
          <w:szCs w:val="24"/>
        </w:rPr>
        <w:t>и ликвидации аварийных ситуаций</w:t>
      </w:r>
    </w:p>
    <w:p w:rsidR="00B75F43" w:rsidRDefault="00B75F43" w:rsidP="00B75F43">
      <w:pPr>
        <w:spacing w:after="0" w:line="240" w:lineRule="auto"/>
        <w:ind w:right="-2" w:firstLine="709"/>
        <w:jc w:val="both"/>
        <w:rPr>
          <w:rFonts w:ascii="Times New Roman" w:hAnsi="Times New Roman"/>
          <w:b/>
          <w:sz w:val="24"/>
          <w:szCs w:val="24"/>
        </w:rPr>
      </w:pPr>
    </w:p>
    <w:p w:rsidR="00B75F43" w:rsidRPr="00172ABF" w:rsidRDefault="00B75F43" w:rsidP="00B75F43">
      <w:pPr>
        <w:pStyle w:val="11"/>
        <w:ind w:right="-2" w:firstLine="709"/>
        <w:jc w:val="both"/>
        <w:rPr>
          <w:b/>
          <w:i/>
          <w:color w:val="000000"/>
          <w:sz w:val="24"/>
          <w:szCs w:val="24"/>
        </w:rPr>
      </w:pPr>
      <w:r w:rsidRPr="00172ABF">
        <w:rPr>
          <w:b/>
          <w:i/>
          <w:iCs/>
          <w:color w:val="000000"/>
          <w:sz w:val="24"/>
          <w:szCs w:val="24"/>
        </w:rPr>
        <w:t>Предупреждение чрезвычайных ситуаций —</w:t>
      </w:r>
      <w:r w:rsidRPr="00172ABF">
        <w:rPr>
          <w:b/>
          <w:i/>
          <w:color w:val="000000"/>
          <w:sz w:val="24"/>
          <w:szCs w:val="24"/>
        </w:rPr>
        <w:t xml:space="preserve"> это комплекс меро</w:t>
      </w:r>
      <w:r w:rsidRPr="00172ABF">
        <w:rPr>
          <w:b/>
          <w:i/>
          <w:color w:val="000000"/>
          <w:sz w:val="24"/>
          <w:szCs w:val="24"/>
        </w:rPr>
        <w:softHyphen/>
        <w:t>приятий, проводимых заблаговременно и направленных на макси</w:t>
      </w:r>
      <w:r w:rsidRPr="00172ABF">
        <w:rPr>
          <w:b/>
          <w:i/>
          <w:color w:val="000000"/>
          <w:sz w:val="24"/>
          <w:szCs w:val="24"/>
        </w:rPr>
        <w:softHyphen/>
        <w:t>мально возможное уменьшение риска возникновения чрезвычайных ситуаций, а также на сохранение здоровья людей, снижение раз</w:t>
      </w:r>
      <w:r w:rsidRPr="00172ABF">
        <w:rPr>
          <w:b/>
          <w:i/>
          <w:color w:val="000000"/>
          <w:sz w:val="24"/>
          <w:szCs w:val="24"/>
        </w:rPr>
        <w:softHyphen/>
        <w:t>меров ущерба, наносимого окружающей природной среде, и мате</w:t>
      </w:r>
      <w:r w:rsidRPr="00172ABF">
        <w:rPr>
          <w:b/>
          <w:i/>
          <w:color w:val="000000"/>
          <w:sz w:val="24"/>
          <w:szCs w:val="24"/>
        </w:rPr>
        <w:softHyphen/>
        <w:t>риальных потерь в случае их возникновения.</w:t>
      </w:r>
    </w:p>
    <w:p w:rsidR="00B75F43" w:rsidRPr="00172ABF" w:rsidRDefault="00B75F43" w:rsidP="00B75F43">
      <w:pPr>
        <w:spacing w:after="0" w:line="240" w:lineRule="auto"/>
        <w:ind w:right="-2" w:firstLine="709"/>
        <w:jc w:val="both"/>
        <w:rPr>
          <w:rFonts w:ascii="Times New Roman" w:hAnsi="Times New Roman"/>
          <w:b/>
          <w:i/>
          <w:iCs/>
          <w:color w:val="000000"/>
          <w:sz w:val="24"/>
          <w:szCs w:val="24"/>
        </w:rPr>
      </w:pPr>
      <w:r w:rsidRPr="00172ABF">
        <w:rPr>
          <w:rFonts w:ascii="Times New Roman" w:hAnsi="Times New Roman"/>
          <w:b/>
          <w:i/>
          <w:iCs/>
          <w:color w:val="000000"/>
          <w:sz w:val="24"/>
          <w:szCs w:val="24"/>
        </w:rPr>
        <w:t>Ликвидация чрезвычайных ситуаци</w:t>
      </w:r>
      <w:r>
        <w:rPr>
          <w:rFonts w:ascii="Times New Roman" w:hAnsi="Times New Roman"/>
          <w:b/>
          <w:i/>
          <w:iCs/>
          <w:color w:val="000000"/>
          <w:sz w:val="24"/>
          <w:szCs w:val="24"/>
        </w:rPr>
        <w:t>й — это аварийно-спаса</w:t>
      </w:r>
      <w:r w:rsidRPr="00172ABF">
        <w:rPr>
          <w:rFonts w:ascii="Times New Roman" w:hAnsi="Times New Roman"/>
          <w:b/>
          <w:i/>
          <w:iCs/>
          <w:color w:val="000000"/>
          <w:sz w:val="24"/>
          <w:szCs w:val="24"/>
        </w:rPr>
        <w:t>тельные, аварийно-восстановительные и другие неотложные работы (работы по первоочередному жизнеобеспечению), проводимые при возникновении чрезвычайных</w:t>
      </w:r>
      <w:r>
        <w:rPr>
          <w:rFonts w:ascii="Times New Roman" w:hAnsi="Times New Roman"/>
          <w:b/>
          <w:i/>
          <w:iCs/>
          <w:color w:val="000000"/>
          <w:sz w:val="24"/>
          <w:szCs w:val="24"/>
        </w:rPr>
        <w:t xml:space="preserve"> ситуаций и направленные на спа</w:t>
      </w:r>
      <w:r w:rsidRPr="00172ABF">
        <w:rPr>
          <w:rFonts w:ascii="Times New Roman" w:hAnsi="Times New Roman"/>
          <w:b/>
          <w:i/>
          <w:iCs/>
          <w:color w:val="000000"/>
          <w:sz w:val="24"/>
          <w:szCs w:val="24"/>
        </w:rPr>
        <w:t>сение жизни и сохранение здоровья людей, снижение размеров ущерба, нанесенного окруж</w:t>
      </w:r>
      <w:r>
        <w:rPr>
          <w:rFonts w:ascii="Times New Roman" w:hAnsi="Times New Roman"/>
          <w:b/>
          <w:i/>
          <w:iCs/>
          <w:color w:val="000000"/>
          <w:sz w:val="24"/>
          <w:szCs w:val="24"/>
        </w:rPr>
        <w:t>ающей природной среде, и матери</w:t>
      </w:r>
      <w:r w:rsidRPr="00172ABF">
        <w:rPr>
          <w:rFonts w:ascii="Times New Roman" w:hAnsi="Times New Roman"/>
          <w:b/>
          <w:i/>
          <w:iCs/>
          <w:color w:val="000000"/>
          <w:sz w:val="24"/>
          <w:szCs w:val="24"/>
        </w:rPr>
        <w:t>альных потерь, а также на локализацию чрезвычайных ситуаций, прекращение действия характерных для них опасных факторов.</w:t>
      </w:r>
    </w:p>
    <w:p w:rsidR="00B75F43" w:rsidRPr="00172ABF" w:rsidRDefault="00B75F43" w:rsidP="00B75F43">
      <w:pPr>
        <w:spacing w:after="0" w:line="240" w:lineRule="auto"/>
        <w:ind w:right="-2" w:firstLine="709"/>
        <w:jc w:val="both"/>
        <w:rPr>
          <w:rFonts w:ascii="Times New Roman" w:hAnsi="Times New Roman"/>
          <w:b/>
          <w:i/>
          <w:iCs/>
          <w:color w:val="000000"/>
          <w:sz w:val="24"/>
          <w:szCs w:val="24"/>
        </w:rPr>
      </w:pPr>
      <w:r w:rsidRPr="00172ABF">
        <w:rPr>
          <w:rFonts w:ascii="Times New Roman" w:hAnsi="Times New Roman"/>
          <w:b/>
          <w:i/>
          <w:iCs/>
          <w:color w:val="000000"/>
          <w:sz w:val="24"/>
          <w:szCs w:val="24"/>
        </w:rPr>
        <w:t>Аварийно-восстановительные работы — комплекс мероприятий, осуществляемый специализи</w:t>
      </w:r>
      <w:r>
        <w:rPr>
          <w:rFonts w:ascii="Times New Roman" w:hAnsi="Times New Roman"/>
          <w:b/>
          <w:i/>
          <w:iCs/>
          <w:color w:val="000000"/>
          <w:sz w:val="24"/>
          <w:szCs w:val="24"/>
        </w:rPr>
        <w:t>рованными подразделениями желез</w:t>
      </w:r>
      <w:r w:rsidRPr="00172ABF">
        <w:rPr>
          <w:rFonts w:ascii="Times New Roman" w:hAnsi="Times New Roman"/>
          <w:b/>
          <w:i/>
          <w:iCs/>
          <w:color w:val="000000"/>
          <w:sz w:val="24"/>
          <w:szCs w:val="24"/>
        </w:rPr>
        <w:t>нодорожного транспорта и на</w:t>
      </w:r>
      <w:r>
        <w:rPr>
          <w:rFonts w:ascii="Times New Roman" w:hAnsi="Times New Roman"/>
          <w:b/>
          <w:i/>
          <w:iCs/>
          <w:color w:val="000000"/>
          <w:sz w:val="24"/>
          <w:szCs w:val="24"/>
        </w:rPr>
        <w:t>правленный на окончательную лик</w:t>
      </w:r>
      <w:r w:rsidRPr="00172ABF">
        <w:rPr>
          <w:rFonts w:ascii="Times New Roman" w:hAnsi="Times New Roman"/>
          <w:b/>
          <w:i/>
          <w:iCs/>
          <w:color w:val="000000"/>
          <w:sz w:val="24"/>
          <w:szCs w:val="24"/>
        </w:rPr>
        <w:t>видацию последствий аварийной</w:t>
      </w:r>
      <w:r>
        <w:rPr>
          <w:rFonts w:ascii="Times New Roman" w:hAnsi="Times New Roman"/>
          <w:b/>
          <w:i/>
          <w:iCs/>
          <w:color w:val="000000"/>
          <w:sz w:val="24"/>
          <w:szCs w:val="24"/>
        </w:rPr>
        <w:t xml:space="preserve"> ситуации для транспортного про</w:t>
      </w:r>
      <w:r w:rsidRPr="00172ABF">
        <w:rPr>
          <w:rFonts w:ascii="Times New Roman" w:hAnsi="Times New Roman"/>
          <w:b/>
          <w:i/>
          <w:iCs/>
          <w:color w:val="000000"/>
          <w:sz w:val="24"/>
          <w:szCs w:val="24"/>
        </w:rPr>
        <w:t>цесса.</w:t>
      </w:r>
    </w:p>
    <w:p w:rsidR="00B75F43" w:rsidRPr="00172ABF" w:rsidRDefault="00B75F43" w:rsidP="00B75F43">
      <w:pPr>
        <w:spacing w:after="0" w:line="240" w:lineRule="auto"/>
        <w:ind w:right="-2" w:firstLine="709"/>
        <w:jc w:val="both"/>
        <w:rPr>
          <w:rFonts w:ascii="Times New Roman" w:hAnsi="Times New Roman"/>
          <w:iCs/>
          <w:color w:val="000000"/>
          <w:sz w:val="24"/>
          <w:szCs w:val="24"/>
        </w:rPr>
      </w:pPr>
      <w:r w:rsidRPr="00172ABF">
        <w:rPr>
          <w:rFonts w:ascii="Times New Roman" w:hAnsi="Times New Roman"/>
          <w:b/>
          <w:i/>
          <w:iCs/>
          <w:color w:val="000000"/>
          <w:sz w:val="24"/>
          <w:szCs w:val="24"/>
        </w:rPr>
        <w:t>Ликвидация последствий ава</w:t>
      </w:r>
      <w:r>
        <w:rPr>
          <w:rFonts w:ascii="Times New Roman" w:hAnsi="Times New Roman"/>
          <w:b/>
          <w:i/>
          <w:iCs/>
          <w:color w:val="000000"/>
          <w:sz w:val="24"/>
          <w:szCs w:val="24"/>
        </w:rPr>
        <w:t>рийных ситуаций — комплекс орга</w:t>
      </w:r>
      <w:r w:rsidRPr="00172ABF">
        <w:rPr>
          <w:rFonts w:ascii="Times New Roman" w:hAnsi="Times New Roman"/>
          <w:b/>
          <w:i/>
          <w:iCs/>
          <w:color w:val="000000"/>
          <w:sz w:val="24"/>
          <w:szCs w:val="24"/>
        </w:rPr>
        <w:t>низационно-технических мероп</w:t>
      </w:r>
      <w:r>
        <w:rPr>
          <w:rFonts w:ascii="Times New Roman" w:hAnsi="Times New Roman"/>
          <w:b/>
          <w:i/>
          <w:iCs/>
          <w:color w:val="000000"/>
          <w:sz w:val="24"/>
          <w:szCs w:val="24"/>
        </w:rPr>
        <w:t>риятий, направленных на: предот</w:t>
      </w:r>
      <w:r w:rsidRPr="00172ABF">
        <w:rPr>
          <w:rFonts w:ascii="Times New Roman" w:hAnsi="Times New Roman"/>
          <w:b/>
          <w:i/>
          <w:iCs/>
          <w:color w:val="000000"/>
          <w:sz w:val="24"/>
          <w:szCs w:val="24"/>
        </w:rPr>
        <w:t>вращение угрозы людям; защиту природной среды; возможную сохранность груза, подвижного состава, сооружений; возобновление движения поездов и маневровой работы в возможно короткий срок</w:t>
      </w:r>
      <w:r w:rsidRPr="00172ABF">
        <w:rPr>
          <w:rFonts w:ascii="Times New Roman" w:hAnsi="Times New Roman"/>
          <w:iCs/>
          <w:color w:val="000000"/>
          <w:sz w:val="24"/>
          <w:szCs w:val="24"/>
        </w:rPr>
        <w:t>.</w:t>
      </w:r>
    </w:p>
    <w:p w:rsidR="00B75F43" w:rsidRPr="00172ABF" w:rsidRDefault="00B75F43" w:rsidP="00B75F43">
      <w:pPr>
        <w:spacing w:after="0" w:line="240" w:lineRule="auto"/>
        <w:ind w:right="-2" w:firstLine="709"/>
        <w:jc w:val="both"/>
        <w:rPr>
          <w:rFonts w:ascii="Times New Roman" w:hAnsi="Times New Roman"/>
          <w:iCs/>
          <w:color w:val="000000"/>
          <w:sz w:val="24"/>
          <w:szCs w:val="24"/>
        </w:rPr>
      </w:pPr>
      <w:r w:rsidRPr="00172ABF">
        <w:rPr>
          <w:rFonts w:ascii="Times New Roman" w:hAnsi="Times New Roman"/>
          <w:iCs/>
          <w:color w:val="000000"/>
          <w:sz w:val="24"/>
          <w:szCs w:val="24"/>
        </w:rPr>
        <w:t>Для быстрого и аффективного решения важных и сложных задач предупреждения и ликвидации чрезвычайных ситуаций, в том числе и на железнодорожном транспорте, необходимо объединение усилий территориальных и ведомственных организаций, сил и средств в единую систему.</w:t>
      </w:r>
    </w:p>
    <w:p w:rsidR="00B75F43" w:rsidRPr="00172ABF" w:rsidRDefault="00B75F43" w:rsidP="00B75F43">
      <w:pPr>
        <w:spacing w:after="0" w:line="240" w:lineRule="auto"/>
        <w:ind w:right="-2" w:firstLine="709"/>
        <w:jc w:val="both"/>
        <w:rPr>
          <w:rFonts w:ascii="Times New Roman" w:hAnsi="Times New Roman"/>
          <w:iCs/>
          <w:color w:val="000000"/>
          <w:sz w:val="24"/>
          <w:szCs w:val="24"/>
        </w:rPr>
      </w:pPr>
      <w:r w:rsidRPr="00172ABF">
        <w:rPr>
          <w:rFonts w:ascii="Times New Roman" w:hAnsi="Times New Roman"/>
          <w:iCs/>
          <w:color w:val="000000"/>
          <w:sz w:val="24"/>
          <w:szCs w:val="24"/>
        </w:rPr>
        <w:t>Такой системой является созданная 18 апреля 1992 г. Российская (РСЧС), а с 1995 г. Единая го</w:t>
      </w:r>
      <w:r>
        <w:rPr>
          <w:rFonts w:ascii="Times New Roman" w:hAnsi="Times New Roman"/>
          <w:iCs/>
          <w:color w:val="000000"/>
          <w:sz w:val="24"/>
          <w:szCs w:val="24"/>
        </w:rPr>
        <w:t>сударственная система предупреж</w:t>
      </w:r>
      <w:r w:rsidRPr="00172ABF">
        <w:rPr>
          <w:rFonts w:ascii="Times New Roman" w:hAnsi="Times New Roman"/>
          <w:iCs/>
          <w:color w:val="000000"/>
          <w:sz w:val="24"/>
          <w:szCs w:val="24"/>
        </w:rPr>
        <w:t>дения и ликвидации чрезвыч</w:t>
      </w:r>
      <w:r>
        <w:rPr>
          <w:rFonts w:ascii="Times New Roman" w:hAnsi="Times New Roman"/>
          <w:iCs/>
          <w:color w:val="000000"/>
          <w:sz w:val="24"/>
          <w:szCs w:val="24"/>
        </w:rPr>
        <w:t>айных ситуаций (ЕГСЧС). Она объ</w:t>
      </w:r>
      <w:r w:rsidRPr="00172ABF">
        <w:rPr>
          <w:rFonts w:ascii="Times New Roman" w:hAnsi="Times New Roman"/>
          <w:iCs/>
          <w:color w:val="000000"/>
          <w:sz w:val="24"/>
          <w:szCs w:val="24"/>
        </w:rPr>
        <w:t>единяет органы управления, сил</w:t>
      </w:r>
      <w:r>
        <w:rPr>
          <w:rFonts w:ascii="Times New Roman" w:hAnsi="Times New Roman"/>
          <w:iCs/>
          <w:color w:val="000000"/>
          <w:sz w:val="24"/>
          <w:szCs w:val="24"/>
        </w:rPr>
        <w:t>ы и средства всех органов испол</w:t>
      </w:r>
      <w:r w:rsidRPr="00172ABF">
        <w:rPr>
          <w:rFonts w:ascii="Times New Roman" w:hAnsi="Times New Roman"/>
          <w:iCs/>
          <w:color w:val="000000"/>
          <w:sz w:val="24"/>
          <w:szCs w:val="24"/>
        </w:rPr>
        <w:t>нительной власти (от федеральных до местного самоуправления), различных министерств, ведомств и организаций, в задачи которых входит решение вопросов предупреждения и ликвидации чре</w:t>
      </w:r>
      <w:r>
        <w:rPr>
          <w:rFonts w:ascii="Times New Roman" w:hAnsi="Times New Roman"/>
          <w:iCs/>
          <w:color w:val="000000"/>
          <w:sz w:val="24"/>
          <w:szCs w:val="24"/>
        </w:rPr>
        <w:t>звы</w:t>
      </w:r>
      <w:r w:rsidRPr="00172ABF">
        <w:rPr>
          <w:rFonts w:ascii="Times New Roman" w:hAnsi="Times New Roman"/>
          <w:iCs/>
          <w:color w:val="000000"/>
          <w:sz w:val="24"/>
          <w:szCs w:val="24"/>
        </w:rPr>
        <w:t>чайных ситуаций. РСЧС (ЕГСЧС) состоит из территориальных и ведомственных подсистем и имеет пять уровней: федеральный, региональный, территориальн</w:t>
      </w:r>
      <w:r>
        <w:rPr>
          <w:rFonts w:ascii="Times New Roman" w:hAnsi="Times New Roman"/>
          <w:iCs/>
          <w:color w:val="000000"/>
          <w:sz w:val="24"/>
          <w:szCs w:val="24"/>
        </w:rPr>
        <w:t>ый, местный и объектовый. Ее со</w:t>
      </w:r>
      <w:r w:rsidRPr="00172ABF">
        <w:rPr>
          <w:rFonts w:ascii="Times New Roman" w:hAnsi="Times New Roman"/>
          <w:iCs/>
          <w:color w:val="000000"/>
          <w:sz w:val="24"/>
          <w:szCs w:val="24"/>
        </w:rPr>
        <w:t>ставной частью является также железнодорожная транспортная система предупреждения и ликвидации чрезвычайных ситуаций (ЖТСЧС).</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sidRPr="00172ABF">
        <w:rPr>
          <w:rFonts w:ascii="Times New Roman" w:hAnsi="Times New Roman"/>
          <w:iCs/>
          <w:color w:val="000000"/>
          <w:sz w:val="24"/>
          <w:szCs w:val="24"/>
        </w:rPr>
        <w:t>Основными задачами РСЧС являются:</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 xml:space="preserve">организация Гражданской </w:t>
      </w:r>
      <w:r>
        <w:rPr>
          <w:rFonts w:ascii="Times New Roman" w:hAnsi="Times New Roman"/>
          <w:iCs/>
          <w:color w:val="000000"/>
          <w:sz w:val="24"/>
          <w:szCs w:val="24"/>
        </w:rPr>
        <w:t>обороны страны, территорий, объ</w:t>
      </w:r>
      <w:r w:rsidRPr="00172ABF">
        <w:rPr>
          <w:rFonts w:ascii="Times New Roman" w:hAnsi="Times New Roman"/>
          <w:iCs/>
          <w:color w:val="000000"/>
          <w:sz w:val="24"/>
          <w:szCs w:val="24"/>
        </w:rPr>
        <w:t>ектов;</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мобилизационная подготовка экономики;</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поддержание устойчивости функционирования экономики;</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предупреждение и ликви</w:t>
      </w:r>
      <w:r>
        <w:rPr>
          <w:rFonts w:ascii="Times New Roman" w:hAnsi="Times New Roman"/>
          <w:iCs/>
          <w:color w:val="000000"/>
          <w:sz w:val="24"/>
          <w:szCs w:val="24"/>
        </w:rPr>
        <w:t>дация чрезвычайных ситуации при</w:t>
      </w:r>
      <w:r w:rsidRPr="00172ABF">
        <w:rPr>
          <w:rFonts w:ascii="Times New Roman" w:hAnsi="Times New Roman"/>
          <w:iCs/>
          <w:color w:val="000000"/>
          <w:sz w:val="24"/>
          <w:szCs w:val="24"/>
        </w:rPr>
        <w:t>родного и техногенного характера;</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защита населения и территорий страны от чрезвычайных ситуаций;</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обеспечение готовности органов управления, сил и средств РСЧС.</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sidRPr="00172ABF">
        <w:rPr>
          <w:rFonts w:ascii="Times New Roman" w:hAnsi="Times New Roman"/>
          <w:iCs/>
          <w:color w:val="000000"/>
          <w:sz w:val="24"/>
          <w:szCs w:val="24"/>
        </w:rPr>
        <w:t>Общее руководство РСЧС осуществляет Председател</w:t>
      </w:r>
      <w:r>
        <w:rPr>
          <w:rFonts w:ascii="Times New Roman" w:hAnsi="Times New Roman"/>
          <w:iCs/>
          <w:color w:val="000000"/>
          <w:sz w:val="24"/>
          <w:szCs w:val="24"/>
        </w:rPr>
        <w:t>ь Прави</w:t>
      </w:r>
      <w:r w:rsidRPr="00172ABF">
        <w:rPr>
          <w:rFonts w:ascii="Times New Roman" w:hAnsi="Times New Roman"/>
          <w:iCs/>
          <w:color w:val="000000"/>
          <w:sz w:val="24"/>
          <w:szCs w:val="24"/>
        </w:rPr>
        <w:t>тельства РФ — Начальник Гражданской обороны (ГО) России.</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sidRPr="00172ABF">
        <w:rPr>
          <w:rFonts w:ascii="Times New Roman" w:hAnsi="Times New Roman"/>
          <w:iCs/>
          <w:color w:val="000000"/>
          <w:sz w:val="24"/>
          <w:szCs w:val="24"/>
        </w:rPr>
        <w:t>Непосредственными органам</w:t>
      </w:r>
      <w:r>
        <w:rPr>
          <w:rFonts w:ascii="Times New Roman" w:hAnsi="Times New Roman"/>
          <w:iCs/>
          <w:color w:val="000000"/>
          <w:sz w:val="24"/>
          <w:szCs w:val="24"/>
        </w:rPr>
        <w:t>и управления по делам ГОЧС явля</w:t>
      </w:r>
      <w:r w:rsidRPr="00172ABF">
        <w:rPr>
          <w:rFonts w:ascii="Times New Roman" w:hAnsi="Times New Roman"/>
          <w:iCs/>
          <w:color w:val="000000"/>
          <w:sz w:val="24"/>
          <w:szCs w:val="24"/>
        </w:rPr>
        <w:t xml:space="preserve">ются: на федеральном уровне </w:t>
      </w:r>
      <w:r>
        <w:rPr>
          <w:rFonts w:ascii="Times New Roman" w:hAnsi="Times New Roman"/>
          <w:iCs/>
          <w:color w:val="000000"/>
          <w:sz w:val="24"/>
          <w:szCs w:val="24"/>
        </w:rPr>
        <w:t>— Министерство РФ по делам граж</w:t>
      </w:r>
      <w:r w:rsidRPr="00172ABF">
        <w:rPr>
          <w:rFonts w:ascii="Times New Roman" w:hAnsi="Times New Roman"/>
          <w:iCs/>
          <w:color w:val="000000"/>
          <w:sz w:val="24"/>
          <w:szCs w:val="24"/>
        </w:rPr>
        <w:t>данской обороны, чрезвычайным ситуациям и</w:t>
      </w:r>
      <w:r>
        <w:rPr>
          <w:rFonts w:ascii="Times New Roman" w:hAnsi="Times New Roman"/>
          <w:iCs/>
          <w:color w:val="000000"/>
          <w:sz w:val="24"/>
          <w:szCs w:val="24"/>
        </w:rPr>
        <w:t xml:space="preserve"> ликвидации послед</w:t>
      </w:r>
      <w:r w:rsidRPr="00172ABF">
        <w:rPr>
          <w:rFonts w:ascii="Times New Roman" w:hAnsi="Times New Roman"/>
          <w:iCs/>
          <w:color w:val="000000"/>
          <w:sz w:val="24"/>
          <w:szCs w:val="24"/>
        </w:rPr>
        <w:t xml:space="preserve">ствий стихийных бедствий (МЧС); на региональном — региональные центры (РЦ ГОЧС); на территориальном — министерства и главные управления (ГУ ГОЧС) субъектов РФ; на местном — управления и отделы ГОЧС районов, </w:t>
      </w:r>
      <w:r w:rsidRPr="00172ABF">
        <w:rPr>
          <w:rFonts w:ascii="Times New Roman" w:hAnsi="Times New Roman"/>
          <w:iCs/>
          <w:color w:val="000000"/>
          <w:sz w:val="24"/>
          <w:szCs w:val="24"/>
        </w:rPr>
        <w:lastRenderedPageBreak/>
        <w:t>городо</w:t>
      </w:r>
      <w:r>
        <w:rPr>
          <w:rFonts w:ascii="Times New Roman" w:hAnsi="Times New Roman"/>
          <w:iCs/>
          <w:color w:val="000000"/>
          <w:sz w:val="24"/>
          <w:szCs w:val="24"/>
        </w:rPr>
        <w:t>в, поселков; на объектовом — от</w:t>
      </w:r>
      <w:r w:rsidRPr="00172ABF">
        <w:rPr>
          <w:rFonts w:ascii="Times New Roman" w:hAnsi="Times New Roman"/>
          <w:iCs/>
          <w:color w:val="000000"/>
          <w:sz w:val="24"/>
          <w:szCs w:val="24"/>
        </w:rPr>
        <w:t>делы, секторы или специально уполномоченные лица по делам ГОЧС на объектах экономики и транспорта.</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r w:rsidRPr="00172ABF">
        <w:rPr>
          <w:rFonts w:ascii="Times New Roman" w:hAnsi="Times New Roman"/>
          <w:iCs/>
          <w:color w:val="000000"/>
          <w:sz w:val="24"/>
          <w:szCs w:val="24"/>
        </w:rPr>
        <w:t>Координирующими органами на всех уровнях государственного управления являются территориальные и ведомственные Комиссии по предупреждению и ликвидации ЧС (КЧС). На федеральном уровне образована Межведомс</w:t>
      </w:r>
      <w:r>
        <w:rPr>
          <w:rFonts w:ascii="Times New Roman" w:hAnsi="Times New Roman"/>
          <w:iCs/>
          <w:color w:val="000000"/>
          <w:sz w:val="24"/>
          <w:szCs w:val="24"/>
        </w:rPr>
        <w:t>твенная КЧС (МНКЧС). Ее возглав</w:t>
      </w:r>
      <w:r w:rsidRPr="00172ABF">
        <w:rPr>
          <w:rFonts w:ascii="Times New Roman" w:hAnsi="Times New Roman"/>
          <w:iCs/>
          <w:color w:val="000000"/>
          <w:sz w:val="24"/>
          <w:szCs w:val="24"/>
        </w:rPr>
        <w:t>ляет министр РФ по делам ГО, ЧС и ликвидации последствий стихийных бедствий. Он же явля</w:t>
      </w:r>
      <w:r>
        <w:rPr>
          <w:rFonts w:ascii="Times New Roman" w:hAnsi="Times New Roman"/>
          <w:iCs/>
          <w:color w:val="000000"/>
          <w:sz w:val="24"/>
          <w:szCs w:val="24"/>
        </w:rPr>
        <w:t>ется первым заместителем началь</w:t>
      </w:r>
      <w:r w:rsidRPr="00172ABF">
        <w:rPr>
          <w:rFonts w:ascii="Times New Roman" w:hAnsi="Times New Roman"/>
          <w:iCs/>
          <w:color w:val="000000"/>
          <w:sz w:val="24"/>
          <w:szCs w:val="24"/>
        </w:rPr>
        <w:t>ника ГО РФ.</w:t>
      </w:r>
    </w:p>
    <w:p w:rsidR="00B75F43" w:rsidRDefault="00B75F43" w:rsidP="00B75F43">
      <w:pPr>
        <w:spacing w:after="0" w:line="240" w:lineRule="auto"/>
        <w:ind w:right="139" w:firstLine="709"/>
        <w:jc w:val="both"/>
        <w:rPr>
          <w:rFonts w:ascii="Times New Roman" w:hAnsi="Times New Roman"/>
          <w:iCs/>
          <w:color w:val="000000"/>
          <w:sz w:val="24"/>
          <w:szCs w:val="24"/>
        </w:rPr>
      </w:pPr>
      <w:r w:rsidRPr="00172ABF">
        <w:rPr>
          <w:rFonts w:ascii="Times New Roman" w:hAnsi="Times New Roman"/>
          <w:iCs/>
          <w:color w:val="000000"/>
          <w:sz w:val="24"/>
          <w:szCs w:val="24"/>
        </w:rPr>
        <w:t>Основу сил РСЧС составляю</w:t>
      </w:r>
      <w:r>
        <w:rPr>
          <w:rFonts w:ascii="Times New Roman" w:hAnsi="Times New Roman"/>
          <w:iCs/>
          <w:color w:val="000000"/>
          <w:sz w:val="24"/>
          <w:szCs w:val="24"/>
        </w:rPr>
        <w:t>т войска ГО, подразделения поис</w:t>
      </w:r>
      <w:r w:rsidRPr="00172ABF">
        <w:rPr>
          <w:rFonts w:ascii="Times New Roman" w:hAnsi="Times New Roman"/>
          <w:iCs/>
          <w:color w:val="000000"/>
          <w:sz w:val="24"/>
          <w:szCs w:val="24"/>
        </w:rPr>
        <w:t>ково-спасательной службы (поисково-спасательные отряды) МЧС, специально подготовленные с</w:t>
      </w:r>
      <w:r>
        <w:rPr>
          <w:rFonts w:ascii="Times New Roman" w:hAnsi="Times New Roman"/>
          <w:iCs/>
          <w:color w:val="000000"/>
          <w:sz w:val="24"/>
          <w:szCs w:val="24"/>
        </w:rPr>
        <w:t>пасательные и пожарные подразде</w:t>
      </w:r>
      <w:r w:rsidRPr="00172ABF">
        <w:rPr>
          <w:rFonts w:ascii="Times New Roman" w:hAnsi="Times New Roman"/>
          <w:iCs/>
          <w:color w:val="000000"/>
          <w:sz w:val="24"/>
          <w:szCs w:val="24"/>
        </w:rPr>
        <w:t>ления МО и МВД, аварийно-с</w:t>
      </w:r>
      <w:r>
        <w:rPr>
          <w:rFonts w:ascii="Times New Roman" w:hAnsi="Times New Roman"/>
          <w:iCs/>
          <w:color w:val="000000"/>
          <w:sz w:val="24"/>
          <w:szCs w:val="24"/>
        </w:rPr>
        <w:t>пасательные формирования и граж</w:t>
      </w:r>
      <w:r w:rsidRPr="00172ABF">
        <w:rPr>
          <w:rFonts w:ascii="Times New Roman" w:hAnsi="Times New Roman"/>
          <w:iCs/>
          <w:color w:val="000000"/>
          <w:sz w:val="24"/>
          <w:szCs w:val="24"/>
        </w:rPr>
        <w:t>данские организации ГО (на базе строительных, транспортных, ремонтных, медицинских и других организаций и предприятий) территориальных и местных органов исполнительной власти, а также других министерств и ведомств» государственных и иных органов, расположенных на те</w:t>
      </w:r>
      <w:r>
        <w:rPr>
          <w:rFonts w:ascii="Times New Roman" w:hAnsi="Times New Roman"/>
          <w:iCs/>
          <w:color w:val="000000"/>
          <w:sz w:val="24"/>
          <w:szCs w:val="24"/>
        </w:rPr>
        <w:t>рритории России, и том числе же</w:t>
      </w:r>
      <w:r w:rsidRPr="00172ABF">
        <w:rPr>
          <w:rFonts w:ascii="Times New Roman" w:hAnsi="Times New Roman"/>
          <w:iCs/>
          <w:color w:val="000000"/>
          <w:sz w:val="24"/>
          <w:szCs w:val="24"/>
        </w:rPr>
        <w:t>лезнодорожного транспорта.</w:t>
      </w:r>
    </w:p>
    <w:p w:rsidR="00B75F43" w:rsidRPr="00172ABF" w:rsidRDefault="00B75F43" w:rsidP="00B75F43">
      <w:pPr>
        <w:spacing w:after="0" w:line="240" w:lineRule="auto"/>
        <w:ind w:right="139" w:firstLine="709"/>
        <w:jc w:val="both"/>
        <w:rPr>
          <w:rFonts w:ascii="Times New Roman" w:hAnsi="Times New Roman"/>
          <w:iCs/>
          <w:color w:val="000000"/>
          <w:sz w:val="24"/>
          <w:szCs w:val="24"/>
        </w:rPr>
      </w:pPr>
    </w:p>
    <w:p w:rsidR="00B75F43" w:rsidRPr="00172ABF" w:rsidRDefault="00B75F43" w:rsidP="00B75F43">
      <w:pPr>
        <w:spacing w:after="0" w:line="240" w:lineRule="auto"/>
        <w:ind w:firstLine="709"/>
        <w:jc w:val="both"/>
        <w:rPr>
          <w:rFonts w:ascii="Times New Roman" w:hAnsi="Times New Roman"/>
          <w:iCs/>
          <w:color w:val="000000"/>
          <w:sz w:val="24"/>
          <w:szCs w:val="24"/>
        </w:rPr>
      </w:pPr>
      <w:r w:rsidRPr="00172ABF">
        <w:rPr>
          <w:rFonts w:ascii="Times New Roman" w:hAnsi="Times New Roman"/>
          <w:iCs/>
          <w:color w:val="000000"/>
          <w:sz w:val="24"/>
          <w:szCs w:val="24"/>
        </w:rPr>
        <w:t>Железнодорожная транспортн</w:t>
      </w:r>
      <w:r>
        <w:rPr>
          <w:rFonts w:ascii="Times New Roman" w:hAnsi="Times New Roman"/>
          <w:iCs/>
          <w:color w:val="000000"/>
          <w:sz w:val="24"/>
          <w:szCs w:val="24"/>
        </w:rPr>
        <w:t>ая система предупреждения и лик</w:t>
      </w:r>
      <w:r w:rsidRPr="00172ABF">
        <w:rPr>
          <w:rFonts w:ascii="Times New Roman" w:hAnsi="Times New Roman"/>
          <w:iCs/>
          <w:color w:val="000000"/>
          <w:sz w:val="24"/>
          <w:szCs w:val="24"/>
        </w:rPr>
        <w:t>видации чрезвычайных ситуаций и ее звенья включают в себя комиссию по чрезвычайным ситуациям:</w:t>
      </w:r>
    </w:p>
    <w:p w:rsidR="00B75F43" w:rsidRPr="00172ABF" w:rsidRDefault="00B75F43" w:rsidP="00B75F43">
      <w:pPr>
        <w:spacing w:after="0" w:line="240" w:lineRule="auto"/>
        <w:ind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в ОАО «РЖД» ЦКЧС с п</w:t>
      </w:r>
      <w:r>
        <w:rPr>
          <w:rFonts w:ascii="Times New Roman" w:hAnsi="Times New Roman"/>
          <w:iCs/>
          <w:color w:val="000000"/>
          <w:sz w:val="24"/>
          <w:szCs w:val="24"/>
        </w:rPr>
        <w:t>одкомиссиями по природным катас</w:t>
      </w:r>
      <w:r w:rsidRPr="00172ABF">
        <w:rPr>
          <w:rFonts w:ascii="Times New Roman" w:hAnsi="Times New Roman"/>
          <w:iCs/>
          <w:color w:val="000000"/>
          <w:sz w:val="24"/>
          <w:szCs w:val="24"/>
        </w:rPr>
        <w:t>трофам, по безопасности движения и по чрезвычайным ситуациям (в том числе аварийные ситу</w:t>
      </w:r>
      <w:r>
        <w:rPr>
          <w:rFonts w:ascii="Times New Roman" w:hAnsi="Times New Roman"/>
          <w:iCs/>
          <w:color w:val="000000"/>
          <w:sz w:val="24"/>
          <w:szCs w:val="24"/>
        </w:rPr>
        <w:t>ации с опасными грузами); Специ</w:t>
      </w:r>
      <w:r w:rsidRPr="00172ABF">
        <w:rPr>
          <w:rFonts w:ascii="Times New Roman" w:hAnsi="Times New Roman"/>
          <w:iCs/>
          <w:color w:val="000000"/>
          <w:sz w:val="24"/>
          <w:szCs w:val="24"/>
        </w:rPr>
        <w:t>альное управление, Департамент</w:t>
      </w:r>
      <w:r>
        <w:rPr>
          <w:rFonts w:ascii="Times New Roman" w:hAnsi="Times New Roman"/>
          <w:iCs/>
          <w:color w:val="000000"/>
          <w:sz w:val="24"/>
          <w:szCs w:val="24"/>
        </w:rPr>
        <w:t xml:space="preserve"> по безопасности движения и эко</w:t>
      </w:r>
      <w:r w:rsidRPr="00172ABF">
        <w:rPr>
          <w:rFonts w:ascii="Times New Roman" w:hAnsi="Times New Roman"/>
          <w:iCs/>
          <w:color w:val="000000"/>
          <w:sz w:val="24"/>
          <w:szCs w:val="24"/>
        </w:rPr>
        <w:t>логии;</w:t>
      </w:r>
    </w:p>
    <w:p w:rsidR="00B75F43" w:rsidRPr="00172ABF" w:rsidRDefault="00B75F43" w:rsidP="00B75F43">
      <w:pPr>
        <w:spacing w:after="0" w:line="240" w:lineRule="auto"/>
        <w:ind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на железных дорогах — НКЧС и соответствующие службы;</w:t>
      </w:r>
    </w:p>
    <w:p w:rsidR="00B75F43" w:rsidRPr="00172ABF" w:rsidRDefault="00B75F43" w:rsidP="00B75F43">
      <w:pPr>
        <w:spacing w:after="0" w:line="240" w:lineRule="auto"/>
        <w:ind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в Центрах организации работы железнодорожных станций — КЧС региона и соответствующие отделы;</w:t>
      </w:r>
    </w:p>
    <w:p w:rsidR="00B75F43" w:rsidRPr="00172ABF" w:rsidRDefault="00B75F43" w:rsidP="00B75F43">
      <w:pPr>
        <w:spacing w:after="0" w:line="240" w:lineRule="auto"/>
        <w:ind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на объектах железнодорожного транспорта — ОКЧС и штабы ГОЧС;</w:t>
      </w:r>
    </w:p>
    <w:p w:rsidR="00B75F43" w:rsidRPr="00172ABF" w:rsidRDefault="00B75F43" w:rsidP="00B75F43">
      <w:pPr>
        <w:spacing w:after="0" w:line="240" w:lineRule="auto"/>
        <w:ind w:firstLine="709"/>
        <w:jc w:val="both"/>
        <w:rPr>
          <w:rFonts w:ascii="Times New Roman" w:hAnsi="Times New Roman"/>
          <w:iCs/>
          <w:color w:val="000000"/>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органы повседневного упр</w:t>
      </w:r>
      <w:r>
        <w:rPr>
          <w:rFonts w:ascii="Times New Roman" w:hAnsi="Times New Roman"/>
          <w:iCs/>
          <w:color w:val="000000"/>
          <w:sz w:val="24"/>
          <w:szCs w:val="24"/>
        </w:rPr>
        <w:t>авления (руководящий состав, ре</w:t>
      </w:r>
      <w:r w:rsidRPr="00172ABF">
        <w:rPr>
          <w:rFonts w:ascii="Times New Roman" w:hAnsi="Times New Roman"/>
          <w:iCs/>
          <w:color w:val="000000"/>
          <w:sz w:val="24"/>
          <w:szCs w:val="24"/>
        </w:rPr>
        <w:t>визорский, дежурный и диспетчерский аппараты всех уровней и звеньев управления на железнодорожном транспорте);</w:t>
      </w:r>
    </w:p>
    <w:p w:rsidR="00B75F43" w:rsidRDefault="00B75F43" w:rsidP="00B75F43">
      <w:pPr>
        <w:spacing w:after="0" w:line="240" w:lineRule="auto"/>
        <w:ind w:firstLine="709"/>
        <w:jc w:val="both"/>
        <w:rPr>
          <w:rFonts w:ascii="Times New Roman" w:hAnsi="Times New Roman"/>
          <w:b/>
          <w:sz w:val="24"/>
          <w:szCs w:val="24"/>
        </w:rPr>
      </w:pPr>
      <w:r>
        <w:rPr>
          <w:rFonts w:ascii="Times New Roman" w:hAnsi="Times New Roman"/>
          <w:iCs/>
          <w:color w:val="000000"/>
          <w:sz w:val="24"/>
          <w:szCs w:val="24"/>
        </w:rPr>
        <w:t xml:space="preserve">- </w:t>
      </w:r>
      <w:r w:rsidRPr="00172ABF">
        <w:rPr>
          <w:rFonts w:ascii="Times New Roman" w:hAnsi="Times New Roman"/>
          <w:iCs/>
          <w:color w:val="000000"/>
          <w:sz w:val="24"/>
          <w:szCs w:val="24"/>
        </w:rPr>
        <w:t>силы и средства ликвида</w:t>
      </w:r>
      <w:r>
        <w:rPr>
          <w:rFonts w:ascii="Times New Roman" w:hAnsi="Times New Roman"/>
          <w:iCs/>
          <w:color w:val="000000"/>
          <w:sz w:val="24"/>
          <w:szCs w:val="24"/>
        </w:rPr>
        <w:t>ции чрезвычайных ситуаций — вос</w:t>
      </w:r>
      <w:r w:rsidRPr="00172ABF">
        <w:rPr>
          <w:rFonts w:ascii="Times New Roman" w:hAnsi="Times New Roman"/>
          <w:iCs/>
          <w:color w:val="000000"/>
          <w:sz w:val="24"/>
          <w:szCs w:val="24"/>
        </w:rPr>
        <w:t>становительные (ВП) и пожарные (ПП) поезда, аварийно-полевые команды (АПК), центры Санэ</w:t>
      </w:r>
      <w:r>
        <w:rPr>
          <w:rFonts w:ascii="Times New Roman" w:hAnsi="Times New Roman"/>
          <w:iCs/>
          <w:color w:val="000000"/>
          <w:sz w:val="24"/>
          <w:szCs w:val="24"/>
        </w:rPr>
        <w:t>пидемнадзора (ЦСЭН) и их лабора</w:t>
      </w:r>
      <w:r w:rsidRPr="00172ABF">
        <w:rPr>
          <w:rFonts w:ascii="Times New Roman" w:hAnsi="Times New Roman"/>
          <w:iCs/>
          <w:color w:val="000000"/>
          <w:sz w:val="24"/>
          <w:szCs w:val="24"/>
        </w:rPr>
        <w:t xml:space="preserve">тории (бактериологические </w:t>
      </w:r>
      <w:r>
        <w:rPr>
          <w:rFonts w:ascii="Times New Roman" w:hAnsi="Times New Roman"/>
          <w:iCs/>
          <w:color w:val="000000"/>
          <w:sz w:val="24"/>
          <w:szCs w:val="24"/>
        </w:rPr>
        <w:t>санитарно-химические, радиологи</w:t>
      </w:r>
      <w:r w:rsidRPr="00172ABF">
        <w:rPr>
          <w:rFonts w:ascii="Times New Roman" w:hAnsi="Times New Roman"/>
          <w:iCs/>
          <w:color w:val="000000"/>
          <w:sz w:val="24"/>
          <w:szCs w:val="24"/>
        </w:rPr>
        <w:t>ческие), медицинские бригады железнодорожных больниц, другие формирующиеся профессио</w:t>
      </w:r>
      <w:r>
        <w:rPr>
          <w:rFonts w:ascii="Times New Roman" w:hAnsi="Times New Roman"/>
          <w:iCs/>
          <w:color w:val="000000"/>
          <w:sz w:val="24"/>
          <w:szCs w:val="24"/>
        </w:rPr>
        <w:t>нальные и добровольные аварийно-</w:t>
      </w:r>
      <w:r w:rsidRPr="00172ABF">
        <w:rPr>
          <w:rFonts w:ascii="Times New Roman" w:hAnsi="Times New Roman"/>
          <w:iCs/>
          <w:color w:val="000000"/>
          <w:sz w:val="24"/>
          <w:szCs w:val="24"/>
        </w:rPr>
        <w:t>спасательные подразделения.</w:t>
      </w:r>
    </w:p>
    <w:p w:rsidR="00B75F43" w:rsidRDefault="00B75F43" w:rsidP="00B75F43">
      <w:pPr>
        <w:spacing w:after="0" w:line="240" w:lineRule="auto"/>
        <w:ind w:firstLine="709"/>
        <w:jc w:val="both"/>
        <w:rPr>
          <w:rFonts w:ascii="Times New Roman" w:hAnsi="Times New Roman"/>
          <w:b/>
          <w:sz w:val="24"/>
          <w:szCs w:val="24"/>
        </w:rPr>
      </w:pPr>
    </w:p>
    <w:p w:rsidR="00B75F43" w:rsidRDefault="00B75F43" w:rsidP="00B75F43">
      <w:pPr>
        <w:spacing w:after="0" w:line="240" w:lineRule="auto"/>
        <w:ind w:firstLine="709"/>
        <w:jc w:val="both"/>
        <w:rPr>
          <w:rFonts w:ascii="Times New Roman" w:hAnsi="Times New Roman"/>
          <w:b/>
          <w:sz w:val="24"/>
          <w:szCs w:val="24"/>
        </w:rPr>
      </w:pPr>
      <w:r>
        <w:rPr>
          <w:rFonts w:ascii="Times New Roman" w:hAnsi="Times New Roman"/>
          <w:b/>
          <w:sz w:val="24"/>
          <w:szCs w:val="24"/>
        </w:rPr>
        <w:t>4.</w:t>
      </w:r>
      <w:r w:rsidRPr="00172ABF">
        <w:t xml:space="preserve"> </w:t>
      </w:r>
      <w:r w:rsidRPr="00172ABF">
        <w:rPr>
          <w:rFonts w:ascii="Times New Roman" w:hAnsi="Times New Roman"/>
          <w:b/>
          <w:sz w:val="24"/>
          <w:szCs w:val="24"/>
        </w:rPr>
        <w:t>Порядок пользования аварийными карточками</w:t>
      </w:r>
    </w:p>
    <w:p w:rsidR="00B75F43" w:rsidRDefault="00B75F43" w:rsidP="00B75F43">
      <w:pPr>
        <w:spacing w:after="0" w:line="240" w:lineRule="auto"/>
        <w:ind w:firstLine="709"/>
        <w:jc w:val="both"/>
        <w:rPr>
          <w:rFonts w:ascii="Times New Roman" w:hAnsi="Times New Roman"/>
          <w:b/>
          <w:sz w:val="24"/>
          <w:szCs w:val="24"/>
        </w:rPr>
      </w:pPr>
    </w:p>
    <w:p w:rsidR="00B75F43" w:rsidRPr="000955CE" w:rsidRDefault="00B75F43" w:rsidP="00B75F43">
      <w:pPr>
        <w:pStyle w:val="11"/>
        <w:spacing w:line="240" w:lineRule="auto"/>
        <w:ind w:firstLine="709"/>
        <w:jc w:val="both"/>
        <w:rPr>
          <w:color w:val="000000"/>
          <w:sz w:val="24"/>
          <w:szCs w:val="24"/>
        </w:rPr>
      </w:pPr>
      <w:r w:rsidRPr="000955CE">
        <w:rPr>
          <w:color w:val="000000"/>
          <w:sz w:val="24"/>
          <w:szCs w:val="24"/>
        </w:rPr>
        <w:t>Действия работников железнодорожного транспорта и привле</w:t>
      </w:r>
      <w:r w:rsidRPr="000955CE">
        <w:rPr>
          <w:color w:val="000000"/>
          <w:sz w:val="24"/>
          <w:szCs w:val="24"/>
        </w:rPr>
        <w:softHyphen/>
        <w:t>ченных формирований при возникновении аварийной ситуации должны быть максимально оперативными, соответствовать харак</w:t>
      </w:r>
      <w:r w:rsidRPr="000955CE">
        <w:rPr>
          <w:color w:val="000000"/>
          <w:sz w:val="24"/>
          <w:szCs w:val="24"/>
        </w:rPr>
        <w:softHyphen/>
        <w:t>теру и масштабам аварийной ситуации и проводиться с учетом свойств грузов (пожароопасность, токсичность, коррозионность, окисляющее действие и др.), с соблюдением мер безопасности и профилактики, предусмотренных «Правилами перевозок опасных грузов по железным дорогам» и аварийными карточками на опасные грузы, перевозимые по железным дорогам СНГ, Латвийской, Ли</w:t>
      </w:r>
      <w:r w:rsidRPr="000955CE">
        <w:rPr>
          <w:color w:val="000000"/>
          <w:sz w:val="24"/>
          <w:szCs w:val="24"/>
        </w:rPr>
        <w:softHyphen/>
        <w:t>товской и Эстонской Республик.</w:t>
      </w:r>
    </w:p>
    <w:p w:rsidR="00B75F43" w:rsidRPr="00B75F43" w:rsidRDefault="00B75F43" w:rsidP="00B75F43">
      <w:pPr>
        <w:pStyle w:val="11"/>
        <w:spacing w:line="240" w:lineRule="auto"/>
        <w:ind w:firstLine="709"/>
        <w:jc w:val="both"/>
        <w:rPr>
          <w:b/>
          <w:i/>
          <w:color w:val="000000"/>
          <w:sz w:val="24"/>
          <w:szCs w:val="24"/>
        </w:rPr>
      </w:pPr>
      <w:r w:rsidRPr="00B75F43">
        <w:rPr>
          <w:rFonts w:cs="Times New Roman"/>
          <w:b/>
          <w:i/>
          <w:color w:val="000000" w:themeColor="text1"/>
          <w:sz w:val="24"/>
          <w:szCs w:val="24"/>
        </w:rPr>
        <w:t>Аварийная карточка — утвержденный документ установленной формы, регламентирующий первичные оперативные действия при</w:t>
      </w:r>
      <w:r w:rsidRPr="00B75F43">
        <w:rPr>
          <w:rFonts w:cs="Times New Roman"/>
          <w:b/>
          <w:i/>
          <w:color w:val="000000" w:themeColor="text1"/>
          <w:sz w:val="24"/>
          <w:szCs w:val="24"/>
        </w:rPr>
        <w:softHyphen/>
        <w:t>частных работников железнодорожного транспорта и спецформирований по ликвидации последствий аварийных</w:t>
      </w:r>
      <w:r w:rsidRPr="00B75F43">
        <w:rPr>
          <w:b/>
          <w:i/>
          <w:color w:val="000000"/>
          <w:sz w:val="24"/>
          <w:szCs w:val="24"/>
        </w:rPr>
        <w:t xml:space="preserve"> ситуаций с опас</w:t>
      </w:r>
      <w:r w:rsidRPr="00B75F43">
        <w:rPr>
          <w:b/>
          <w:i/>
          <w:color w:val="000000"/>
          <w:sz w:val="24"/>
          <w:szCs w:val="24"/>
        </w:rPr>
        <w:softHyphen/>
        <w:t>ными грузами при их перевозке магистральным железнодорожного транспортом.</w:t>
      </w:r>
    </w:p>
    <w:p w:rsidR="00B75F43" w:rsidRPr="000955CE" w:rsidRDefault="00B75F43" w:rsidP="00B75F43">
      <w:pPr>
        <w:pStyle w:val="11"/>
        <w:spacing w:line="240" w:lineRule="auto"/>
        <w:ind w:firstLine="709"/>
        <w:jc w:val="both"/>
        <w:rPr>
          <w:color w:val="000000"/>
          <w:sz w:val="24"/>
          <w:szCs w:val="24"/>
        </w:rPr>
      </w:pPr>
      <w:r w:rsidRPr="000955CE">
        <w:rPr>
          <w:color w:val="000000"/>
          <w:sz w:val="24"/>
          <w:szCs w:val="24"/>
        </w:rPr>
        <w:t xml:space="preserve">Основные формы проявления транспортной опасности грузов, а также конкретные </w:t>
      </w:r>
      <w:r w:rsidRPr="000955CE">
        <w:rPr>
          <w:color w:val="000000"/>
          <w:sz w:val="24"/>
          <w:szCs w:val="24"/>
        </w:rPr>
        <w:lastRenderedPageBreak/>
        <w:t>меры предосторожности, которые должны соблюдаться при ликвидации аварийных ситуаций с опасными грузами, приведены в групповых или индивидуальных аварийных карточках. Групповые аварийные карточки включают опасные грузы (кроме опасных грузов класса 7) с аналогичными показателями транспортной опасности, характер необходимых действий при ликвидации последствий аварийных ситуаций с которыми совпадает или различается незначительно.</w:t>
      </w:r>
    </w:p>
    <w:p w:rsidR="00B75F43" w:rsidRPr="000955CE" w:rsidRDefault="00B75F43" w:rsidP="00B75F43">
      <w:pPr>
        <w:pStyle w:val="11"/>
        <w:spacing w:line="240" w:lineRule="auto"/>
        <w:ind w:firstLine="709"/>
        <w:jc w:val="both"/>
        <w:rPr>
          <w:color w:val="000000"/>
          <w:sz w:val="24"/>
          <w:szCs w:val="24"/>
        </w:rPr>
      </w:pPr>
      <w:r w:rsidRPr="000955CE">
        <w:rPr>
          <w:color w:val="000000"/>
          <w:sz w:val="24"/>
          <w:szCs w:val="24"/>
        </w:rPr>
        <w:t>В аварийные карточки (и указатели) включены все синоними</w:t>
      </w:r>
      <w:r w:rsidRPr="000955CE">
        <w:rPr>
          <w:color w:val="000000"/>
          <w:sz w:val="24"/>
          <w:szCs w:val="24"/>
        </w:rPr>
        <w:softHyphen/>
        <w:t>ческие варианты наименования опасного груза, под которыми он поименован в действующей нормативно-технической документации.</w:t>
      </w:r>
    </w:p>
    <w:p w:rsidR="00B75F43" w:rsidRPr="000955CE" w:rsidRDefault="00B75F43" w:rsidP="00B75F43">
      <w:pPr>
        <w:pStyle w:val="11"/>
        <w:spacing w:line="240" w:lineRule="auto"/>
        <w:ind w:firstLine="709"/>
        <w:jc w:val="both"/>
        <w:rPr>
          <w:color w:val="000000"/>
          <w:sz w:val="24"/>
          <w:szCs w:val="24"/>
        </w:rPr>
      </w:pPr>
      <w:r w:rsidRPr="000955CE">
        <w:rPr>
          <w:color w:val="000000"/>
          <w:sz w:val="24"/>
          <w:szCs w:val="24"/>
        </w:rPr>
        <w:t>Аварийная карточка содержит:</w:t>
      </w:r>
    </w:p>
    <w:p w:rsidR="00B75F43" w:rsidRPr="000955CE" w:rsidRDefault="00B75F43" w:rsidP="00B75F43">
      <w:pPr>
        <w:pStyle w:val="11"/>
        <w:tabs>
          <w:tab w:val="left" w:pos="142"/>
        </w:tabs>
        <w:spacing w:line="240" w:lineRule="auto"/>
        <w:ind w:firstLine="709"/>
        <w:jc w:val="both"/>
        <w:rPr>
          <w:color w:val="000000"/>
          <w:sz w:val="24"/>
          <w:szCs w:val="24"/>
        </w:rPr>
      </w:pPr>
      <w:bookmarkStart w:id="29" w:name="bookmark31"/>
      <w:bookmarkEnd w:id="29"/>
      <w:r>
        <w:rPr>
          <w:color w:val="000000"/>
          <w:sz w:val="24"/>
          <w:szCs w:val="24"/>
        </w:rPr>
        <w:t xml:space="preserve">- </w:t>
      </w:r>
      <w:r w:rsidRPr="000955CE">
        <w:rPr>
          <w:color w:val="000000"/>
          <w:sz w:val="24"/>
          <w:szCs w:val="24"/>
        </w:rPr>
        <w:t>номер ООН в соответствии с «Рекомендациями ООН по пе</w:t>
      </w:r>
      <w:r w:rsidRPr="000955CE">
        <w:rPr>
          <w:color w:val="000000"/>
          <w:sz w:val="24"/>
          <w:szCs w:val="24"/>
        </w:rPr>
        <w:softHyphen/>
        <w:t>ревозке опасных грузов» («Типовыми правилами»);</w:t>
      </w:r>
    </w:p>
    <w:p w:rsidR="00B75F43" w:rsidRPr="000955CE" w:rsidRDefault="00B75F43" w:rsidP="00B75F43">
      <w:pPr>
        <w:pStyle w:val="11"/>
        <w:tabs>
          <w:tab w:val="left" w:pos="142"/>
        </w:tabs>
        <w:spacing w:line="240" w:lineRule="auto"/>
        <w:ind w:firstLine="709"/>
        <w:jc w:val="both"/>
        <w:rPr>
          <w:color w:val="000000"/>
          <w:sz w:val="24"/>
          <w:szCs w:val="24"/>
        </w:rPr>
      </w:pPr>
      <w:bookmarkStart w:id="30" w:name="bookmark32"/>
      <w:bookmarkEnd w:id="30"/>
      <w:r>
        <w:rPr>
          <w:color w:val="000000"/>
          <w:sz w:val="24"/>
          <w:szCs w:val="24"/>
        </w:rPr>
        <w:t xml:space="preserve">- </w:t>
      </w:r>
      <w:r w:rsidRPr="000955CE">
        <w:rPr>
          <w:color w:val="000000"/>
          <w:sz w:val="24"/>
          <w:szCs w:val="24"/>
        </w:rPr>
        <w:t>наименования опасных грузов, на которые распространяется действие конкретной аварийной карточки (наименование опасного груза и его написание в аварийной карточке соответствует записи в «Алфавитном указателе опасных грузов», допущенных к перевозке по железным дорогам, прописным шрифтом приведено надлежащее транспортное наименование опасного груза, строчным шрифтом приведено техническое или коммерческое (торговое) наименование опасного груза);</w:t>
      </w:r>
    </w:p>
    <w:p w:rsidR="00B75F43" w:rsidRPr="000955CE" w:rsidRDefault="00B75F43" w:rsidP="00B75F43">
      <w:pPr>
        <w:pStyle w:val="11"/>
        <w:tabs>
          <w:tab w:val="left" w:pos="142"/>
        </w:tabs>
        <w:spacing w:line="240" w:lineRule="auto"/>
        <w:ind w:firstLine="709"/>
        <w:jc w:val="both"/>
        <w:rPr>
          <w:color w:val="000000"/>
          <w:sz w:val="24"/>
          <w:szCs w:val="24"/>
        </w:rPr>
      </w:pPr>
      <w:bookmarkStart w:id="31" w:name="bookmark33"/>
      <w:bookmarkEnd w:id="31"/>
      <w:r>
        <w:rPr>
          <w:color w:val="000000"/>
          <w:sz w:val="24"/>
          <w:szCs w:val="24"/>
        </w:rPr>
        <w:t xml:space="preserve">- </w:t>
      </w:r>
      <w:r w:rsidRPr="000955CE">
        <w:rPr>
          <w:color w:val="000000"/>
          <w:sz w:val="24"/>
          <w:szCs w:val="24"/>
        </w:rPr>
        <w:t>основные свойства и виды опасности;</w:t>
      </w:r>
    </w:p>
    <w:p w:rsidR="00B75F43" w:rsidRPr="000955CE" w:rsidRDefault="00B75F43" w:rsidP="00B75F43">
      <w:pPr>
        <w:pStyle w:val="11"/>
        <w:tabs>
          <w:tab w:val="left" w:pos="142"/>
        </w:tabs>
        <w:spacing w:line="240" w:lineRule="auto"/>
        <w:ind w:firstLine="709"/>
        <w:jc w:val="both"/>
        <w:rPr>
          <w:color w:val="000000"/>
          <w:sz w:val="24"/>
          <w:szCs w:val="24"/>
        </w:rPr>
      </w:pPr>
      <w:bookmarkStart w:id="32" w:name="bookmark34"/>
      <w:bookmarkEnd w:id="32"/>
      <w:r>
        <w:rPr>
          <w:color w:val="000000"/>
          <w:sz w:val="24"/>
          <w:szCs w:val="24"/>
        </w:rPr>
        <w:t xml:space="preserve">- </w:t>
      </w:r>
      <w:r w:rsidRPr="000955CE">
        <w:rPr>
          <w:color w:val="000000"/>
          <w:sz w:val="24"/>
          <w:szCs w:val="24"/>
        </w:rPr>
        <w:t>указания по применению средств индивидуальной защиты; наряду с перечисленными средствами индивидуальной защиты, средствами нейтрализации и мерами первой помощи могут приме</w:t>
      </w:r>
      <w:r w:rsidRPr="000955CE">
        <w:rPr>
          <w:color w:val="000000"/>
          <w:sz w:val="24"/>
          <w:szCs w:val="24"/>
        </w:rPr>
        <w:softHyphen/>
        <w:t>няться и те средства, которые на территории каждого государства признаны компетентными органами и обеспечивают такую же безопасность и помощь при аварийной ситуации, как и приве</w:t>
      </w:r>
      <w:r w:rsidRPr="000955CE">
        <w:rPr>
          <w:color w:val="000000"/>
          <w:sz w:val="24"/>
          <w:szCs w:val="24"/>
        </w:rPr>
        <w:softHyphen/>
        <w:t>денные в аварийной карточке;</w:t>
      </w:r>
    </w:p>
    <w:p w:rsidR="00B75F43" w:rsidRPr="000955CE" w:rsidRDefault="00B75F43" w:rsidP="00B75F43">
      <w:pPr>
        <w:pStyle w:val="11"/>
        <w:tabs>
          <w:tab w:val="left" w:pos="142"/>
        </w:tabs>
        <w:spacing w:line="240" w:lineRule="auto"/>
        <w:ind w:firstLine="709"/>
        <w:jc w:val="both"/>
        <w:rPr>
          <w:color w:val="000000"/>
          <w:sz w:val="24"/>
          <w:szCs w:val="24"/>
        </w:rPr>
      </w:pPr>
      <w:bookmarkStart w:id="33" w:name="bookmark35"/>
      <w:bookmarkEnd w:id="33"/>
      <w:r>
        <w:rPr>
          <w:color w:val="000000"/>
          <w:sz w:val="24"/>
          <w:szCs w:val="24"/>
        </w:rPr>
        <w:t xml:space="preserve">- </w:t>
      </w:r>
      <w:r w:rsidRPr="000955CE">
        <w:rPr>
          <w:color w:val="000000"/>
          <w:sz w:val="24"/>
          <w:szCs w:val="24"/>
        </w:rPr>
        <w:t>необходимые указания по действиям при аварийной ситуации (общего характера; при утечке, разливе и россыпи; при пожаре; указания по нейтрализации; указания по мерам первой помощи).</w:t>
      </w:r>
    </w:p>
    <w:p w:rsidR="00B75F43" w:rsidRDefault="00B75F43" w:rsidP="00B75F43">
      <w:pPr>
        <w:pStyle w:val="11"/>
        <w:spacing w:line="240" w:lineRule="auto"/>
        <w:ind w:firstLine="709"/>
        <w:jc w:val="both"/>
        <w:rPr>
          <w:color w:val="000000"/>
          <w:sz w:val="24"/>
          <w:szCs w:val="24"/>
        </w:rPr>
      </w:pPr>
      <w:r w:rsidRPr="000955CE">
        <w:rPr>
          <w:color w:val="000000"/>
          <w:sz w:val="24"/>
          <w:szCs w:val="24"/>
        </w:rPr>
        <w:t>Поиск необходимой аварийной карточки осуществляется: по Указателю поиска Аварийной карточки по наименованию опас</w:t>
      </w:r>
      <w:r w:rsidRPr="000955CE">
        <w:rPr>
          <w:color w:val="000000"/>
          <w:sz w:val="24"/>
          <w:szCs w:val="24"/>
        </w:rPr>
        <w:softHyphen/>
        <w:t>ного груза (раздел 3 «Аварийных карточек») (после основного на</w:t>
      </w:r>
      <w:r w:rsidRPr="000955CE">
        <w:rPr>
          <w:color w:val="000000"/>
          <w:sz w:val="24"/>
          <w:szCs w:val="24"/>
        </w:rPr>
        <w:softHyphen/>
        <w:t>именования в скобках с прописной буквы приведены синонимы, а со строчной буквы даны пояснения, которые могут отсутствовать в графе «наименование груза» в перевозочных документах); по Ука</w:t>
      </w:r>
      <w:r w:rsidRPr="000955CE">
        <w:rPr>
          <w:color w:val="000000"/>
          <w:sz w:val="24"/>
          <w:szCs w:val="24"/>
        </w:rPr>
        <w:softHyphen/>
        <w:t>зателю поиска Аварийной карточки по номеру ООН (раздел 4 «Ава</w:t>
      </w:r>
      <w:r w:rsidRPr="000955CE">
        <w:rPr>
          <w:color w:val="000000"/>
          <w:sz w:val="24"/>
          <w:szCs w:val="24"/>
        </w:rPr>
        <w:softHyphen/>
        <w:t>рийных карточек»); по Указателю поиска Аварийной карточки на взрывчатые материалы по условному номеру или номеру ООН (раздел 5 «Аварийных карточек»).</w:t>
      </w:r>
    </w:p>
    <w:p w:rsidR="00B75F43" w:rsidRPr="000955CE" w:rsidRDefault="00B75F43" w:rsidP="00B75F43">
      <w:pPr>
        <w:pStyle w:val="11"/>
        <w:spacing w:line="240" w:lineRule="auto"/>
        <w:ind w:firstLine="709"/>
        <w:jc w:val="both"/>
        <w:rPr>
          <w:color w:val="000000"/>
          <w:sz w:val="24"/>
          <w:szCs w:val="24"/>
        </w:rPr>
      </w:pPr>
    </w:p>
    <w:p w:rsidR="00B75F43" w:rsidRPr="00B75F43" w:rsidRDefault="00B75F43" w:rsidP="00B75F43">
      <w:pPr>
        <w:spacing w:after="0" w:line="240" w:lineRule="auto"/>
        <w:ind w:firstLine="709"/>
        <w:jc w:val="both"/>
        <w:rPr>
          <w:rFonts w:ascii="Times New Roman" w:hAnsi="Times New Roman" w:cs="Times New Roman"/>
          <w:b/>
          <w:color w:val="000000" w:themeColor="text1"/>
          <w:sz w:val="24"/>
          <w:szCs w:val="24"/>
        </w:rPr>
      </w:pPr>
      <w:r w:rsidRPr="00B75F43">
        <w:rPr>
          <w:rFonts w:ascii="Times New Roman" w:hAnsi="Times New Roman" w:cs="Times New Roman"/>
          <w:b/>
          <w:color w:val="000000" w:themeColor="text1"/>
          <w:sz w:val="24"/>
          <w:szCs w:val="24"/>
        </w:rPr>
        <w:t>5. Порядок ликвидации аварийных ситуаций</w:t>
      </w:r>
    </w:p>
    <w:p w:rsidR="00B75F43" w:rsidRPr="00B75F43" w:rsidRDefault="00B75F43" w:rsidP="00B75F43">
      <w:pPr>
        <w:spacing w:after="0" w:line="240" w:lineRule="auto"/>
        <w:jc w:val="both"/>
        <w:rPr>
          <w:rFonts w:ascii="Times New Roman" w:hAnsi="Times New Roman" w:cs="Times New Roman"/>
          <w:color w:val="000000" w:themeColor="text1"/>
          <w:sz w:val="24"/>
          <w:szCs w:val="24"/>
        </w:rPr>
      </w:pPr>
    </w:p>
    <w:p w:rsidR="00B75F43" w:rsidRPr="00B75F43" w:rsidRDefault="00B75F43" w:rsidP="00B75F43">
      <w:pPr>
        <w:pStyle w:val="11"/>
        <w:spacing w:line="240" w:lineRule="auto"/>
        <w:ind w:firstLine="709"/>
        <w:jc w:val="both"/>
        <w:rPr>
          <w:rFonts w:cs="Times New Roman"/>
          <w:color w:val="000000"/>
          <w:sz w:val="24"/>
          <w:szCs w:val="24"/>
        </w:rPr>
      </w:pPr>
      <w:r w:rsidRPr="00B75F43">
        <w:rPr>
          <w:rFonts w:cs="Times New Roman"/>
          <w:color w:val="000000" w:themeColor="text1"/>
          <w:sz w:val="24"/>
          <w:szCs w:val="24"/>
        </w:rPr>
        <w:t xml:space="preserve">Организация ликвидации аварийной ситуации с опасными грузами начинается немедленно с получением оповещения. Оповещение в зависимости от характера и масштабов аварийной ситуации с опасными грузами осуществляется на всех уровнях управления и по всем каналам связи от машиниста поезда и дежурного по железнодорожной станции до диспетчера (по управлению перевозками района управления) Дорожного центра управления перевозками </w:t>
      </w:r>
      <w:r w:rsidRPr="00B75F43">
        <w:rPr>
          <w:rFonts w:cs="Times New Roman"/>
          <w:color w:val="000000"/>
          <w:sz w:val="24"/>
          <w:szCs w:val="24"/>
        </w:rPr>
        <w:t>(ДЦУП) и его руководства, дежурного аппарата и руководств же</w:t>
      </w:r>
      <w:r w:rsidRPr="00B75F43">
        <w:rPr>
          <w:rFonts w:cs="Times New Roman"/>
          <w:color w:val="000000"/>
          <w:sz w:val="24"/>
          <w:szCs w:val="24"/>
        </w:rPr>
        <w:softHyphen/>
        <w:t>лезной дороги и ОАО «РЖД», местных, территориальных, регио</w:t>
      </w:r>
      <w:r w:rsidRPr="00B75F43">
        <w:rPr>
          <w:rFonts w:cs="Times New Roman"/>
          <w:color w:val="000000"/>
          <w:sz w:val="24"/>
          <w:szCs w:val="24"/>
        </w:rPr>
        <w:softHyphen/>
        <w:t>нальных и федеральных органов управления, сил и средств РСЧС.</w:t>
      </w:r>
    </w:p>
    <w:p w:rsidR="00B75F43" w:rsidRPr="00B75F43" w:rsidRDefault="00B75F43" w:rsidP="00B75F43">
      <w:pPr>
        <w:pStyle w:val="11"/>
        <w:spacing w:line="240" w:lineRule="auto"/>
        <w:ind w:firstLine="709"/>
        <w:jc w:val="both"/>
        <w:rPr>
          <w:rFonts w:cs="Times New Roman"/>
          <w:color w:val="000000"/>
          <w:sz w:val="24"/>
          <w:szCs w:val="24"/>
        </w:rPr>
      </w:pPr>
      <w:r w:rsidRPr="00B75F43">
        <w:rPr>
          <w:rFonts w:cs="Times New Roman"/>
          <w:color w:val="000000"/>
          <w:sz w:val="24"/>
          <w:szCs w:val="24"/>
        </w:rPr>
        <w:t>Информация об аварийной ситуации с опасными грузами должна включать следующие данные:</w:t>
      </w:r>
    </w:p>
    <w:p w:rsidR="00B75F43" w:rsidRPr="00B75F43" w:rsidRDefault="00B75F43" w:rsidP="00B75F43">
      <w:pPr>
        <w:pStyle w:val="11"/>
        <w:tabs>
          <w:tab w:val="left" w:pos="730"/>
        </w:tabs>
        <w:spacing w:line="240" w:lineRule="auto"/>
        <w:ind w:firstLine="709"/>
        <w:jc w:val="both"/>
        <w:rPr>
          <w:rFonts w:cs="Times New Roman"/>
          <w:color w:val="000000"/>
          <w:sz w:val="24"/>
          <w:szCs w:val="24"/>
        </w:rPr>
      </w:pPr>
      <w:bookmarkStart w:id="34" w:name="bookmark40"/>
      <w:bookmarkEnd w:id="34"/>
      <w:r>
        <w:rPr>
          <w:rFonts w:cs="Times New Roman"/>
          <w:color w:val="000000"/>
          <w:sz w:val="24"/>
          <w:szCs w:val="24"/>
        </w:rPr>
        <w:t xml:space="preserve">- </w:t>
      </w:r>
      <w:r w:rsidRPr="00B75F43">
        <w:rPr>
          <w:rFonts w:cs="Times New Roman"/>
          <w:color w:val="000000"/>
          <w:sz w:val="24"/>
          <w:szCs w:val="24"/>
        </w:rPr>
        <w:t>номер поезда, место (перегон, железнодорожная станция, участок, дорога), время и характер аварийной ситуации с опасными грузами, наличие пострадавших;</w:t>
      </w:r>
    </w:p>
    <w:p w:rsidR="00B75F43" w:rsidRPr="00B75F43" w:rsidRDefault="00B75F43" w:rsidP="00B75F43">
      <w:pPr>
        <w:pStyle w:val="11"/>
        <w:tabs>
          <w:tab w:val="left" w:pos="730"/>
        </w:tabs>
        <w:spacing w:line="240" w:lineRule="auto"/>
        <w:ind w:firstLine="709"/>
        <w:jc w:val="both"/>
        <w:rPr>
          <w:rFonts w:cs="Times New Roman"/>
          <w:color w:val="000000"/>
          <w:sz w:val="24"/>
          <w:szCs w:val="24"/>
        </w:rPr>
      </w:pPr>
      <w:bookmarkStart w:id="35" w:name="bookmark41"/>
      <w:bookmarkEnd w:id="35"/>
      <w:r>
        <w:rPr>
          <w:rFonts w:cs="Times New Roman"/>
          <w:color w:val="000000"/>
          <w:sz w:val="24"/>
          <w:szCs w:val="24"/>
        </w:rPr>
        <w:t xml:space="preserve">- </w:t>
      </w:r>
      <w:r w:rsidRPr="00B75F43">
        <w:rPr>
          <w:rFonts w:cs="Times New Roman"/>
          <w:color w:val="000000"/>
          <w:sz w:val="24"/>
          <w:szCs w:val="24"/>
        </w:rPr>
        <w:t>номер вагона (вагонов), наименования и количество опасного груза, его номер аварийной карточки или номер ООН, состояние и расположение вагона в составе поезда;</w:t>
      </w:r>
    </w:p>
    <w:p w:rsidR="00B75F43" w:rsidRPr="00B75F43" w:rsidRDefault="00B75F43" w:rsidP="00B75F43">
      <w:pPr>
        <w:pStyle w:val="11"/>
        <w:tabs>
          <w:tab w:val="left" w:pos="730"/>
        </w:tabs>
        <w:spacing w:line="240" w:lineRule="auto"/>
        <w:ind w:firstLine="709"/>
        <w:jc w:val="both"/>
        <w:rPr>
          <w:rFonts w:cs="Times New Roman"/>
          <w:color w:val="000000"/>
          <w:sz w:val="24"/>
          <w:szCs w:val="24"/>
        </w:rPr>
      </w:pPr>
      <w:bookmarkStart w:id="36" w:name="bookmark42"/>
      <w:bookmarkEnd w:id="36"/>
      <w:r>
        <w:rPr>
          <w:rFonts w:cs="Times New Roman"/>
          <w:color w:val="000000"/>
          <w:sz w:val="24"/>
          <w:szCs w:val="24"/>
        </w:rPr>
        <w:lastRenderedPageBreak/>
        <w:t xml:space="preserve">- </w:t>
      </w:r>
      <w:r w:rsidRPr="00B75F43">
        <w:rPr>
          <w:rFonts w:cs="Times New Roman"/>
          <w:color w:val="000000"/>
          <w:sz w:val="24"/>
          <w:szCs w:val="24"/>
        </w:rPr>
        <w:t>наличие сопровождающего специалиста и его указания;</w:t>
      </w:r>
    </w:p>
    <w:p w:rsidR="00B75F43" w:rsidRPr="00B75F43" w:rsidRDefault="00B75F43" w:rsidP="00B75F43">
      <w:pPr>
        <w:pStyle w:val="11"/>
        <w:tabs>
          <w:tab w:val="left" w:pos="730"/>
        </w:tabs>
        <w:spacing w:line="240" w:lineRule="auto"/>
        <w:ind w:firstLine="709"/>
        <w:jc w:val="both"/>
        <w:rPr>
          <w:rFonts w:cs="Times New Roman"/>
          <w:color w:val="000000"/>
          <w:sz w:val="24"/>
          <w:szCs w:val="24"/>
        </w:rPr>
      </w:pPr>
      <w:bookmarkStart w:id="37" w:name="bookmark43"/>
      <w:bookmarkEnd w:id="37"/>
      <w:r>
        <w:rPr>
          <w:rFonts w:cs="Times New Roman"/>
          <w:color w:val="000000"/>
          <w:sz w:val="24"/>
          <w:szCs w:val="24"/>
        </w:rPr>
        <w:t xml:space="preserve">- </w:t>
      </w:r>
      <w:r w:rsidRPr="00B75F43">
        <w:rPr>
          <w:rFonts w:cs="Times New Roman"/>
          <w:color w:val="000000"/>
          <w:sz w:val="24"/>
          <w:szCs w:val="24"/>
        </w:rPr>
        <w:t>сведения о грузоотправителе и грузополучателе (железнодо</w:t>
      </w:r>
      <w:r w:rsidRPr="00B75F43">
        <w:rPr>
          <w:rFonts w:cs="Times New Roman"/>
          <w:color w:val="000000"/>
          <w:sz w:val="24"/>
          <w:szCs w:val="24"/>
        </w:rPr>
        <w:softHyphen/>
        <w:t>рожная станция, дорога, почтовый адрес) и их подчиненности (ведомство, министерство);</w:t>
      </w:r>
    </w:p>
    <w:p w:rsidR="00B75F43" w:rsidRPr="00B75F43" w:rsidRDefault="00B75F43" w:rsidP="00B75F43">
      <w:pPr>
        <w:pStyle w:val="11"/>
        <w:tabs>
          <w:tab w:val="left" w:pos="730"/>
        </w:tabs>
        <w:spacing w:line="240" w:lineRule="auto"/>
        <w:ind w:firstLine="709"/>
        <w:jc w:val="both"/>
        <w:rPr>
          <w:rFonts w:cs="Times New Roman"/>
          <w:color w:val="000000"/>
          <w:sz w:val="24"/>
          <w:szCs w:val="24"/>
        </w:rPr>
      </w:pPr>
      <w:bookmarkStart w:id="38" w:name="bookmark44"/>
      <w:bookmarkEnd w:id="38"/>
      <w:r>
        <w:rPr>
          <w:rFonts w:cs="Times New Roman"/>
          <w:color w:val="000000"/>
          <w:sz w:val="24"/>
          <w:szCs w:val="24"/>
        </w:rPr>
        <w:t xml:space="preserve">- </w:t>
      </w:r>
      <w:r w:rsidRPr="00B75F43">
        <w:rPr>
          <w:rFonts w:cs="Times New Roman"/>
          <w:color w:val="000000"/>
          <w:sz w:val="24"/>
          <w:szCs w:val="24"/>
        </w:rPr>
        <w:t>условия местности, профиль и состояние пути, наличие по</w:t>
      </w:r>
      <w:r w:rsidRPr="00B75F43">
        <w:rPr>
          <w:rFonts w:cs="Times New Roman"/>
          <w:color w:val="000000"/>
          <w:sz w:val="24"/>
          <w:szCs w:val="24"/>
        </w:rPr>
        <w:softHyphen/>
        <w:t>врежденной контактной сети, разрушений и габаритов подвижного состава на соседнем пути;</w:t>
      </w:r>
    </w:p>
    <w:p w:rsidR="00B75F43" w:rsidRPr="00B75F43" w:rsidRDefault="00B75F43" w:rsidP="00B75F43">
      <w:pPr>
        <w:pStyle w:val="11"/>
        <w:tabs>
          <w:tab w:val="left" w:pos="730"/>
        </w:tabs>
        <w:spacing w:line="240" w:lineRule="auto"/>
        <w:ind w:firstLine="709"/>
        <w:jc w:val="both"/>
        <w:rPr>
          <w:rFonts w:cs="Times New Roman"/>
          <w:color w:val="000000"/>
          <w:sz w:val="24"/>
          <w:szCs w:val="24"/>
        </w:rPr>
      </w:pPr>
      <w:r>
        <w:rPr>
          <w:rFonts w:cs="Times New Roman"/>
          <w:color w:val="000000"/>
          <w:sz w:val="24"/>
          <w:szCs w:val="24"/>
        </w:rPr>
        <w:t xml:space="preserve">- </w:t>
      </w:r>
      <w:r w:rsidRPr="00B75F43">
        <w:rPr>
          <w:rFonts w:cs="Times New Roman"/>
          <w:color w:val="000000"/>
          <w:sz w:val="24"/>
          <w:szCs w:val="24"/>
        </w:rPr>
        <w:t>необходимость снятия напряжения в контактной сети;</w:t>
      </w:r>
    </w:p>
    <w:p w:rsidR="00B75F43" w:rsidRPr="00B75F43" w:rsidRDefault="00B75F43" w:rsidP="00B75F43">
      <w:pPr>
        <w:pStyle w:val="11"/>
        <w:tabs>
          <w:tab w:val="left" w:pos="730"/>
        </w:tabs>
        <w:spacing w:line="240" w:lineRule="auto"/>
        <w:ind w:firstLine="709"/>
        <w:jc w:val="both"/>
        <w:rPr>
          <w:rFonts w:cs="Times New Roman"/>
          <w:color w:val="000000"/>
          <w:sz w:val="24"/>
          <w:szCs w:val="24"/>
        </w:rPr>
      </w:pPr>
      <w:r>
        <w:rPr>
          <w:rFonts w:cs="Times New Roman"/>
          <w:color w:val="000000"/>
          <w:sz w:val="24"/>
          <w:szCs w:val="24"/>
        </w:rPr>
        <w:t xml:space="preserve">- </w:t>
      </w:r>
      <w:r w:rsidRPr="00B75F43">
        <w:rPr>
          <w:rFonts w:cs="Times New Roman"/>
          <w:color w:val="000000"/>
          <w:sz w:val="24"/>
          <w:szCs w:val="24"/>
        </w:rPr>
        <w:t>перечень принятых мер.</w:t>
      </w:r>
    </w:p>
    <w:p w:rsidR="00B75F43" w:rsidRPr="00B75F43" w:rsidRDefault="00B75F43" w:rsidP="00B75F43">
      <w:pPr>
        <w:pStyle w:val="11"/>
        <w:spacing w:line="240" w:lineRule="auto"/>
        <w:ind w:firstLine="709"/>
        <w:jc w:val="both"/>
        <w:rPr>
          <w:rFonts w:cs="Times New Roman"/>
          <w:color w:val="000000"/>
          <w:sz w:val="24"/>
          <w:szCs w:val="24"/>
        </w:rPr>
      </w:pPr>
      <w:r w:rsidRPr="00B75F43">
        <w:rPr>
          <w:rFonts w:cs="Times New Roman"/>
          <w:color w:val="000000"/>
          <w:sz w:val="24"/>
          <w:szCs w:val="24"/>
        </w:rPr>
        <w:t>При возникновении аварийной ситуации с опасными грузами, сопровождаемыми проводниками или специалистами грузоотпра</w:t>
      </w:r>
      <w:r w:rsidRPr="00B75F43">
        <w:rPr>
          <w:rFonts w:cs="Times New Roman"/>
          <w:color w:val="000000"/>
          <w:sz w:val="24"/>
          <w:szCs w:val="24"/>
        </w:rPr>
        <w:softHyphen/>
        <w:t>вителя (грузополучателя), последние обязаны:</w:t>
      </w:r>
    </w:p>
    <w:p w:rsidR="00B75F43" w:rsidRPr="00B75F43" w:rsidRDefault="00B75F43" w:rsidP="00B75F43">
      <w:pPr>
        <w:pStyle w:val="11"/>
        <w:tabs>
          <w:tab w:val="left" w:pos="0"/>
        </w:tabs>
        <w:spacing w:line="240" w:lineRule="auto"/>
        <w:ind w:firstLine="709"/>
        <w:jc w:val="both"/>
        <w:rPr>
          <w:rFonts w:cs="Times New Roman"/>
          <w:color w:val="000000"/>
          <w:sz w:val="24"/>
          <w:szCs w:val="24"/>
        </w:rPr>
      </w:pPr>
      <w:bookmarkStart w:id="39" w:name="bookmark47"/>
      <w:bookmarkEnd w:id="39"/>
      <w:r>
        <w:rPr>
          <w:rFonts w:cs="Times New Roman"/>
          <w:color w:val="000000"/>
          <w:sz w:val="24"/>
          <w:szCs w:val="24"/>
        </w:rPr>
        <w:t xml:space="preserve">- </w:t>
      </w:r>
      <w:r w:rsidRPr="00B75F43">
        <w:rPr>
          <w:rFonts w:cs="Times New Roman"/>
          <w:color w:val="000000"/>
          <w:sz w:val="24"/>
          <w:szCs w:val="24"/>
        </w:rPr>
        <w:t>принять все необходимые меры к предотвращению угрозы людям, повреждений подвижного состава (сооружений, грузов), других последствий;</w:t>
      </w:r>
    </w:p>
    <w:p w:rsidR="00B75F43" w:rsidRPr="00B75F43" w:rsidRDefault="00B75F43" w:rsidP="00B75F43">
      <w:pPr>
        <w:pStyle w:val="11"/>
        <w:tabs>
          <w:tab w:val="left" w:pos="0"/>
        </w:tabs>
        <w:spacing w:line="240" w:lineRule="auto"/>
        <w:ind w:firstLine="709"/>
        <w:jc w:val="both"/>
        <w:rPr>
          <w:rFonts w:cs="Times New Roman"/>
          <w:color w:val="000000"/>
          <w:sz w:val="24"/>
          <w:szCs w:val="24"/>
        </w:rPr>
      </w:pPr>
      <w:bookmarkStart w:id="40" w:name="bookmark48"/>
      <w:bookmarkEnd w:id="40"/>
      <w:r>
        <w:rPr>
          <w:rFonts w:cs="Times New Roman"/>
          <w:color w:val="000000"/>
          <w:sz w:val="24"/>
          <w:szCs w:val="24"/>
        </w:rPr>
        <w:t xml:space="preserve">- </w:t>
      </w:r>
      <w:r w:rsidRPr="00B75F43">
        <w:rPr>
          <w:rFonts w:cs="Times New Roman"/>
          <w:color w:val="000000"/>
          <w:sz w:val="24"/>
          <w:szCs w:val="24"/>
        </w:rPr>
        <w:t>установить возможность и условия дальнейшего следования грузов и при необходимости совместно с локомотивной с бригадой принять меры к прекращению движения поездов, маневровой ра</w:t>
      </w:r>
      <w:r w:rsidRPr="00B75F43">
        <w:rPr>
          <w:rFonts w:cs="Times New Roman"/>
          <w:color w:val="000000"/>
          <w:sz w:val="24"/>
          <w:szCs w:val="24"/>
        </w:rPr>
        <w:softHyphen/>
        <w:t>боты и к недопущению посторонних лиц в опасную зону;</w:t>
      </w:r>
    </w:p>
    <w:p w:rsidR="00B75F43" w:rsidRPr="00B75F43" w:rsidRDefault="00B75F43" w:rsidP="00B75F43">
      <w:pPr>
        <w:pStyle w:val="11"/>
        <w:tabs>
          <w:tab w:val="left" w:pos="0"/>
        </w:tabs>
        <w:spacing w:line="240" w:lineRule="auto"/>
        <w:ind w:firstLine="709"/>
        <w:jc w:val="both"/>
        <w:rPr>
          <w:rFonts w:cs="Times New Roman"/>
          <w:color w:val="000000"/>
          <w:sz w:val="24"/>
          <w:szCs w:val="24"/>
        </w:rPr>
      </w:pPr>
      <w:bookmarkStart w:id="41" w:name="bookmark49"/>
      <w:bookmarkEnd w:id="41"/>
      <w:r>
        <w:rPr>
          <w:rFonts w:cs="Times New Roman"/>
          <w:color w:val="000000"/>
          <w:sz w:val="24"/>
          <w:szCs w:val="24"/>
        </w:rPr>
        <w:t xml:space="preserve">- </w:t>
      </w:r>
      <w:r w:rsidRPr="00B75F43">
        <w:rPr>
          <w:rFonts w:cs="Times New Roman"/>
          <w:color w:val="000000"/>
          <w:sz w:val="24"/>
          <w:szCs w:val="24"/>
        </w:rPr>
        <w:t>после осмотра места происшествия доложить о создавшейся обстановке и мероприятиях по обеспечению безопасности: на пе</w:t>
      </w:r>
      <w:r w:rsidRPr="00B75F43">
        <w:rPr>
          <w:rFonts w:cs="Times New Roman"/>
          <w:color w:val="000000"/>
          <w:sz w:val="24"/>
          <w:szCs w:val="24"/>
        </w:rPr>
        <w:softHyphen/>
        <w:t>регоне — машинисту локомотива, на железнодорожной станции — дежурному по железнодорожной станции;</w:t>
      </w:r>
    </w:p>
    <w:p w:rsidR="00B75F43" w:rsidRPr="00B75F43" w:rsidRDefault="00B75F43" w:rsidP="00B75F43">
      <w:pPr>
        <w:pStyle w:val="11"/>
        <w:tabs>
          <w:tab w:val="left" w:pos="0"/>
        </w:tabs>
        <w:spacing w:line="240" w:lineRule="auto"/>
        <w:ind w:firstLine="709"/>
        <w:jc w:val="both"/>
        <w:rPr>
          <w:rFonts w:cs="Times New Roman"/>
          <w:color w:val="000000"/>
          <w:sz w:val="24"/>
          <w:szCs w:val="24"/>
        </w:rPr>
      </w:pPr>
      <w:bookmarkStart w:id="42" w:name="bookmark50"/>
      <w:bookmarkEnd w:id="42"/>
      <w:r>
        <w:rPr>
          <w:rFonts w:cs="Times New Roman"/>
          <w:color w:val="000000"/>
          <w:sz w:val="24"/>
          <w:szCs w:val="24"/>
        </w:rPr>
        <w:t xml:space="preserve">- </w:t>
      </w:r>
      <w:r w:rsidRPr="00B75F43">
        <w:rPr>
          <w:rFonts w:cs="Times New Roman"/>
          <w:color w:val="000000"/>
          <w:sz w:val="24"/>
          <w:szCs w:val="24"/>
        </w:rPr>
        <w:t>по прибытии на место аварийной ситуации аварийно-восста</w:t>
      </w:r>
      <w:r w:rsidRPr="00B75F43">
        <w:rPr>
          <w:rFonts w:cs="Times New Roman"/>
          <w:color w:val="000000"/>
          <w:sz w:val="24"/>
          <w:szCs w:val="24"/>
        </w:rPr>
        <w:softHyphen/>
        <w:t>новительных и пожарных подразделений сообщить их руководи</w:t>
      </w:r>
      <w:r w:rsidRPr="00B75F43">
        <w:rPr>
          <w:rFonts w:cs="Times New Roman"/>
          <w:color w:val="000000"/>
          <w:sz w:val="24"/>
          <w:szCs w:val="24"/>
        </w:rPr>
        <w:softHyphen/>
        <w:t>телям о состоянии груза, подвижного состава и мерах безопасности при выполнения спасательных и аварийно-восстановительных работ;</w:t>
      </w:r>
    </w:p>
    <w:p w:rsidR="00B75F43" w:rsidRPr="00B75F43" w:rsidRDefault="00B75F43" w:rsidP="00B75F43">
      <w:pPr>
        <w:pStyle w:val="11"/>
        <w:tabs>
          <w:tab w:val="left" w:pos="0"/>
        </w:tabs>
        <w:spacing w:line="240" w:lineRule="auto"/>
        <w:ind w:firstLine="709"/>
        <w:jc w:val="both"/>
        <w:rPr>
          <w:rFonts w:cs="Times New Roman"/>
          <w:color w:val="000000"/>
          <w:sz w:val="24"/>
          <w:szCs w:val="24"/>
        </w:rPr>
      </w:pPr>
      <w:bookmarkStart w:id="43" w:name="bookmark51"/>
      <w:bookmarkEnd w:id="43"/>
      <w:r>
        <w:rPr>
          <w:rFonts w:cs="Times New Roman"/>
          <w:color w:val="000000"/>
          <w:sz w:val="24"/>
          <w:szCs w:val="24"/>
        </w:rPr>
        <w:t xml:space="preserve">- </w:t>
      </w:r>
      <w:r w:rsidRPr="00B75F43">
        <w:rPr>
          <w:rFonts w:cs="Times New Roman"/>
          <w:color w:val="000000"/>
          <w:sz w:val="24"/>
          <w:szCs w:val="24"/>
        </w:rPr>
        <w:t>осуществлять согласование и участие в мероприятиях по лик</w:t>
      </w:r>
      <w:r w:rsidRPr="00B75F43">
        <w:rPr>
          <w:rFonts w:cs="Times New Roman"/>
          <w:color w:val="000000"/>
          <w:sz w:val="24"/>
          <w:szCs w:val="24"/>
        </w:rPr>
        <w:softHyphen/>
        <w:t>видации аварийной ситуации с опасным грузом.</w:t>
      </w:r>
    </w:p>
    <w:p w:rsidR="00B75F43" w:rsidRPr="00B75F43" w:rsidRDefault="00B75F43" w:rsidP="00B75F43">
      <w:pPr>
        <w:pStyle w:val="11"/>
        <w:spacing w:line="240" w:lineRule="auto"/>
        <w:ind w:firstLine="709"/>
        <w:jc w:val="both"/>
        <w:rPr>
          <w:rFonts w:cs="Times New Roman"/>
          <w:color w:val="000000"/>
          <w:sz w:val="24"/>
          <w:szCs w:val="24"/>
        </w:rPr>
      </w:pPr>
      <w:r w:rsidRPr="00B75F43">
        <w:rPr>
          <w:rFonts w:cs="Times New Roman"/>
          <w:color w:val="000000"/>
          <w:sz w:val="24"/>
          <w:szCs w:val="24"/>
        </w:rPr>
        <w:t>Локомотивная бригада сообщает по радиосвязи машинистам четных и нечетных поездов, следующих по перегону, дежурным по железнодорожным станциям, ограничивающим перегон, по</w:t>
      </w:r>
      <w:r w:rsidRPr="00B75F43">
        <w:rPr>
          <w:rFonts w:cs="Times New Roman"/>
          <w:color w:val="000000"/>
          <w:sz w:val="24"/>
          <w:szCs w:val="24"/>
        </w:rPr>
        <w:softHyphen/>
        <w:t>ездному диспетчеру первичную информацию и получает от них ответ о принятой информации; в случае движения по соседнему пути встречного поезда локомотивная бригада аварийного поезда вызывает локомотивную бригаду встречного поезда по радиосвязи, одновременно подавая световой сигнал кратковременным миганием прожектора, и прекращает его мигание после получения ответного сигнала или ответного сообщения по радиосвязи.</w:t>
      </w:r>
    </w:p>
    <w:p w:rsidR="00B75F43" w:rsidRPr="00B75F43" w:rsidRDefault="00B75F43" w:rsidP="00B75F43">
      <w:pPr>
        <w:pStyle w:val="11"/>
        <w:spacing w:line="240" w:lineRule="auto"/>
        <w:ind w:firstLine="709"/>
        <w:jc w:val="both"/>
        <w:rPr>
          <w:rFonts w:cs="Times New Roman"/>
          <w:color w:val="000000"/>
          <w:sz w:val="24"/>
          <w:szCs w:val="24"/>
        </w:rPr>
      </w:pPr>
      <w:r w:rsidRPr="00B75F43">
        <w:rPr>
          <w:rFonts w:cs="Times New Roman"/>
          <w:color w:val="000000"/>
          <w:sz w:val="24"/>
          <w:szCs w:val="24"/>
        </w:rPr>
        <w:t>После принятия мер по остановке движения и ограждению со</w:t>
      </w:r>
      <w:r w:rsidRPr="00B75F43">
        <w:rPr>
          <w:rFonts w:cs="Times New Roman"/>
          <w:color w:val="000000"/>
          <w:sz w:val="24"/>
          <w:szCs w:val="24"/>
        </w:rPr>
        <w:softHyphen/>
        <w:t>става согласно «Инструкции по сигнализации на железных до</w:t>
      </w:r>
      <w:r w:rsidRPr="00B75F43">
        <w:rPr>
          <w:rFonts w:cs="Times New Roman"/>
          <w:color w:val="000000"/>
          <w:sz w:val="24"/>
          <w:szCs w:val="24"/>
        </w:rPr>
        <w:softHyphen/>
        <w:t>рогах», оказания помощи пострадавшим локомотивная бригада повторно и подробно докладывает по радиосвязи, телефону или другим возможным средствам связи поездному диспетчеру или дежурным по железнодорожным станциям, ограничивающим пе</w:t>
      </w:r>
      <w:r w:rsidRPr="00B75F43">
        <w:rPr>
          <w:rFonts w:cs="Times New Roman"/>
          <w:color w:val="000000"/>
          <w:sz w:val="24"/>
          <w:szCs w:val="24"/>
        </w:rPr>
        <w:softHyphen/>
        <w:t>регон, о характере случившегося и принятых мерах.</w:t>
      </w:r>
    </w:p>
    <w:p w:rsidR="00A70B97" w:rsidRPr="00A70B97" w:rsidRDefault="00B75F43" w:rsidP="00A70B97">
      <w:pPr>
        <w:spacing w:after="0" w:line="240" w:lineRule="auto"/>
        <w:ind w:firstLine="709"/>
        <w:jc w:val="both"/>
        <w:rPr>
          <w:rFonts w:ascii="Times New Roman" w:hAnsi="Times New Roman" w:cs="Times New Roman"/>
          <w:color w:val="000000"/>
          <w:sz w:val="24"/>
          <w:szCs w:val="24"/>
        </w:rPr>
      </w:pPr>
      <w:r w:rsidRPr="00B75F43">
        <w:rPr>
          <w:rFonts w:ascii="Times New Roman" w:hAnsi="Times New Roman" w:cs="Times New Roman"/>
          <w:color w:val="000000"/>
          <w:sz w:val="24"/>
          <w:szCs w:val="24"/>
        </w:rPr>
        <w:t>Дежурные по железнодорожным станциям, в том числе ограни</w:t>
      </w:r>
      <w:r w:rsidRPr="00B75F43">
        <w:rPr>
          <w:rFonts w:ascii="Times New Roman" w:hAnsi="Times New Roman" w:cs="Times New Roman"/>
          <w:color w:val="000000"/>
          <w:sz w:val="24"/>
          <w:szCs w:val="24"/>
        </w:rPr>
        <w:softHyphen/>
        <w:t>чивающие перегон, руководствуясь указаниями аварийной карточки на данный опасный груз, сообщают работникам</w:t>
      </w:r>
      <w:r w:rsidR="00A70B97" w:rsidRPr="00A70B97">
        <w:t xml:space="preserve"> </w:t>
      </w:r>
      <w:r w:rsidR="00A70B97" w:rsidRPr="00A70B97">
        <w:rPr>
          <w:rFonts w:ascii="Times New Roman" w:hAnsi="Times New Roman" w:cs="Times New Roman"/>
          <w:color w:val="000000"/>
          <w:sz w:val="24"/>
          <w:szCs w:val="24"/>
        </w:rPr>
        <w:t>железнодорожной станции и машинисту поезда на перегон о мерах предосторожности и предварительные указания по порядку действий в аварийной ситуации с опасными грузами, немедленно докладывают поездному диспетчеру (диспетчеру (по упра</w:t>
      </w:r>
      <w:r w:rsidR="00A70B97">
        <w:rPr>
          <w:rFonts w:ascii="Times New Roman" w:hAnsi="Times New Roman" w:cs="Times New Roman"/>
          <w:color w:val="000000"/>
          <w:sz w:val="24"/>
          <w:szCs w:val="24"/>
        </w:rPr>
        <w:t>влению перевозками района управ</w:t>
      </w:r>
      <w:r w:rsidR="00A70B97" w:rsidRPr="00A70B97">
        <w:rPr>
          <w:rFonts w:ascii="Times New Roman" w:hAnsi="Times New Roman" w:cs="Times New Roman"/>
          <w:color w:val="000000"/>
          <w:sz w:val="24"/>
          <w:szCs w:val="24"/>
        </w:rPr>
        <w:t>ления) ДЦУП), выясняют у них возможность и условия пропуска поездов и маневровой работы, оповещени</w:t>
      </w:r>
      <w:r w:rsidR="00A70B97">
        <w:rPr>
          <w:rFonts w:ascii="Times New Roman" w:hAnsi="Times New Roman" w:cs="Times New Roman"/>
          <w:color w:val="000000"/>
          <w:sz w:val="24"/>
          <w:szCs w:val="24"/>
        </w:rPr>
        <w:t>я территориальных ор</w:t>
      </w:r>
      <w:r w:rsidR="00A70B97" w:rsidRPr="00A70B97">
        <w:rPr>
          <w:rFonts w:ascii="Times New Roman" w:hAnsi="Times New Roman" w:cs="Times New Roman"/>
          <w:color w:val="000000"/>
          <w:sz w:val="24"/>
          <w:szCs w:val="24"/>
        </w:rPr>
        <w:t>ганов РСЧС и вызова аварийно-спасательных формирований, порядок последующих действий,</w:t>
      </w:r>
      <w:r w:rsidR="00A70B97">
        <w:rPr>
          <w:rFonts w:ascii="Times New Roman" w:hAnsi="Times New Roman" w:cs="Times New Roman"/>
          <w:color w:val="000000"/>
          <w:sz w:val="24"/>
          <w:szCs w:val="24"/>
        </w:rPr>
        <w:t xml:space="preserve"> делают запись в журнале диспет</w:t>
      </w:r>
      <w:r w:rsidR="00A70B97" w:rsidRPr="00A70B97">
        <w:rPr>
          <w:rFonts w:ascii="Times New Roman" w:hAnsi="Times New Roman" w:cs="Times New Roman"/>
          <w:color w:val="000000"/>
          <w:sz w:val="24"/>
          <w:szCs w:val="24"/>
        </w:rPr>
        <w:t>черских распоряжений.</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Поездной диспетчер, получи</w:t>
      </w:r>
      <w:r>
        <w:rPr>
          <w:rFonts w:ascii="Times New Roman" w:hAnsi="Times New Roman" w:cs="Times New Roman"/>
          <w:color w:val="000000"/>
          <w:sz w:val="24"/>
          <w:szCs w:val="24"/>
        </w:rPr>
        <w:t>в сообщение, немедленно доклады</w:t>
      </w:r>
      <w:r w:rsidRPr="00A70B97">
        <w:rPr>
          <w:rFonts w:ascii="Times New Roman" w:hAnsi="Times New Roman" w:cs="Times New Roman"/>
          <w:color w:val="000000"/>
          <w:sz w:val="24"/>
          <w:szCs w:val="24"/>
        </w:rPr>
        <w:t>вает о происшествии диспетчеру (по управлению перевозками района управления) ДЦУП и эн</w:t>
      </w:r>
      <w:r>
        <w:rPr>
          <w:rFonts w:ascii="Times New Roman" w:hAnsi="Times New Roman" w:cs="Times New Roman"/>
          <w:color w:val="000000"/>
          <w:sz w:val="24"/>
          <w:szCs w:val="24"/>
        </w:rPr>
        <w:t>ергодиспетчеру дистанции энерго</w:t>
      </w:r>
      <w:r w:rsidRPr="00A70B97">
        <w:rPr>
          <w:rFonts w:ascii="Times New Roman" w:hAnsi="Times New Roman" w:cs="Times New Roman"/>
          <w:color w:val="000000"/>
          <w:sz w:val="24"/>
          <w:szCs w:val="24"/>
        </w:rPr>
        <w:t xml:space="preserve">снабжения, извещает дежурных по железнодорожным станциям, ограничивающим перегон, машинистов поездов, находящихся на этом перегоне, прекращает отправление поездов на закрытый перегон, принимает меры к выяснению </w:t>
      </w:r>
      <w:r>
        <w:rPr>
          <w:rFonts w:ascii="Times New Roman" w:hAnsi="Times New Roman" w:cs="Times New Roman"/>
          <w:color w:val="000000"/>
          <w:sz w:val="24"/>
          <w:szCs w:val="24"/>
        </w:rPr>
        <w:lastRenderedPageBreak/>
        <w:t>характера грузок на техни</w:t>
      </w:r>
      <w:r w:rsidRPr="00A70B97">
        <w:rPr>
          <w:rFonts w:ascii="Times New Roman" w:hAnsi="Times New Roman" w:cs="Times New Roman"/>
          <w:color w:val="000000"/>
          <w:sz w:val="24"/>
          <w:szCs w:val="24"/>
        </w:rPr>
        <w:t>ческих железнодорожных станци</w:t>
      </w:r>
      <w:r>
        <w:rPr>
          <w:rFonts w:ascii="Times New Roman" w:hAnsi="Times New Roman" w:cs="Times New Roman"/>
          <w:color w:val="000000"/>
          <w:sz w:val="24"/>
          <w:szCs w:val="24"/>
        </w:rPr>
        <w:t>ях в случае утери поездных доку</w:t>
      </w:r>
      <w:r w:rsidRPr="00A70B97">
        <w:rPr>
          <w:rFonts w:ascii="Times New Roman" w:hAnsi="Times New Roman" w:cs="Times New Roman"/>
          <w:color w:val="000000"/>
          <w:sz w:val="24"/>
          <w:szCs w:val="24"/>
        </w:rPr>
        <w:t>ментов.</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Диспетчер (по управлению перевозками района управления) ДЦУП дает приказ поездному д</w:t>
      </w:r>
      <w:r>
        <w:rPr>
          <w:rFonts w:ascii="Times New Roman" w:hAnsi="Times New Roman" w:cs="Times New Roman"/>
          <w:color w:val="000000"/>
          <w:sz w:val="24"/>
          <w:szCs w:val="24"/>
        </w:rPr>
        <w:t>испетчеру об отправлении восста</w:t>
      </w:r>
      <w:r w:rsidRPr="00A70B97">
        <w:rPr>
          <w:rFonts w:ascii="Times New Roman" w:hAnsi="Times New Roman" w:cs="Times New Roman"/>
          <w:color w:val="000000"/>
          <w:sz w:val="24"/>
          <w:szCs w:val="24"/>
        </w:rPr>
        <w:t>новительных и пожарных поездов, аварийно-полевых команд, а старшей по смене телефонистке телефонной станции отделения дороги — о вызове руководителей, имеющих отношение к схеме оповещения, информирует нач</w:t>
      </w:r>
      <w:r>
        <w:rPr>
          <w:rFonts w:ascii="Times New Roman" w:hAnsi="Times New Roman" w:cs="Times New Roman"/>
          <w:color w:val="000000"/>
          <w:sz w:val="24"/>
          <w:szCs w:val="24"/>
        </w:rPr>
        <w:t>альников восстановительных и по</w:t>
      </w:r>
      <w:r w:rsidRPr="00A70B97">
        <w:rPr>
          <w:rFonts w:ascii="Times New Roman" w:hAnsi="Times New Roman" w:cs="Times New Roman"/>
          <w:color w:val="000000"/>
          <w:sz w:val="24"/>
          <w:szCs w:val="24"/>
        </w:rPr>
        <w:t>жарных поездов о характере аварии и опасном грузе, докладывает о случившемся начальнику Дирекции управления движением, главному ревизору по безопасности движения поездов, старшему дорожному диспетчеру оперативно-распорядительного отдела службы перевозок, а при аварии с тяжелыми последс</w:t>
      </w:r>
      <w:r>
        <w:rPr>
          <w:rFonts w:ascii="Times New Roman" w:hAnsi="Times New Roman" w:cs="Times New Roman"/>
          <w:color w:val="000000"/>
          <w:sz w:val="24"/>
          <w:szCs w:val="24"/>
        </w:rPr>
        <w:t>твиями изве</w:t>
      </w:r>
      <w:r w:rsidRPr="00A70B97">
        <w:rPr>
          <w:rFonts w:ascii="Times New Roman" w:hAnsi="Times New Roman" w:cs="Times New Roman"/>
          <w:color w:val="000000"/>
          <w:sz w:val="24"/>
          <w:szCs w:val="24"/>
        </w:rPr>
        <w:t>щает администрацию района, города, области, края, республики, их КЧС и штабы ГОЧС, Госсанэпидемнадзор, Госгортехнадзор, Федеральную службу безопасности, транспортную прокуратуру и полицию, комендатуру военных сообщений железнодорожного участка и железнодорожных стан</w:t>
      </w:r>
      <w:r>
        <w:rPr>
          <w:rFonts w:ascii="Times New Roman" w:hAnsi="Times New Roman" w:cs="Times New Roman"/>
          <w:color w:val="000000"/>
          <w:sz w:val="24"/>
          <w:szCs w:val="24"/>
        </w:rPr>
        <w:t>ции и другие организации в соот</w:t>
      </w:r>
      <w:r w:rsidRPr="00A70B97">
        <w:rPr>
          <w:rFonts w:ascii="Times New Roman" w:hAnsi="Times New Roman" w:cs="Times New Roman"/>
          <w:color w:val="000000"/>
          <w:sz w:val="24"/>
          <w:szCs w:val="24"/>
        </w:rPr>
        <w:t>ветствии со схемой оповещения.</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 xml:space="preserve">Запрещается приступать к восстановительным работам в зоне аварии с опасными грузами силами подразделений железной дороги до прибытия соответствующих аварийных служб, устранения ими угрозы жизни и здоровью людей </w:t>
      </w:r>
      <w:r>
        <w:rPr>
          <w:rFonts w:ascii="Times New Roman" w:hAnsi="Times New Roman" w:cs="Times New Roman"/>
          <w:color w:val="000000"/>
          <w:sz w:val="24"/>
          <w:szCs w:val="24"/>
        </w:rPr>
        <w:t>в зоне аварии и получения разре</w:t>
      </w:r>
      <w:r w:rsidRPr="00A70B97">
        <w:rPr>
          <w:rFonts w:ascii="Times New Roman" w:hAnsi="Times New Roman" w:cs="Times New Roman"/>
          <w:color w:val="000000"/>
          <w:sz w:val="24"/>
          <w:szCs w:val="24"/>
        </w:rPr>
        <w:t>шения главного врача ЦСЭП железной дороги и инструктажа по безопасности и ведению восстановительных работ.</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Первичные действия работников железнодорожного транспорта при поступлении информации об аварийной ситуации с опасными грузами могут включать:</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остановку движения пое</w:t>
      </w:r>
      <w:r>
        <w:rPr>
          <w:rFonts w:ascii="Times New Roman" w:hAnsi="Times New Roman" w:cs="Times New Roman"/>
          <w:color w:val="000000"/>
          <w:sz w:val="24"/>
          <w:szCs w:val="24"/>
        </w:rPr>
        <w:t>здов на перегоне, ограждение со</w:t>
      </w:r>
      <w:r w:rsidRPr="00A70B97">
        <w:rPr>
          <w:rFonts w:ascii="Times New Roman" w:hAnsi="Times New Roman" w:cs="Times New Roman"/>
          <w:color w:val="000000"/>
          <w:sz w:val="24"/>
          <w:szCs w:val="24"/>
        </w:rPr>
        <w:t>ставов;</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снятие напряжения в контактной сети электрифицированных путей;</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задержку готовых к отправлению на данный перегон поездов;</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 xml:space="preserve">временное прекращение </w:t>
      </w:r>
      <w:r>
        <w:rPr>
          <w:rFonts w:ascii="Times New Roman" w:hAnsi="Times New Roman" w:cs="Times New Roman"/>
          <w:color w:val="000000"/>
          <w:sz w:val="24"/>
          <w:szCs w:val="24"/>
        </w:rPr>
        <w:t>на станции в аварийной зоне дви</w:t>
      </w:r>
      <w:r w:rsidRPr="00A70B97">
        <w:rPr>
          <w:rFonts w:ascii="Times New Roman" w:hAnsi="Times New Roman" w:cs="Times New Roman"/>
          <w:color w:val="000000"/>
          <w:sz w:val="24"/>
          <w:szCs w:val="24"/>
        </w:rPr>
        <w:t>жения поездов и маневровой работы;</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оповещение по всем уровням РСЧС и ЖТСЧС и вызов к месту аварии в соответствии со сло</w:t>
      </w:r>
      <w:r>
        <w:rPr>
          <w:rFonts w:ascii="Times New Roman" w:hAnsi="Times New Roman" w:cs="Times New Roman"/>
          <w:color w:val="000000"/>
          <w:sz w:val="24"/>
          <w:szCs w:val="24"/>
        </w:rPr>
        <w:t>жившейся обстановкой по установ</w:t>
      </w:r>
      <w:r w:rsidRPr="00A70B97">
        <w:rPr>
          <w:rFonts w:ascii="Times New Roman" w:hAnsi="Times New Roman" w:cs="Times New Roman"/>
          <w:color w:val="000000"/>
          <w:sz w:val="24"/>
          <w:szCs w:val="24"/>
        </w:rPr>
        <w:t>ленной схеме причастных руководителей и должностных лиц, сил и средств ликвидации аварийной ситуации с опасными грузами;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 xml:space="preserve">уточнение у специалиста, сопровождающего данный опасный груз, необходимых сведений и </w:t>
      </w:r>
      <w:r>
        <w:rPr>
          <w:rFonts w:ascii="Times New Roman" w:hAnsi="Times New Roman" w:cs="Times New Roman"/>
          <w:color w:val="000000"/>
          <w:sz w:val="24"/>
          <w:szCs w:val="24"/>
        </w:rPr>
        <w:t>согласование действий в соответ</w:t>
      </w:r>
      <w:r w:rsidRPr="00A70B97">
        <w:rPr>
          <w:rFonts w:ascii="Times New Roman" w:hAnsi="Times New Roman" w:cs="Times New Roman"/>
          <w:color w:val="000000"/>
          <w:sz w:val="24"/>
          <w:szCs w:val="24"/>
        </w:rPr>
        <w:t>ствии с его указаниями;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 xml:space="preserve">оповещение работников </w:t>
      </w:r>
      <w:r>
        <w:rPr>
          <w:rFonts w:ascii="Times New Roman" w:hAnsi="Times New Roman" w:cs="Times New Roman"/>
          <w:color w:val="000000"/>
          <w:sz w:val="24"/>
          <w:szCs w:val="24"/>
        </w:rPr>
        <w:t>железнодорожной станции и пасса</w:t>
      </w:r>
      <w:r w:rsidRPr="00A70B97">
        <w:rPr>
          <w:rFonts w:ascii="Times New Roman" w:hAnsi="Times New Roman" w:cs="Times New Roman"/>
          <w:color w:val="000000"/>
          <w:sz w:val="24"/>
          <w:szCs w:val="24"/>
        </w:rPr>
        <w:t>жиров, а при необходимости и проживающего вблизи населения об угрозе аварии и мерах предосторожности, порядке выхода из опасной зоны (держаться наветренной стороны, избегать низких мест, соблюдать меры пожарной безопасности, не курить, устранить из зоны аварии источники огня,</w:t>
      </w:r>
      <w:r w:rsidRPr="00A70B97">
        <w:t xml:space="preserve"> </w:t>
      </w:r>
      <w:r>
        <w:rPr>
          <w:rFonts w:ascii="Times New Roman" w:hAnsi="Times New Roman" w:cs="Times New Roman"/>
          <w:color w:val="000000"/>
          <w:sz w:val="24"/>
          <w:szCs w:val="24"/>
        </w:rPr>
        <w:t>искр, горючее вещество, не при</w:t>
      </w:r>
      <w:r w:rsidRPr="00A70B97">
        <w:rPr>
          <w:rFonts w:ascii="Times New Roman" w:hAnsi="Times New Roman" w:cs="Times New Roman"/>
          <w:color w:val="000000"/>
          <w:sz w:val="24"/>
          <w:szCs w:val="24"/>
        </w:rPr>
        <w:t>касаться к пролитому или рассыпанному веществу, в зону аварии входить в защитных средствах или в полной защитной одежде);</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удаление посторонних людей и оказание первой помощи пострадавшим;</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если возможно, немедленный вывод пассажирских поездов и вагонов из зоны аварии, отво</w:t>
      </w:r>
      <w:r>
        <w:rPr>
          <w:rFonts w:ascii="Times New Roman" w:hAnsi="Times New Roman" w:cs="Times New Roman"/>
          <w:color w:val="000000"/>
          <w:sz w:val="24"/>
          <w:szCs w:val="24"/>
        </w:rPr>
        <w:t>д вагона с опасным грузом в наи</w:t>
      </w:r>
      <w:r w:rsidRPr="00A70B97">
        <w:rPr>
          <w:rFonts w:ascii="Times New Roman" w:hAnsi="Times New Roman" w:cs="Times New Roman"/>
          <w:color w:val="000000"/>
          <w:sz w:val="24"/>
          <w:szCs w:val="24"/>
        </w:rPr>
        <w:t>более безопасное место на указанное в аварийной карточке расстояние или на специально предназначенные пути стоянки (отстоя) вагонов и ликвидации аварийной ситуации с опасными грузами;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определение границ и ограждение опасной зоны;</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 xml:space="preserve">подготовку фронта работ по ликвидации аварии с опасными грузами (освобождение путей для приема и возможных маневров восстановительных и пожарных </w:t>
      </w:r>
      <w:r>
        <w:rPr>
          <w:rFonts w:ascii="Times New Roman" w:hAnsi="Times New Roman" w:cs="Times New Roman"/>
          <w:color w:val="000000"/>
          <w:sz w:val="24"/>
          <w:szCs w:val="24"/>
        </w:rPr>
        <w:t>поездов, уборка головной и хвос</w:t>
      </w:r>
      <w:r w:rsidRPr="00A70B97">
        <w:rPr>
          <w:rFonts w:ascii="Times New Roman" w:hAnsi="Times New Roman" w:cs="Times New Roman"/>
          <w:color w:val="000000"/>
          <w:sz w:val="24"/>
          <w:szCs w:val="24"/>
        </w:rPr>
        <w:t>товой частей поезда с перегона, расчистка завалов, обеспечение подачи пожарных и восстановительных поездов, подъезда и доступа к аварийным вагонам пожарных машин, аварийно-спасательной и восстановительной техники);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lastRenderedPageBreak/>
        <w:t>—</w:t>
      </w:r>
      <w:r w:rsidRPr="00A70B97">
        <w:rPr>
          <w:rFonts w:ascii="Times New Roman" w:hAnsi="Times New Roman" w:cs="Times New Roman"/>
          <w:color w:val="000000"/>
          <w:sz w:val="24"/>
          <w:szCs w:val="24"/>
        </w:rPr>
        <w:tab/>
        <w:t>организацию связи в течение не позднее 30 мин с места аварии с начальниками железн</w:t>
      </w:r>
      <w:r w:rsidR="0056152F">
        <w:rPr>
          <w:rFonts w:ascii="Times New Roman" w:hAnsi="Times New Roman" w:cs="Times New Roman"/>
          <w:color w:val="000000"/>
          <w:sz w:val="24"/>
          <w:szCs w:val="24"/>
        </w:rPr>
        <w:t>одорожных станций, Центров орга</w:t>
      </w:r>
      <w:r w:rsidRPr="00A70B97">
        <w:rPr>
          <w:rFonts w:ascii="Times New Roman" w:hAnsi="Times New Roman" w:cs="Times New Roman"/>
          <w:color w:val="000000"/>
          <w:sz w:val="24"/>
          <w:szCs w:val="24"/>
        </w:rPr>
        <w:t>низации работы железнодорожных станций, Дирекций управления движением и Департаментами</w:t>
      </w:r>
      <w:r>
        <w:rPr>
          <w:rFonts w:ascii="Times New Roman" w:hAnsi="Times New Roman" w:cs="Times New Roman"/>
          <w:color w:val="000000"/>
          <w:sz w:val="24"/>
          <w:szCs w:val="24"/>
        </w:rPr>
        <w:t xml:space="preserve"> ОАО «РЖД», а также с территори</w:t>
      </w:r>
      <w:r w:rsidRPr="00A70B97">
        <w:rPr>
          <w:rFonts w:ascii="Times New Roman" w:hAnsi="Times New Roman" w:cs="Times New Roman"/>
          <w:color w:val="000000"/>
          <w:sz w:val="24"/>
          <w:szCs w:val="24"/>
        </w:rPr>
        <w:t>альными органами ГОЧ О, поезд</w:t>
      </w:r>
      <w:r>
        <w:rPr>
          <w:rFonts w:ascii="Times New Roman" w:hAnsi="Times New Roman" w:cs="Times New Roman"/>
          <w:color w:val="000000"/>
          <w:sz w:val="24"/>
          <w:szCs w:val="24"/>
        </w:rPr>
        <w:t>ной радиосвязи с восстановитель</w:t>
      </w:r>
      <w:r w:rsidRPr="00A70B97">
        <w:rPr>
          <w:rFonts w:ascii="Times New Roman" w:hAnsi="Times New Roman" w:cs="Times New Roman"/>
          <w:color w:val="000000"/>
          <w:sz w:val="24"/>
          <w:szCs w:val="24"/>
        </w:rPr>
        <w:t>ными и пожарными поездами; передачу им необходимой для подготовки к проведению работ информации; при необходимости развертывание на месте работ узла громкоговорящей связи;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отбор, подготовку и доставку порожнего подвижного состава под перегрузку (перекачку) опасных грузов;</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 xml:space="preserve">обеспечение сохранности перевозимых грузов, сохранение перевозочных документов на </w:t>
      </w:r>
      <w:r>
        <w:rPr>
          <w:rFonts w:ascii="Times New Roman" w:hAnsi="Times New Roman" w:cs="Times New Roman"/>
          <w:color w:val="000000"/>
          <w:sz w:val="24"/>
          <w:szCs w:val="24"/>
        </w:rPr>
        <w:t>сошедшие, опрокинутые ши повреж</w:t>
      </w:r>
      <w:r w:rsidRPr="00A70B97">
        <w:rPr>
          <w:rFonts w:ascii="Times New Roman" w:hAnsi="Times New Roman" w:cs="Times New Roman"/>
          <w:color w:val="000000"/>
          <w:sz w:val="24"/>
          <w:szCs w:val="24"/>
        </w:rPr>
        <w:t>денные вагоны, в том числе на вагоны с опасными грузами;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обеспечение в ночное время освещения места производства аварийно-спасательных и восстан</w:t>
      </w:r>
      <w:r>
        <w:rPr>
          <w:rFonts w:ascii="Times New Roman" w:hAnsi="Times New Roman" w:cs="Times New Roman"/>
          <w:color w:val="000000"/>
          <w:sz w:val="24"/>
          <w:szCs w:val="24"/>
        </w:rPr>
        <w:t>овительных работ, а также работ</w:t>
      </w:r>
      <w:r w:rsidRPr="00A70B97">
        <w:rPr>
          <w:rFonts w:ascii="Times New Roman" w:hAnsi="Times New Roman" w:cs="Times New Roman"/>
          <w:color w:val="000000"/>
          <w:sz w:val="24"/>
          <w:szCs w:val="24"/>
        </w:rPr>
        <w:t>ников автономными средствами энергоснабжения и освещения при необходимости во взрывозащищенном исполнении</w:t>
      </w:r>
      <w:r>
        <w:rPr>
          <w:rFonts w:ascii="Times New Roman" w:hAnsi="Times New Roman" w:cs="Times New Roman"/>
          <w:color w:val="000000"/>
          <w:sz w:val="24"/>
          <w:szCs w:val="24"/>
        </w:rPr>
        <w:t xml:space="preserve"> (включая обо</w:t>
      </w:r>
      <w:r w:rsidRPr="00A70B97">
        <w:rPr>
          <w:rFonts w:ascii="Times New Roman" w:hAnsi="Times New Roman" w:cs="Times New Roman"/>
          <w:color w:val="000000"/>
          <w:sz w:val="24"/>
          <w:szCs w:val="24"/>
        </w:rPr>
        <w:t>рудование восстановительных поездов).</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Локомотивы под восстановительные и пожарные поезда должны выдаваться не позднее чем через 15 мин после получения приказа об их отправлении. При отсутствии локомотивов по каким-либо причинам на контрольном посту депо под восстановительные и пожарные поезда выдаются локомотивы из-под любого поезда, находящегося на железнодорожной станции.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Восстановительные и пожарные поезда должны отправляться с железнодорожной станции дислокации не позднее чем через 30 мин после получения приказа в дневное рабочее время и через 40 мин в остальное время су</w:t>
      </w:r>
      <w:r>
        <w:rPr>
          <w:rFonts w:ascii="Times New Roman" w:hAnsi="Times New Roman" w:cs="Times New Roman"/>
          <w:color w:val="000000"/>
          <w:sz w:val="24"/>
          <w:szCs w:val="24"/>
        </w:rPr>
        <w:t>ток. К этому времени восстанови</w:t>
      </w:r>
      <w:r w:rsidRPr="00A70B97">
        <w:rPr>
          <w:rFonts w:ascii="Times New Roman" w:hAnsi="Times New Roman" w:cs="Times New Roman"/>
          <w:color w:val="000000"/>
          <w:sz w:val="24"/>
          <w:szCs w:val="24"/>
        </w:rPr>
        <w:t xml:space="preserve">тельные и пожарные поезда должны быть готовы к отправлению, осмотрены работниками ПТО </w:t>
      </w:r>
      <w:r>
        <w:rPr>
          <w:rFonts w:ascii="Times New Roman" w:hAnsi="Times New Roman" w:cs="Times New Roman"/>
          <w:color w:val="000000"/>
          <w:sz w:val="24"/>
          <w:szCs w:val="24"/>
        </w:rPr>
        <w:t>вагонов и укомплектованы кондук</w:t>
      </w:r>
      <w:r w:rsidRPr="00A70B97">
        <w:rPr>
          <w:rFonts w:ascii="Times New Roman" w:hAnsi="Times New Roman" w:cs="Times New Roman"/>
          <w:color w:val="000000"/>
          <w:sz w:val="24"/>
          <w:szCs w:val="24"/>
        </w:rPr>
        <w:t>торской и составительской бригадой.</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Восстановительные и пожа</w:t>
      </w:r>
      <w:r>
        <w:rPr>
          <w:rFonts w:ascii="Times New Roman" w:hAnsi="Times New Roman" w:cs="Times New Roman"/>
          <w:color w:val="000000"/>
          <w:sz w:val="24"/>
          <w:szCs w:val="24"/>
        </w:rPr>
        <w:t>рные поезда на закрытый для дви</w:t>
      </w:r>
      <w:r w:rsidRPr="00A70B97">
        <w:rPr>
          <w:rFonts w:ascii="Times New Roman" w:hAnsi="Times New Roman" w:cs="Times New Roman"/>
          <w:color w:val="000000"/>
          <w:sz w:val="24"/>
          <w:szCs w:val="24"/>
        </w:rPr>
        <w:t>жения перегон с ближайшей</w:t>
      </w:r>
      <w:r>
        <w:rPr>
          <w:rFonts w:ascii="Times New Roman" w:hAnsi="Times New Roman" w:cs="Times New Roman"/>
          <w:color w:val="000000"/>
          <w:sz w:val="24"/>
          <w:szCs w:val="24"/>
        </w:rPr>
        <w:t xml:space="preserve"> к месту происшествия железнодо</w:t>
      </w:r>
      <w:r w:rsidRPr="00A70B97">
        <w:rPr>
          <w:rFonts w:ascii="Times New Roman" w:hAnsi="Times New Roman" w:cs="Times New Roman"/>
          <w:color w:val="000000"/>
          <w:sz w:val="24"/>
          <w:szCs w:val="24"/>
        </w:rPr>
        <w:t>рожной станции отправляются в сопровождении ее начальника или свободного от смены дежурного по станции.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Если в зоне чрезвычайной с</w:t>
      </w:r>
      <w:r>
        <w:rPr>
          <w:rFonts w:ascii="Times New Roman" w:hAnsi="Times New Roman" w:cs="Times New Roman"/>
          <w:color w:val="000000"/>
          <w:sz w:val="24"/>
          <w:szCs w:val="24"/>
        </w:rPr>
        <w:t>итуации находятся вагоны с опас</w:t>
      </w:r>
      <w:r w:rsidRPr="00A70B97">
        <w:rPr>
          <w:rFonts w:ascii="Times New Roman" w:hAnsi="Times New Roman" w:cs="Times New Roman"/>
          <w:color w:val="000000"/>
          <w:sz w:val="24"/>
          <w:szCs w:val="24"/>
        </w:rPr>
        <w:t>ными грузами, восстановительные и пожарные поезда на закрытый для движения перегон отправляются после вручения начальнику поезда приказа поездного диспетчера с указанием мер безопасности при производстве работ из аварийной карточки груза.</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Аварийно-полевые команд</w:t>
      </w:r>
      <w:r>
        <w:rPr>
          <w:rFonts w:ascii="Times New Roman" w:hAnsi="Times New Roman" w:cs="Times New Roman"/>
          <w:color w:val="000000"/>
          <w:sz w:val="24"/>
          <w:szCs w:val="24"/>
        </w:rPr>
        <w:t>ы выполняют подготовительные ме</w:t>
      </w:r>
      <w:r w:rsidRPr="00A70B97">
        <w:rPr>
          <w:rFonts w:ascii="Times New Roman" w:hAnsi="Times New Roman" w:cs="Times New Roman"/>
          <w:color w:val="000000"/>
          <w:sz w:val="24"/>
          <w:szCs w:val="24"/>
        </w:rPr>
        <w:t>роприятия для совместной работы с восстановительными поездами. Им могут придавать подвижные средства (дрезины,</w:t>
      </w:r>
      <w:r w:rsidRPr="00A70B97">
        <w:t xml:space="preserve"> </w:t>
      </w:r>
      <w:r w:rsidRPr="00A70B97">
        <w:rPr>
          <w:rFonts w:ascii="Times New Roman" w:hAnsi="Times New Roman" w:cs="Times New Roman"/>
          <w:color w:val="000000"/>
          <w:sz w:val="24"/>
          <w:szCs w:val="24"/>
        </w:rPr>
        <w:t>автомотрисы, автомобили).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Организация ликвидации аварийной ситуации с опасным грузом в зависимости от вида чрезвычай</w:t>
      </w:r>
      <w:r>
        <w:rPr>
          <w:rFonts w:ascii="Times New Roman" w:hAnsi="Times New Roman" w:cs="Times New Roman"/>
          <w:color w:val="000000"/>
          <w:sz w:val="24"/>
          <w:szCs w:val="24"/>
        </w:rPr>
        <w:t>ной ситуации, ее характера, мас</w:t>
      </w:r>
      <w:r w:rsidRPr="00A70B97">
        <w:rPr>
          <w:rFonts w:ascii="Times New Roman" w:hAnsi="Times New Roman" w:cs="Times New Roman"/>
          <w:color w:val="000000"/>
          <w:sz w:val="24"/>
          <w:szCs w:val="24"/>
        </w:rPr>
        <w:t>штабов ущерба и границ распро</w:t>
      </w:r>
      <w:r>
        <w:rPr>
          <w:rFonts w:ascii="Times New Roman" w:hAnsi="Times New Roman" w:cs="Times New Roman"/>
          <w:color w:val="000000"/>
          <w:sz w:val="24"/>
          <w:szCs w:val="24"/>
        </w:rPr>
        <w:t>странения, привлекаемых к ликви</w:t>
      </w:r>
      <w:r w:rsidRPr="00A70B97">
        <w:rPr>
          <w:rFonts w:ascii="Times New Roman" w:hAnsi="Times New Roman" w:cs="Times New Roman"/>
          <w:color w:val="000000"/>
          <w:sz w:val="24"/>
          <w:szCs w:val="24"/>
        </w:rPr>
        <w:t>дации сил и средств должна о</w:t>
      </w:r>
      <w:r>
        <w:rPr>
          <w:rFonts w:ascii="Times New Roman" w:hAnsi="Times New Roman" w:cs="Times New Roman"/>
          <w:color w:val="000000"/>
          <w:sz w:val="24"/>
          <w:szCs w:val="24"/>
        </w:rPr>
        <w:t>существляться под общим руковод</w:t>
      </w:r>
      <w:r w:rsidRPr="00A70B97">
        <w:rPr>
          <w:rFonts w:ascii="Times New Roman" w:hAnsi="Times New Roman" w:cs="Times New Roman"/>
          <w:color w:val="000000"/>
          <w:sz w:val="24"/>
          <w:szCs w:val="24"/>
        </w:rPr>
        <w:t>ством конкретного должностн</w:t>
      </w:r>
      <w:r>
        <w:rPr>
          <w:rFonts w:ascii="Times New Roman" w:hAnsi="Times New Roman" w:cs="Times New Roman"/>
          <w:color w:val="000000"/>
          <w:sz w:val="24"/>
          <w:szCs w:val="24"/>
        </w:rPr>
        <w:t>ого лица федеральных, территори</w:t>
      </w:r>
      <w:r w:rsidRPr="00A70B97">
        <w:rPr>
          <w:rFonts w:ascii="Times New Roman" w:hAnsi="Times New Roman" w:cs="Times New Roman"/>
          <w:color w:val="000000"/>
          <w:sz w:val="24"/>
          <w:szCs w:val="24"/>
        </w:rPr>
        <w:t>альных, местных или объектовых органов исполнительной власти и РСЧС.</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Непосредственная ответствен</w:t>
      </w:r>
      <w:r>
        <w:rPr>
          <w:rFonts w:ascii="Times New Roman" w:hAnsi="Times New Roman" w:cs="Times New Roman"/>
          <w:color w:val="000000"/>
          <w:sz w:val="24"/>
          <w:szCs w:val="24"/>
        </w:rPr>
        <w:t>ность за организацию всего комп</w:t>
      </w:r>
      <w:r w:rsidRPr="00A70B97">
        <w:rPr>
          <w:rFonts w:ascii="Times New Roman" w:hAnsi="Times New Roman" w:cs="Times New Roman"/>
          <w:color w:val="000000"/>
          <w:sz w:val="24"/>
          <w:szCs w:val="24"/>
        </w:rPr>
        <w:t>лекса аварийно-восстановител</w:t>
      </w:r>
      <w:r>
        <w:rPr>
          <w:rFonts w:ascii="Times New Roman" w:hAnsi="Times New Roman" w:cs="Times New Roman"/>
          <w:color w:val="000000"/>
          <w:sz w:val="24"/>
          <w:szCs w:val="24"/>
        </w:rPr>
        <w:t>ьных работ и выполнение установ</w:t>
      </w:r>
      <w:r w:rsidRPr="00A70B97">
        <w:rPr>
          <w:rFonts w:ascii="Times New Roman" w:hAnsi="Times New Roman" w:cs="Times New Roman"/>
          <w:color w:val="000000"/>
          <w:sz w:val="24"/>
          <w:szCs w:val="24"/>
        </w:rPr>
        <w:t>ленного порядка действий на ж</w:t>
      </w:r>
      <w:r>
        <w:rPr>
          <w:rFonts w:ascii="Times New Roman" w:hAnsi="Times New Roman" w:cs="Times New Roman"/>
          <w:color w:val="000000"/>
          <w:sz w:val="24"/>
          <w:szCs w:val="24"/>
        </w:rPr>
        <w:t>елезнодорожном транспорте возло</w:t>
      </w:r>
      <w:r w:rsidRPr="00A70B97">
        <w:rPr>
          <w:rFonts w:ascii="Times New Roman" w:hAnsi="Times New Roman" w:cs="Times New Roman"/>
          <w:color w:val="000000"/>
          <w:sz w:val="24"/>
          <w:szCs w:val="24"/>
        </w:rPr>
        <w:t>жены на начальника КЧС железной дороги.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Руководитель работ, начальник Центра организации работы железнодорожных станций (на</w:t>
      </w:r>
      <w:r>
        <w:rPr>
          <w:rFonts w:ascii="Times New Roman" w:hAnsi="Times New Roman" w:cs="Times New Roman"/>
          <w:color w:val="000000"/>
          <w:sz w:val="24"/>
          <w:szCs w:val="24"/>
        </w:rPr>
        <w:t>чальник Дирекции управления дви</w:t>
      </w:r>
      <w:r w:rsidRPr="00A70B97">
        <w:rPr>
          <w:rFonts w:ascii="Times New Roman" w:hAnsi="Times New Roman" w:cs="Times New Roman"/>
          <w:color w:val="000000"/>
          <w:sz w:val="24"/>
          <w:szCs w:val="24"/>
        </w:rPr>
        <w:t>жением) при аварийной ситу</w:t>
      </w:r>
      <w:r>
        <w:rPr>
          <w:rFonts w:ascii="Times New Roman" w:hAnsi="Times New Roman" w:cs="Times New Roman"/>
          <w:color w:val="000000"/>
          <w:sz w:val="24"/>
          <w:szCs w:val="24"/>
        </w:rPr>
        <w:t>ации с опасным грузом, представ</w:t>
      </w:r>
      <w:r w:rsidRPr="00A70B97">
        <w:rPr>
          <w:rFonts w:ascii="Times New Roman" w:hAnsi="Times New Roman" w:cs="Times New Roman"/>
          <w:color w:val="000000"/>
          <w:sz w:val="24"/>
          <w:szCs w:val="24"/>
        </w:rPr>
        <w:t xml:space="preserve">ляющей угрозу населению пли окружающей среде, совместно со специалистами причастных служб и в необходимых случаях совместно с представителями </w:t>
      </w:r>
      <w:r>
        <w:rPr>
          <w:rFonts w:ascii="Times New Roman" w:hAnsi="Times New Roman" w:cs="Times New Roman"/>
          <w:color w:val="000000"/>
          <w:sz w:val="24"/>
          <w:szCs w:val="24"/>
        </w:rPr>
        <w:t>территориальных органов исполни</w:t>
      </w:r>
      <w:r w:rsidRPr="00A70B97">
        <w:rPr>
          <w:rFonts w:ascii="Times New Roman" w:hAnsi="Times New Roman" w:cs="Times New Roman"/>
          <w:color w:val="000000"/>
          <w:sz w:val="24"/>
          <w:szCs w:val="24"/>
        </w:rPr>
        <w:t>тельной власти и ГОЧС, специа</w:t>
      </w:r>
      <w:r>
        <w:rPr>
          <w:rFonts w:ascii="Times New Roman" w:hAnsi="Times New Roman" w:cs="Times New Roman"/>
          <w:color w:val="000000"/>
          <w:sz w:val="24"/>
          <w:szCs w:val="24"/>
        </w:rPr>
        <w:t>листами грузоотправителя (грузо</w:t>
      </w:r>
      <w:r w:rsidRPr="00A70B97">
        <w:rPr>
          <w:rFonts w:ascii="Times New Roman" w:hAnsi="Times New Roman" w:cs="Times New Roman"/>
          <w:color w:val="000000"/>
          <w:sz w:val="24"/>
          <w:szCs w:val="24"/>
        </w:rPr>
        <w:t>получателя) должны оперативно выполнить следующий комплекс мероприятий:</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1)</w:t>
      </w:r>
      <w:r w:rsidRPr="00A70B97">
        <w:rPr>
          <w:rFonts w:ascii="Times New Roman" w:hAnsi="Times New Roman" w:cs="Times New Roman"/>
          <w:color w:val="000000"/>
          <w:sz w:val="24"/>
          <w:szCs w:val="24"/>
        </w:rPr>
        <w:tab/>
        <w:t>обеспечить защиту причастных и привлекаемых сил и средств;</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lastRenderedPageBreak/>
        <w:t>2)</w:t>
      </w:r>
      <w:r w:rsidRPr="00A70B97">
        <w:rPr>
          <w:rFonts w:ascii="Times New Roman" w:hAnsi="Times New Roman" w:cs="Times New Roman"/>
          <w:color w:val="000000"/>
          <w:sz w:val="24"/>
          <w:szCs w:val="24"/>
        </w:rPr>
        <w:tab/>
        <w:t>организовать химическу</w:t>
      </w:r>
      <w:r>
        <w:rPr>
          <w:rFonts w:ascii="Times New Roman" w:hAnsi="Times New Roman" w:cs="Times New Roman"/>
          <w:color w:val="000000"/>
          <w:sz w:val="24"/>
          <w:szCs w:val="24"/>
        </w:rPr>
        <w:t>ю разведку очага аварии и терри</w:t>
      </w:r>
      <w:r w:rsidRPr="00A70B97">
        <w:rPr>
          <w:rFonts w:ascii="Times New Roman" w:hAnsi="Times New Roman" w:cs="Times New Roman"/>
          <w:color w:val="000000"/>
          <w:sz w:val="24"/>
          <w:szCs w:val="24"/>
        </w:rPr>
        <w:t>тории, находящейся под угрозой поражения от факторов аварии, определить границы опасной зо</w:t>
      </w:r>
      <w:r>
        <w:rPr>
          <w:rFonts w:ascii="Times New Roman" w:hAnsi="Times New Roman" w:cs="Times New Roman"/>
          <w:color w:val="000000"/>
          <w:sz w:val="24"/>
          <w:szCs w:val="24"/>
        </w:rPr>
        <w:t>ны, принять в меры по ее ограж</w:t>
      </w:r>
      <w:r w:rsidRPr="00A70B97">
        <w:rPr>
          <w:rFonts w:ascii="Times New Roman" w:hAnsi="Times New Roman" w:cs="Times New Roman"/>
          <w:color w:val="000000"/>
          <w:sz w:val="24"/>
          <w:szCs w:val="24"/>
        </w:rPr>
        <w:t>дению и оцеплению;</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3)</w:t>
      </w:r>
      <w:r w:rsidRPr="00A70B97">
        <w:rPr>
          <w:rFonts w:ascii="Times New Roman" w:hAnsi="Times New Roman" w:cs="Times New Roman"/>
          <w:color w:val="000000"/>
          <w:sz w:val="24"/>
          <w:szCs w:val="24"/>
        </w:rPr>
        <w:tab/>
        <w:t>при необходимости пров</w:t>
      </w:r>
      <w:r>
        <w:rPr>
          <w:rFonts w:ascii="Times New Roman" w:hAnsi="Times New Roman" w:cs="Times New Roman"/>
          <w:color w:val="000000"/>
          <w:sz w:val="24"/>
          <w:szCs w:val="24"/>
        </w:rPr>
        <w:t>ести эвакуацию населении близле</w:t>
      </w:r>
      <w:r w:rsidRPr="00A70B97">
        <w:rPr>
          <w:rFonts w:ascii="Times New Roman" w:hAnsi="Times New Roman" w:cs="Times New Roman"/>
          <w:color w:val="000000"/>
          <w:sz w:val="24"/>
          <w:szCs w:val="24"/>
        </w:rPr>
        <w:t>жащих территорий (радиус зоны эвакуации определяется исходя из свойств и количества опасного груза, особенностей местности и погодно-климатических условий);</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4)</w:t>
      </w:r>
      <w:r w:rsidRPr="00A70B97">
        <w:rPr>
          <w:rFonts w:ascii="Times New Roman" w:hAnsi="Times New Roman" w:cs="Times New Roman"/>
          <w:color w:val="000000"/>
          <w:sz w:val="24"/>
          <w:szCs w:val="24"/>
        </w:rPr>
        <w:tab/>
        <w:t>оценить пожарную обстановку;</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5)</w:t>
      </w:r>
      <w:r w:rsidRPr="00A70B97">
        <w:rPr>
          <w:rFonts w:ascii="Times New Roman" w:hAnsi="Times New Roman" w:cs="Times New Roman"/>
          <w:color w:val="000000"/>
          <w:sz w:val="24"/>
          <w:szCs w:val="24"/>
        </w:rPr>
        <w:tab/>
        <w:t>выявить людей, подверг</w:t>
      </w:r>
      <w:r>
        <w:rPr>
          <w:rFonts w:ascii="Times New Roman" w:hAnsi="Times New Roman" w:cs="Times New Roman"/>
          <w:color w:val="000000"/>
          <w:sz w:val="24"/>
          <w:szCs w:val="24"/>
        </w:rPr>
        <w:t>шихся воздействию ядовитых (ток</w:t>
      </w:r>
      <w:r w:rsidRPr="00A70B97">
        <w:rPr>
          <w:rFonts w:ascii="Times New Roman" w:hAnsi="Times New Roman" w:cs="Times New Roman"/>
          <w:color w:val="000000"/>
          <w:sz w:val="24"/>
          <w:szCs w:val="24"/>
        </w:rPr>
        <w:t>сичных) и едких веществ, биологически опасных препаратов, и организовать оказание им медицинской помощи;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6)</w:t>
      </w:r>
      <w:r w:rsidRPr="00A70B97">
        <w:rPr>
          <w:rFonts w:ascii="Times New Roman" w:hAnsi="Times New Roman" w:cs="Times New Roman"/>
          <w:color w:val="000000"/>
          <w:sz w:val="24"/>
          <w:szCs w:val="24"/>
        </w:rPr>
        <w:tab/>
        <w:t>разработать план ликвидации аварийной ситуации, в котором предусмотрен следующий порядо</w:t>
      </w:r>
      <w:r>
        <w:rPr>
          <w:rFonts w:ascii="Times New Roman" w:hAnsi="Times New Roman" w:cs="Times New Roman"/>
          <w:color w:val="000000"/>
          <w:sz w:val="24"/>
          <w:szCs w:val="24"/>
        </w:rPr>
        <w:t>к действий: кратко охарактеризо</w:t>
      </w:r>
      <w:r w:rsidRPr="00A70B97">
        <w:rPr>
          <w:rFonts w:ascii="Times New Roman" w:hAnsi="Times New Roman" w:cs="Times New Roman"/>
          <w:color w:val="000000"/>
          <w:sz w:val="24"/>
          <w:szCs w:val="24"/>
        </w:rPr>
        <w:t>вать очаг поражения и выявить объемы работ; определить угрозу взрыва и пожара для личного состава подразделений и населения, а также угрозу развития пожара; установить способы и методы устранения опасности, средс</w:t>
      </w:r>
      <w:r>
        <w:rPr>
          <w:rFonts w:ascii="Times New Roman" w:hAnsi="Times New Roman" w:cs="Times New Roman"/>
          <w:color w:val="000000"/>
          <w:sz w:val="24"/>
          <w:szCs w:val="24"/>
        </w:rPr>
        <w:t>тва индивидуальной защиты; опре</w:t>
      </w:r>
      <w:r w:rsidRPr="00A70B97">
        <w:rPr>
          <w:rFonts w:ascii="Times New Roman" w:hAnsi="Times New Roman" w:cs="Times New Roman"/>
          <w:color w:val="000000"/>
          <w:sz w:val="24"/>
          <w:szCs w:val="24"/>
        </w:rPr>
        <w:t>делить силы и средства, необходимые для ликвидации последствий аварии, и порядок их использ</w:t>
      </w:r>
      <w:r>
        <w:rPr>
          <w:rFonts w:ascii="Times New Roman" w:hAnsi="Times New Roman" w:cs="Times New Roman"/>
          <w:color w:val="000000"/>
          <w:sz w:val="24"/>
          <w:szCs w:val="24"/>
        </w:rPr>
        <w:t>ования; привлечь технику промыш</w:t>
      </w:r>
      <w:r w:rsidRPr="00A70B97">
        <w:rPr>
          <w:rFonts w:ascii="Times New Roman" w:hAnsi="Times New Roman" w:cs="Times New Roman"/>
          <w:color w:val="000000"/>
          <w:sz w:val="24"/>
          <w:szCs w:val="24"/>
        </w:rPr>
        <w:t>ленных предприятий непосредственно на месте чрезвычайной ситуации; установить последо</w:t>
      </w:r>
      <w:r>
        <w:rPr>
          <w:rFonts w:ascii="Times New Roman" w:hAnsi="Times New Roman" w:cs="Times New Roman"/>
          <w:color w:val="000000"/>
          <w:sz w:val="24"/>
          <w:szCs w:val="24"/>
        </w:rPr>
        <w:t>вательность аварийно-восстанови</w:t>
      </w:r>
      <w:r w:rsidRPr="00A70B97">
        <w:rPr>
          <w:rFonts w:ascii="Times New Roman" w:hAnsi="Times New Roman" w:cs="Times New Roman"/>
          <w:color w:val="000000"/>
          <w:sz w:val="24"/>
          <w:szCs w:val="24"/>
        </w:rPr>
        <w:t>тельных работ; поставить задачи</w:t>
      </w:r>
      <w:r>
        <w:rPr>
          <w:rFonts w:ascii="Times New Roman" w:hAnsi="Times New Roman" w:cs="Times New Roman"/>
          <w:color w:val="000000"/>
          <w:sz w:val="24"/>
          <w:szCs w:val="24"/>
        </w:rPr>
        <w:t xml:space="preserve"> отдельным подразделениям и спе</w:t>
      </w:r>
      <w:r w:rsidRPr="00A70B97">
        <w:rPr>
          <w:rFonts w:ascii="Times New Roman" w:hAnsi="Times New Roman" w:cs="Times New Roman"/>
          <w:color w:val="000000"/>
          <w:sz w:val="24"/>
          <w:szCs w:val="24"/>
        </w:rPr>
        <w:t>циализированным формированиям; установить динамический контроль содержания химических веществ в окружающей среде; организовать регистрацию участников ликвидации последствий аварийной ситуации; выбрать способы нейтрализации и дегазации на основе указаний аварийной карточки; организовать контроль за нейтрализацией (дегазацией, о</w:t>
      </w:r>
      <w:r>
        <w:rPr>
          <w:rFonts w:ascii="Times New Roman" w:hAnsi="Times New Roman" w:cs="Times New Roman"/>
          <w:color w:val="000000"/>
          <w:sz w:val="24"/>
          <w:szCs w:val="24"/>
        </w:rPr>
        <w:t>беззараживанием) местности, объ</w:t>
      </w:r>
      <w:r w:rsidRPr="00A70B97">
        <w:rPr>
          <w:rFonts w:ascii="Times New Roman" w:hAnsi="Times New Roman" w:cs="Times New Roman"/>
          <w:color w:val="000000"/>
          <w:sz w:val="24"/>
          <w:szCs w:val="24"/>
        </w:rPr>
        <w:t>ектов внешней среды, техники, транспорта, спецоде</w:t>
      </w:r>
      <w:r>
        <w:rPr>
          <w:rFonts w:ascii="Times New Roman" w:hAnsi="Times New Roman" w:cs="Times New Roman"/>
          <w:color w:val="000000"/>
          <w:sz w:val="24"/>
          <w:szCs w:val="24"/>
        </w:rPr>
        <w:t>жды; органи</w:t>
      </w:r>
      <w:r w:rsidRPr="00A70B97">
        <w:rPr>
          <w:rFonts w:ascii="Times New Roman" w:hAnsi="Times New Roman" w:cs="Times New Roman"/>
          <w:color w:val="000000"/>
          <w:sz w:val="24"/>
          <w:szCs w:val="24"/>
        </w:rPr>
        <w:t>зовать медицинское, продово</w:t>
      </w:r>
      <w:r>
        <w:rPr>
          <w:rFonts w:ascii="Times New Roman" w:hAnsi="Times New Roman" w:cs="Times New Roman"/>
          <w:color w:val="000000"/>
          <w:sz w:val="24"/>
          <w:szCs w:val="24"/>
        </w:rPr>
        <w:t>льственное и другие виды обеспе</w:t>
      </w:r>
      <w:r w:rsidRPr="00A70B97">
        <w:rPr>
          <w:rFonts w:ascii="Times New Roman" w:hAnsi="Times New Roman" w:cs="Times New Roman"/>
          <w:color w:val="000000"/>
          <w:sz w:val="24"/>
          <w:szCs w:val="24"/>
        </w:rPr>
        <w:t>чения; предпринять необходимые меры безопасности; организовать управление ходом работ и уста</w:t>
      </w:r>
      <w:r>
        <w:rPr>
          <w:rFonts w:ascii="Times New Roman" w:hAnsi="Times New Roman" w:cs="Times New Roman"/>
          <w:color w:val="000000"/>
          <w:sz w:val="24"/>
          <w:szCs w:val="24"/>
        </w:rPr>
        <w:t>новить порядок представлении до</w:t>
      </w:r>
      <w:r w:rsidRPr="00A70B97">
        <w:rPr>
          <w:rFonts w:ascii="Times New Roman" w:hAnsi="Times New Roman" w:cs="Times New Roman"/>
          <w:color w:val="000000"/>
          <w:sz w:val="24"/>
          <w:szCs w:val="24"/>
        </w:rPr>
        <w:t>несений.</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Такие мероприятия, как тушение ординарных пожаров, в</w:t>
      </w:r>
      <w:r>
        <w:rPr>
          <w:rFonts w:ascii="Times New Roman" w:hAnsi="Times New Roman" w:cs="Times New Roman"/>
          <w:color w:val="000000"/>
          <w:sz w:val="24"/>
          <w:szCs w:val="24"/>
        </w:rPr>
        <w:t>осста</w:t>
      </w:r>
      <w:r w:rsidRPr="00A70B97">
        <w:rPr>
          <w:rFonts w:ascii="Times New Roman" w:hAnsi="Times New Roman" w:cs="Times New Roman"/>
          <w:color w:val="000000"/>
          <w:sz w:val="24"/>
          <w:szCs w:val="24"/>
        </w:rPr>
        <w:t xml:space="preserve">новление сквозного движения поездов, расчистка завалов, подъем подвижного состава, разделка вагонов, осуществляет железная дорога. Оцепление зоны чрезвычайной ситуации, развертывание пунктов управления, организацию связи между подразделениями в месте ликвидации аварийной ситуации, нейтрализацию ядовитых веществ, перекачку жидкостей, сбор и вывоз зараженного грунта, обваловку и засыпку проливов, участие в тушении сложных по¬жаров (при горении ядовитых </w:t>
      </w:r>
      <w:r>
        <w:rPr>
          <w:rFonts w:ascii="Times New Roman" w:hAnsi="Times New Roman" w:cs="Times New Roman"/>
          <w:color w:val="000000"/>
          <w:sz w:val="24"/>
          <w:szCs w:val="24"/>
        </w:rPr>
        <w:t>веществ или при образовании ток</w:t>
      </w:r>
      <w:r w:rsidRPr="00A70B97">
        <w:rPr>
          <w:rFonts w:ascii="Times New Roman" w:hAnsi="Times New Roman" w:cs="Times New Roman"/>
          <w:color w:val="000000"/>
          <w:sz w:val="24"/>
          <w:szCs w:val="24"/>
        </w:rPr>
        <w:t>сичных продуктов горения), организацию действий по ликвидации загрязнений местности и утилизации остатков опасных грузов осуществляют аварийные брига</w:t>
      </w:r>
      <w:r>
        <w:rPr>
          <w:rFonts w:ascii="Times New Roman" w:hAnsi="Times New Roman" w:cs="Times New Roman"/>
          <w:color w:val="000000"/>
          <w:sz w:val="24"/>
          <w:szCs w:val="24"/>
        </w:rPr>
        <w:t>ды предприятий, другие подразде</w:t>
      </w:r>
      <w:r w:rsidRPr="00A70B97">
        <w:rPr>
          <w:rFonts w:ascii="Times New Roman" w:hAnsi="Times New Roman" w:cs="Times New Roman"/>
          <w:color w:val="000000"/>
          <w:sz w:val="24"/>
          <w:szCs w:val="24"/>
        </w:rPr>
        <w:t>ления, входящие в территориальную подсистему РСЧС, войска ГО.</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Начальник отдела рабочего снабжения, Центра организации работы железнодорожных станций обязан выяснить общее число работающих, организовать приготовление и доставку им к месту работы горячей пиши не позднее 4 ч после происшествия для обеспечения бесплатного питания с периодичностью 4—6 ч</w:t>
      </w:r>
      <w:r>
        <w:rPr>
          <w:rFonts w:ascii="Times New Roman" w:hAnsi="Times New Roman" w:cs="Times New Roman"/>
          <w:color w:val="000000"/>
          <w:sz w:val="24"/>
          <w:szCs w:val="24"/>
        </w:rPr>
        <w:t xml:space="preserve"> до пол</w:t>
      </w:r>
      <w:r w:rsidRPr="00A70B97">
        <w:rPr>
          <w:rFonts w:ascii="Times New Roman" w:hAnsi="Times New Roman" w:cs="Times New Roman"/>
          <w:color w:val="000000"/>
          <w:sz w:val="24"/>
          <w:szCs w:val="24"/>
        </w:rPr>
        <w:t>ного окончания восстановительных работ и уборки поврежденного подвижного состава.</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Начальники отделов (служб Дирекции управления движением) железной дороги по прибы</w:t>
      </w:r>
      <w:r>
        <w:rPr>
          <w:rFonts w:ascii="Times New Roman" w:hAnsi="Times New Roman" w:cs="Times New Roman"/>
          <w:color w:val="000000"/>
          <w:sz w:val="24"/>
          <w:szCs w:val="24"/>
        </w:rPr>
        <w:t>тии на место происшествия осуще</w:t>
      </w:r>
      <w:r w:rsidRPr="00A70B97">
        <w:rPr>
          <w:rFonts w:ascii="Times New Roman" w:hAnsi="Times New Roman" w:cs="Times New Roman"/>
          <w:color w:val="000000"/>
          <w:sz w:val="24"/>
          <w:szCs w:val="24"/>
        </w:rPr>
        <w:t>ствляют общее руководство и координацию восстановительных работ по своим хозяйствам и в необходимых случаях обеспечивают доставку материалов, механизмов и рабочей силы, в том числе с других подразделений дороги.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 xml:space="preserve">Начальники служб, отделов, линейных подразделений железной дороги, другие должностные лица органов управления в границах своих обязанностей обладают правами отдавать распоряжения, уточнять задачи, осуществлять контроль за действиями работников подчиненных и приданных подразделений и несут персональную ответственность за </w:t>
      </w:r>
      <w:r w:rsidRPr="00A70B97">
        <w:rPr>
          <w:rFonts w:ascii="Times New Roman" w:hAnsi="Times New Roman" w:cs="Times New Roman"/>
          <w:color w:val="000000"/>
          <w:sz w:val="24"/>
          <w:szCs w:val="24"/>
        </w:rPr>
        <w:lastRenderedPageBreak/>
        <w:t>выполнение требований безопасно</w:t>
      </w:r>
      <w:r>
        <w:rPr>
          <w:rFonts w:ascii="Times New Roman" w:hAnsi="Times New Roman" w:cs="Times New Roman"/>
          <w:color w:val="000000"/>
          <w:sz w:val="24"/>
          <w:szCs w:val="24"/>
        </w:rPr>
        <w:t>сти, постав</w:t>
      </w:r>
      <w:r w:rsidRPr="00A70B97">
        <w:rPr>
          <w:rFonts w:ascii="Times New Roman" w:hAnsi="Times New Roman" w:cs="Times New Roman"/>
          <w:color w:val="000000"/>
          <w:sz w:val="24"/>
          <w:szCs w:val="24"/>
        </w:rPr>
        <w:t>ленных руководителем работ задач и расход средств для этих целей. Прибыв на место аварии, они обязаны:</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выделить в распоряжение руководителя работ или начальника ВП группы (аварийно-полевые</w:t>
      </w:r>
      <w:r>
        <w:rPr>
          <w:rFonts w:ascii="Times New Roman" w:hAnsi="Times New Roman" w:cs="Times New Roman"/>
          <w:color w:val="000000"/>
          <w:sz w:val="24"/>
          <w:szCs w:val="24"/>
        </w:rPr>
        <w:t xml:space="preserve"> команды) рабочих во главе с от</w:t>
      </w:r>
      <w:r w:rsidRPr="00A70B97">
        <w:rPr>
          <w:rFonts w:ascii="Times New Roman" w:hAnsi="Times New Roman" w:cs="Times New Roman"/>
          <w:color w:val="000000"/>
          <w:sz w:val="24"/>
          <w:szCs w:val="24"/>
        </w:rPr>
        <w:t xml:space="preserve">ветственным руководителем </w:t>
      </w:r>
      <w:r>
        <w:rPr>
          <w:rFonts w:ascii="Times New Roman" w:hAnsi="Times New Roman" w:cs="Times New Roman"/>
          <w:color w:val="000000"/>
          <w:sz w:val="24"/>
          <w:szCs w:val="24"/>
        </w:rPr>
        <w:t>(начальником линейного подразде</w:t>
      </w:r>
      <w:r w:rsidRPr="00A70B97">
        <w:rPr>
          <w:rFonts w:ascii="Times New Roman" w:hAnsi="Times New Roman" w:cs="Times New Roman"/>
          <w:color w:val="000000"/>
          <w:sz w:val="24"/>
          <w:szCs w:val="24"/>
        </w:rPr>
        <w:t>ления или его заместителем) для работ по ликвидации последствий и выполнять другие требования и</w:t>
      </w:r>
      <w:r>
        <w:rPr>
          <w:rFonts w:ascii="Times New Roman" w:hAnsi="Times New Roman" w:cs="Times New Roman"/>
          <w:color w:val="000000"/>
          <w:sz w:val="24"/>
          <w:szCs w:val="24"/>
        </w:rPr>
        <w:t xml:space="preserve"> указания, связанные с восстано</w:t>
      </w:r>
      <w:r w:rsidRPr="00A70B97">
        <w:rPr>
          <w:rFonts w:ascii="Times New Roman" w:hAnsi="Times New Roman" w:cs="Times New Roman"/>
          <w:color w:val="000000"/>
          <w:sz w:val="24"/>
          <w:szCs w:val="24"/>
        </w:rPr>
        <w:t>вительными работами;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организовать ограждение места производства работ;</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осмотреть по своим отраслям (хозяйствам) их состояние и повреждения, определить потребность в материалах, средствах механизации и рабочей силе;</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 xml:space="preserve">- возглавить работы по </w:t>
      </w:r>
      <w:r>
        <w:rPr>
          <w:rFonts w:ascii="Times New Roman" w:hAnsi="Times New Roman" w:cs="Times New Roman"/>
          <w:color w:val="000000"/>
          <w:sz w:val="24"/>
          <w:szCs w:val="24"/>
        </w:rPr>
        <w:t>восстановлению поврежденных уст</w:t>
      </w:r>
      <w:r w:rsidRPr="00A70B97">
        <w:rPr>
          <w:rFonts w:ascii="Times New Roman" w:hAnsi="Times New Roman" w:cs="Times New Roman"/>
          <w:color w:val="000000"/>
          <w:sz w:val="24"/>
          <w:szCs w:val="24"/>
        </w:rPr>
        <w:t xml:space="preserve">ройств и средств, которые должны вестись параллельно с </w:t>
      </w:r>
      <w:r>
        <w:rPr>
          <w:rFonts w:ascii="Times New Roman" w:hAnsi="Times New Roman" w:cs="Times New Roman"/>
          <w:color w:val="000000"/>
          <w:sz w:val="24"/>
          <w:szCs w:val="24"/>
        </w:rPr>
        <w:t>подъ</w:t>
      </w:r>
      <w:r w:rsidRPr="00A70B97">
        <w:rPr>
          <w:rFonts w:ascii="Times New Roman" w:hAnsi="Times New Roman" w:cs="Times New Roman"/>
          <w:color w:val="000000"/>
          <w:sz w:val="24"/>
          <w:szCs w:val="24"/>
        </w:rPr>
        <w:t>емкой подвижного состава по</w:t>
      </w:r>
      <w:r>
        <w:rPr>
          <w:rFonts w:ascii="Times New Roman" w:hAnsi="Times New Roman" w:cs="Times New Roman"/>
          <w:color w:val="000000"/>
          <w:sz w:val="24"/>
          <w:szCs w:val="24"/>
        </w:rPr>
        <w:t xml:space="preserve"> согласованию с начальником вос</w:t>
      </w:r>
      <w:r w:rsidRPr="00A70B97">
        <w:rPr>
          <w:rFonts w:ascii="Times New Roman" w:hAnsi="Times New Roman" w:cs="Times New Roman"/>
          <w:color w:val="000000"/>
          <w:sz w:val="24"/>
          <w:szCs w:val="24"/>
        </w:rPr>
        <w:t>становительного поезда;</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осуществлять инструктаж</w:t>
      </w:r>
      <w:r>
        <w:rPr>
          <w:rFonts w:ascii="Times New Roman" w:hAnsi="Times New Roman" w:cs="Times New Roman"/>
          <w:color w:val="000000"/>
          <w:sz w:val="24"/>
          <w:szCs w:val="24"/>
        </w:rPr>
        <w:t xml:space="preserve"> и контролировать выполнение ра</w:t>
      </w:r>
      <w:r w:rsidRPr="00A70B97">
        <w:rPr>
          <w:rFonts w:ascii="Times New Roman" w:hAnsi="Times New Roman" w:cs="Times New Roman"/>
          <w:color w:val="000000"/>
          <w:sz w:val="24"/>
          <w:szCs w:val="24"/>
        </w:rPr>
        <w:t>ботниками линейных подразделений соответствующих обстановке мер безопасности;</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w:t>
      </w:r>
      <w:r w:rsidRPr="00A70B97">
        <w:rPr>
          <w:rFonts w:ascii="Times New Roman" w:hAnsi="Times New Roman" w:cs="Times New Roman"/>
          <w:color w:val="000000"/>
          <w:sz w:val="24"/>
          <w:szCs w:val="24"/>
        </w:rPr>
        <w:tab/>
        <w:t>при необходимости подготовить или оформить документы для списания выведенных из строя</w:t>
      </w:r>
      <w:r>
        <w:rPr>
          <w:rFonts w:ascii="Times New Roman" w:hAnsi="Times New Roman" w:cs="Times New Roman"/>
          <w:color w:val="000000"/>
          <w:sz w:val="24"/>
          <w:szCs w:val="24"/>
        </w:rPr>
        <w:t xml:space="preserve"> сооружений, устройств, оборудо</w:t>
      </w:r>
      <w:r w:rsidRPr="00A70B97">
        <w:rPr>
          <w:rFonts w:ascii="Times New Roman" w:hAnsi="Times New Roman" w:cs="Times New Roman"/>
          <w:color w:val="000000"/>
          <w:sz w:val="24"/>
          <w:szCs w:val="24"/>
        </w:rPr>
        <w:t>вания и транспортных средств.</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Личный состав подразделения и другие работники железной дороги, привлеченные к ликв</w:t>
      </w:r>
      <w:r>
        <w:rPr>
          <w:rFonts w:ascii="Times New Roman" w:hAnsi="Times New Roman" w:cs="Times New Roman"/>
          <w:color w:val="000000"/>
          <w:sz w:val="24"/>
          <w:szCs w:val="24"/>
        </w:rPr>
        <w:t>идации последствий аварийной си</w:t>
      </w:r>
      <w:r w:rsidRPr="00A70B97">
        <w:rPr>
          <w:rFonts w:ascii="Times New Roman" w:hAnsi="Times New Roman" w:cs="Times New Roman"/>
          <w:color w:val="000000"/>
          <w:sz w:val="24"/>
          <w:szCs w:val="24"/>
        </w:rPr>
        <w:t>туации с опасными грузами, должны быть обучены правилам пользования и обеспечены средствами индивидуальной защиты, а по окончании восстановительных работ пройти медицинское освидетельствование.</w:t>
      </w:r>
    </w:p>
    <w:p w:rsidR="00A70B97" w:rsidRPr="00A70B97"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 xml:space="preserve">После окончания восстановительных работ открытие движения поездов производит начальник </w:t>
      </w:r>
      <w:r>
        <w:rPr>
          <w:rFonts w:ascii="Times New Roman" w:hAnsi="Times New Roman" w:cs="Times New Roman"/>
          <w:color w:val="000000"/>
          <w:sz w:val="24"/>
          <w:szCs w:val="24"/>
        </w:rPr>
        <w:t>Центра организации работы желез</w:t>
      </w:r>
      <w:r w:rsidRPr="00A70B97">
        <w:rPr>
          <w:rFonts w:ascii="Times New Roman" w:hAnsi="Times New Roman" w:cs="Times New Roman"/>
          <w:color w:val="000000"/>
          <w:sz w:val="24"/>
          <w:szCs w:val="24"/>
        </w:rPr>
        <w:t>нодорожных станций (Дирекци</w:t>
      </w:r>
      <w:r>
        <w:rPr>
          <w:rFonts w:ascii="Times New Roman" w:hAnsi="Times New Roman" w:cs="Times New Roman"/>
          <w:color w:val="000000"/>
          <w:sz w:val="24"/>
          <w:szCs w:val="24"/>
        </w:rPr>
        <w:t>и управления движением) установ</w:t>
      </w:r>
      <w:r w:rsidRPr="00A70B97">
        <w:rPr>
          <w:rFonts w:ascii="Times New Roman" w:hAnsi="Times New Roman" w:cs="Times New Roman"/>
          <w:color w:val="000000"/>
          <w:sz w:val="24"/>
          <w:szCs w:val="24"/>
        </w:rPr>
        <w:t>ленным порядком после отключения ЦСЭП о ликвидации и ней-трализации заражения, составл</w:t>
      </w:r>
      <w:r>
        <w:rPr>
          <w:rFonts w:ascii="Times New Roman" w:hAnsi="Times New Roman" w:cs="Times New Roman"/>
          <w:color w:val="000000"/>
          <w:sz w:val="24"/>
          <w:szCs w:val="24"/>
        </w:rPr>
        <w:t>ения комиссионного акта о ликви</w:t>
      </w:r>
      <w:r w:rsidRPr="00A70B97">
        <w:rPr>
          <w:rFonts w:ascii="Times New Roman" w:hAnsi="Times New Roman" w:cs="Times New Roman"/>
          <w:color w:val="000000"/>
          <w:sz w:val="24"/>
          <w:szCs w:val="24"/>
        </w:rPr>
        <w:t>дации последствий аварии и обеспечения безопасности движения поездов.</w:t>
      </w:r>
    </w:p>
    <w:p w:rsidR="00B75F43" w:rsidRDefault="00A70B97" w:rsidP="00A70B97">
      <w:pPr>
        <w:spacing w:after="0" w:line="240" w:lineRule="auto"/>
        <w:ind w:firstLine="709"/>
        <w:jc w:val="both"/>
        <w:rPr>
          <w:rFonts w:ascii="Times New Roman" w:hAnsi="Times New Roman" w:cs="Times New Roman"/>
          <w:color w:val="000000"/>
          <w:sz w:val="24"/>
          <w:szCs w:val="24"/>
        </w:rPr>
      </w:pPr>
      <w:r w:rsidRPr="00A70B97">
        <w:rPr>
          <w:rFonts w:ascii="Times New Roman" w:hAnsi="Times New Roman" w:cs="Times New Roman"/>
          <w:color w:val="000000"/>
          <w:sz w:val="24"/>
          <w:szCs w:val="24"/>
        </w:rPr>
        <w:t>Разбор хода аварийно-восс</w:t>
      </w:r>
      <w:r>
        <w:rPr>
          <w:rFonts w:ascii="Times New Roman" w:hAnsi="Times New Roman" w:cs="Times New Roman"/>
          <w:color w:val="000000"/>
          <w:sz w:val="24"/>
          <w:szCs w:val="24"/>
        </w:rPr>
        <w:t>тановительных работ и восстанов</w:t>
      </w:r>
      <w:r w:rsidRPr="00A70B97">
        <w:rPr>
          <w:rFonts w:ascii="Times New Roman" w:hAnsi="Times New Roman" w:cs="Times New Roman"/>
          <w:color w:val="000000"/>
          <w:sz w:val="24"/>
          <w:szCs w:val="24"/>
        </w:rPr>
        <w:t>ления движения поездов про</w:t>
      </w:r>
      <w:r>
        <w:rPr>
          <w:rFonts w:ascii="Times New Roman" w:hAnsi="Times New Roman" w:cs="Times New Roman"/>
          <w:color w:val="000000"/>
          <w:sz w:val="24"/>
          <w:szCs w:val="24"/>
        </w:rPr>
        <w:t>водит по возвращении восстанови</w:t>
      </w:r>
      <w:r w:rsidRPr="00A70B97">
        <w:rPr>
          <w:rFonts w:ascii="Times New Roman" w:hAnsi="Times New Roman" w:cs="Times New Roman"/>
          <w:color w:val="000000"/>
          <w:sz w:val="24"/>
          <w:szCs w:val="24"/>
        </w:rPr>
        <w:t>тельных средств к местам дислокации главный ревизор Центра организации работы железнод</w:t>
      </w:r>
      <w:r>
        <w:rPr>
          <w:rFonts w:ascii="Times New Roman" w:hAnsi="Times New Roman" w:cs="Times New Roman"/>
          <w:color w:val="000000"/>
          <w:sz w:val="24"/>
          <w:szCs w:val="24"/>
        </w:rPr>
        <w:t>орожных станций (Дирекции управ</w:t>
      </w:r>
      <w:r w:rsidRPr="00A70B97">
        <w:rPr>
          <w:rFonts w:ascii="Times New Roman" w:hAnsi="Times New Roman" w:cs="Times New Roman"/>
          <w:color w:val="000000"/>
          <w:sz w:val="24"/>
          <w:szCs w:val="24"/>
        </w:rPr>
        <w:t>ления движением) железной дороги по безопасности движения поездов</w:t>
      </w:r>
      <w:r>
        <w:rPr>
          <w:rFonts w:ascii="Times New Roman" w:hAnsi="Times New Roman" w:cs="Times New Roman"/>
          <w:color w:val="000000"/>
          <w:sz w:val="24"/>
          <w:szCs w:val="24"/>
        </w:rPr>
        <w:t>.</w:t>
      </w:r>
    </w:p>
    <w:p w:rsidR="00A70B97" w:rsidRPr="00B75F43" w:rsidRDefault="00A70B97" w:rsidP="00A70B97">
      <w:pPr>
        <w:spacing w:after="0" w:line="240" w:lineRule="auto"/>
        <w:ind w:firstLine="709"/>
        <w:jc w:val="both"/>
        <w:rPr>
          <w:rFonts w:ascii="Times New Roman" w:hAnsi="Times New Roman" w:cs="Times New Roman"/>
          <w:color w:val="000000" w:themeColor="text1"/>
          <w:sz w:val="24"/>
          <w:szCs w:val="24"/>
        </w:rPr>
      </w:pPr>
    </w:p>
    <w:p w:rsidR="00D4715A" w:rsidRPr="00172ABF" w:rsidRDefault="00D4715A" w:rsidP="00CC441B">
      <w:pPr>
        <w:spacing w:after="0" w:line="240" w:lineRule="auto"/>
        <w:ind w:right="139" w:firstLine="709"/>
        <w:jc w:val="both"/>
        <w:rPr>
          <w:rFonts w:ascii="Times New Roman" w:hAnsi="Times New Roman"/>
          <w:sz w:val="24"/>
          <w:szCs w:val="24"/>
        </w:rPr>
      </w:pPr>
    </w:p>
    <w:p w:rsidR="00102993" w:rsidRDefault="00102993"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Default="00A70B97" w:rsidP="00CC441B">
      <w:pPr>
        <w:ind w:firstLine="709"/>
        <w:jc w:val="both"/>
        <w:rPr>
          <w:rFonts w:ascii="Times New Roman" w:hAnsi="Times New Roman" w:cs="Times New Roman"/>
          <w:sz w:val="24"/>
          <w:szCs w:val="24"/>
        </w:rPr>
      </w:pPr>
    </w:p>
    <w:p w:rsidR="00A70B97" w:rsidRPr="003432DB" w:rsidRDefault="00A70B97" w:rsidP="00A70B97">
      <w:pPr>
        <w:pStyle w:val="Bodytext20"/>
        <w:shd w:val="clear" w:color="auto" w:fill="auto"/>
        <w:spacing w:line="360" w:lineRule="auto"/>
        <w:jc w:val="center"/>
        <w:rPr>
          <w:spacing w:val="0"/>
          <w:sz w:val="28"/>
          <w:szCs w:val="28"/>
        </w:rPr>
      </w:pPr>
      <w:r w:rsidRPr="003432DB">
        <w:rPr>
          <w:spacing w:val="0"/>
          <w:sz w:val="28"/>
          <w:szCs w:val="28"/>
        </w:rPr>
        <w:lastRenderedPageBreak/>
        <w:t>Рекомендуемая литература</w:t>
      </w:r>
    </w:p>
    <w:p w:rsidR="00A70B97" w:rsidRPr="003432DB" w:rsidRDefault="00A70B97" w:rsidP="00A70B97">
      <w:pPr>
        <w:spacing w:after="0" w:line="240" w:lineRule="auto"/>
        <w:ind w:right="-142" w:firstLine="709"/>
        <w:jc w:val="both"/>
        <w:rPr>
          <w:rFonts w:ascii="Times New Roman" w:hAnsi="Times New Roman"/>
          <w:color w:val="000000"/>
          <w:sz w:val="24"/>
          <w:szCs w:val="24"/>
        </w:rPr>
      </w:pPr>
      <w:r w:rsidRPr="003432DB">
        <w:rPr>
          <w:rFonts w:ascii="Times New Roman" w:hAnsi="Times New Roman"/>
          <w:color w:val="000000"/>
          <w:sz w:val="24"/>
          <w:szCs w:val="24"/>
        </w:rPr>
        <w:t>1. Правила технической эксплуатации железных дорог Российской Федерации. Утверждены приказом Минтранса России № 250 от 23.06.2022. Дата официальной публикации 07.09.2022. [ Электронный ресурс ]. – Электронный фонд правовых и нормативно - технических документов https://docs.cntd.ru/document/351240235.  – Дата обращения: 01.11.2023.</w:t>
      </w:r>
    </w:p>
    <w:p w:rsidR="00A70B97" w:rsidRPr="003432DB" w:rsidRDefault="00A70B97" w:rsidP="00A70B97">
      <w:pPr>
        <w:shd w:val="clear" w:color="auto" w:fill="FFFFFF"/>
        <w:spacing w:after="0" w:line="240" w:lineRule="auto"/>
        <w:ind w:right="-143" w:firstLine="709"/>
        <w:jc w:val="both"/>
        <w:rPr>
          <w:rFonts w:ascii="Times New Roman" w:hAnsi="Times New Roman"/>
          <w:color w:val="000000"/>
          <w:sz w:val="24"/>
          <w:szCs w:val="24"/>
        </w:rPr>
      </w:pPr>
      <w:r w:rsidRPr="003432DB">
        <w:rPr>
          <w:rFonts w:ascii="Times New Roman" w:hAnsi="Times New Roman"/>
          <w:color w:val="000000"/>
          <w:sz w:val="24"/>
          <w:szCs w:val="24"/>
        </w:rPr>
        <w:t>2. Охрана труда на железнодорожном транспорте: учеб. пособие / О.И. Копытенкова и др.; под ред. Т.С. Титовой. — М.: ФГБУ ДПО «Учебно-методический центр по образованию на железнодорожном транспорте», 2019. — 483 с. - Режим доступа: http://umczdt.ru/books/352/227910/ — - Загл. с экрана."</w:t>
      </w:r>
    </w:p>
    <w:p w:rsidR="00A70B97" w:rsidRPr="003432DB" w:rsidRDefault="00A70B97" w:rsidP="00A70B97">
      <w:pPr>
        <w:shd w:val="clear" w:color="auto" w:fill="FFFFFF"/>
        <w:spacing w:after="0" w:line="240" w:lineRule="auto"/>
        <w:ind w:right="-143" w:firstLine="709"/>
        <w:jc w:val="both"/>
        <w:rPr>
          <w:rFonts w:ascii="Times New Roman" w:hAnsi="Times New Roman"/>
          <w:color w:val="000000"/>
          <w:sz w:val="24"/>
          <w:szCs w:val="24"/>
        </w:rPr>
      </w:pPr>
      <w:r w:rsidRPr="003432DB">
        <w:rPr>
          <w:rFonts w:ascii="Times New Roman" w:hAnsi="Times New Roman"/>
          <w:color w:val="000000"/>
          <w:sz w:val="24"/>
          <w:szCs w:val="24"/>
        </w:rPr>
        <w:t>3.</w:t>
      </w:r>
      <w:r w:rsidRPr="003432DB">
        <w:rPr>
          <w:rFonts w:ascii="Times New Roman" w:hAnsi="Times New Roman"/>
          <w:sz w:val="24"/>
          <w:szCs w:val="24"/>
        </w:rPr>
        <w:t xml:space="preserve"> </w:t>
      </w:r>
      <w:r w:rsidRPr="003432DB">
        <w:rPr>
          <w:rFonts w:ascii="Times New Roman" w:hAnsi="Times New Roman"/>
          <w:color w:val="000000"/>
          <w:sz w:val="24"/>
          <w:szCs w:val="24"/>
        </w:rPr>
        <w:t>Ермакова, Т.А. Технология перевозочного процесса : учебное пособие / Т. А. Ермакова. — Москва : ФГБУ ДПО «Учебно-методический центр по образованию на железнодорожном транспорте», 2019. — 334 с. — 978-5-907055-48-3. — Текст : электронный // УМЦ ЖДТ : электронная библиотека. — URL: https://umczdt.ru/books/1196/230310/ (дата обращения 26.09.2023). — Режим доступа: по подписке.</w:t>
      </w:r>
    </w:p>
    <w:p w:rsidR="00A70B97" w:rsidRPr="003432DB" w:rsidRDefault="00A70B97" w:rsidP="00A70B97">
      <w:pPr>
        <w:shd w:val="clear" w:color="auto" w:fill="FFFFFF"/>
        <w:spacing w:after="0" w:line="240" w:lineRule="auto"/>
        <w:ind w:right="-143" w:firstLine="709"/>
        <w:jc w:val="both"/>
        <w:rPr>
          <w:rFonts w:ascii="Times New Roman" w:hAnsi="Times New Roman"/>
          <w:color w:val="000000"/>
          <w:sz w:val="24"/>
          <w:szCs w:val="24"/>
        </w:rPr>
      </w:pPr>
      <w:r w:rsidRPr="003432DB">
        <w:rPr>
          <w:rFonts w:ascii="Times New Roman" w:hAnsi="Times New Roman"/>
          <w:color w:val="000000"/>
          <w:sz w:val="24"/>
          <w:szCs w:val="24"/>
        </w:rPr>
        <w:t>4.</w:t>
      </w:r>
      <w:r w:rsidRPr="003432DB">
        <w:rPr>
          <w:rFonts w:ascii="Times New Roman" w:hAnsi="Times New Roman"/>
          <w:sz w:val="24"/>
          <w:szCs w:val="24"/>
        </w:rPr>
        <w:t xml:space="preserve"> </w:t>
      </w:r>
      <w:r w:rsidRPr="003432DB">
        <w:rPr>
          <w:rFonts w:ascii="Times New Roman" w:hAnsi="Times New Roman"/>
          <w:color w:val="000000"/>
          <w:sz w:val="24"/>
          <w:szCs w:val="24"/>
        </w:rPr>
        <w:t>Сосновская, Е. С. Об организации грузовой работы железнодорожных станций сети ОАО «РЖД» / Е. С. Сосновская. — Текст : непосредственный // Молодой ученый. — 2021. — № 4 (346). — С. 38-40.</w:t>
      </w:r>
    </w:p>
    <w:p w:rsidR="00A70B97" w:rsidRPr="003432DB" w:rsidRDefault="00A70B97" w:rsidP="00A70B97">
      <w:pPr>
        <w:shd w:val="clear" w:color="auto" w:fill="FFFFFF"/>
        <w:spacing w:after="0" w:line="240" w:lineRule="auto"/>
        <w:ind w:right="-143" w:firstLine="709"/>
        <w:jc w:val="both"/>
        <w:rPr>
          <w:rFonts w:ascii="Times New Roman" w:hAnsi="Times New Roman"/>
          <w:color w:val="000000"/>
          <w:sz w:val="24"/>
          <w:szCs w:val="24"/>
        </w:rPr>
      </w:pPr>
      <w:r w:rsidRPr="003432DB">
        <w:rPr>
          <w:rFonts w:ascii="Times New Roman" w:hAnsi="Times New Roman"/>
          <w:color w:val="000000"/>
          <w:sz w:val="24"/>
          <w:szCs w:val="24"/>
        </w:rPr>
        <w:t>5.</w:t>
      </w:r>
      <w:r w:rsidRPr="003432DB">
        <w:rPr>
          <w:rFonts w:ascii="Times New Roman" w:hAnsi="Times New Roman"/>
          <w:sz w:val="24"/>
          <w:szCs w:val="24"/>
        </w:rPr>
        <w:t xml:space="preserve"> </w:t>
      </w:r>
      <w:r w:rsidRPr="003432DB">
        <w:rPr>
          <w:rFonts w:ascii="Times New Roman" w:hAnsi="Times New Roman"/>
          <w:color w:val="000000"/>
          <w:sz w:val="24"/>
          <w:szCs w:val="24"/>
        </w:rPr>
        <w:t>Правила перевозок опасных грузов по железным дорогам: УТВЕРЖДЕНЫ Советом по железнодорожному транспорту государств - участников Содружества протокол от 05.04.1996 N 15.- (в ред. Протоколов от 20.11.2013, от 07.05.2014, от 22.10.2014, от 21.05.2015, от 05.11.2015, от 19.05.2016, от 19.05.2017, от 18.05.2018, от 19.10.2018, от 15.05.2019, от 16.10.2019, от 27.11.2020, от 22.11.2021).-— Действует с 01.01.2022. — Текст :электронный: https://normativ.kontur.ru/document?moduleId=1&amp;documentId=415017</w:t>
      </w:r>
    </w:p>
    <w:p w:rsidR="00A70B97" w:rsidRPr="003432DB" w:rsidRDefault="00A70B97" w:rsidP="00A70B97">
      <w:pPr>
        <w:spacing w:after="0" w:line="240" w:lineRule="auto"/>
        <w:ind w:firstLine="709"/>
        <w:jc w:val="both"/>
        <w:rPr>
          <w:rFonts w:ascii="Times New Roman" w:hAnsi="Times New Roman"/>
          <w:b/>
          <w:bCs/>
          <w:color w:val="333333"/>
          <w:sz w:val="24"/>
          <w:szCs w:val="24"/>
          <w:shd w:val="clear" w:color="auto" w:fill="FFFFFF"/>
        </w:rPr>
      </w:pPr>
      <w:r w:rsidRPr="003432DB">
        <w:rPr>
          <w:rFonts w:ascii="Times New Roman" w:hAnsi="Times New Roman"/>
          <w:color w:val="000000"/>
          <w:sz w:val="24"/>
          <w:szCs w:val="24"/>
        </w:rPr>
        <w:t>6. ГОСТ 19433-88. Грузы опасные. Классификация и маркировка.-  Дата введения в действие:</w:t>
      </w:r>
      <w:r w:rsidRPr="003432DB">
        <w:rPr>
          <w:rFonts w:ascii="Times New Roman" w:hAnsi="Times New Roman"/>
          <w:color w:val="000000"/>
          <w:sz w:val="24"/>
          <w:szCs w:val="24"/>
        </w:rPr>
        <w:tab/>
        <w:t>01.01.1990. - Дата актуализации описания: 01.07.2023. — Текст :электронный: https://internet-law.ru/gosts/gost/11669/</w:t>
      </w:r>
    </w:p>
    <w:p w:rsidR="00A70B97" w:rsidRPr="003432DB" w:rsidRDefault="00A70B97" w:rsidP="00A70B97">
      <w:pPr>
        <w:spacing w:after="0" w:line="240" w:lineRule="auto"/>
        <w:ind w:firstLine="709"/>
        <w:jc w:val="both"/>
        <w:rPr>
          <w:rFonts w:ascii="Times New Roman" w:hAnsi="Times New Roman"/>
          <w:bCs/>
          <w:color w:val="000000"/>
          <w:sz w:val="24"/>
          <w:szCs w:val="24"/>
          <w:shd w:val="clear" w:color="auto" w:fill="FFFFFF"/>
        </w:rPr>
      </w:pPr>
      <w:r w:rsidRPr="003432DB">
        <w:rPr>
          <w:rFonts w:ascii="Times New Roman" w:hAnsi="Times New Roman"/>
          <w:color w:val="000000"/>
          <w:sz w:val="24"/>
          <w:szCs w:val="24"/>
        </w:rPr>
        <w:t>7.</w:t>
      </w:r>
      <w:r w:rsidRPr="003432DB">
        <w:rPr>
          <w:rFonts w:ascii="Times New Roman" w:hAnsi="Times New Roman"/>
          <w:bCs/>
          <w:color w:val="000000"/>
          <w:sz w:val="24"/>
          <w:szCs w:val="24"/>
          <w:shd w:val="clear" w:color="auto" w:fill="FFFFFF"/>
        </w:rPr>
        <w:t xml:space="preserve"> Правила перевозок жидких грузов наливом  в вагонах-цистернах и вагонах бункерного типа для перевозки нефтебитума ( </w:t>
      </w:r>
      <w:r w:rsidRPr="003432DB">
        <w:rPr>
          <w:rFonts w:ascii="Times New Roman" w:hAnsi="Times New Roman"/>
          <w:color w:val="000000"/>
          <w:sz w:val="24"/>
          <w:szCs w:val="24"/>
          <w:shd w:val="clear" w:color="auto" w:fill="FFFFFF"/>
        </w:rPr>
        <w:t>с изменениями на 01 января  2023 года</w:t>
      </w:r>
      <w:r w:rsidRPr="003432DB">
        <w:rPr>
          <w:rFonts w:ascii="Times New Roman" w:hAnsi="Times New Roman"/>
          <w:bCs/>
          <w:color w:val="000000"/>
          <w:sz w:val="24"/>
          <w:szCs w:val="24"/>
          <w:shd w:val="clear" w:color="auto" w:fill="FFFFFF"/>
        </w:rPr>
        <w:t xml:space="preserve"> ). - Приложение N 14 к протоколу СЖТ СНГ от 22 мая 2009 года N 50.  </w:t>
      </w:r>
      <w:r w:rsidRPr="003432DB">
        <w:rPr>
          <w:rFonts w:ascii="Times New Roman" w:hAnsi="Times New Roman"/>
          <w:color w:val="000000"/>
          <w:sz w:val="24"/>
          <w:szCs w:val="24"/>
        </w:rPr>
        <w:t xml:space="preserve">— Текст :электронный: </w:t>
      </w:r>
      <w:r w:rsidRPr="003432DB">
        <w:rPr>
          <w:rFonts w:ascii="Times New Roman" w:hAnsi="Times New Roman"/>
          <w:bCs/>
          <w:color w:val="000000"/>
          <w:sz w:val="24"/>
          <w:szCs w:val="24"/>
          <w:shd w:val="clear" w:color="auto" w:fill="FFFFFF"/>
        </w:rPr>
        <w:t xml:space="preserve">    https://mintrans.gov.ru/documents/2/826</w:t>
      </w:r>
    </w:p>
    <w:p w:rsidR="00A70B97" w:rsidRPr="003432DB" w:rsidRDefault="00A70B97" w:rsidP="00A70B97">
      <w:pPr>
        <w:shd w:val="clear" w:color="auto" w:fill="FFFFFF"/>
        <w:spacing w:after="0" w:line="240" w:lineRule="auto"/>
        <w:ind w:right="-143" w:firstLine="709"/>
        <w:jc w:val="both"/>
        <w:rPr>
          <w:rFonts w:ascii="Times New Roman" w:hAnsi="Times New Roman"/>
          <w:color w:val="000000"/>
          <w:sz w:val="24"/>
          <w:szCs w:val="24"/>
        </w:rPr>
      </w:pPr>
      <w:r w:rsidRPr="003432DB">
        <w:rPr>
          <w:rFonts w:ascii="Times New Roman" w:hAnsi="Times New Roman"/>
          <w:bCs/>
          <w:color w:val="000000"/>
          <w:sz w:val="24"/>
          <w:szCs w:val="24"/>
          <w:shd w:val="clear" w:color="auto" w:fill="FFFFFF"/>
        </w:rPr>
        <w:t xml:space="preserve">8. </w:t>
      </w:r>
      <w:r w:rsidRPr="003432DB">
        <w:rPr>
          <w:rFonts w:ascii="Times New Roman" w:hAnsi="Times New Roman"/>
          <w:color w:val="000000"/>
          <w:sz w:val="24"/>
          <w:szCs w:val="24"/>
        </w:rPr>
        <w:t xml:space="preserve">Аварийные карточки на опасные грузы, перевозимые по железным дорогам СНГ, Латвийской Республики, Литовской Республики, Эстонской Республики (утв. СЖТ СНГ, протокол от 30.05.2008 N 48) (ред. от 22.11.2021). — Текст :электронный: </w:t>
      </w:r>
      <w:r w:rsidRPr="003432DB">
        <w:rPr>
          <w:rFonts w:ascii="Times New Roman" w:hAnsi="Times New Roman"/>
          <w:bCs/>
          <w:color w:val="000000"/>
          <w:sz w:val="24"/>
          <w:szCs w:val="24"/>
          <w:shd w:val="clear" w:color="auto" w:fill="FFFFFF"/>
        </w:rPr>
        <w:t xml:space="preserve">  https://sudact.ru/law/avariinye-kartochki-na-opasnye-gruzy-perevozimye-po/</w:t>
      </w:r>
    </w:p>
    <w:p w:rsidR="00A70B97" w:rsidRPr="003432DB" w:rsidRDefault="00A70B97" w:rsidP="00A70B97">
      <w:pPr>
        <w:shd w:val="clear" w:color="auto" w:fill="FFFFFF"/>
        <w:spacing w:after="0" w:line="240" w:lineRule="auto"/>
        <w:ind w:right="-143" w:firstLine="709"/>
        <w:jc w:val="both"/>
        <w:rPr>
          <w:rFonts w:ascii="Times New Roman" w:hAnsi="Times New Roman"/>
          <w:color w:val="000000"/>
          <w:sz w:val="24"/>
          <w:szCs w:val="24"/>
        </w:rPr>
      </w:pPr>
      <w:r w:rsidRPr="003432DB">
        <w:rPr>
          <w:rFonts w:ascii="Times New Roman" w:hAnsi="Times New Roman"/>
          <w:color w:val="000000"/>
          <w:sz w:val="24"/>
          <w:szCs w:val="24"/>
        </w:rPr>
        <w:t>9.</w:t>
      </w:r>
      <w:r w:rsidRPr="003432DB">
        <w:rPr>
          <w:rFonts w:ascii="Times New Roman" w:hAnsi="Times New Roman"/>
          <w:sz w:val="24"/>
          <w:szCs w:val="24"/>
        </w:rPr>
        <w:t xml:space="preserve"> </w:t>
      </w:r>
      <w:r w:rsidRPr="003432DB">
        <w:rPr>
          <w:rFonts w:ascii="Times New Roman" w:hAnsi="Times New Roman"/>
          <w:color w:val="000000"/>
          <w:sz w:val="24"/>
          <w:szCs w:val="24"/>
        </w:rPr>
        <w:t xml:space="preserve">"ГОСТ 26319-84. Грузы опасные. Упаковка" (утв. Постановлением Госстандарта СССР от 31.10.1984 N 3812) (ред. от 01.03.1992).- Дата актуализации описания:01.07.2023.- Текст:электронный:https://e-ecolog.ru/docs/NEWhVJH5VqU47UmBGoeAaNEWhVJH5VqU47 UmBGoeAa </w:t>
      </w:r>
    </w:p>
    <w:p w:rsidR="00A70B97" w:rsidRPr="003432DB" w:rsidRDefault="00A70B97" w:rsidP="00A70B97">
      <w:pPr>
        <w:spacing w:after="0" w:line="240" w:lineRule="auto"/>
        <w:ind w:firstLine="709"/>
        <w:jc w:val="both"/>
        <w:rPr>
          <w:rFonts w:ascii="Times New Roman" w:hAnsi="Times New Roman"/>
          <w:bCs/>
          <w:color w:val="000000"/>
          <w:sz w:val="24"/>
          <w:szCs w:val="24"/>
          <w:shd w:val="clear" w:color="auto" w:fill="FFFFFF"/>
        </w:rPr>
      </w:pPr>
      <w:r w:rsidRPr="003432DB">
        <w:rPr>
          <w:rFonts w:ascii="Times New Roman" w:hAnsi="Times New Roman"/>
          <w:bCs/>
          <w:color w:val="000000"/>
          <w:sz w:val="24"/>
          <w:szCs w:val="24"/>
          <w:shd w:val="clear" w:color="auto" w:fill="FFFFFF"/>
        </w:rPr>
        <w:t xml:space="preserve">10. Положение о единой государственной системе предупреждения и ликвидации чрезвычайных ситуаций (утв. постановлением Правительства РФ от 30 декабря 2003 г. N 794).- С изменениями и дополнениями от: 27.05.2005 г., 03.10.2006 г., 07.11.2008 г., 16.08.2009 г., 08.09.2010 г., 22.12.2011 г., 05.06.2013 г., 30.11.2015 г., 29.11.2018 г., 28.12.2019 г., 12.10.2020 г., 10.10 2021 г., 16.06.2022 г., 16.02. 2023 г. — Текст :электронный:   https: </w:t>
      </w:r>
      <w:hyperlink r:id="rId58" w:history="1">
        <w:r w:rsidRPr="003432DB">
          <w:rPr>
            <w:rStyle w:val="af1"/>
            <w:rFonts w:ascii="Times New Roman" w:hAnsi="Times New Roman"/>
            <w:bCs/>
            <w:color w:val="000000"/>
            <w:sz w:val="24"/>
            <w:szCs w:val="24"/>
            <w:u w:val="none"/>
            <w:shd w:val="clear" w:color="auto" w:fill="FFFFFF"/>
          </w:rPr>
          <w:t>https://base.garant.ru/186620/</w:t>
        </w:r>
      </w:hyperlink>
    </w:p>
    <w:p w:rsidR="00A70B97" w:rsidRPr="003432DB" w:rsidRDefault="00A70B97" w:rsidP="00A70B97">
      <w:pPr>
        <w:spacing w:after="0" w:line="240" w:lineRule="auto"/>
        <w:ind w:firstLine="709"/>
        <w:jc w:val="both"/>
        <w:rPr>
          <w:rFonts w:ascii="Times New Roman" w:hAnsi="Times New Roman"/>
          <w:color w:val="000000"/>
          <w:sz w:val="24"/>
          <w:szCs w:val="24"/>
        </w:rPr>
      </w:pPr>
      <w:r w:rsidRPr="003432DB">
        <w:rPr>
          <w:rFonts w:ascii="Times New Roman" w:hAnsi="Times New Roman"/>
          <w:bCs/>
          <w:color w:val="000000"/>
          <w:sz w:val="24"/>
          <w:szCs w:val="24"/>
          <w:shd w:val="clear" w:color="auto" w:fill="FFFFFF"/>
        </w:rPr>
        <w:t xml:space="preserve">11. </w:t>
      </w:r>
      <w:r w:rsidRPr="003432DB">
        <w:rPr>
          <w:rFonts w:ascii="Times New Roman" w:hAnsi="Times New Roman"/>
          <w:color w:val="000000"/>
          <w:sz w:val="24"/>
          <w:szCs w:val="24"/>
        </w:rPr>
        <w:t xml:space="preserve">Руководства по безопасности при транспортировании опасных веществ на опасных производственных объектах железнодорожными и автомобильными транспортными средствами (Утверждено приказом Федеральной службы по экологическому, технологическому и атомному надзору  от 20 января 2017 г. N 20) .- — Текст :электронный: </w:t>
      </w:r>
      <w:hyperlink r:id="rId59" w:anchor="100008" w:history="1">
        <w:r w:rsidRPr="003432DB">
          <w:rPr>
            <w:rStyle w:val="af1"/>
            <w:rFonts w:ascii="Times New Roman" w:hAnsi="Times New Roman"/>
            <w:color w:val="000000"/>
            <w:sz w:val="24"/>
            <w:szCs w:val="24"/>
            <w:u w:val="none"/>
          </w:rPr>
          <w:t>https://legalacts.ru/doc/prikaz-rostekhnadzora-ot-20012017-n-20-ob-utverzhdenii-rukovodstva/#100008</w:t>
        </w:r>
      </w:hyperlink>
    </w:p>
    <w:p w:rsidR="00A70B97" w:rsidRPr="008D5B0F" w:rsidRDefault="00A70B97" w:rsidP="00CC441B">
      <w:pPr>
        <w:ind w:firstLine="709"/>
        <w:jc w:val="both"/>
        <w:rPr>
          <w:rFonts w:ascii="Times New Roman" w:hAnsi="Times New Roman" w:cs="Times New Roman"/>
          <w:sz w:val="24"/>
          <w:szCs w:val="24"/>
        </w:rPr>
      </w:pPr>
    </w:p>
    <w:sectPr w:rsidR="00A70B97" w:rsidRPr="008D5B0F" w:rsidSect="00070905">
      <w:footerReference w:type="default" r:id="rId60"/>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1A2" w:rsidRDefault="00AC21A2" w:rsidP="00070905">
      <w:pPr>
        <w:spacing w:after="0" w:line="240" w:lineRule="auto"/>
      </w:pPr>
      <w:r>
        <w:separator/>
      </w:r>
    </w:p>
  </w:endnote>
  <w:endnote w:type="continuationSeparator" w:id="1">
    <w:p w:rsidR="00AC21A2" w:rsidRDefault="00AC21A2" w:rsidP="00070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2112392"/>
      <w:docPartObj>
        <w:docPartGallery w:val="Page Numbers (Bottom of Page)"/>
        <w:docPartUnique/>
      </w:docPartObj>
    </w:sdtPr>
    <w:sdtContent>
      <w:p w:rsidR="007541C2" w:rsidRDefault="00ED2155">
        <w:pPr>
          <w:pStyle w:val="a5"/>
          <w:jc w:val="center"/>
        </w:pPr>
        <w:fldSimple w:instr=" PAGE   \* MERGEFORMAT ">
          <w:r w:rsidR="00ED2837">
            <w:rPr>
              <w:noProof/>
            </w:rPr>
            <w:t>3</w:t>
          </w:r>
        </w:fldSimple>
      </w:p>
    </w:sdtContent>
  </w:sdt>
  <w:p w:rsidR="007541C2" w:rsidRDefault="007541C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1A2" w:rsidRDefault="00AC21A2" w:rsidP="00070905">
      <w:pPr>
        <w:spacing w:after="0" w:line="240" w:lineRule="auto"/>
      </w:pPr>
      <w:r>
        <w:separator/>
      </w:r>
    </w:p>
  </w:footnote>
  <w:footnote w:type="continuationSeparator" w:id="1">
    <w:p w:rsidR="00AC21A2" w:rsidRDefault="00AC21A2" w:rsidP="000709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0370A"/>
    <w:multiLevelType w:val="multilevel"/>
    <w:tmpl w:val="914233AC"/>
    <w:lvl w:ilvl="0">
      <w:start w:val="1"/>
      <w:numFmt w:val="bullet"/>
      <w:lvlText w:val="—"/>
      <w:lvlJc w:val="left"/>
      <w:rPr>
        <w:rFonts w:ascii="Times New Roman" w:eastAsia="Times New Roman" w:hAnsi="Times New Roman" w:cs="Times New Roman"/>
        <w:b w:val="0"/>
        <w:bCs w:val="0"/>
        <w:i w:val="0"/>
        <w:iCs w:val="0"/>
        <w:smallCaps w:val="0"/>
        <w:strike w:val="0"/>
        <w:color w:val="373737"/>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7870AE"/>
    <w:multiLevelType w:val="multilevel"/>
    <w:tmpl w:val="26B4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BC20E5"/>
    <w:multiLevelType w:val="multilevel"/>
    <w:tmpl w:val="3DDC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404D71"/>
    <w:multiLevelType w:val="multilevel"/>
    <w:tmpl w:val="4EEA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CF01CF"/>
    <w:multiLevelType w:val="multilevel"/>
    <w:tmpl w:val="105C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596C2D"/>
    <w:multiLevelType w:val="multilevel"/>
    <w:tmpl w:val="7A8A5B54"/>
    <w:lvl w:ilvl="0">
      <w:start w:val="1"/>
      <w:numFmt w:val="bullet"/>
      <w:lvlText w:val="—"/>
      <w:lvlJc w:val="left"/>
      <w:rPr>
        <w:rFonts w:ascii="Times New Roman" w:eastAsia="Times New Roman" w:hAnsi="Times New Roman" w:cs="Times New Roman"/>
        <w:b w:val="0"/>
        <w:bCs w:val="0"/>
        <w:i w:val="0"/>
        <w:iCs w:val="0"/>
        <w:smallCaps w:val="0"/>
        <w:strike w:val="0"/>
        <w:color w:val="373737"/>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DBA3D99"/>
    <w:multiLevelType w:val="multilevel"/>
    <w:tmpl w:val="9D90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201C01"/>
    <w:multiLevelType w:val="multilevel"/>
    <w:tmpl w:val="88DA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E34503"/>
    <w:multiLevelType w:val="multilevel"/>
    <w:tmpl w:val="AFC0E4F8"/>
    <w:lvl w:ilvl="0">
      <w:start w:val="1"/>
      <w:numFmt w:val="bullet"/>
      <w:lvlText w:val="—"/>
      <w:lvlJc w:val="left"/>
      <w:rPr>
        <w:rFonts w:ascii="Times New Roman" w:eastAsia="Times New Roman" w:hAnsi="Times New Roman" w:cs="Times New Roman"/>
        <w:b w:val="0"/>
        <w:bCs w:val="0"/>
        <w:i w:val="0"/>
        <w:iCs w:val="0"/>
        <w:smallCaps w:val="0"/>
        <w:strike w:val="0"/>
        <w:color w:val="373737"/>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59A39B2"/>
    <w:multiLevelType w:val="multilevel"/>
    <w:tmpl w:val="1E8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757F2E"/>
    <w:multiLevelType w:val="multilevel"/>
    <w:tmpl w:val="A042737A"/>
    <w:lvl w:ilvl="0">
      <w:start w:val="1"/>
      <w:numFmt w:val="bullet"/>
      <w:lvlText w:val="—"/>
      <w:lvlJc w:val="left"/>
      <w:rPr>
        <w:rFonts w:ascii="Times New Roman" w:eastAsia="Times New Roman" w:hAnsi="Times New Roman" w:cs="Times New Roman"/>
        <w:b w:val="0"/>
        <w:bCs w:val="0"/>
        <w:i w:val="0"/>
        <w:iCs w:val="0"/>
        <w:smallCaps w:val="0"/>
        <w:strike w:val="0"/>
        <w:color w:val="373737"/>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2896C97"/>
    <w:multiLevelType w:val="multilevel"/>
    <w:tmpl w:val="422E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1"/>
  </w:num>
  <w:num w:numId="4">
    <w:abstractNumId w:val="6"/>
  </w:num>
  <w:num w:numId="5">
    <w:abstractNumId w:val="9"/>
  </w:num>
  <w:num w:numId="6">
    <w:abstractNumId w:val="4"/>
  </w:num>
  <w:num w:numId="7">
    <w:abstractNumId w:val="2"/>
  </w:num>
  <w:num w:numId="8">
    <w:abstractNumId w:val="11"/>
  </w:num>
  <w:num w:numId="9">
    <w:abstractNumId w:val="10"/>
  </w:num>
  <w:num w:numId="10">
    <w:abstractNumId w:val="5"/>
  </w:num>
  <w:num w:numId="11">
    <w:abstractNumId w:val="8"/>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characterSpacingControl w:val="doNotCompress"/>
  <w:footnotePr>
    <w:footnote w:id="0"/>
    <w:footnote w:id="1"/>
  </w:footnotePr>
  <w:endnotePr>
    <w:endnote w:id="0"/>
    <w:endnote w:id="1"/>
  </w:endnotePr>
  <w:compat>
    <w:useFELayout/>
  </w:compat>
  <w:rsids>
    <w:rsidRoot w:val="00070905"/>
    <w:rsid w:val="00051C5D"/>
    <w:rsid w:val="00070905"/>
    <w:rsid w:val="0008416F"/>
    <w:rsid w:val="000D7A7C"/>
    <w:rsid w:val="00100A65"/>
    <w:rsid w:val="00102993"/>
    <w:rsid w:val="001445BE"/>
    <w:rsid w:val="00221C02"/>
    <w:rsid w:val="00290DA8"/>
    <w:rsid w:val="002B1275"/>
    <w:rsid w:val="00385846"/>
    <w:rsid w:val="003E1691"/>
    <w:rsid w:val="004C0F8D"/>
    <w:rsid w:val="0056152F"/>
    <w:rsid w:val="005C03F6"/>
    <w:rsid w:val="005E4A9D"/>
    <w:rsid w:val="006D0449"/>
    <w:rsid w:val="007541C2"/>
    <w:rsid w:val="00774D50"/>
    <w:rsid w:val="008311D7"/>
    <w:rsid w:val="008D1327"/>
    <w:rsid w:val="008D5B0F"/>
    <w:rsid w:val="009F4EF8"/>
    <w:rsid w:val="00A22AD2"/>
    <w:rsid w:val="00A40EFE"/>
    <w:rsid w:val="00A70B97"/>
    <w:rsid w:val="00A73E3F"/>
    <w:rsid w:val="00AC21A2"/>
    <w:rsid w:val="00AC6286"/>
    <w:rsid w:val="00B54FE4"/>
    <w:rsid w:val="00B75F43"/>
    <w:rsid w:val="00BB2B3D"/>
    <w:rsid w:val="00BD528B"/>
    <w:rsid w:val="00BF1791"/>
    <w:rsid w:val="00C010C6"/>
    <w:rsid w:val="00C50449"/>
    <w:rsid w:val="00CB69D1"/>
    <w:rsid w:val="00CC441B"/>
    <w:rsid w:val="00D4715A"/>
    <w:rsid w:val="00DC2CE6"/>
    <w:rsid w:val="00DE4F5F"/>
    <w:rsid w:val="00E2333C"/>
    <w:rsid w:val="00E46354"/>
    <w:rsid w:val="00E71FF7"/>
    <w:rsid w:val="00ED2155"/>
    <w:rsid w:val="00ED2837"/>
    <w:rsid w:val="00EE5189"/>
    <w:rsid w:val="00F26375"/>
    <w:rsid w:val="00F4626E"/>
    <w:rsid w:val="00FE30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449"/>
  </w:style>
  <w:style w:type="paragraph" w:styleId="1">
    <w:name w:val="heading 1"/>
    <w:basedOn w:val="a"/>
    <w:next w:val="a"/>
    <w:link w:val="10"/>
    <w:uiPriority w:val="9"/>
    <w:qFormat/>
    <w:rsid w:val="00B54FE4"/>
    <w:pPr>
      <w:keepNext/>
      <w:spacing w:before="240" w:after="60"/>
      <w:outlineLvl w:val="0"/>
    </w:pPr>
    <w:rPr>
      <w:rFonts w:ascii="Arial" w:eastAsia="Times New Roman" w:hAnsi="Arial" w:cs="Arial"/>
      <w:b/>
      <w:bCs/>
      <w:kern w:val="32"/>
      <w:sz w:val="32"/>
      <w:szCs w:val="32"/>
    </w:rPr>
  </w:style>
  <w:style w:type="paragraph" w:styleId="3">
    <w:name w:val="heading 3"/>
    <w:basedOn w:val="a"/>
    <w:next w:val="a"/>
    <w:link w:val="30"/>
    <w:qFormat/>
    <w:rsid w:val="008D5B0F"/>
    <w:pPr>
      <w:keepNext/>
      <w:spacing w:before="240" w:after="60"/>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7090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70905"/>
  </w:style>
  <w:style w:type="paragraph" w:styleId="a5">
    <w:name w:val="footer"/>
    <w:basedOn w:val="a"/>
    <w:link w:val="a6"/>
    <w:uiPriority w:val="99"/>
    <w:unhideWhenUsed/>
    <w:rsid w:val="0007090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70905"/>
  </w:style>
  <w:style w:type="paragraph" w:styleId="a7">
    <w:name w:val="Normal (Web)"/>
    <w:basedOn w:val="a"/>
    <w:uiPriority w:val="99"/>
    <w:rsid w:val="00CB69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rsid w:val="008D5B0F"/>
    <w:rPr>
      <w:rFonts w:ascii="Arial" w:eastAsia="Times New Roman" w:hAnsi="Arial" w:cs="Arial"/>
      <w:b/>
      <w:bCs/>
      <w:sz w:val="26"/>
      <w:szCs w:val="26"/>
    </w:rPr>
  </w:style>
  <w:style w:type="character" w:customStyle="1" w:styleId="10">
    <w:name w:val="Заголовок 1 Знак"/>
    <w:basedOn w:val="a0"/>
    <w:link w:val="1"/>
    <w:uiPriority w:val="9"/>
    <w:rsid w:val="00B54FE4"/>
    <w:rPr>
      <w:rFonts w:ascii="Arial" w:eastAsia="Times New Roman" w:hAnsi="Arial" w:cs="Arial"/>
      <w:b/>
      <w:bCs/>
      <w:kern w:val="32"/>
      <w:sz w:val="32"/>
      <w:szCs w:val="32"/>
    </w:rPr>
  </w:style>
  <w:style w:type="character" w:customStyle="1" w:styleId="a8">
    <w:name w:val="Основной текст_"/>
    <w:basedOn w:val="a0"/>
    <w:link w:val="11"/>
    <w:rsid w:val="00B54FE4"/>
    <w:rPr>
      <w:rFonts w:ascii="Times New Roman" w:hAnsi="Times New Roman"/>
      <w:color w:val="373737"/>
      <w:sz w:val="28"/>
      <w:szCs w:val="28"/>
    </w:rPr>
  </w:style>
  <w:style w:type="paragraph" w:customStyle="1" w:styleId="11">
    <w:name w:val="Основной текст1"/>
    <w:basedOn w:val="a"/>
    <w:link w:val="a8"/>
    <w:rsid w:val="00B54FE4"/>
    <w:pPr>
      <w:widowControl w:val="0"/>
      <w:spacing w:after="0" w:line="252" w:lineRule="auto"/>
      <w:ind w:firstLine="380"/>
    </w:pPr>
    <w:rPr>
      <w:rFonts w:ascii="Times New Roman" w:hAnsi="Times New Roman"/>
      <w:color w:val="373737"/>
      <w:sz w:val="28"/>
      <w:szCs w:val="28"/>
    </w:rPr>
  </w:style>
  <w:style w:type="character" w:customStyle="1" w:styleId="31">
    <w:name w:val="Заголовок №3_"/>
    <w:basedOn w:val="a0"/>
    <w:link w:val="32"/>
    <w:rsid w:val="00B54FE4"/>
    <w:rPr>
      <w:rFonts w:ascii="Times New Roman" w:hAnsi="Times New Roman"/>
      <w:b/>
      <w:bCs/>
      <w:color w:val="373737"/>
      <w:sz w:val="30"/>
      <w:szCs w:val="30"/>
    </w:rPr>
  </w:style>
  <w:style w:type="paragraph" w:customStyle="1" w:styleId="32">
    <w:name w:val="Заголовок №3"/>
    <w:basedOn w:val="a"/>
    <w:link w:val="31"/>
    <w:rsid w:val="00B54FE4"/>
    <w:pPr>
      <w:widowControl w:val="0"/>
      <w:spacing w:after="120" w:line="266" w:lineRule="auto"/>
      <w:jc w:val="center"/>
      <w:outlineLvl w:val="2"/>
    </w:pPr>
    <w:rPr>
      <w:rFonts w:ascii="Times New Roman" w:hAnsi="Times New Roman"/>
      <w:b/>
      <w:bCs/>
      <w:color w:val="373737"/>
      <w:sz w:val="30"/>
      <w:szCs w:val="30"/>
    </w:rPr>
  </w:style>
  <w:style w:type="paragraph" w:styleId="a9">
    <w:name w:val="Balloon Text"/>
    <w:basedOn w:val="a"/>
    <w:link w:val="aa"/>
    <w:uiPriority w:val="99"/>
    <w:semiHidden/>
    <w:unhideWhenUsed/>
    <w:rsid w:val="00B54FE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54FE4"/>
    <w:rPr>
      <w:rFonts w:ascii="Tahoma" w:hAnsi="Tahoma" w:cs="Tahoma"/>
      <w:sz w:val="16"/>
      <w:szCs w:val="16"/>
    </w:rPr>
  </w:style>
  <w:style w:type="character" w:customStyle="1" w:styleId="2">
    <w:name w:val="Основной текст (2)_"/>
    <w:basedOn w:val="a0"/>
    <w:link w:val="20"/>
    <w:rsid w:val="00051C5D"/>
    <w:rPr>
      <w:rFonts w:ascii="Times New Roman" w:hAnsi="Times New Roman"/>
      <w:b/>
      <w:bCs/>
      <w:sz w:val="32"/>
      <w:szCs w:val="32"/>
    </w:rPr>
  </w:style>
  <w:style w:type="paragraph" w:customStyle="1" w:styleId="20">
    <w:name w:val="Основной текст (2)"/>
    <w:basedOn w:val="a"/>
    <w:link w:val="2"/>
    <w:rsid w:val="00051C5D"/>
    <w:pPr>
      <w:widowControl w:val="0"/>
      <w:spacing w:after="320" w:line="264" w:lineRule="auto"/>
      <w:jc w:val="center"/>
    </w:pPr>
    <w:rPr>
      <w:rFonts w:ascii="Times New Roman" w:hAnsi="Times New Roman"/>
      <w:b/>
      <w:bCs/>
      <w:sz w:val="32"/>
      <w:szCs w:val="32"/>
    </w:rPr>
  </w:style>
  <w:style w:type="character" w:customStyle="1" w:styleId="12">
    <w:name w:val="Заголовок №1_"/>
    <w:basedOn w:val="a0"/>
    <w:link w:val="13"/>
    <w:rsid w:val="00051C5D"/>
    <w:rPr>
      <w:rFonts w:ascii="Arial" w:eastAsia="Arial" w:hAnsi="Arial" w:cs="Arial"/>
      <w:color w:val="373737"/>
      <w:sz w:val="104"/>
      <w:szCs w:val="104"/>
    </w:rPr>
  </w:style>
  <w:style w:type="paragraph" w:customStyle="1" w:styleId="13">
    <w:name w:val="Заголовок №1"/>
    <w:basedOn w:val="a"/>
    <w:link w:val="12"/>
    <w:rsid w:val="00051C5D"/>
    <w:pPr>
      <w:widowControl w:val="0"/>
      <w:spacing w:after="120" w:line="240" w:lineRule="auto"/>
      <w:jc w:val="center"/>
      <w:outlineLvl w:val="0"/>
    </w:pPr>
    <w:rPr>
      <w:rFonts w:ascii="Arial" w:eastAsia="Arial" w:hAnsi="Arial" w:cs="Arial"/>
      <w:color w:val="373737"/>
      <w:sz w:val="104"/>
      <w:szCs w:val="104"/>
    </w:rPr>
  </w:style>
  <w:style w:type="character" w:customStyle="1" w:styleId="ab">
    <w:name w:val="Подпись к картинке_"/>
    <w:basedOn w:val="a0"/>
    <w:link w:val="ac"/>
    <w:rsid w:val="00051C5D"/>
    <w:rPr>
      <w:rFonts w:ascii="Times New Roman" w:hAnsi="Times New Roman"/>
      <w:color w:val="373737"/>
    </w:rPr>
  </w:style>
  <w:style w:type="paragraph" w:customStyle="1" w:styleId="ac">
    <w:name w:val="Подпись к картинке"/>
    <w:basedOn w:val="a"/>
    <w:link w:val="ab"/>
    <w:rsid w:val="00051C5D"/>
    <w:pPr>
      <w:widowControl w:val="0"/>
      <w:spacing w:after="0" w:line="240" w:lineRule="auto"/>
      <w:jc w:val="center"/>
    </w:pPr>
    <w:rPr>
      <w:rFonts w:ascii="Times New Roman" w:hAnsi="Times New Roman"/>
      <w:color w:val="373737"/>
    </w:rPr>
  </w:style>
  <w:style w:type="character" w:customStyle="1" w:styleId="33">
    <w:name w:val="Основной текст (3)_"/>
    <w:basedOn w:val="a0"/>
    <w:link w:val="34"/>
    <w:rsid w:val="00051C5D"/>
    <w:rPr>
      <w:rFonts w:ascii="Times New Roman" w:hAnsi="Times New Roman"/>
      <w:color w:val="373737"/>
      <w:sz w:val="32"/>
      <w:szCs w:val="32"/>
    </w:rPr>
  </w:style>
  <w:style w:type="paragraph" w:customStyle="1" w:styleId="34">
    <w:name w:val="Основной текст (3)"/>
    <w:basedOn w:val="a"/>
    <w:link w:val="33"/>
    <w:rsid w:val="00051C5D"/>
    <w:pPr>
      <w:widowControl w:val="0"/>
      <w:spacing w:after="280" w:line="240" w:lineRule="auto"/>
      <w:ind w:firstLine="920"/>
    </w:pPr>
    <w:rPr>
      <w:rFonts w:ascii="Times New Roman" w:hAnsi="Times New Roman"/>
      <w:color w:val="373737"/>
      <w:sz w:val="32"/>
      <w:szCs w:val="32"/>
    </w:rPr>
  </w:style>
  <w:style w:type="character" w:customStyle="1" w:styleId="ad">
    <w:name w:val="Подпись к таблице_"/>
    <w:basedOn w:val="a0"/>
    <w:link w:val="ae"/>
    <w:rsid w:val="00385846"/>
    <w:rPr>
      <w:rFonts w:ascii="Times New Roman" w:hAnsi="Times New Roman"/>
      <w:color w:val="373737"/>
    </w:rPr>
  </w:style>
  <w:style w:type="paragraph" w:customStyle="1" w:styleId="ae">
    <w:name w:val="Подпись к таблице"/>
    <w:basedOn w:val="a"/>
    <w:link w:val="ad"/>
    <w:rsid w:val="00385846"/>
    <w:pPr>
      <w:widowControl w:val="0"/>
      <w:spacing w:after="0" w:line="240" w:lineRule="auto"/>
      <w:jc w:val="center"/>
    </w:pPr>
    <w:rPr>
      <w:rFonts w:ascii="Times New Roman" w:hAnsi="Times New Roman"/>
      <w:color w:val="373737"/>
    </w:rPr>
  </w:style>
  <w:style w:type="character" w:customStyle="1" w:styleId="af">
    <w:name w:val="Другое_"/>
    <w:basedOn w:val="a0"/>
    <w:link w:val="af0"/>
    <w:rsid w:val="00385846"/>
    <w:rPr>
      <w:rFonts w:ascii="Times New Roman" w:hAnsi="Times New Roman"/>
      <w:color w:val="373737"/>
      <w:sz w:val="28"/>
      <w:szCs w:val="28"/>
    </w:rPr>
  </w:style>
  <w:style w:type="paragraph" w:customStyle="1" w:styleId="af0">
    <w:name w:val="Другое"/>
    <w:basedOn w:val="a"/>
    <w:link w:val="af"/>
    <w:rsid w:val="00385846"/>
    <w:pPr>
      <w:widowControl w:val="0"/>
      <w:spacing w:after="0" w:line="240" w:lineRule="auto"/>
      <w:ind w:firstLine="380"/>
    </w:pPr>
    <w:rPr>
      <w:rFonts w:ascii="Times New Roman" w:hAnsi="Times New Roman"/>
      <w:color w:val="373737"/>
      <w:sz w:val="28"/>
      <w:szCs w:val="28"/>
    </w:rPr>
  </w:style>
  <w:style w:type="character" w:styleId="af1">
    <w:name w:val="Hyperlink"/>
    <w:basedOn w:val="a0"/>
    <w:rsid w:val="00A70B97"/>
    <w:rPr>
      <w:color w:val="0000FF"/>
      <w:u w:val="single"/>
    </w:rPr>
  </w:style>
  <w:style w:type="character" w:customStyle="1" w:styleId="Bodytext2">
    <w:name w:val="Body text (2)_"/>
    <w:basedOn w:val="a0"/>
    <w:link w:val="Bodytext20"/>
    <w:rsid w:val="00A70B97"/>
    <w:rPr>
      <w:rFonts w:ascii="Times New Roman" w:hAnsi="Times New Roman"/>
      <w:b/>
      <w:bCs/>
      <w:spacing w:val="-1"/>
      <w:sz w:val="17"/>
      <w:szCs w:val="17"/>
      <w:shd w:val="clear" w:color="auto" w:fill="FFFFFF"/>
    </w:rPr>
  </w:style>
  <w:style w:type="paragraph" w:customStyle="1" w:styleId="Bodytext20">
    <w:name w:val="Body text (2)"/>
    <w:basedOn w:val="a"/>
    <w:link w:val="Bodytext2"/>
    <w:rsid w:val="00A70B97"/>
    <w:pPr>
      <w:widowControl w:val="0"/>
      <w:shd w:val="clear" w:color="auto" w:fill="FFFFFF"/>
      <w:spacing w:after="0" w:line="238" w:lineRule="exact"/>
    </w:pPr>
    <w:rPr>
      <w:rFonts w:ascii="Times New Roman" w:hAnsi="Times New Roman"/>
      <w:b/>
      <w:bCs/>
      <w:spacing w:val="-1"/>
      <w:sz w:val="17"/>
      <w:szCs w:val="1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do2.irgups.ru/mod/glossary/showentry.php?eid=5034&amp;displayformat=dictionary"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png"/><Relationship Id="rId55" Type="http://schemas.openxmlformats.org/officeDocument/2006/relationships/image" Target="media/image43.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image" Target="media/image29.jpeg"/><Relationship Id="rId54" Type="http://schemas.openxmlformats.org/officeDocument/2006/relationships/image" Target="media/image42.jpe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rgups.ru/moodle/mod/glossary/showentry.php?courseid=74&amp;eid=1776&amp;displayformat=dictionary"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hyperlink" Target="https://base.garant.ru/186620/" TargetMode="External"/><Relationship Id="rId5" Type="http://schemas.openxmlformats.org/officeDocument/2006/relationships/footnotes" Target="footnotes.xml"/><Relationship Id="rId15" Type="http://schemas.openxmlformats.org/officeDocument/2006/relationships/hyperlink" Target="http://sdo.irgups.ru/moodle/mod/glossary/showentry.php?courseid=74&amp;eid=38&amp;displayformat=dictionary" TargetMode="Externa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png"/><Relationship Id="rId57" Type="http://schemas.openxmlformats.org/officeDocument/2006/relationships/image" Target="media/image45.jpeg"/><Relationship Id="rId61" Type="http://schemas.openxmlformats.org/officeDocument/2006/relationships/fontTable" Target="fontTable.xml"/><Relationship Id="rId10" Type="http://schemas.openxmlformats.org/officeDocument/2006/relationships/hyperlink" Target="http://sdo.irgups.ru/moodle/mod/glossary/showentry.php?courseid=74&amp;eid=38&amp;displayformat=dictionary"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2.irgups.ru/mod/glossary/showentry.php?eid=5034&amp;displayformat=dictionary"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png"/><Relationship Id="rId56" Type="http://schemas.openxmlformats.org/officeDocument/2006/relationships/image" Target="media/image44.jpeg"/><Relationship Id="rId8" Type="http://schemas.openxmlformats.org/officeDocument/2006/relationships/image" Target="media/image2.jpeg"/><Relationship Id="rId51" Type="http://schemas.openxmlformats.org/officeDocument/2006/relationships/image" Target="media/image39.png"/><Relationship Id="rId3" Type="http://schemas.openxmlformats.org/officeDocument/2006/relationships/settings" Target="settings.xml"/><Relationship Id="rId12" Type="http://schemas.openxmlformats.org/officeDocument/2006/relationships/hyperlink" Target="http://sdo.irgups.ru/moodle/mod/glossary/showentry.php?courseid=74&amp;eid=38&amp;displayformat=dictionary"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hyperlink" Target="https://legalacts.ru/doc/prikaz-rostekhnadzora-ot-20012017-n-20-ob-utverzhdenii-rukovodstv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117</Pages>
  <Words>50760</Words>
  <Characters>289334</Characters>
  <Application>Microsoft Office Word</Application>
  <DocSecurity>0</DocSecurity>
  <Lines>2411</Lines>
  <Paragraphs>678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tarasovav108@yandex.ru</dc:creator>
  <cp:keywords/>
  <dc:description/>
  <cp:lastModifiedBy>tarasovav108@yandex.ru</cp:lastModifiedBy>
  <cp:revision>23</cp:revision>
  <dcterms:created xsi:type="dcterms:W3CDTF">2023-11-04T11:48:00Z</dcterms:created>
  <dcterms:modified xsi:type="dcterms:W3CDTF">2023-11-05T06:08:00Z</dcterms:modified>
</cp:coreProperties>
</file>