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 ContentType="application/vnd.visi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E2D0F" w14:textId="23C23D43" w:rsidR="00226853" w:rsidRPr="00226853" w:rsidRDefault="006F78E3" w:rsidP="00676E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rPr>
          <w:rFonts w:ascii="Times New Roman" w:hAnsi="Times New Roman"/>
          <w:b/>
          <w:sz w:val="28"/>
          <w:szCs w:val="28"/>
        </w:rPr>
      </w:pPr>
      <w:r w:rsidRPr="006F78E3">
        <w:rPr>
          <w:rFonts w:ascii="Times New Roman" w:hAnsi="Times New Roman"/>
          <w:b/>
          <w:sz w:val="28"/>
          <w:szCs w:val="28"/>
        </w:rPr>
        <w:drawing>
          <wp:inline distT="0" distB="0" distL="0" distR="0" wp14:anchorId="6DB50B4E" wp14:editId="783AB821">
            <wp:extent cx="6299835" cy="84302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8430260"/>
                    </a:xfrm>
                    <a:prstGeom prst="rect">
                      <a:avLst/>
                    </a:prstGeom>
                  </pic:spPr>
                </pic:pic>
              </a:graphicData>
            </a:graphic>
          </wp:inline>
        </w:drawing>
      </w:r>
    </w:p>
    <w:p w14:paraId="13EF081E" w14:textId="5417271C" w:rsidR="006F78E3" w:rsidRDefault="006F78E3" w:rsidP="00676E2B">
      <w:pPr>
        <w:tabs>
          <w:tab w:val="left" w:pos="142"/>
        </w:tabs>
        <w:spacing w:after="0" w:line="360" w:lineRule="auto"/>
        <w:ind w:firstLine="709"/>
        <w:jc w:val="both"/>
        <w:rPr>
          <w:rFonts w:ascii="Times New Roman" w:hAnsi="Times New Roman"/>
          <w:b/>
          <w:sz w:val="28"/>
          <w:szCs w:val="28"/>
        </w:rPr>
      </w:pPr>
    </w:p>
    <w:p w14:paraId="17445090" w14:textId="32D373AA" w:rsidR="006F78E3" w:rsidRDefault="006F78E3" w:rsidP="00676E2B">
      <w:pPr>
        <w:tabs>
          <w:tab w:val="left" w:pos="142"/>
        </w:tabs>
        <w:spacing w:after="0" w:line="360" w:lineRule="auto"/>
        <w:ind w:firstLine="709"/>
        <w:jc w:val="both"/>
        <w:rPr>
          <w:rFonts w:ascii="Times New Roman" w:hAnsi="Times New Roman"/>
          <w:b/>
          <w:sz w:val="28"/>
          <w:szCs w:val="28"/>
        </w:rPr>
      </w:pPr>
    </w:p>
    <w:p w14:paraId="750901F1" w14:textId="2DE59E5E" w:rsidR="006F78E3" w:rsidRDefault="006F78E3" w:rsidP="00676E2B">
      <w:pPr>
        <w:tabs>
          <w:tab w:val="left" w:pos="142"/>
        </w:tabs>
        <w:spacing w:after="0" w:line="360" w:lineRule="auto"/>
        <w:ind w:firstLine="709"/>
        <w:jc w:val="both"/>
        <w:rPr>
          <w:rFonts w:ascii="Times New Roman" w:hAnsi="Times New Roman"/>
          <w:b/>
          <w:sz w:val="28"/>
          <w:szCs w:val="28"/>
        </w:rPr>
      </w:pPr>
      <w:r w:rsidRPr="006F78E3">
        <w:rPr>
          <w:rFonts w:ascii="Times New Roman" w:hAnsi="Times New Roman"/>
          <w:b/>
          <w:sz w:val="28"/>
          <w:szCs w:val="28"/>
        </w:rPr>
        <w:lastRenderedPageBreak/>
        <w:drawing>
          <wp:inline distT="0" distB="0" distL="0" distR="0" wp14:anchorId="717E4638" wp14:editId="1458CE0E">
            <wp:extent cx="6210300" cy="7105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10300" cy="7105650"/>
                    </a:xfrm>
                    <a:prstGeom prst="rect">
                      <a:avLst/>
                    </a:prstGeom>
                  </pic:spPr>
                </pic:pic>
              </a:graphicData>
            </a:graphic>
          </wp:inline>
        </w:drawing>
      </w:r>
    </w:p>
    <w:p w14:paraId="5CF9473A" w14:textId="35D6918F" w:rsidR="006F78E3" w:rsidRDefault="006F78E3" w:rsidP="00676E2B">
      <w:pPr>
        <w:tabs>
          <w:tab w:val="left" w:pos="142"/>
        </w:tabs>
        <w:spacing w:after="0" w:line="360" w:lineRule="auto"/>
        <w:ind w:firstLine="709"/>
        <w:jc w:val="both"/>
        <w:rPr>
          <w:rFonts w:ascii="Times New Roman" w:hAnsi="Times New Roman"/>
          <w:b/>
          <w:sz w:val="28"/>
          <w:szCs w:val="28"/>
        </w:rPr>
      </w:pPr>
    </w:p>
    <w:p w14:paraId="039ADFAA" w14:textId="67831F86" w:rsidR="006F78E3" w:rsidRDefault="006F78E3" w:rsidP="00676E2B">
      <w:pPr>
        <w:tabs>
          <w:tab w:val="left" w:pos="142"/>
        </w:tabs>
        <w:spacing w:after="0" w:line="360" w:lineRule="auto"/>
        <w:ind w:firstLine="709"/>
        <w:jc w:val="both"/>
        <w:rPr>
          <w:rFonts w:ascii="Times New Roman" w:hAnsi="Times New Roman"/>
          <w:b/>
          <w:sz w:val="28"/>
          <w:szCs w:val="28"/>
        </w:rPr>
      </w:pPr>
    </w:p>
    <w:p w14:paraId="2C5D3C4F" w14:textId="0FDF7A5E" w:rsidR="006F78E3" w:rsidRDefault="006F78E3" w:rsidP="00676E2B">
      <w:pPr>
        <w:tabs>
          <w:tab w:val="left" w:pos="142"/>
        </w:tabs>
        <w:spacing w:after="0" w:line="360" w:lineRule="auto"/>
        <w:ind w:firstLine="709"/>
        <w:jc w:val="both"/>
        <w:rPr>
          <w:rFonts w:ascii="Times New Roman" w:hAnsi="Times New Roman"/>
          <w:b/>
          <w:sz w:val="28"/>
          <w:szCs w:val="28"/>
        </w:rPr>
      </w:pPr>
    </w:p>
    <w:p w14:paraId="0B662F8F" w14:textId="6A3B3865" w:rsidR="006F78E3" w:rsidRDefault="006F78E3" w:rsidP="00676E2B">
      <w:pPr>
        <w:tabs>
          <w:tab w:val="left" w:pos="142"/>
        </w:tabs>
        <w:spacing w:after="0" w:line="360" w:lineRule="auto"/>
        <w:ind w:firstLine="709"/>
        <w:jc w:val="both"/>
        <w:rPr>
          <w:rFonts w:ascii="Times New Roman" w:hAnsi="Times New Roman"/>
          <w:b/>
          <w:sz w:val="28"/>
          <w:szCs w:val="28"/>
        </w:rPr>
      </w:pPr>
    </w:p>
    <w:p w14:paraId="7CEF6469" w14:textId="06EC1BAA" w:rsidR="006F78E3" w:rsidRDefault="006F78E3" w:rsidP="00676E2B">
      <w:pPr>
        <w:tabs>
          <w:tab w:val="left" w:pos="142"/>
        </w:tabs>
        <w:spacing w:after="0" w:line="360" w:lineRule="auto"/>
        <w:ind w:firstLine="709"/>
        <w:jc w:val="both"/>
        <w:rPr>
          <w:rFonts w:ascii="Times New Roman" w:hAnsi="Times New Roman"/>
          <w:b/>
          <w:sz w:val="28"/>
          <w:szCs w:val="28"/>
        </w:rPr>
      </w:pPr>
    </w:p>
    <w:p w14:paraId="2AEE04A1" w14:textId="77777777" w:rsidR="006F78E3" w:rsidRDefault="006F78E3" w:rsidP="00676E2B">
      <w:pPr>
        <w:tabs>
          <w:tab w:val="left" w:pos="142"/>
        </w:tabs>
        <w:spacing w:after="0" w:line="360" w:lineRule="auto"/>
        <w:ind w:firstLine="709"/>
        <w:jc w:val="both"/>
        <w:rPr>
          <w:rFonts w:ascii="Times New Roman" w:hAnsi="Times New Roman"/>
          <w:b/>
          <w:sz w:val="28"/>
          <w:szCs w:val="28"/>
        </w:rPr>
      </w:pPr>
    </w:p>
    <w:p w14:paraId="5C2EFE16" w14:textId="77777777" w:rsidR="00EF0A08" w:rsidRDefault="00226853" w:rsidP="009A3601">
      <w:pPr>
        <w:tabs>
          <w:tab w:val="left" w:pos="142"/>
        </w:tabs>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Пояснительная записка</w:t>
      </w:r>
    </w:p>
    <w:p w14:paraId="11D672BA" w14:textId="77777777" w:rsidR="00EF0A08" w:rsidRDefault="00EF0A08" w:rsidP="009A3601">
      <w:pPr>
        <w:tabs>
          <w:tab w:val="left" w:pos="142"/>
        </w:tabs>
        <w:spacing w:after="0" w:line="360" w:lineRule="auto"/>
        <w:ind w:firstLine="709"/>
        <w:jc w:val="both"/>
        <w:rPr>
          <w:rFonts w:ascii="Times New Roman" w:hAnsi="Times New Roman"/>
          <w:b/>
          <w:sz w:val="28"/>
          <w:szCs w:val="28"/>
        </w:rPr>
      </w:pPr>
    </w:p>
    <w:p w14:paraId="6AFC1027" w14:textId="77777777" w:rsidR="00EF0A08" w:rsidRPr="00150145" w:rsidRDefault="00EF0A08" w:rsidP="009A3601">
      <w:pPr>
        <w:spacing w:after="0" w:line="360" w:lineRule="auto"/>
        <w:ind w:firstLine="709"/>
        <w:jc w:val="both"/>
        <w:rPr>
          <w:rFonts w:ascii="Times New Roman" w:hAnsi="Times New Roman"/>
          <w:bCs/>
          <w:sz w:val="28"/>
          <w:szCs w:val="28"/>
        </w:rPr>
      </w:pPr>
      <w:r w:rsidRPr="00150145">
        <w:rPr>
          <w:rFonts w:ascii="Times New Roman" w:hAnsi="Times New Roman"/>
          <w:sz w:val="28"/>
          <w:szCs w:val="28"/>
        </w:rPr>
        <w:t xml:space="preserve">Разработанные методические указания предназначены для  выполнения </w:t>
      </w:r>
      <w:r w:rsidR="00150145" w:rsidRPr="00150145">
        <w:rPr>
          <w:rFonts w:ascii="Times New Roman" w:hAnsi="Times New Roman"/>
          <w:sz w:val="28"/>
          <w:szCs w:val="28"/>
        </w:rPr>
        <w:t xml:space="preserve">лабораторных и </w:t>
      </w:r>
      <w:r w:rsidRPr="00150145">
        <w:rPr>
          <w:rFonts w:ascii="Times New Roman" w:hAnsi="Times New Roman"/>
          <w:sz w:val="28"/>
          <w:szCs w:val="28"/>
        </w:rPr>
        <w:t xml:space="preserve">практических работ студентами специальности </w:t>
      </w:r>
      <w:r w:rsidR="00150145" w:rsidRPr="00150145">
        <w:rPr>
          <w:rFonts w:ascii="Times New Roman" w:hAnsi="Times New Roman"/>
          <w:sz w:val="28"/>
          <w:szCs w:val="28"/>
        </w:rPr>
        <w:t>11.02.06</w:t>
      </w:r>
      <w:r w:rsidRPr="00150145">
        <w:rPr>
          <w:rFonts w:ascii="Times New Roman" w:hAnsi="Times New Roman"/>
          <w:sz w:val="28"/>
          <w:szCs w:val="28"/>
        </w:rPr>
        <w:t xml:space="preserve"> Техническая эксплуатация транспортного радиоэлектронного оборудования (по видам транспорта) (на железнодорожном транспорте) по профессиональному модулю ПМ.02 Техническая эксплуатация, обслуживание и ремонт транспортного радиоэлектронного оборудования, МДК 02.01. Основы построения и техническая эксплуатация многоканальных систем передачи для </w:t>
      </w:r>
      <w:r w:rsidR="00150145" w:rsidRPr="00150145">
        <w:rPr>
          <w:rFonts w:ascii="Times New Roman" w:hAnsi="Times New Roman"/>
          <w:sz w:val="28"/>
          <w:szCs w:val="28"/>
        </w:rPr>
        <w:t>Тема</w:t>
      </w:r>
      <w:r w:rsidRPr="00150145">
        <w:rPr>
          <w:rFonts w:ascii="Times New Roman" w:hAnsi="Times New Roman"/>
          <w:bCs/>
          <w:sz w:val="28"/>
          <w:szCs w:val="28"/>
        </w:rPr>
        <w:t xml:space="preserve">1.1 </w:t>
      </w:r>
      <w:r w:rsidR="00150145">
        <w:rPr>
          <w:rFonts w:ascii="Times New Roman" w:hAnsi="Times New Roman"/>
          <w:bCs/>
          <w:sz w:val="28"/>
          <w:szCs w:val="28"/>
        </w:rPr>
        <w:t>Многоканальные системы передачи</w:t>
      </w:r>
    </w:p>
    <w:p w14:paraId="6304860D"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Лабораторно - практические и семинарские занятия относятся к основным видам учебных занятий в филиалах и структурных подразделениях среднего профессионального образования федерального государственного бюджетного образовательного учреждения высшего профессионального образования «Самарский государственный университет путей сообщения</w:t>
      </w:r>
      <w:proofErr w:type="gramStart"/>
      <w:r>
        <w:rPr>
          <w:rFonts w:ascii="Times New Roman" w:hAnsi="Times New Roman"/>
          <w:sz w:val="28"/>
          <w:szCs w:val="28"/>
        </w:rPr>
        <w:t>» ,</w:t>
      </w:r>
      <w:proofErr w:type="gramEnd"/>
      <w:r>
        <w:rPr>
          <w:rFonts w:ascii="Times New Roman" w:hAnsi="Times New Roman"/>
          <w:sz w:val="28"/>
          <w:szCs w:val="28"/>
        </w:rPr>
        <w:t xml:space="preserve"> в частности в</w:t>
      </w:r>
      <w:r w:rsidR="00150145">
        <w:rPr>
          <w:rFonts w:ascii="Times New Roman" w:hAnsi="Times New Roman"/>
          <w:sz w:val="28"/>
          <w:szCs w:val="28"/>
        </w:rPr>
        <w:t xml:space="preserve"> филиале </w:t>
      </w:r>
      <w:proofErr w:type="spellStart"/>
      <w:r w:rsidR="00150145">
        <w:rPr>
          <w:rFonts w:ascii="Times New Roman" w:hAnsi="Times New Roman"/>
          <w:sz w:val="28"/>
          <w:szCs w:val="28"/>
        </w:rPr>
        <w:t>СамГУПСв</w:t>
      </w:r>
      <w:proofErr w:type="spellEnd"/>
      <w:r w:rsidR="00150145">
        <w:rPr>
          <w:rFonts w:ascii="Times New Roman" w:hAnsi="Times New Roman"/>
          <w:sz w:val="28"/>
          <w:szCs w:val="28"/>
        </w:rPr>
        <w:t xml:space="preserve"> г. Саратове</w:t>
      </w:r>
      <w:r>
        <w:rPr>
          <w:rFonts w:ascii="Times New Roman" w:hAnsi="Times New Roman"/>
          <w:sz w:val="28"/>
          <w:szCs w:val="28"/>
        </w:rPr>
        <w:t xml:space="preserve"> </w:t>
      </w:r>
    </w:p>
    <w:p w14:paraId="3F97917D"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xml:space="preserve"> Неотъемлемой частью обучения и воспитания студентов является выполнение </w:t>
      </w:r>
      <w:r w:rsidR="00150145">
        <w:rPr>
          <w:rFonts w:ascii="Times New Roman" w:hAnsi="Times New Roman"/>
          <w:sz w:val="28"/>
          <w:szCs w:val="28"/>
        </w:rPr>
        <w:t xml:space="preserve">лабораторных и </w:t>
      </w:r>
      <w:r>
        <w:rPr>
          <w:rFonts w:ascii="Times New Roman" w:hAnsi="Times New Roman"/>
          <w:sz w:val="28"/>
          <w:szCs w:val="28"/>
        </w:rPr>
        <w:t xml:space="preserve">практических работ.  Выполнение </w:t>
      </w:r>
      <w:r w:rsidR="009A3601">
        <w:rPr>
          <w:rFonts w:ascii="Times New Roman" w:hAnsi="Times New Roman"/>
          <w:sz w:val="28"/>
          <w:szCs w:val="28"/>
        </w:rPr>
        <w:t xml:space="preserve">лабораторных и </w:t>
      </w:r>
      <w:r>
        <w:rPr>
          <w:rFonts w:ascii="Times New Roman" w:hAnsi="Times New Roman"/>
          <w:sz w:val="28"/>
          <w:szCs w:val="28"/>
        </w:rPr>
        <w:t>практических работ студентами направлено на:</w:t>
      </w:r>
    </w:p>
    <w:p w14:paraId="34B55069"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xml:space="preserve">- обобщение, систематизацию, углубление, </w:t>
      </w:r>
      <w:proofErr w:type="gramStart"/>
      <w:r>
        <w:rPr>
          <w:rFonts w:ascii="Times New Roman" w:hAnsi="Times New Roman"/>
          <w:sz w:val="28"/>
          <w:szCs w:val="28"/>
        </w:rPr>
        <w:t>закрепление  полученных</w:t>
      </w:r>
      <w:proofErr w:type="gramEnd"/>
      <w:r>
        <w:rPr>
          <w:rFonts w:ascii="Times New Roman" w:hAnsi="Times New Roman"/>
          <w:sz w:val="28"/>
          <w:szCs w:val="28"/>
        </w:rPr>
        <w:t xml:space="preserve"> теоретических знаний по конкретным темам дисциплин (модулей);</w:t>
      </w:r>
    </w:p>
    <w:p w14:paraId="2ADAAA7B"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формирование умений применять полученные знания на практике, реализацию единства интеллектуальной и практической деятельности;</w:t>
      </w:r>
    </w:p>
    <w:p w14:paraId="21CAFE76"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развитие личностных качеств, направленных на устойчивое стремление к самосовершенствованию, самопознанию, самоконтролю, самооценке, саморегуляции и саморазвитию;</w:t>
      </w:r>
    </w:p>
    <w:p w14:paraId="0390BD2D"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развитие интеллектуальных, аналитических, проектировочных, конструктивных и т.д. умений у будущих специалистов железнодорожного транспорта;</w:t>
      </w:r>
    </w:p>
    <w:p w14:paraId="62B625B0"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выработку таких профессионально значимых качеств, как самостоятельность, ответственность, точность, творческая инициатива.</w:t>
      </w:r>
    </w:p>
    <w:p w14:paraId="00D0AF93" w14:textId="77777777" w:rsidR="00EF0A08" w:rsidRDefault="00EF0A08" w:rsidP="00150145">
      <w:pPr>
        <w:pStyle w:val="ac"/>
        <w:spacing w:line="360" w:lineRule="auto"/>
        <w:ind w:firstLine="709"/>
        <w:rPr>
          <w:b w:val="0"/>
          <w:i w:val="0"/>
          <w:iCs/>
          <w:szCs w:val="28"/>
        </w:rPr>
      </w:pPr>
      <w:r>
        <w:rPr>
          <w:b w:val="0"/>
          <w:i w:val="0"/>
          <w:iCs/>
          <w:szCs w:val="28"/>
        </w:rPr>
        <w:t>Цели практического занятия:</w:t>
      </w:r>
    </w:p>
    <w:p w14:paraId="60EC5DB0"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закрепить и углубить знание студентов, обеспечить приобретение качественно новых (обобщенных) знаний;</w:t>
      </w:r>
    </w:p>
    <w:p w14:paraId="66D3071F"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проверить и подтвердить уровень знаний, изученных студентами, получающими образование по заочной форме обучения на учебных занятиях или в ходе самостоятельной работы над источниками знаний;</w:t>
      </w:r>
    </w:p>
    <w:p w14:paraId="48C521ED"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вырабатывать умение и навыки обращения с оборудованием, приборами и инструментами и т. д.;</w:t>
      </w:r>
    </w:p>
    <w:p w14:paraId="4DB36FFE"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сформировать систему практических умений и навыков по избранной специальности;</w:t>
      </w:r>
    </w:p>
    <w:p w14:paraId="77DC3684"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развить у студентов творческое отношение к самостоятельному выполнению практических заданий;</w:t>
      </w:r>
    </w:p>
    <w:p w14:paraId="56245E96"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научить самостоятельно обобщать экспериментальные данные, сравнивать их с теоретическими расчетами и делать соответствующие выводы;</w:t>
      </w:r>
    </w:p>
    <w:p w14:paraId="4C4D8B6A"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lang w:val="en-US"/>
        </w:rPr>
        <w:t> </w:t>
      </w:r>
      <w:r>
        <w:rPr>
          <w:rFonts w:ascii="Times New Roman" w:hAnsi="Times New Roman"/>
          <w:sz w:val="28"/>
          <w:szCs w:val="28"/>
        </w:rPr>
        <w:t>вызвать интерес к практическому применению теоретических занятий.</w:t>
      </w:r>
    </w:p>
    <w:p w14:paraId="55EA4310" w14:textId="77777777" w:rsidR="00EF0A08" w:rsidRDefault="00EF0A08" w:rsidP="001501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outlineLvl w:val="0"/>
        <w:rPr>
          <w:rFonts w:ascii="Times New Roman" w:hAnsi="Times New Roman"/>
          <w:sz w:val="28"/>
          <w:szCs w:val="28"/>
        </w:rPr>
      </w:pPr>
      <w:r>
        <w:rPr>
          <w:rFonts w:ascii="Times New Roman" w:hAnsi="Times New Roman"/>
          <w:sz w:val="28"/>
          <w:szCs w:val="28"/>
        </w:rPr>
        <w:t>Разработанные методические указания ориентированы на формирование следующих компетенций:</w:t>
      </w:r>
    </w:p>
    <w:p w14:paraId="171BA9B0" w14:textId="77777777" w:rsidR="00EF0A08" w:rsidRDefault="00EF0A08" w:rsidP="00150145">
      <w:pPr>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ПК 2.1 </w:t>
      </w:r>
      <w:r>
        <w:rPr>
          <w:rFonts w:ascii="Times New Roman" w:hAnsi="Times New Roman"/>
          <w:color w:val="000000"/>
          <w:sz w:val="28"/>
          <w:szCs w:val="28"/>
        </w:rPr>
        <w:tab/>
        <w:t xml:space="preserve">Выполнять техническую эксплуатацию транспортного радиоэлектронного оборудования в соответствии с требованиями нормативно-технических документов </w:t>
      </w:r>
    </w:p>
    <w:p w14:paraId="1B49757E"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ПК 2.2 </w:t>
      </w:r>
      <w:r>
        <w:rPr>
          <w:rFonts w:ascii="Times New Roman" w:hAnsi="Times New Roman"/>
          <w:color w:val="000000"/>
          <w:sz w:val="28"/>
          <w:szCs w:val="28"/>
        </w:rPr>
        <w:tab/>
        <w:t xml:space="preserve">Производить осмотр, обнаружение и устранение отказов, неисправностей и дефектов транспортного радиоэлектронного оборудования </w:t>
      </w:r>
    </w:p>
    <w:p w14:paraId="6C2D3139"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ПК 2.3 </w:t>
      </w:r>
      <w:r>
        <w:rPr>
          <w:rFonts w:ascii="Times New Roman" w:hAnsi="Times New Roman"/>
          <w:color w:val="000000"/>
          <w:sz w:val="28"/>
          <w:szCs w:val="28"/>
        </w:rPr>
        <w:tab/>
        <w:t xml:space="preserve">Осуществлять наладку, настройку, регулировку и проверку транспортного радиоэлектронного оборудования и систем связи в лабораторных условиях и на объектах </w:t>
      </w:r>
    </w:p>
    <w:p w14:paraId="1CC6385E"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ПК 2.4 </w:t>
      </w:r>
      <w:r>
        <w:rPr>
          <w:rFonts w:ascii="Times New Roman" w:hAnsi="Times New Roman"/>
          <w:color w:val="000000"/>
          <w:sz w:val="28"/>
          <w:szCs w:val="28"/>
        </w:rPr>
        <w:tab/>
        <w:t xml:space="preserve">Осуществлять эксплуатацию, производить техническое обслуживание и ремонт устройств радиосвязи </w:t>
      </w:r>
    </w:p>
    <w:p w14:paraId="7B6D2DE9"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 xml:space="preserve">ПК 2.5 </w:t>
      </w:r>
      <w:r>
        <w:rPr>
          <w:rFonts w:ascii="Times New Roman" w:hAnsi="Times New Roman"/>
          <w:color w:val="000000"/>
          <w:sz w:val="28"/>
          <w:szCs w:val="28"/>
        </w:rPr>
        <w:tab/>
        <w:t xml:space="preserve">Измерять основные характеристики типовых каналов связи, каналов радиосвязи, групповых и линейных трактов </w:t>
      </w:r>
    </w:p>
    <w:p w14:paraId="26873397"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ОК 1 </w:t>
      </w:r>
      <w:r>
        <w:rPr>
          <w:rFonts w:ascii="Times New Roman" w:hAnsi="Times New Roman"/>
          <w:color w:val="000000"/>
          <w:sz w:val="28"/>
          <w:szCs w:val="28"/>
        </w:rPr>
        <w:tab/>
        <w:t xml:space="preserve">Понимать сущность и социальную значимость своей будущей профессии, проявлять к ней устойчивый интерес </w:t>
      </w:r>
    </w:p>
    <w:p w14:paraId="2BD2E9B8"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ОК 2 </w:t>
      </w:r>
      <w:r>
        <w:rPr>
          <w:rFonts w:ascii="Times New Roman" w:hAnsi="Times New Roman"/>
          <w:color w:val="000000"/>
          <w:sz w:val="28"/>
          <w:szCs w:val="28"/>
        </w:rPr>
        <w:tab/>
        <w:t xml:space="preserve">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p w14:paraId="555D04B8"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ОК 3 </w:t>
      </w:r>
      <w:r>
        <w:rPr>
          <w:rFonts w:ascii="Times New Roman" w:hAnsi="Times New Roman"/>
          <w:color w:val="000000"/>
          <w:sz w:val="28"/>
          <w:szCs w:val="28"/>
        </w:rPr>
        <w:tab/>
        <w:t xml:space="preserve">Принимать решения в стандартных и нестандартных ситуациях и нести за них ответственность </w:t>
      </w:r>
    </w:p>
    <w:p w14:paraId="6C8AEE9E"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ОК 4 </w:t>
      </w:r>
      <w:r>
        <w:rPr>
          <w:rFonts w:ascii="Times New Roman" w:hAnsi="Times New Roman"/>
          <w:color w:val="000000"/>
          <w:sz w:val="28"/>
          <w:szCs w:val="28"/>
        </w:rPr>
        <w:tab/>
        <w:t xml:space="preserve">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p w14:paraId="28F11331" w14:textId="77777777" w:rsidR="00EF0A08" w:rsidRDefault="00EF0A08" w:rsidP="00150145">
      <w:pPr>
        <w:tabs>
          <w:tab w:val="left" w:pos="1008"/>
        </w:tabs>
        <w:autoSpaceDE w:val="0"/>
        <w:autoSpaceDN w:val="0"/>
        <w:adjustRightInd w:val="0"/>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ОК 8 </w:t>
      </w:r>
      <w:r>
        <w:rPr>
          <w:rFonts w:ascii="Times New Roman" w:hAnsi="Times New Roman"/>
          <w:color w:val="000000"/>
          <w:sz w:val="28"/>
          <w:szCs w:val="28"/>
        </w:rPr>
        <w:tab/>
        <w:t xml:space="preserve">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 </w:t>
      </w:r>
    </w:p>
    <w:p w14:paraId="437A18F1" w14:textId="77777777" w:rsidR="00EF0A08" w:rsidRPr="000E61B1" w:rsidRDefault="00EF0A08" w:rsidP="00150145">
      <w:pPr>
        <w:spacing w:after="0" w:line="360" w:lineRule="auto"/>
        <w:ind w:firstLine="709"/>
        <w:jc w:val="both"/>
        <w:rPr>
          <w:rFonts w:ascii="Times New Roman" w:hAnsi="Times New Roman"/>
          <w:sz w:val="28"/>
          <w:szCs w:val="28"/>
        </w:rPr>
      </w:pPr>
      <w:r w:rsidRPr="000E61B1">
        <w:rPr>
          <w:rFonts w:ascii="Times New Roman" w:hAnsi="Times New Roman"/>
          <w:sz w:val="28"/>
          <w:szCs w:val="28"/>
        </w:rPr>
        <w:t xml:space="preserve">Практические </w:t>
      </w:r>
      <w:r w:rsidR="000E61B1">
        <w:rPr>
          <w:rFonts w:ascii="Times New Roman" w:hAnsi="Times New Roman"/>
          <w:sz w:val="28"/>
          <w:szCs w:val="28"/>
        </w:rPr>
        <w:t xml:space="preserve">и лабораторные </w:t>
      </w:r>
      <w:r w:rsidRPr="000E61B1">
        <w:rPr>
          <w:rFonts w:ascii="Times New Roman" w:hAnsi="Times New Roman"/>
          <w:sz w:val="28"/>
          <w:szCs w:val="28"/>
        </w:rPr>
        <w:t>работы целесообразно проводить в порядке изучения программного материала. Выполненные практические работы хранятся в личной папке студента, которая оформляется титульным листом, приведенным в приложении А</w:t>
      </w:r>
    </w:p>
    <w:p w14:paraId="3E1B9CBC" w14:textId="77777777" w:rsidR="000E61B1"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После выполнения работы студент представляет преподавателю отчет на листе формата А4, написанный разборчивым почерком, чернилами синего или фиолетового цвета с соблюдением требований к оформлению иллюстраций, формул и таблиц, схем. </w:t>
      </w:r>
    </w:p>
    <w:p w14:paraId="4458A134" w14:textId="77777777" w:rsidR="000E61B1"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Возможно оформление отчета с применением печатающих и графических устройств вывода ЭВМ (ГОСТ 2.004): Шрифт №14. межстрочный интервал – 1.5. Абзац- 1,25 см. Текст печатается с выравниванием по ширине. Допускается не доводить до полей не более 3 мм.  Поля: слева-20 мм; справа, сверху, снизу-10мм. Все отчеты хранятся в файлах в индивидуальной папке студента.</w:t>
      </w:r>
    </w:p>
    <w:p w14:paraId="172D179E"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В отчет входят:</w:t>
      </w:r>
    </w:p>
    <w:p w14:paraId="37EFC611"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номер работы;</w:t>
      </w:r>
    </w:p>
    <w:p w14:paraId="048E4076"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наименование работы;</w:t>
      </w:r>
    </w:p>
    <w:p w14:paraId="604BB0E1"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цели работы;</w:t>
      </w:r>
    </w:p>
    <w:p w14:paraId="52CD828D"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ход работы;</w:t>
      </w:r>
    </w:p>
    <w:p w14:paraId="31163AC2"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 выводы и заключения по результатам работы.</w:t>
      </w:r>
    </w:p>
    <w:p w14:paraId="3CD8EEA8" w14:textId="77777777" w:rsidR="00EF0A08" w:rsidRDefault="00EF0A08" w:rsidP="00150145">
      <w:pPr>
        <w:spacing w:after="0" w:line="360" w:lineRule="auto"/>
        <w:ind w:firstLine="709"/>
        <w:jc w:val="both"/>
        <w:rPr>
          <w:rFonts w:ascii="Times New Roman" w:hAnsi="Times New Roman"/>
          <w:sz w:val="28"/>
          <w:szCs w:val="28"/>
        </w:rPr>
      </w:pPr>
      <w:r>
        <w:rPr>
          <w:rFonts w:ascii="Times New Roman" w:hAnsi="Times New Roman"/>
          <w:sz w:val="28"/>
          <w:szCs w:val="28"/>
        </w:rPr>
        <w:t>Практическое занятие проводится в учебных или компьютерных кабинетах. Продолжительность занятия не менее 2-х академических часов</w:t>
      </w:r>
    </w:p>
    <w:p w14:paraId="69487620" w14:textId="77777777" w:rsidR="000E61B1" w:rsidRDefault="000E61B1" w:rsidP="000E61B1">
      <w:pPr>
        <w:spacing w:after="0" w:line="360" w:lineRule="auto"/>
        <w:ind w:firstLine="709"/>
        <w:jc w:val="both"/>
        <w:rPr>
          <w:rFonts w:ascii="Times New Roman" w:hAnsi="Times New Roman"/>
          <w:sz w:val="28"/>
          <w:szCs w:val="28"/>
        </w:rPr>
      </w:pPr>
      <w:r>
        <w:rPr>
          <w:rFonts w:ascii="Times New Roman" w:hAnsi="Times New Roman"/>
          <w:sz w:val="28"/>
          <w:szCs w:val="28"/>
        </w:rPr>
        <w:t>Необходимыми структурными элементами практического занятия, помимо самостоятельной деятельности студентов, являются инструктаж, проводимый педагогическим работником, а также анализ и оценка выполненных работ и степени овладения студентами запланированных работ.</w:t>
      </w:r>
    </w:p>
    <w:p w14:paraId="1BE89453" w14:textId="77777777" w:rsidR="000E61B1" w:rsidRDefault="000E61B1" w:rsidP="000E61B1">
      <w:pPr>
        <w:pStyle w:val="af"/>
        <w:tabs>
          <w:tab w:val="left" w:pos="142"/>
          <w:tab w:val="left" w:pos="284"/>
        </w:tabs>
        <w:ind w:firstLine="709"/>
        <w:jc w:val="both"/>
        <w:rPr>
          <w:b w:val="0"/>
          <w:sz w:val="28"/>
          <w:szCs w:val="28"/>
        </w:rPr>
      </w:pPr>
      <w:r>
        <w:rPr>
          <w:b w:val="0"/>
          <w:sz w:val="28"/>
          <w:szCs w:val="28"/>
        </w:rPr>
        <w:t xml:space="preserve">При выполнении практических </w:t>
      </w:r>
      <w:proofErr w:type="gramStart"/>
      <w:r>
        <w:rPr>
          <w:b w:val="0"/>
          <w:sz w:val="28"/>
          <w:szCs w:val="28"/>
        </w:rPr>
        <w:t>работ  не</w:t>
      </w:r>
      <w:proofErr w:type="gramEnd"/>
      <w:r>
        <w:rPr>
          <w:b w:val="0"/>
          <w:sz w:val="28"/>
          <w:szCs w:val="28"/>
        </w:rPr>
        <w:t xml:space="preserve"> менее 60% объема времени отводится на самостоятельную работу студента.</w:t>
      </w:r>
    </w:p>
    <w:p w14:paraId="448F00CE" w14:textId="77777777" w:rsidR="00EF0A08" w:rsidRDefault="00EF0A08" w:rsidP="00150145">
      <w:pPr>
        <w:pStyle w:val="af"/>
        <w:tabs>
          <w:tab w:val="left" w:pos="142"/>
          <w:tab w:val="left" w:pos="284"/>
        </w:tabs>
        <w:ind w:firstLine="709"/>
        <w:jc w:val="both"/>
        <w:rPr>
          <w:b w:val="0"/>
          <w:sz w:val="28"/>
          <w:szCs w:val="28"/>
        </w:rPr>
      </w:pPr>
      <w:r>
        <w:rPr>
          <w:b w:val="0"/>
          <w:sz w:val="28"/>
          <w:szCs w:val="28"/>
        </w:rPr>
        <w:t xml:space="preserve">Критерии оценки выполнения </w:t>
      </w:r>
      <w:proofErr w:type="gramStart"/>
      <w:r>
        <w:rPr>
          <w:b w:val="0"/>
          <w:sz w:val="28"/>
          <w:szCs w:val="28"/>
        </w:rPr>
        <w:t>студентами  практических</w:t>
      </w:r>
      <w:proofErr w:type="gramEnd"/>
      <w:r>
        <w:rPr>
          <w:b w:val="0"/>
          <w:sz w:val="28"/>
          <w:szCs w:val="28"/>
        </w:rPr>
        <w:t xml:space="preserve"> работ приведены в таблице.</w:t>
      </w:r>
    </w:p>
    <w:p w14:paraId="3D1EB1B5" w14:textId="77777777" w:rsidR="00EF0A08" w:rsidRDefault="00EF0A08" w:rsidP="00150145">
      <w:pPr>
        <w:pStyle w:val="af"/>
        <w:tabs>
          <w:tab w:val="left" w:pos="142"/>
          <w:tab w:val="left" w:pos="284"/>
        </w:tabs>
        <w:ind w:firstLine="709"/>
        <w:jc w:val="both"/>
        <w:rPr>
          <w:sz w:val="28"/>
          <w:szCs w:val="28"/>
        </w:rPr>
      </w:pPr>
    </w:p>
    <w:p w14:paraId="5D94428C" w14:textId="77777777" w:rsidR="000E61B1" w:rsidRDefault="000E61B1" w:rsidP="00150145">
      <w:pPr>
        <w:pStyle w:val="af"/>
        <w:tabs>
          <w:tab w:val="left" w:pos="142"/>
          <w:tab w:val="left" w:pos="284"/>
        </w:tabs>
        <w:ind w:firstLine="709"/>
        <w:jc w:val="both"/>
        <w:rPr>
          <w:sz w:val="28"/>
          <w:szCs w:val="28"/>
        </w:rPr>
      </w:pPr>
    </w:p>
    <w:p w14:paraId="1BC9CDE0" w14:textId="77777777" w:rsidR="000E61B1" w:rsidRDefault="000E61B1" w:rsidP="00150145">
      <w:pPr>
        <w:pStyle w:val="af"/>
        <w:tabs>
          <w:tab w:val="left" w:pos="142"/>
          <w:tab w:val="left" w:pos="284"/>
        </w:tabs>
        <w:ind w:firstLine="709"/>
        <w:jc w:val="both"/>
        <w:rPr>
          <w:sz w:val="28"/>
          <w:szCs w:val="28"/>
        </w:rPr>
      </w:pPr>
    </w:p>
    <w:p w14:paraId="27EBDC20" w14:textId="77777777" w:rsidR="000E61B1" w:rsidRDefault="000E61B1" w:rsidP="00150145">
      <w:pPr>
        <w:pStyle w:val="af"/>
        <w:tabs>
          <w:tab w:val="left" w:pos="142"/>
          <w:tab w:val="left" w:pos="284"/>
        </w:tabs>
        <w:ind w:firstLine="709"/>
        <w:jc w:val="both"/>
        <w:rPr>
          <w:sz w:val="28"/>
          <w:szCs w:val="28"/>
        </w:rPr>
      </w:pPr>
    </w:p>
    <w:p w14:paraId="1E68719F" w14:textId="77777777" w:rsidR="000E61B1" w:rsidRDefault="000E61B1" w:rsidP="00150145">
      <w:pPr>
        <w:pStyle w:val="af"/>
        <w:tabs>
          <w:tab w:val="left" w:pos="142"/>
          <w:tab w:val="left" w:pos="284"/>
        </w:tabs>
        <w:ind w:firstLine="709"/>
        <w:jc w:val="both"/>
        <w:rPr>
          <w:sz w:val="28"/>
          <w:szCs w:val="28"/>
        </w:rPr>
      </w:pPr>
    </w:p>
    <w:p w14:paraId="27DBAADE" w14:textId="77777777" w:rsidR="000E61B1" w:rsidRDefault="000E61B1" w:rsidP="00150145">
      <w:pPr>
        <w:pStyle w:val="af"/>
        <w:tabs>
          <w:tab w:val="left" w:pos="142"/>
          <w:tab w:val="left" w:pos="284"/>
        </w:tabs>
        <w:ind w:firstLine="709"/>
        <w:jc w:val="both"/>
        <w:rPr>
          <w:sz w:val="28"/>
          <w:szCs w:val="28"/>
        </w:rPr>
      </w:pPr>
    </w:p>
    <w:p w14:paraId="3136D2C7" w14:textId="77777777" w:rsidR="000E61B1" w:rsidRDefault="000E61B1" w:rsidP="00150145">
      <w:pPr>
        <w:pStyle w:val="af"/>
        <w:tabs>
          <w:tab w:val="left" w:pos="142"/>
          <w:tab w:val="left" w:pos="284"/>
        </w:tabs>
        <w:ind w:firstLine="709"/>
        <w:jc w:val="both"/>
        <w:rPr>
          <w:sz w:val="28"/>
          <w:szCs w:val="28"/>
        </w:rPr>
      </w:pPr>
    </w:p>
    <w:p w14:paraId="1F40E4C0" w14:textId="77777777" w:rsidR="000E61B1" w:rsidRDefault="000E61B1" w:rsidP="00150145">
      <w:pPr>
        <w:pStyle w:val="af"/>
        <w:tabs>
          <w:tab w:val="left" w:pos="142"/>
          <w:tab w:val="left" w:pos="284"/>
        </w:tabs>
        <w:ind w:firstLine="709"/>
        <w:jc w:val="both"/>
        <w:rPr>
          <w:sz w:val="28"/>
          <w:szCs w:val="28"/>
        </w:rPr>
      </w:pPr>
    </w:p>
    <w:p w14:paraId="17946608" w14:textId="77777777" w:rsidR="000E61B1" w:rsidRDefault="000E61B1" w:rsidP="00150145">
      <w:pPr>
        <w:pStyle w:val="af"/>
        <w:tabs>
          <w:tab w:val="left" w:pos="142"/>
          <w:tab w:val="left" w:pos="284"/>
        </w:tabs>
        <w:ind w:firstLine="709"/>
        <w:jc w:val="both"/>
        <w:rPr>
          <w:sz w:val="28"/>
          <w:szCs w:val="28"/>
        </w:rPr>
      </w:pPr>
    </w:p>
    <w:p w14:paraId="331AF0F0" w14:textId="77777777" w:rsidR="000E61B1" w:rsidRDefault="000E61B1" w:rsidP="00150145">
      <w:pPr>
        <w:pStyle w:val="af"/>
        <w:tabs>
          <w:tab w:val="left" w:pos="142"/>
          <w:tab w:val="left" w:pos="284"/>
        </w:tabs>
        <w:ind w:firstLine="709"/>
        <w:jc w:val="both"/>
        <w:rPr>
          <w:sz w:val="28"/>
          <w:szCs w:val="28"/>
        </w:rPr>
      </w:pPr>
    </w:p>
    <w:p w14:paraId="2B99EB39" w14:textId="77777777" w:rsidR="000E61B1" w:rsidRDefault="000E61B1" w:rsidP="00150145">
      <w:pPr>
        <w:pStyle w:val="af"/>
        <w:tabs>
          <w:tab w:val="left" w:pos="142"/>
          <w:tab w:val="left" w:pos="284"/>
        </w:tabs>
        <w:ind w:firstLine="709"/>
        <w:jc w:val="both"/>
        <w:rPr>
          <w:sz w:val="28"/>
          <w:szCs w:val="28"/>
        </w:rPr>
      </w:pPr>
    </w:p>
    <w:p w14:paraId="4AE1C0D9" w14:textId="77777777" w:rsidR="00EF0A08" w:rsidRPr="00DB36AF" w:rsidRDefault="00EF0A08" w:rsidP="00EF0A08">
      <w:pPr>
        <w:pStyle w:val="af"/>
        <w:tabs>
          <w:tab w:val="left" w:pos="142"/>
          <w:tab w:val="left" w:pos="284"/>
        </w:tabs>
        <w:ind w:firstLine="0"/>
        <w:jc w:val="left"/>
        <w:rPr>
          <w:b w:val="0"/>
          <w:sz w:val="28"/>
          <w:szCs w:val="28"/>
        </w:rPr>
      </w:pPr>
      <w:r w:rsidRPr="00DB36AF">
        <w:rPr>
          <w:b w:val="0"/>
          <w:sz w:val="28"/>
          <w:szCs w:val="28"/>
        </w:rPr>
        <w:t>Таблица 1</w:t>
      </w:r>
      <w:r w:rsidR="00DB36AF">
        <w:rPr>
          <w:b w:val="0"/>
          <w:sz w:val="28"/>
          <w:szCs w:val="28"/>
        </w:rPr>
        <w:t xml:space="preserve"> - </w:t>
      </w:r>
      <w:r w:rsidRPr="00DB36AF">
        <w:rPr>
          <w:b w:val="0"/>
          <w:sz w:val="28"/>
          <w:szCs w:val="28"/>
        </w:rPr>
        <w:t>Критерии оценки выполнения студентом практических работ</w:t>
      </w:r>
    </w:p>
    <w:p w14:paraId="51B02830" w14:textId="77777777" w:rsidR="00EF0A08" w:rsidRDefault="00EF0A08" w:rsidP="00EF0A08">
      <w:pPr>
        <w:pStyle w:val="af"/>
        <w:tabs>
          <w:tab w:val="left" w:pos="142"/>
          <w:tab w:val="left" w:pos="284"/>
        </w:tabs>
        <w:ind w:firstLine="851"/>
        <w:jc w:val="left"/>
        <w:rPr>
          <w:b w:val="0"/>
          <w:sz w:val="28"/>
          <w:szCs w:val="28"/>
        </w:rPr>
      </w:pPr>
    </w:p>
    <w:tbl>
      <w:tblPr>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2098"/>
        <w:gridCol w:w="2615"/>
        <w:gridCol w:w="2640"/>
        <w:gridCol w:w="7"/>
      </w:tblGrid>
      <w:tr w:rsidR="00EF0A08" w:rsidRPr="004B0F22" w14:paraId="42BF650F" w14:textId="77777777" w:rsidTr="00EF0A08">
        <w:trPr>
          <w:trHeight w:val="20"/>
          <w:jc w:val="center"/>
        </w:trPr>
        <w:tc>
          <w:tcPr>
            <w:tcW w:w="2150" w:type="dxa"/>
            <w:vMerge w:val="restart"/>
            <w:tcBorders>
              <w:top w:val="single" w:sz="4" w:space="0" w:color="auto"/>
              <w:left w:val="single" w:sz="4" w:space="0" w:color="auto"/>
              <w:bottom w:val="single" w:sz="4" w:space="0" w:color="auto"/>
              <w:right w:val="single" w:sz="4" w:space="0" w:color="auto"/>
            </w:tcBorders>
            <w:vAlign w:val="center"/>
            <w:hideMark/>
          </w:tcPr>
          <w:p w14:paraId="6E028DBB" w14:textId="77777777" w:rsidR="00EF0A08" w:rsidRDefault="00EF0A08">
            <w:pPr>
              <w:pStyle w:val="af"/>
              <w:tabs>
                <w:tab w:val="left" w:pos="142"/>
                <w:tab w:val="left" w:pos="284"/>
              </w:tabs>
              <w:spacing w:line="240" w:lineRule="auto"/>
              <w:ind w:firstLine="0"/>
              <w:rPr>
                <w:b w:val="0"/>
                <w:szCs w:val="24"/>
              </w:rPr>
            </w:pPr>
            <w:r>
              <w:rPr>
                <w:b w:val="0"/>
                <w:szCs w:val="24"/>
              </w:rPr>
              <w:t>Оцениваемые навыки</w:t>
            </w:r>
          </w:p>
        </w:tc>
        <w:tc>
          <w:tcPr>
            <w:tcW w:w="2098" w:type="dxa"/>
            <w:vMerge w:val="restart"/>
            <w:tcBorders>
              <w:top w:val="single" w:sz="4" w:space="0" w:color="auto"/>
              <w:left w:val="single" w:sz="4" w:space="0" w:color="auto"/>
              <w:bottom w:val="single" w:sz="4" w:space="0" w:color="auto"/>
              <w:right w:val="single" w:sz="4" w:space="0" w:color="auto"/>
            </w:tcBorders>
            <w:vAlign w:val="center"/>
            <w:hideMark/>
          </w:tcPr>
          <w:p w14:paraId="73042608" w14:textId="77777777" w:rsidR="00EF0A08" w:rsidRDefault="00EF0A08">
            <w:pPr>
              <w:pStyle w:val="af"/>
              <w:tabs>
                <w:tab w:val="left" w:pos="142"/>
                <w:tab w:val="left" w:pos="284"/>
              </w:tabs>
              <w:spacing w:line="240" w:lineRule="auto"/>
              <w:ind w:firstLine="0"/>
              <w:rPr>
                <w:b w:val="0"/>
                <w:szCs w:val="24"/>
              </w:rPr>
            </w:pPr>
            <w:r>
              <w:rPr>
                <w:b w:val="0"/>
                <w:szCs w:val="24"/>
              </w:rPr>
              <w:t>Способ оценки</w:t>
            </w:r>
          </w:p>
        </w:tc>
        <w:tc>
          <w:tcPr>
            <w:tcW w:w="5262" w:type="dxa"/>
            <w:gridSpan w:val="3"/>
            <w:tcBorders>
              <w:top w:val="single" w:sz="4" w:space="0" w:color="auto"/>
              <w:left w:val="single" w:sz="4" w:space="0" w:color="auto"/>
              <w:bottom w:val="single" w:sz="4" w:space="0" w:color="auto"/>
              <w:right w:val="single" w:sz="4" w:space="0" w:color="auto"/>
            </w:tcBorders>
            <w:vAlign w:val="center"/>
            <w:hideMark/>
          </w:tcPr>
          <w:p w14:paraId="0133FEB7" w14:textId="77777777" w:rsidR="00EF0A08" w:rsidRDefault="00EF0A08">
            <w:pPr>
              <w:pStyle w:val="af"/>
              <w:tabs>
                <w:tab w:val="left" w:pos="142"/>
                <w:tab w:val="left" w:pos="284"/>
              </w:tabs>
              <w:spacing w:line="240" w:lineRule="auto"/>
              <w:ind w:firstLine="0"/>
              <w:rPr>
                <w:b w:val="0"/>
                <w:szCs w:val="24"/>
              </w:rPr>
            </w:pPr>
            <w:r>
              <w:rPr>
                <w:b w:val="0"/>
                <w:szCs w:val="24"/>
              </w:rPr>
              <w:t>Критерии оценки</w:t>
            </w:r>
          </w:p>
        </w:tc>
      </w:tr>
      <w:tr w:rsidR="00EF0A08" w:rsidRPr="004B0F22" w14:paraId="4CC410F7" w14:textId="77777777" w:rsidTr="00EF0A08">
        <w:trPr>
          <w:gridAfter w:val="1"/>
          <w:wAfter w:w="7" w:type="dxa"/>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4BB3B" w14:textId="77777777" w:rsidR="00EF0A08" w:rsidRDefault="00EF0A08">
            <w:pPr>
              <w:spacing w:after="0" w:line="240" w:lineRule="auto"/>
              <w:rPr>
                <w:rFonts w:ascii="Times New Roman" w:eastAsia="Times New Roman" w:hAnsi="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F9004" w14:textId="77777777" w:rsidR="00EF0A08" w:rsidRDefault="00EF0A08">
            <w:pPr>
              <w:spacing w:after="0" w:line="240" w:lineRule="auto"/>
              <w:rPr>
                <w:rFonts w:ascii="Times New Roman" w:eastAsia="Times New Roman" w:hAnsi="Times New Roman"/>
                <w:sz w:val="24"/>
                <w:szCs w:val="24"/>
                <w:lang w:eastAsia="ru-RU"/>
              </w:rPr>
            </w:pPr>
          </w:p>
        </w:tc>
        <w:tc>
          <w:tcPr>
            <w:tcW w:w="2615" w:type="dxa"/>
            <w:tcBorders>
              <w:top w:val="single" w:sz="4" w:space="0" w:color="auto"/>
              <w:left w:val="single" w:sz="4" w:space="0" w:color="auto"/>
              <w:bottom w:val="single" w:sz="4" w:space="0" w:color="auto"/>
              <w:right w:val="single" w:sz="4" w:space="0" w:color="auto"/>
            </w:tcBorders>
            <w:vAlign w:val="center"/>
            <w:hideMark/>
          </w:tcPr>
          <w:p w14:paraId="0AA4AB2B" w14:textId="77777777" w:rsidR="00EF0A08" w:rsidRDefault="00EF0A08">
            <w:pPr>
              <w:pStyle w:val="af"/>
              <w:tabs>
                <w:tab w:val="left" w:pos="142"/>
                <w:tab w:val="left" w:pos="284"/>
              </w:tabs>
              <w:spacing w:line="240" w:lineRule="auto"/>
              <w:ind w:firstLine="0"/>
              <w:rPr>
                <w:b w:val="0"/>
                <w:szCs w:val="24"/>
              </w:rPr>
            </w:pPr>
            <w:r>
              <w:rPr>
                <w:b w:val="0"/>
                <w:szCs w:val="24"/>
              </w:rPr>
              <w:t>Зачтено</w:t>
            </w:r>
          </w:p>
        </w:tc>
        <w:tc>
          <w:tcPr>
            <w:tcW w:w="2640" w:type="dxa"/>
            <w:tcBorders>
              <w:top w:val="single" w:sz="4" w:space="0" w:color="auto"/>
              <w:left w:val="single" w:sz="4" w:space="0" w:color="auto"/>
              <w:bottom w:val="single" w:sz="4" w:space="0" w:color="auto"/>
              <w:right w:val="single" w:sz="4" w:space="0" w:color="auto"/>
            </w:tcBorders>
            <w:vAlign w:val="center"/>
            <w:hideMark/>
          </w:tcPr>
          <w:p w14:paraId="6A474F8F" w14:textId="77777777" w:rsidR="00EF0A08" w:rsidRDefault="00EF0A08">
            <w:pPr>
              <w:pStyle w:val="af"/>
              <w:tabs>
                <w:tab w:val="left" w:pos="142"/>
                <w:tab w:val="left" w:pos="284"/>
              </w:tabs>
              <w:spacing w:line="240" w:lineRule="auto"/>
              <w:ind w:firstLine="0"/>
              <w:rPr>
                <w:b w:val="0"/>
                <w:szCs w:val="24"/>
              </w:rPr>
            </w:pPr>
            <w:r>
              <w:rPr>
                <w:b w:val="0"/>
                <w:szCs w:val="24"/>
              </w:rPr>
              <w:t>Не зачтено</w:t>
            </w:r>
          </w:p>
        </w:tc>
      </w:tr>
      <w:tr w:rsidR="00EF0A08" w:rsidRPr="004B0F22" w14:paraId="17D150FB"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18CBC2C7" w14:textId="77777777" w:rsidR="00EF0A08" w:rsidRDefault="00EF0A08">
            <w:pPr>
              <w:pStyle w:val="af"/>
              <w:tabs>
                <w:tab w:val="left" w:pos="142"/>
                <w:tab w:val="left" w:pos="284"/>
              </w:tabs>
              <w:spacing w:line="240" w:lineRule="auto"/>
              <w:ind w:firstLine="0"/>
              <w:jc w:val="left"/>
              <w:rPr>
                <w:b w:val="0"/>
                <w:szCs w:val="24"/>
              </w:rPr>
            </w:pPr>
            <w:r>
              <w:rPr>
                <w:b w:val="0"/>
                <w:szCs w:val="24"/>
              </w:rPr>
              <w:t>Отношение к работе</w:t>
            </w:r>
          </w:p>
        </w:tc>
        <w:tc>
          <w:tcPr>
            <w:tcW w:w="2098" w:type="dxa"/>
            <w:tcBorders>
              <w:top w:val="single" w:sz="4" w:space="0" w:color="auto"/>
              <w:left w:val="single" w:sz="4" w:space="0" w:color="auto"/>
              <w:bottom w:val="single" w:sz="4" w:space="0" w:color="auto"/>
              <w:right w:val="single" w:sz="4" w:space="0" w:color="auto"/>
            </w:tcBorders>
            <w:hideMark/>
          </w:tcPr>
          <w:p w14:paraId="5BFC071C" w14:textId="77777777" w:rsidR="00EF0A08" w:rsidRDefault="00EF0A08">
            <w:pPr>
              <w:pStyle w:val="af"/>
              <w:tabs>
                <w:tab w:val="left" w:pos="142"/>
                <w:tab w:val="left" w:pos="284"/>
              </w:tabs>
              <w:spacing w:line="240" w:lineRule="auto"/>
              <w:ind w:firstLine="0"/>
              <w:jc w:val="left"/>
              <w:rPr>
                <w:b w:val="0"/>
                <w:szCs w:val="24"/>
              </w:rPr>
            </w:pPr>
            <w:r>
              <w:rPr>
                <w:b w:val="0"/>
                <w:szCs w:val="24"/>
              </w:rPr>
              <w:t xml:space="preserve">Наблюдение </w:t>
            </w:r>
          </w:p>
          <w:p w14:paraId="6EA9AD90" w14:textId="77777777" w:rsidR="00EF0A08" w:rsidRDefault="00EF0A08">
            <w:pPr>
              <w:pStyle w:val="af"/>
              <w:tabs>
                <w:tab w:val="left" w:pos="142"/>
                <w:tab w:val="left" w:pos="284"/>
              </w:tabs>
              <w:spacing w:line="240" w:lineRule="auto"/>
              <w:ind w:firstLine="0"/>
              <w:jc w:val="left"/>
              <w:rPr>
                <w:b w:val="0"/>
                <w:szCs w:val="24"/>
              </w:rPr>
            </w:pPr>
            <w:r>
              <w:rPr>
                <w:b w:val="0"/>
                <w:szCs w:val="24"/>
              </w:rPr>
              <w:t>преподавателя,</w:t>
            </w:r>
          </w:p>
          <w:p w14:paraId="7E7458D5" w14:textId="77777777" w:rsidR="00EF0A08" w:rsidRDefault="00EF0A08">
            <w:pPr>
              <w:pStyle w:val="af"/>
              <w:tabs>
                <w:tab w:val="left" w:pos="142"/>
                <w:tab w:val="left" w:pos="284"/>
              </w:tabs>
              <w:spacing w:line="240" w:lineRule="auto"/>
              <w:ind w:firstLine="0"/>
              <w:jc w:val="left"/>
              <w:rPr>
                <w:b w:val="0"/>
                <w:szCs w:val="24"/>
              </w:rPr>
            </w:pPr>
            <w:r>
              <w:rPr>
                <w:b w:val="0"/>
                <w:szCs w:val="24"/>
              </w:rPr>
              <w:lastRenderedPageBreak/>
              <w:t>просмотр материала</w:t>
            </w:r>
          </w:p>
        </w:tc>
        <w:tc>
          <w:tcPr>
            <w:tcW w:w="2615" w:type="dxa"/>
            <w:tcBorders>
              <w:top w:val="single" w:sz="4" w:space="0" w:color="auto"/>
              <w:left w:val="single" w:sz="4" w:space="0" w:color="auto"/>
              <w:bottom w:val="single" w:sz="4" w:space="0" w:color="auto"/>
              <w:right w:val="single" w:sz="4" w:space="0" w:color="auto"/>
            </w:tcBorders>
            <w:hideMark/>
          </w:tcPr>
          <w:p w14:paraId="5080D665" w14:textId="77777777" w:rsidR="00EF0A08" w:rsidRDefault="00EF0A08">
            <w:pPr>
              <w:pStyle w:val="af"/>
              <w:tabs>
                <w:tab w:val="left" w:pos="142"/>
                <w:tab w:val="left" w:pos="284"/>
              </w:tabs>
              <w:spacing w:line="240" w:lineRule="auto"/>
              <w:ind w:firstLine="0"/>
              <w:jc w:val="left"/>
              <w:rPr>
                <w:b w:val="0"/>
                <w:szCs w:val="24"/>
              </w:rPr>
            </w:pPr>
            <w:r>
              <w:rPr>
                <w:b w:val="0"/>
                <w:szCs w:val="24"/>
              </w:rPr>
              <w:lastRenderedPageBreak/>
              <w:t xml:space="preserve">Все материалы представлены в </w:t>
            </w:r>
            <w:r>
              <w:rPr>
                <w:b w:val="0"/>
                <w:szCs w:val="24"/>
              </w:rPr>
              <w:lastRenderedPageBreak/>
              <w:t>указанный срок, не требуют дополнительного времени на завершение</w:t>
            </w:r>
          </w:p>
        </w:tc>
        <w:tc>
          <w:tcPr>
            <w:tcW w:w="2640" w:type="dxa"/>
            <w:tcBorders>
              <w:top w:val="single" w:sz="4" w:space="0" w:color="auto"/>
              <w:left w:val="single" w:sz="4" w:space="0" w:color="auto"/>
              <w:bottom w:val="single" w:sz="4" w:space="0" w:color="auto"/>
              <w:right w:val="single" w:sz="4" w:space="0" w:color="auto"/>
            </w:tcBorders>
            <w:hideMark/>
          </w:tcPr>
          <w:p w14:paraId="79ADB3A2" w14:textId="77777777" w:rsidR="00EF0A08" w:rsidRDefault="00EF0A08">
            <w:pPr>
              <w:pStyle w:val="af"/>
              <w:tabs>
                <w:tab w:val="left" w:pos="142"/>
                <w:tab w:val="left" w:pos="284"/>
              </w:tabs>
              <w:spacing w:line="240" w:lineRule="auto"/>
              <w:ind w:firstLine="0"/>
              <w:jc w:val="left"/>
              <w:rPr>
                <w:b w:val="0"/>
                <w:szCs w:val="24"/>
              </w:rPr>
            </w:pPr>
            <w:r>
              <w:rPr>
                <w:b w:val="0"/>
                <w:szCs w:val="24"/>
              </w:rPr>
              <w:lastRenderedPageBreak/>
              <w:t>В указанный срок работа не представлена</w:t>
            </w:r>
          </w:p>
        </w:tc>
      </w:tr>
      <w:tr w:rsidR="00EF0A08" w:rsidRPr="004B0F22" w14:paraId="4FCD600E"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541C5BDD" w14:textId="77777777" w:rsidR="00EF0A08" w:rsidRDefault="00EF0A08">
            <w:pPr>
              <w:pStyle w:val="af"/>
              <w:tabs>
                <w:tab w:val="left" w:pos="142"/>
                <w:tab w:val="left" w:pos="284"/>
              </w:tabs>
              <w:spacing w:line="240" w:lineRule="auto"/>
              <w:ind w:firstLine="0"/>
              <w:jc w:val="left"/>
              <w:rPr>
                <w:b w:val="0"/>
                <w:szCs w:val="24"/>
              </w:rPr>
            </w:pPr>
            <w:r>
              <w:rPr>
                <w:b w:val="0"/>
                <w:szCs w:val="24"/>
              </w:rPr>
              <w:t>Способность выполнения вычисление</w:t>
            </w:r>
          </w:p>
        </w:tc>
        <w:tc>
          <w:tcPr>
            <w:tcW w:w="2098" w:type="dxa"/>
            <w:tcBorders>
              <w:top w:val="single" w:sz="4" w:space="0" w:color="auto"/>
              <w:left w:val="single" w:sz="4" w:space="0" w:color="auto"/>
              <w:bottom w:val="single" w:sz="4" w:space="0" w:color="auto"/>
              <w:right w:val="single" w:sz="4" w:space="0" w:color="auto"/>
            </w:tcBorders>
            <w:hideMark/>
          </w:tcPr>
          <w:p w14:paraId="5EFD0D57" w14:textId="77777777" w:rsidR="00EF0A08" w:rsidRDefault="00EF0A08">
            <w:pPr>
              <w:pStyle w:val="af"/>
              <w:tabs>
                <w:tab w:val="left" w:pos="142"/>
                <w:tab w:val="left" w:pos="284"/>
              </w:tabs>
              <w:spacing w:line="240" w:lineRule="auto"/>
              <w:ind w:firstLine="0"/>
              <w:jc w:val="left"/>
              <w:rPr>
                <w:b w:val="0"/>
                <w:szCs w:val="24"/>
              </w:rPr>
            </w:pPr>
            <w:r>
              <w:rPr>
                <w:b w:val="0"/>
                <w:szCs w:val="24"/>
              </w:rPr>
              <w:t>Просмотр работы</w:t>
            </w:r>
          </w:p>
        </w:tc>
        <w:tc>
          <w:tcPr>
            <w:tcW w:w="2615" w:type="dxa"/>
            <w:tcBorders>
              <w:top w:val="single" w:sz="4" w:space="0" w:color="auto"/>
              <w:left w:val="single" w:sz="4" w:space="0" w:color="auto"/>
              <w:bottom w:val="single" w:sz="4" w:space="0" w:color="auto"/>
              <w:right w:val="single" w:sz="4" w:space="0" w:color="auto"/>
            </w:tcBorders>
            <w:hideMark/>
          </w:tcPr>
          <w:p w14:paraId="2CF5BD90" w14:textId="77777777" w:rsidR="00EF0A08" w:rsidRDefault="00EF0A08">
            <w:pPr>
              <w:pStyle w:val="af"/>
              <w:tabs>
                <w:tab w:val="left" w:pos="142"/>
                <w:tab w:val="left" w:pos="284"/>
              </w:tabs>
              <w:spacing w:line="240" w:lineRule="auto"/>
              <w:ind w:firstLine="0"/>
              <w:jc w:val="left"/>
              <w:rPr>
                <w:b w:val="0"/>
                <w:szCs w:val="24"/>
              </w:rPr>
            </w:pPr>
            <w:r>
              <w:rPr>
                <w:b w:val="0"/>
                <w:szCs w:val="24"/>
              </w:rPr>
              <w:t>Четко заполняет таблицы (без исправлений) и выполняет вычисления</w:t>
            </w:r>
          </w:p>
        </w:tc>
        <w:tc>
          <w:tcPr>
            <w:tcW w:w="2640" w:type="dxa"/>
            <w:tcBorders>
              <w:top w:val="single" w:sz="4" w:space="0" w:color="auto"/>
              <w:left w:val="single" w:sz="4" w:space="0" w:color="auto"/>
              <w:bottom w:val="single" w:sz="4" w:space="0" w:color="auto"/>
              <w:right w:val="single" w:sz="4" w:space="0" w:color="auto"/>
            </w:tcBorders>
            <w:hideMark/>
          </w:tcPr>
          <w:p w14:paraId="6A7619EC" w14:textId="77777777" w:rsidR="00EF0A08" w:rsidRDefault="00EF0A08">
            <w:pPr>
              <w:pStyle w:val="af"/>
              <w:tabs>
                <w:tab w:val="left" w:pos="142"/>
                <w:tab w:val="left" w:pos="284"/>
              </w:tabs>
              <w:spacing w:line="240" w:lineRule="auto"/>
              <w:ind w:firstLine="0"/>
              <w:jc w:val="left"/>
              <w:rPr>
                <w:b w:val="0"/>
                <w:szCs w:val="24"/>
              </w:rPr>
            </w:pPr>
            <w:r>
              <w:rPr>
                <w:b w:val="0"/>
                <w:szCs w:val="24"/>
              </w:rPr>
              <w:t>Не умеет выполнять простейшие арифметические действия. Большое число ошибок в вычислениях, требуется доскональная проверка результатов</w:t>
            </w:r>
          </w:p>
        </w:tc>
      </w:tr>
      <w:tr w:rsidR="00EF0A08" w:rsidRPr="004B0F22" w14:paraId="696DC0C4"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14EAD374" w14:textId="77777777" w:rsidR="00EF0A08" w:rsidRDefault="00EF0A08">
            <w:pPr>
              <w:pStyle w:val="af"/>
              <w:tabs>
                <w:tab w:val="left" w:pos="142"/>
                <w:tab w:val="left" w:pos="284"/>
              </w:tabs>
              <w:spacing w:line="240" w:lineRule="auto"/>
              <w:ind w:firstLine="0"/>
              <w:jc w:val="left"/>
              <w:rPr>
                <w:b w:val="0"/>
                <w:szCs w:val="24"/>
              </w:rPr>
            </w:pPr>
            <w:r>
              <w:rPr>
                <w:b w:val="0"/>
                <w:szCs w:val="24"/>
              </w:rPr>
              <w:t>Использование оборудования</w:t>
            </w:r>
          </w:p>
        </w:tc>
        <w:tc>
          <w:tcPr>
            <w:tcW w:w="2098" w:type="dxa"/>
            <w:tcBorders>
              <w:top w:val="single" w:sz="4" w:space="0" w:color="auto"/>
              <w:left w:val="single" w:sz="4" w:space="0" w:color="auto"/>
              <w:bottom w:val="single" w:sz="4" w:space="0" w:color="auto"/>
              <w:right w:val="single" w:sz="4" w:space="0" w:color="auto"/>
            </w:tcBorders>
            <w:hideMark/>
          </w:tcPr>
          <w:p w14:paraId="0FBEBEDE" w14:textId="77777777" w:rsidR="00EF0A08" w:rsidRDefault="00EF0A08">
            <w:pPr>
              <w:pStyle w:val="af"/>
              <w:tabs>
                <w:tab w:val="left" w:pos="142"/>
                <w:tab w:val="left" w:pos="284"/>
              </w:tabs>
              <w:spacing w:line="240" w:lineRule="auto"/>
              <w:ind w:firstLine="0"/>
              <w:jc w:val="left"/>
              <w:rPr>
                <w:b w:val="0"/>
                <w:szCs w:val="24"/>
              </w:rPr>
            </w:pPr>
            <w:r>
              <w:rPr>
                <w:b w:val="0"/>
                <w:szCs w:val="24"/>
              </w:rPr>
              <w:t>Наблюдение за выполнением работы</w:t>
            </w:r>
          </w:p>
        </w:tc>
        <w:tc>
          <w:tcPr>
            <w:tcW w:w="2615" w:type="dxa"/>
            <w:tcBorders>
              <w:top w:val="single" w:sz="4" w:space="0" w:color="auto"/>
              <w:left w:val="single" w:sz="4" w:space="0" w:color="auto"/>
              <w:bottom w:val="single" w:sz="4" w:space="0" w:color="auto"/>
              <w:right w:val="single" w:sz="4" w:space="0" w:color="auto"/>
            </w:tcBorders>
            <w:hideMark/>
          </w:tcPr>
          <w:p w14:paraId="23AD0731" w14:textId="77777777" w:rsidR="00EF0A08" w:rsidRDefault="00EF0A08">
            <w:pPr>
              <w:pStyle w:val="af"/>
              <w:tabs>
                <w:tab w:val="left" w:pos="142"/>
                <w:tab w:val="left" w:pos="284"/>
              </w:tabs>
              <w:spacing w:line="240" w:lineRule="auto"/>
              <w:ind w:firstLine="0"/>
              <w:jc w:val="left"/>
              <w:rPr>
                <w:b w:val="0"/>
                <w:szCs w:val="24"/>
              </w:rPr>
            </w:pPr>
            <w:r>
              <w:rPr>
                <w:b w:val="0"/>
                <w:szCs w:val="24"/>
              </w:rPr>
              <w:t>Грамотно работает с приборами, соблюдает все правила и приемы работы. Может иметь свободный доступ к приборам</w:t>
            </w:r>
          </w:p>
        </w:tc>
        <w:tc>
          <w:tcPr>
            <w:tcW w:w="2640" w:type="dxa"/>
            <w:tcBorders>
              <w:top w:val="single" w:sz="4" w:space="0" w:color="auto"/>
              <w:left w:val="single" w:sz="4" w:space="0" w:color="auto"/>
              <w:bottom w:val="single" w:sz="4" w:space="0" w:color="auto"/>
              <w:right w:val="single" w:sz="4" w:space="0" w:color="auto"/>
            </w:tcBorders>
            <w:hideMark/>
          </w:tcPr>
          <w:p w14:paraId="3FF9B3A6" w14:textId="77777777" w:rsidR="00EF0A08" w:rsidRDefault="00EF0A08">
            <w:pPr>
              <w:pStyle w:val="af"/>
              <w:tabs>
                <w:tab w:val="left" w:pos="142"/>
                <w:tab w:val="left" w:pos="284"/>
              </w:tabs>
              <w:spacing w:line="240" w:lineRule="auto"/>
              <w:ind w:firstLine="0"/>
              <w:jc w:val="left"/>
              <w:rPr>
                <w:b w:val="0"/>
                <w:szCs w:val="24"/>
              </w:rPr>
            </w:pPr>
            <w:r>
              <w:rPr>
                <w:b w:val="0"/>
                <w:szCs w:val="24"/>
              </w:rPr>
              <w:t>Не способен без помощи преподавателя выполнять основные операции с приборами. Нет твердых знаний основных частей и правил работы</w:t>
            </w:r>
          </w:p>
        </w:tc>
      </w:tr>
      <w:tr w:rsidR="00EF0A08" w:rsidRPr="004B0F22" w14:paraId="53F5A1BA"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32891AC3" w14:textId="77777777" w:rsidR="00EF0A08" w:rsidRDefault="00EF0A08">
            <w:pPr>
              <w:pStyle w:val="af"/>
              <w:tabs>
                <w:tab w:val="left" w:pos="142"/>
                <w:tab w:val="left" w:pos="284"/>
              </w:tabs>
              <w:spacing w:line="240" w:lineRule="auto"/>
              <w:ind w:firstLine="0"/>
              <w:jc w:val="left"/>
              <w:rPr>
                <w:b w:val="0"/>
                <w:szCs w:val="24"/>
              </w:rPr>
            </w:pPr>
            <w:r>
              <w:rPr>
                <w:b w:val="0"/>
                <w:szCs w:val="24"/>
              </w:rPr>
              <w:t>Умение использовать полученные знания и навыки</w:t>
            </w:r>
          </w:p>
        </w:tc>
        <w:tc>
          <w:tcPr>
            <w:tcW w:w="2098" w:type="dxa"/>
            <w:tcBorders>
              <w:top w:val="single" w:sz="4" w:space="0" w:color="auto"/>
              <w:left w:val="single" w:sz="4" w:space="0" w:color="auto"/>
              <w:bottom w:val="single" w:sz="4" w:space="0" w:color="auto"/>
              <w:right w:val="single" w:sz="4" w:space="0" w:color="auto"/>
            </w:tcBorders>
            <w:hideMark/>
          </w:tcPr>
          <w:p w14:paraId="50D47278" w14:textId="77777777" w:rsidR="00EF0A08" w:rsidRDefault="00EF0A08">
            <w:pPr>
              <w:pStyle w:val="af"/>
              <w:tabs>
                <w:tab w:val="left" w:pos="142"/>
                <w:tab w:val="left" w:pos="284"/>
              </w:tabs>
              <w:spacing w:line="240" w:lineRule="auto"/>
              <w:ind w:firstLine="0"/>
              <w:jc w:val="left"/>
              <w:rPr>
                <w:b w:val="0"/>
                <w:szCs w:val="24"/>
              </w:rPr>
            </w:pPr>
            <w:r>
              <w:rPr>
                <w:b w:val="0"/>
                <w:szCs w:val="24"/>
              </w:rPr>
              <w:t>Наблюдение преподавателя</w:t>
            </w:r>
          </w:p>
        </w:tc>
        <w:tc>
          <w:tcPr>
            <w:tcW w:w="2615" w:type="dxa"/>
            <w:tcBorders>
              <w:top w:val="single" w:sz="4" w:space="0" w:color="auto"/>
              <w:left w:val="single" w:sz="4" w:space="0" w:color="auto"/>
              <w:bottom w:val="single" w:sz="4" w:space="0" w:color="auto"/>
              <w:right w:val="single" w:sz="4" w:space="0" w:color="auto"/>
            </w:tcBorders>
            <w:hideMark/>
          </w:tcPr>
          <w:p w14:paraId="01385850" w14:textId="77777777" w:rsidR="00EF0A08" w:rsidRDefault="00EF0A08">
            <w:pPr>
              <w:pStyle w:val="af"/>
              <w:tabs>
                <w:tab w:val="left" w:pos="142"/>
                <w:tab w:val="left" w:pos="284"/>
              </w:tabs>
              <w:spacing w:line="240" w:lineRule="auto"/>
              <w:ind w:firstLine="0"/>
              <w:jc w:val="left"/>
              <w:rPr>
                <w:b w:val="0"/>
                <w:szCs w:val="24"/>
              </w:rPr>
            </w:pPr>
            <w:r>
              <w:rPr>
                <w:b w:val="0"/>
                <w:szCs w:val="24"/>
              </w:rPr>
              <w:t>Без дополнительных пояснений использует знания и навыки, полученные при изучении дисциплины</w:t>
            </w:r>
          </w:p>
        </w:tc>
        <w:tc>
          <w:tcPr>
            <w:tcW w:w="2640" w:type="dxa"/>
            <w:tcBorders>
              <w:top w:val="single" w:sz="4" w:space="0" w:color="auto"/>
              <w:left w:val="single" w:sz="4" w:space="0" w:color="auto"/>
              <w:bottom w:val="single" w:sz="4" w:space="0" w:color="auto"/>
              <w:right w:val="single" w:sz="4" w:space="0" w:color="auto"/>
            </w:tcBorders>
            <w:hideMark/>
          </w:tcPr>
          <w:p w14:paraId="69A0AC0F" w14:textId="77777777" w:rsidR="00EF0A08" w:rsidRDefault="00EF0A08">
            <w:pPr>
              <w:pStyle w:val="af"/>
              <w:tabs>
                <w:tab w:val="left" w:pos="142"/>
                <w:tab w:val="left" w:pos="284"/>
              </w:tabs>
              <w:spacing w:line="240" w:lineRule="auto"/>
              <w:ind w:firstLine="0"/>
              <w:jc w:val="left"/>
              <w:rPr>
                <w:b w:val="0"/>
                <w:szCs w:val="24"/>
              </w:rPr>
            </w:pPr>
            <w:r>
              <w:rPr>
                <w:b w:val="0"/>
                <w:szCs w:val="24"/>
              </w:rPr>
              <w:t>Не умеет использовать полученные знания при решении конкретных задач</w:t>
            </w:r>
          </w:p>
        </w:tc>
      </w:tr>
      <w:tr w:rsidR="00EF0A08" w:rsidRPr="004B0F22" w14:paraId="1C159C71"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114A3F8E" w14:textId="77777777" w:rsidR="00EF0A08" w:rsidRDefault="00EF0A08">
            <w:pPr>
              <w:pStyle w:val="af"/>
              <w:tabs>
                <w:tab w:val="left" w:pos="142"/>
                <w:tab w:val="left" w:pos="284"/>
              </w:tabs>
              <w:spacing w:line="240" w:lineRule="auto"/>
              <w:ind w:firstLine="0"/>
              <w:jc w:val="left"/>
              <w:rPr>
                <w:b w:val="0"/>
                <w:szCs w:val="24"/>
              </w:rPr>
            </w:pPr>
            <w:r>
              <w:rPr>
                <w:b w:val="0"/>
                <w:szCs w:val="24"/>
              </w:rPr>
              <w:t>Оформление работы</w:t>
            </w:r>
          </w:p>
        </w:tc>
        <w:tc>
          <w:tcPr>
            <w:tcW w:w="2098" w:type="dxa"/>
            <w:tcBorders>
              <w:top w:val="single" w:sz="4" w:space="0" w:color="auto"/>
              <w:left w:val="single" w:sz="4" w:space="0" w:color="auto"/>
              <w:bottom w:val="single" w:sz="4" w:space="0" w:color="auto"/>
              <w:right w:val="single" w:sz="4" w:space="0" w:color="auto"/>
            </w:tcBorders>
            <w:hideMark/>
          </w:tcPr>
          <w:p w14:paraId="6874DC09" w14:textId="77777777" w:rsidR="00EF0A08" w:rsidRDefault="00EF0A08">
            <w:pPr>
              <w:pStyle w:val="af"/>
              <w:tabs>
                <w:tab w:val="left" w:pos="142"/>
                <w:tab w:val="left" w:pos="284"/>
              </w:tabs>
              <w:spacing w:line="240" w:lineRule="auto"/>
              <w:ind w:firstLine="0"/>
              <w:jc w:val="left"/>
              <w:rPr>
                <w:b w:val="0"/>
                <w:szCs w:val="24"/>
              </w:rPr>
            </w:pPr>
            <w:r>
              <w:rPr>
                <w:b w:val="0"/>
                <w:szCs w:val="24"/>
              </w:rPr>
              <w:t>Просмотр работы</w:t>
            </w:r>
          </w:p>
        </w:tc>
        <w:tc>
          <w:tcPr>
            <w:tcW w:w="2615" w:type="dxa"/>
            <w:tcBorders>
              <w:top w:val="single" w:sz="4" w:space="0" w:color="auto"/>
              <w:left w:val="single" w:sz="4" w:space="0" w:color="auto"/>
              <w:bottom w:val="single" w:sz="4" w:space="0" w:color="auto"/>
              <w:right w:val="single" w:sz="4" w:space="0" w:color="auto"/>
            </w:tcBorders>
            <w:hideMark/>
          </w:tcPr>
          <w:p w14:paraId="662A40F9" w14:textId="77777777" w:rsidR="00EF0A08" w:rsidRDefault="00EF0A08">
            <w:pPr>
              <w:pStyle w:val="af"/>
              <w:tabs>
                <w:tab w:val="left" w:pos="142"/>
                <w:tab w:val="left" w:pos="284"/>
              </w:tabs>
              <w:spacing w:line="240" w:lineRule="auto"/>
              <w:ind w:firstLine="0"/>
              <w:jc w:val="left"/>
              <w:rPr>
                <w:b w:val="0"/>
                <w:szCs w:val="24"/>
              </w:rPr>
            </w:pPr>
            <w:r>
              <w:rPr>
                <w:b w:val="0"/>
                <w:szCs w:val="24"/>
              </w:rPr>
              <w:t>Все материалы оформлены согласно требованиям</w:t>
            </w:r>
          </w:p>
        </w:tc>
        <w:tc>
          <w:tcPr>
            <w:tcW w:w="2640" w:type="dxa"/>
            <w:tcBorders>
              <w:top w:val="single" w:sz="4" w:space="0" w:color="auto"/>
              <w:left w:val="single" w:sz="4" w:space="0" w:color="auto"/>
              <w:bottom w:val="single" w:sz="4" w:space="0" w:color="auto"/>
              <w:right w:val="single" w:sz="4" w:space="0" w:color="auto"/>
            </w:tcBorders>
            <w:hideMark/>
          </w:tcPr>
          <w:p w14:paraId="7E0B8C63" w14:textId="77777777" w:rsidR="00EF0A08" w:rsidRDefault="00EF0A08">
            <w:pPr>
              <w:pStyle w:val="af"/>
              <w:tabs>
                <w:tab w:val="left" w:pos="142"/>
                <w:tab w:val="left" w:pos="284"/>
              </w:tabs>
              <w:spacing w:line="240" w:lineRule="auto"/>
              <w:ind w:firstLine="0"/>
              <w:jc w:val="left"/>
              <w:rPr>
                <w:b w:val="0"/>
                <w:szCs w:val="24"/>
              </w:rPr>
            </w:pPr>
            <w:r>
              <w:rPr>
                <w:b w:val="0"/>
                <w:szCs w:val="24"/>
              </w:rPr>
              <w:t>Работа оформлена небрежно. Записи вычислений не могут не привести к дополнительным ошибкам</w:t>
            </w:r>
          </w:p>
        </w:tc>
      </w:tr>
      <w:tr w:rsidR="00EF0A08" w:rsidRPr="004B0F22" w14:paraId="534C8750" w14:textId="77777777" w:rsidTr="00EF0A08">
        <w:trPr>
          <w:gridAfter w:val="1"/>
          <w:wAfter w:w="7" w:type="dxa"/>
          <w:trHeight w:val="20"/>
          <w:jc w:val="center"/>
        </w:trPr>
        <w:tc>
          <w:tcPr>
            <w:tcW w:w="2150" w:type="dxa"/>
            <w:tcBorders>
              <w:top w:val="single" w:sz="4" w:space="0" w:color="auto"/>
              <w:left w:val="single" w:sz="4" w:space="0" w:color="auto"/>
              <w:bottom w:val="single" w:sz="4" w:space="0" w:color="auto"/>
              <w:right w:val="single" w:sz="4" w:space="0" w:color="auto"/>
            </w:tcBorders>
            <w:hideMark/>
          </w:tcPr>
          <w:p w14:paraId="041F52E0" w14:textId="77777777" w:rsidR="00EF0A08" w:rsidRDefault="00EF0A08">
            <w:pPr>
              <w:pStyle w:val="af"/>
              <w:tabs>
                <w:tab w:val="left" w:pos="142"/>
                <w:tab w:val="left" w:pos="284"/>
              </w:tabs>
              <w:spacing w:line="240" w:lineRule="auto"/>
              <w:ind w:firstLine="0"/>
              <w:jc w:val="left"/>
              <w:rPr>
                <w:b w:val="0"/>
                <w:szCs w:val="24"/>
              </w:rPr>
            </w:pPr>
            <w:r>
              <w:rPr>
                <w:b w:val="0"/>
                <w:szCs w:val="24"/>
              </w:rPr>
              <w:t>Умение отвечать на вопросы, пользоваться профессиональной и общей лексикой при сдаче зачета</w:t>
            </w:r>
          </w:p>
        </w:tc>
        <w:tc>
          <w:tcPr>
            <w:tcW w:w="2098" w:type="dxa"/>
            <w:tcBorders>
              <w:top w:val="single" w:sz="4" w:space="0" w:color="auto"/>
              <w:left w:val="single" w:sz="4" w:space="0" w:color="auto"/>
              <w:bottom w:val="single" w:sz="4" w:space="0" w:color="auto"/>
              <w:right w:val="single" w:sz="4" w:space="0" w:color="auto"/>
            </w:tcBorders>
            <w:hideMark/>
          </w:tcPr>
          <w:p w14:paraId="40BB1B37" w14:textId="77777777" w:rsidR="00EF0A08" w:rsidRDefault="00EF0A08">
            <w:pPr>
              <w:pStyle w:val="af"/>
              <w:tabs>
                <w:tab w:val="left" w:pos="142"/>
                <w:tab w:val="left" w:pos="284"/>
              </w:tabs>
              <w:spacing w:line="240" w:lineRule="auto"/>
              <w:ind w:firstLine="0"/>
              <w:jc w:val="left"/>
              <w:rPr>
                <w:b w:val="0"/>
                <w:szCs w:val="24"/>
              </w:rPr>
            </w:pPr>
            <w:r>
              <w:rPr>
                <w:b w:val="0"/>
                <w:szCs w:val="24"/>
              </w:rPr>
              <w:t>Собеседование</w:t>
            </w:r>
          </w:p>
        </w:tc>
        <w:tc>
          <w:tcPr>
            <w:tcW w:w="2615" w:type="dxa"/>
            <w:tcBorders>
              <w:top w:val="single" w:sz="4" w:space="0" w:color="auto"/>
              <w:left w:val="single" w:sz="4" w:space="0" w:color="auto"/>
              <w:bottom w:val="single" w:sz="4" w:space="0" w:color="auto"/>
              <w:right w:val="single" w:sz="4" w:space="0" w:color="auto"/>
            </w:tcBorders>
            <w:hideMark/>
          </w:tcPr>
          <w:p w14:paraId="650FDD87" w14:textId="77777777" w:rsidR="00EF0A08" w:rsidRDefault="00EF0A08">
            <w:pPr>
              <w:pStyle w:val="af"/>
              <w:tabs>
                <w:tab w:val="left" w:pos="142"/>
                <w:tab w:val="left" w:pos="284"/>
              </w:tabs>
              <w:spacing w:line="240" w:lineRule="auto"/>
              <w:ind w:firstLine="0"/>
              <w:jc w:val="left"/>
              <w:rPr>
                <w:b w:val="0"/>
                <w:szCs w:val="24"/>
              </w:rPr>
            </w:pPr>
            <w:r>
              <w:rPr>
                <w:b w:val="0"/>
                <w:szCs w:val="24"/>
              </w:rPr>
              <w:t>Грамотно и логически обосновано отвечает на поставленные вопросы</w:t>
            </w:r>
          </w:p>
        </w:tc>
        <w:tc>
          <w:tcPr>
            <w:tcW w:w="2640" w:type="dxa"/>
            <w:tcBorders>
              <w:top w:val="single" w:sz="4" w:space="0" w:color="auto"/>
              <w:left w:val="single" w:sz="4" w:space="0" w:color="auto"/>
              <w:bottom w:val="single" w:sz="4" w:space="0" w:color="auto"/>
              <w:right w:val="single" w:sz="4" w:space="0" w:color="auto"/>
            </w:tcBorders>
            <w:hideMark/>
          </w:tcPr>
          <w:p w14:paraId="2CB26800" w14:textId="77777777" w:rsidR="00EF0A08" w:rsidRDefault="00EF0A08">
            <w:pPr>
              <w:pStyle w:val="af"/>
              <w:tabs>
                <w:tab w:val="left" w:pos="142"/>
                <w:tab w:val="left" w:pos="284"/>
              </w:tabs>
              <w:spacing w:line="240" w:lineRule="auto"/>
              <w:ind w:firstLine="0"/>
              <w:jc w:val="left"/>
              <w:rPr>
                <w:b w:val="0"/>
                <w:szCs w:val="24"/>
              </w:rPr>
            </w:pPr>
            <w:r>
              <w:rPr>
                <w:b w:val="0"/>
                <w:szCs w:val="24"/>
              </w:rPr>
              <w:t>Показывает незнание предмета при ответе на вопросы, узкий кругозор, ограниченный словарный запас, четко выраженная неуверенность в ответах и действиях</w:t>
            </w:r>
          </w:p>
        </w:tc>
      </w:tr>
    </w:tbl>
    <w:p w14:paraId="39EFF48F" w14:textId="77777777" w:rsidR="000E61B1" w:rsidRDefault="000E61B1" w:rsidP="009A3601">
      <w:pPr>
        <w:spacing w:after="0" w:line="360" w:lineRule="auto"/>
        <w:ind w:firstLine="709"/>
        <w:jc w:val="both"/>
        <w:rPr>
          <w:rFonts w:ascii="Times New Roman" w:hAnsi="Times New Roman"/>
          <w:sz w:val="28"/>
          <w:szCs w:val="28"/>
        </w:rPr>
      </w:pPr>
    </w:p>
    <w:p w14:paraId="4585EC63" w14:textId="77777777" w:rsidR="001D786C" w:rsidRDefault="001D786C">
      <w:pPr>
        <w:spacing w:after="0" w:line="240" w:lineRule="auto"/>
        <w:rPr>
          <w:rFonts w:ascii="Times New Roman" w:hAnsi="Times New Roman"/>
          <w:b/>
          <w:bCs/>
          <w:sz w:val="28"/>
          <w:szCs w:val="28"/>
        </w:rPr>
      </w:pPr>
      <w:r>
        <w:rPr>
          <w:rFonts w:ascii="Times New Roman" w:hAnsi="Times New Roman"/>
          <w:b/>
          <w:bCs/>
          <w:sz w:val="28"/>
          <w:szCs w:val="28"/>
        </w:rPr>
        <w:br w:type="page"/>
      </w:r>
    </w:p>
    <w:p w14:paraId="3DCA7505" w14:textId="77777777" w:rsidR="003008FC" w:rsidRPr="003008FC" w:rsidRDefault="003008FC" w:rsidP="00DB36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ind w:firstLine="709"/>
        <w:jc w:val="center"/>
        <w:rPr>
          <w:rFonts w:ascii="Times New Roman" w:hAnsi="Times New Roman"/>
          <w:b/>
          <w:bCs/>
          <w:sz w:val="28"/>
          <w:szCs w:val="28"/>
        </w:rPr>
      </w:pPr>
      <w:r>
        <w:rPr>
          <w:rFonts w:ascii="Times New Roman" w:hAnsi="Times New Roman"/>
          <w:b/>
          <w:bCs/>
          <w:sz w:val="28"/>
          <w:szCs w:val="28"/>
        </w:rPr>
        <w:lastRenderedPageBreak/>
        <w:t xml:space="preserve">Список </w:t>
      </w:r>
      <w:r w:rsidR="00565C2E">
        <w:rPr>
          <w:rFonts w:ascii="Times New Roman" w:hAnsi="Times New Roman"/>
          <w:b/>
          <w:bCs/>
          <w:sz w:val="28"/>
          <w:szCs w:val="28"/>
        </w:rPr>
        <w:t xml:space="preserve">лабораторных и </w:t>
      </w:r>
      <w:r>
        <w:rPr>
          <w:rFonts w:ascii="Times New Roman" w:hAnsi="Times New Roman"/>
          <w:b/>
          <w:bCs/>
          <w:sz w:val="28"/>
          <w:szCs w:val="28"/>
        </w:rPr>
        <w:t>практических</w:t>
      </w:r>
      <w:r w:rsidRPr="003008FC">
        <w:rPr>
          <w:rFonts w:ascii="Times New Roman" w:hAnsi="Times New Roman"/>
          <w:b/>
          <w:bCs/>
          <w:sz w:val="28"/>
          <w:szCs w:val="28"/>
        </w:rPr>
        <w:t xml:space="preserve"> работ </w:t>
      </w:r>
    </w:p>
    <w:p w14:paraId="1AF81F9A" w14:textId="77777777" w:rsidR="003008FC" w:rsidRPr="003008FC" w:rsidRDefault="003008FC" w:rsidP="00DB36AF">
      <w:pPr>
        <w:spacing w:after="0" w:line="360" w:lineRule="auto"/>
        <w:ind w:firstLine="709"/>
        <w:jc w:val="center"/>
        <w:rPr>
          <w:rFonts w:ascii="Times New Roman" w:hAnsi="Times New Roman"/>
          <w:sz w:val="28"/>
          <w:szCs w:val="28"/>
        </w:rPr>
      </w:pPr>
    </w:p>
    <w:p w14:paraId="3BE1282B"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sz w:val="28"/>
          <w:szCs w:val="28"/>
        </w:rPr>
        <w:t>Практическое занятие №1 Спектр электрического сигнала прямоугольной формы</w:t>
      </w:r>
    </w:p>
    <w:p w14:paraId="47CECF90"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2 Расчет дальности передачи, определение собственного и переходного затухания ДС</w:t>
      </w:r>
    </w:p>
    <w:p w14:paraId="63FDAE43"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Лабораторное занятие № 1 Исследование свойств ДС</w:t>
      </w:r>
    </w:p>
    <w:p w14:paraId="16133036"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 xml:space="preserve">Практическое занятие № 3 Построение спектров </w:t>
      </w:r>
      <w:proofErr w:type="gramStart"/>
      <w:r>
        <w:rPr>
          <w:rFonts w:ascii="Times New Roman" w:hAnsi="Times New Roman"/>
          <w:bCs/>
          <w:sz w:val="28"/>
          <w:szCs w:val="28"/>
        </w:rPr>
        <w:t>частот  ПГ</w:t>
      </w:r>
      <w:proofErr w:type="gramEnd"/>
      <w:r>
        <w:rPr>
          <w:rFonts w:ascii="Times New Roman" w:hAnsi="Times New Roman"/>
          <w:bCs/>
          <w:sz w:val="28"/>
          <w:szCs w:val="28"/>
        </w:rPr>
        <w:t xml:space="preserve"> АСП</w:t>
      </w:r>
    </w:p>
    <w:p w14:paraId="792D425C"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4 Построение спектров частот ВГ, ТГ АСП</w:t>
      </w:r>
    </w:p>
    <w:p w14:paraId="5857ACD8"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Лабораторное занятие № 2 Электрические фильтры</w:t>
      </w:r>
    </w:p>
    <w:p w14:paraId="368ECA30" w14:textId="77777777" w:rsidR="00565C2E" w:rsidRDefault="00565C2E" w:rsidP="00DB36AF">
      <w:pPr>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Практическое занятие № 5 Расчет устойчивости двухстороннего канала связи</w:t>
      </w:r>
    </w:p>
    <w:p w14:paraId="1EEF669C" w14:textId="77777777" w:rsidR="00565C2E" w:rsidRDefault="00565C2E" w:rsidP="00DB36AF">
      <w:pPr>
        <w:spacing w:after="0" w:line="360" w:lineRule="auto"/>
        <w:ind w:firstLine="709"/>
        <w:rPr>
          <w:rFonts w:ascii="Times New Roman" w:hAnsi="Times New Roman"/>
          <w:bCs/>
          <w:color w:val="000000"/>
          <w:sz w:val="28"/>
          <w:szCs w:val="28"/>
        </w:rPr>
      </w:pPr>
      <w:r>
        <w:rPr>
          <w:rFonts w:ascii="Times New Roman" w:hAnsi="Times New Roman"/>
          <w:bCs/>
          <w:color w:val="000000"/>
          <w:sz w:val="28"/>
          <w:szCs w:val="28"/>
        </w:rPr>
        <w:t>Практическое занятие № 6 Расчет взаимных влияний</w:t>
      </w:r>
    </w:p>
    <w:p w14:paraId="614039F9"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color w:val="000000"/>
          <w:sz w:val="28"/>
          <w:szCs w:val="28"/>
        </w:rPr>
        <w:t>Практическое занятие № 7</w:t>
      </w:r>
      <w:r>
        <w:rPr>
          <w:rFonts w:ascii="Times New Roman" w:hAnsi="Times New Roman"/>
          <w:bCs/>
          <w:sz w:val="28"/>
          <w:szCs w:val="28"/>
        </w:rPr>
        <w:t xml:space="preserve"> Размещение усилительных пунктов на заданном участке, составление расчетной схемы связи</w:t>
      </w:r>
    </w:p>
    <w:p w14:paraId="77FCF459"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8 Расчет затуханий на усилительных участках и усилений усилительных пунктов</w:t>
      </w:r>
    </w:p>
    <w:p w14:paraId="3E36F3F1"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9 Расчет уровней передачи и приема, построение диаграммы уровней</w:t>
      </w:r>
    </w:p>
    <w:p w14:paraId="5D3936E5"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10 Расчет мощности допустимых и ожидаемых шумов</w:t>
      </w:r>
    </w:p>
    <w:p w14:paraId="76FBE0EE"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11 Кодирование и декодирование сигнала</w:t>
      </w:r>
    </w:p>
    <w:p w14:paraId="37F10053"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12 Преобразование сигналов при передаче в линейных трактах</w:t>
      </w:r>
    </w:p>
    <w:p w14:paraId="33A63F5A"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Практическое занятие № 13 Построение временных диаграмм ЦСП с ВРК</w:t>
      </w:r>
    </w:p>
    <w:p w14:paraId="0BD93950"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Лабораторное занятие № 3 Принцип построения мультиплексора МВТК</w:t>
      </w:r>
    </w:p>
    <w:p w14:paraId="27786ED5" w14:textId="77777777" w:rsidR="00565C2E" w:rsidRDefault="00565C2E" w:rsidP="00DB36AF">
      <w:pPr>
        <w:spacing w:after="0" w:line="360" w:lineRule="auto"/>
        <w:ind w:firstLine="709"/>
        <w:rPr>
          <w:rFonts w:ascii="Times New Roman" w:hAnsi="Times New Roman"/>
          <w:bCs/>
          <w:sz w:val="28"/>
          <w:szCs w:val="28"/>
        </w:rPr>
      </w:pPr>
      <w:r>
        <w:rPr>
          <w:rFonts w:ascii="Times New Roman" w:hAnsi="Times New Roman"/>
          <w:bCs/>
          <w:sz w:val="28"/>
          <w:szCs w:val="28"/>
        </w:rPr>
        <w:t>Лабораторное занятие № 4 Метод кольцевого и линейного резервирования</w:t>
      </w:r>
    </w:p>
    <w:p w14:paraId="5240A0C4"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bCs/>
          <w:sz w:val="28"/>
          <w:szCs w:val="28"/>
        </w:rPr>
        <w:t xml:space="preserve">Лабораторное занятие № </w:t>
      </w:r>
      <w:proofErr w:type="gramStart"/>
      <w:r>
        <w:rPr>
          <w:rFonts w:ascii="Times New Roman" w:hAnsi="Times New Roman"/>
          <w:bCs/>
          <w:sz w:val="28"/>
          <w:szCs w:val="28"/>
        </w:rPr>
        <w:t>5  Построение</w:t>
      </w:r>
      <w:proofErr w:type="gramEnd"/>
      <w:r>
        <w:rPr>
          <w:rFonts w:ascii="Times New Roman" w:hAnsi="Times New Roman"/>
          <w:bCs/>
          <w:sz w:val="28"/>
          <w:szCs w:val="28"/>
        </w:rPr>
        <w:t xml:space="preserve"> схемы мультиплексирования </w:t>
      </w:r>
      <w:r>
        <w:rPr>
          <w:rFonts w:ascii="Times New Roman" w:hAnsi="Times New Roman"/>
          <w:sz w:val="28"/>
          <w:szCs w:val="28"/>
        </w:rPr>
        <w:t>STM-1</w:t>
      </w:r>
    </w:p>
    <w:p w14:paraId="146472AC"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bCs/>
          <w:sz w:val="28"/>
          <w:szCs w:val="28"/>
        </w:rPr>
        <w:t>Лабораторное занятие № 6 Принцип</w:t>
      </w:r>
      <w:r>
        <w:rPr>
          <w:rFonts w:ascii="Times New Roman" w:hAnsi="Times New Roman"/>
          <w:sz w:val="28"/>
          <w:szCs w:val="28"/>
        </w:rPr>
        <w:t xml:space="preserve"> построения </w:t>
      </w:r>
      <w:proofErr w:type="spellStart"/>
      <w:r>
        <w:rPr>
          <w:rFonts w:ascii="Times New Roman" w:hAnsi="Times New Roman"/>
          <w:sz w:val="28"/>
          <w:szCs w:val="28"/>
        </w:rPr>
        <w:t>мультисервисного</w:t>
      </w:r>
      <w:proofErr w:type="spellEnd"/>
      <w:r>
        <w:rPr>
          <w:rFonts w:ascii="Times New Roman" w:hAnsi="Times New Roman"/>
          <w:sz w:val="28"/>
          <w:szCs w:val="28"/>
        </w:rPr>
        <w:t xml:space="preserve"> мультиплексора</w:t>
      </w:r>
    </w:p>
    <w:p w14:paraId="6C8FE070"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sz w:val="28"/>
          <w:szCs w:val="28"/>
        </w:rPr>
        <w:lastRenderedPageBreak/>
        <w:t>Лабораторное занятие № 7 Выполнение контроля и настройка каналов</w:t>
      </w:r>
    </w:p>
    <w:p w14:paraId="66A20C1E"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bCs/>
          <w:sz w:val="28"/>
          <w:szCs w:val="28"/>
        </w:rPr>
        <w:t xml:space="preserve">Лабораторное занятие № 8 </w:t>
      </w:r>
      <w:r>
        <w:rPr>
          <w:rFonts w:ascii="Times New Roman" w:hAnsi="Times New Roman"/>
          <w:sz w:val="28"/>
          <w:szCs w:val="28"/>
        </w:rPr>
        <w:t>Ознакомление с конструкцией аппаратуры волоконно-оптической системы передачи</w:t>
      </w:r>
    </w:p>
    <w:p w14:paraId="71B7B63C" w14:textId="77777777" w:rsidR="00565C2E" w:rsidRDefault="00565C2E" w:rsidP="00DB36AF">
      <w:pPr>
        <w:spacing w:after="0" w:line="360" w:lineRule="auto"/>
        <w:ind w:firstLine="709"/>
        <w:rPr>
          <w:rFonts w:ascii="Times New Roman" w:hAnsi="Times New Roman"/>
          <w:sz w:val="28"/>
          <w:szCs w:val="28"/>
        </w:rPr>
      </w:pPr>
      <w:r>
        <w:rPr>
          <w:rFonts w:ascii="Times New Roman" w:hAnsi="Times New Roman"/>
          <w:bCs/>
          <w:sz w:val="28"/>
          <w:szCs w:val="28"/>
        </w:rPr>
        <w:t xml:space="preserve">Лабораторное занятие № 9 </w:t>
      </w:r>
      <w:r>
        <w:rPr>
          <w:rFonts w:ascii="Times New Roman" w:hAnsi="Times New Roman"/>
          <w:sz w:val="28"/>
          <w:szCs w:val="28"/>
        </w:rPr>
        <w:t>Исследование работы аппаратуры волоконно-оптической системы передачи</w:t>
      </w:r>
    </w:p>
    <w:p w14:paraId="2FD705BF" w14:textId="77777777" w:rsidR="003008FC" w:rsidRDefault="003008FC" w:rsidP="00DB36AF">
      <w:pPr>
        <w:spacing w:after="0" w:line="360" w:lineRule="auto"/>
        <w:ind w:firstLine="709"/>
        <w:jc w:val="center"/>
        <w:rPr>
          <w:rFonts w:ascii="Times New Roman" w:hAnsi="Times New Roman"/>
          <w:bCs/>
          <w:sz w:val="28"/>
          <w:szCs w:val="28"/>
        </w:rPr>
      </w:pPr>
    </w:p>
    <w:p w14:paraId="6704443B" w14:textId="77777777" w:rsidR="003008FC" w:rsidRDefault="003008FC" w:rsidP="00565C2E">
      <w:pPr>
        <w:spacing w:after="0" w:line="360" w:lineRule="auto"/>
        <w:jc w:val="center"/>
        <w:rPr>
          <w:rFonts w:ascii="Times New Roman" w:hAnsi="Times New Roman"/>
          <w:bCs/>
          <w:sz w:val="28"/>
          <w:szCs w:val="28"/>
        </w:rPr>
      </w:pPr>
    </w:p>
    <w:p w14:paraId="29BA6F17" w14:textId="77777777" w:rsidR="00565C2E" w:rsidRDefault="00565C2E" w:rsidP="00565C2E">
      <w:pPr>
        <w:spacing w:after="0" w:line="360" w:lineRule="auto"/>
        <w:jc w:val="center"/>
        <w:rPr>
          <w:rFonts w:ascii="Times New Roman" w:hAnsi="Times New Roman"/>
          <w:bCs/>
          <w:sz w:val="28"/>
          <w:szCs w:val="28"/>
        </w:rPr>
      </w:pPr>
    </w:p>
    <w:p w14:paraId="70448F28" w14:textId="77777777" w:rsidR="00565C2E" w:rsidRDefault="00565C2E" w:rsidP="00565C2E">
      <w:pPr>
        <w:spacing w:after="0" w:line="360" w:lineRule="auto"/>
        <w:jc w:val="center"/>
        <w:rPr>
          <w:rFonts w:ascii="Times New Roman" w:hAnsi="Times New Roman"/>
          <w:bCs/>
          <w:sz w:val="28"/>
          <w:szCs w:val="28"/>
        </w:rPr>
      </w:pPr>
    </w:p>
    <w:p w14:paraId="1134EE84" w14:textId="77777777" w:rsidR="009A3601" w:rsidRDefault="009A3601" w:rsidP="00565C2E">
      <w:pPr>
        <w:spacing w:after="0" w:line="360" w:lineRule="auto"/>
        <w:jc w:val="center"/>
        <w:rPr>
          <w:rFonts w:ascii="Times New Roman" w:hAnsi="Times New Roman"/>
          <w:bCs/>
          <w:sz w:val="28"/>
          <w:szCs w:val="28"/>
        </w:rPr>
      </w:pPr>
    </w:p>
    <w:p w14:paraId="36AEF088" w14:textId="77777777" w:rsidR="009A3601" w:rsidRDefault="009A3601" w:rsidP="00565C2E">
      <w:pPr>
        <w:spacing w:after="0" w:line="360" w:lineRule="auto"/>
        <w:jc w:val="center"/>
        <w:rPr>
          <w:rFonts w:ascii="Times New Roman" w:hAnsi="Times New Roman"/>
          <w:bCs/>
          <w:sz w:val="28"/>
          <w:szCs w:val="28"/>
        </w:rPr>
      </w:pPr>
    </w:p>
    <w:p w14:paraId="704E5C2F" w14:textId="77777777" w:rsidR="009A3601" w:rsidRDefault="009A3601" w:rsidP="00565C2E">
      <w:pPr>
        <w:spacing w:after="0" w:line="360" w:lineRule="auto"/>
        <w:jc w:val="center"/>
        <w:rPr>
          <w:rFonts w:ascii="Times New Roman" w:hAnsi="Times New Roman"/>
          <w:bCs/>
          <w:sz w:val="28"/>
          <w:szCs w:val="28"/>
        </w:rPr>
      </w:pPr>
    </w:p>
    <w:p w14:paraId="09335B8F" w14:textId="77777777" w:rsidR="009A3601" w:rsidRDefault="009A3601" w:rsidP="00565C2E">
      <w:pPr>
        <w:spacing w:after="0" w:line="360" w:lineRule="auto"/>
        <w:jc w:val="center"/>
        <w:rPr>
          <w:rFonts w:ascii="Times New Roman" w:hAnsi="Times New Roman"/>
          <w:bCs/>
          <w:sz w:val="28"/>
          <w:szCs w:val="28"/>
        </w:rPr>
      </w:pPr>
    </w:p>
    <w:p w14:paraId="124C2065" w14:textId="77777777" w:rsidR="009A3601" w:rsidRDefault="009A3601" w:rsidP="00565C2E">
      <w:pPr>
        <w:spacing w:after="0" w:line="360" w:lineRule="auto"/>
        <w:jc w:val="center"/>
        <w:rPr>
          <w:rFonts w:ascii="Times New Roman" w:hAnsi="Times New Roman"/>
          <w:bCs/>
          <w:sz w:val="28"/>
          <w:szCs w:val="28"/>
        </w:rPr>
      </w:pPr>
    </w:p>
    <w:p w14:paraId="0D8372F3" w14:textId="77777777" w:rsidR="009A3601" w:rsidRDefault="009A3601" w:rsidP="00565C2E">
      <w:pPr>
        <w:spacing w:after="0" w:line="360" w:lineRule="auto"/>
        <w:jc w:val="center"/>
        <w:rPr>
          <w:rFonts w:ascii="Times New Roman" w:hAnsi="Times New Roman"/>
          <w:bCs/>
          <w:sz w:val="28"/>
          <w:szCs w:val="28"/>
        </w:rPr>
      </w:pPr>
    </w:p>
    <w:p w14:paraId="06DD86DC" w14:textId="77777777" w:rsidR="009A3601" w:rsidRDefault="009A3601" w:rsidP="00565C2E">
      <w:pPr>
        <w:spacing w:after="0" w:line="360" w:lineRule="auto"/>
        <w:jc w:val="center"/>
        <w:rPr>
          <w:rFonts w:ascii="Times New Roman" w:hAnsi="Times New Roman"/>
          <w:bCs/>
          <w:sz w:val="28"/>
          <w:szCs w:val="28"/>
        </w:rPr>
      </w:pPr>
    </w:p>
    <w:p w14:paraId="7B8B4A55" w14:textId="77777777" w:rsidR="009A3601" w:rsidRDefault="009A3601" w:rsidP="00565C2E">
      <w:pPr>
        <w:spacing w:after="0" w:line="360" w:lineRule="auto"/>
        <w:jc w:val="center"/>
        <w:rPr>
          <w:rFonts w:ascii="Times New Roman" w:hAnsi="Times New Roman"/>
          <w:bCs/>
          <w:sz w:val="28"/>
          <w:szCs w:val="28"/>
        </w:rPr>
      </w:pPr>
    </w:p>
    <w:p w14:paraId="29AFA9B9" w14:textId="77777777" w:rsidR="00565C2E" w:rsidRDefault="00565C2E" w:rsidP="00565C2E">
      <w:pPr>
        <w:spacing w:after="0" w:line="360" w:lineRule="auto"/>
        <w:jc w:val="center"/>
        <w:rPr>
          <w:rFonts w:ascii="Times New Roman" w:hAnsi="Times New Roman"/>
          <w:bCs/>
          <w:sz w:val="28"/>
          <w:szCs w:val="28"/>
        </w:rPr>
      </w:pPr>
    </w:p>
    <w:p w14:paraId="530EE803" w14:textId="77777777" w:rsidR="00565C2E" w:rsidRDefault="00565C2E" w:rsidP="00565C2E">
      <w:pPr>
        <w:spacing w:after="0" w:line="360" w:lineRule="auto"/>
        <w:jc w:val="center"/>
        <w:rPr>
          <w:rFonts w:ascii="Times New Roman" w:hAnsi="Times New Roman"/>
          <w:bCs/>
          <w:sz w:val="28"/>
          <w:szCs w:val="28"/>
        </w:rPr>
      </w:pPr>
    </w:p>
    <w:p w14:paraId="7DE791B4" w14:textId="77777777" w:rsidR="00565C2E" w:rsidRDefault="00565C2E" w:rsidP="00565C2E">
      <w:pPr>
        <w:spacing w:after="0" w:line="360" w:lineRule="auto"/>
        <w:jc w:val="center"/>
        <w:rPr>
          <w:rFonts w:ascii="Times New Roman" w:hAnsi="Times New Roman"/>
          <w:bCs/>
          <w:sz w:val="28"/>
          <w:szCs w:val="28"/>
        </w:rPr>
      </w:pPr>
    </w:p>
    <w:p w14:paraId="37CDA5B2" w14:textId="77777777" w:rsidR="00565C2E" w:rsidRDefault="00565C2E" w:rsidP="00565C2E">
      <w:pPr>
        <w:spacing w:after="0" w:line="360" w:lineRule="auto"/>
        <w:jc w:val="center"/>
        <w:rPr>
          <w:rFonts w:ascii="Times New Roman" w:hAnsi="Times New Roman"/>
          <w:bCs/>
          <w:sz w:val="28"/>
          <w:szCs w:val="28"/>
        </w:rPr>
      </w:pPr>
    </w:p>
    <w:p w14:paraId="675A6884" w14:textId="77777777" w:rsidR="00565C2E" w:rsidRDefault="00565C2E" w:rsidP="00565C2E">
      <w:pPr>
        <w:spacing w:after="0" w:line="360" w:lineRule="auto"/>
        <w:jc w:val="center"/>
        <w:rPr>
          <w:rFonts w:ascii="Times New Roman" w:hAnsi="Times New Roman"/>
          <w:bCs/>
          <w:sz w:val="28"/>
          <w:szCs w:val="28"/>
        </w:rPr>
      </w:pPr>
    </w:p>
    <w:p w14:paraId="12687B67" w14:textId="77777777" w:rsidR="00565C2E" w:rsidRDefault="00565C2E" w:rsidP="00565C2E">
      <w:pPr>
        <w:spacing w:after="0" w:line="360" w:lineRule="auto"/>
        <w:jc w:val="center"/>
        <w:rPr>
          <w:rFonts w:ascii="Times New Roman" w:hAnsi="Times New Roman"/>
          <w:bCs/>
          <w:sz w:val="28"/>
          <w:szCs w:val="28"/>
        </w:rPr>
      </w:pPr>
    </w:p>
    <w:p w14:paraId="4D52E407" w14:textId="77777777" w:rsidR="00565C2E" w:rsidRDefault="00565C2E" w:rsidP="00565C2E">
      <w:pPr>
        <w:spacing w:after="0" w:line="360" w:lineRule="auto"/>
        <w:jc w:val="center"/>
        <w:rPr>
          <w:rFonts w:ascii="Times New Roman" w:hAnsi="Times New Roman"/>
          <w:bCs/>
          <w:sz w:val="28"/>
          <w:szCs w:val="28"/>
        </w:rPr>
      </w:pPr>
    </w:p>
    <w:p w14:paraId="0002B092" w14:textId="77777777" w:rsidR="00565C2E" w:rsidRDefault="00565C2E" w:rsidP="00565C2E">
      <w:pPr>
        <w:spacing w:after="0" w:line="360" w:lineRule="auto"/>
        <w:jc w:val="center"/>
        <w:rPr>
          <w:rFonts w:ascii="Times New Roman" w:hAnsi="Times New Roman"/>
          <w:bCs/>
          <w:sz w:val="28"/>
          <w:szCs w:val="28"/>
        </w:rPr>
      </w:pPr>
    </w:p>
    <w:p w14:paraId="023C8438" w14:textId="77777777" w:rsidR="00565C2E" w:rsidRDefault="00565C2E" w:rsidP="00565C2E">
      <w:pPr>
        <w:spacing w:after="0" w:line="360" w:lineRule="auto"/>
        <w:jc w:val="center"/>
        <w:rPr>
          <w:rFonts w:ascii="Times New Roman" w:hAnsi="Times New Roman"/>
          <w:bCs/>
          <w:sz w:val="28"/>
          <w:szCs w:val="28"/>
        </w:rPr>
      </w:pPr>
    </w:p>
    <w:p w14:paraId="66A90E24" w14:textId="77777777" w:rsidR="009A3601" w:rsidRPr="009A3601" w:rsidRDefault="009A3601" w:rsidP="009A3601">
      <w:pPr>
        <w:spacing w:after="0" w:line="360" w:lineRule="auto"/>
        <w:ind w:firstLine="709"/>
        <w:jc w:val="center"/>
        <w:rPr>
          <w:rFonts w:ascii="Times New Roman" w:hAnsi="Times New Roman"/>
          <w:b/>
          <w:bCs/>
          <w:iCs/>
          <w:sz w:val="28"/>
          <w:szCs w:val="28"/>
        </w:rPr>
      </w:pPr>
      <w:r w:rsidRPr="009A3601">
        <w:rPr>
          <w:rFonts w:ascii="Times New Roman" w:hAnsi="Times New Roman"/>
          <w:b/>
          <w:bCs/>
          <w:iCs/>
          <w:sz w:val="28"/>
          <w:szCs w:val="28"/>
        </w:rPr>
        <w:t>Общие требования техники безопасности</w:t>
      </w:r>
    </w:p>
    <w:p w14:paraId="7E9072C9" w14:textId="77777777" w:rsidR="009A3601" w:rsidRPr="009A3601" w:rsidRDefault="009A3601" w:rsidP="009A3601">
      <w:pPr>
        <w:spacing w:after="0" w:line="360" w:lineRule="auto"/>
        <w:ind w:firstLine="709"/>
        <w:jc w:val="both"/>
        <w:rPr>
          <w:rFonts w:ascii="Times New Roman" w:hAnsi="Times New Roman"/>
          <w:sz w:val="28"/>
          <w:szCs w:val="28"/>
        </w:rPr>
      </w:pPr>
    </w:p>
    <w:p w14:paraId="06907C7D"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lastRenderedPageBreak/>
        <w:t>Лаборатория предназначена для проведения лабораторно-практических работ по предметам, а также для проведения экспериментальных работ при выполнении дипломных работ и занятий технического творчества.</w:t>
      </w:r>
    </w:p>
    <w:p w14:paraId="70047770"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 xml:space="preserve">К выполнению лабораторных работ студент допускается только после первичного </w:t>
      </w:r>
      <w:proofErr w:type="gramStart"/>
      <w:r w:rsidRPr="009A3601">
        <w:rPr>
          <w:rFonts w:ascii="Times New Roman" w:hAnsi="Times New Roman"/>
          <w:sz w:val="28"/>
          <w:szCs w:val="28"/>
        </w:rPr>
        <w:t>инструктажа  на</w:t>
      </w:r>
      <w:proofErr w:type="gramEnd"/>
      <w:r w:rsidRPr="009A3601">
        <w:rPr>
          <w:rFonts w:ascii="Times New Roman" w:hAnsi="Times New Roman"/>
          <w:sz w:val="28"/>
          <w:szCs w:val="28"/>
        </w:rPr>
        <w:t xml:space="preserve"> рабочем месте с регистрацией в журнале «Инструктажа по технике безопасности лаборатории».</w:t>
      </w:r>
    </w:p>
    <w:p w14:paraId="7666EE15"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Выполнение лабораторных работ, занятий кружка проводятся только в присутствие преподавателя или заведующего лабораторией.</w:t>
      </w:r>
    </w:p>
    <w:p w14:paraId="65C89922"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Лица, нарушающие или не соблюдающие должные правила, лишаются допуска в лабораторию до повторной проверки знаний правил техники безопасности.</w:t>
      </w:r>
    </w:p>
    <w:p w14:paraId="5BA790C8"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Работа, с включенными приборами и аппаратами, одного человека в помещении лаборатории запрещается.</w:t>
      </w:r>
    </w:p>
    <w:p w14:paraId="466A23EB"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Студенты должны помнить, что в лаборатории можно столкнуться со следующими опасностями: электрическим током, статическим электричеством и др.</w:t>
      </w:r>
    </w:p>
    <w:p w14:paraId="70F0D159" w14:textId="77777777" w:rsidR="009A3601" w:rsidRPr="009A3601" w:rsidRDefault="009A3601" w:rsidP="00022347">
      <w:pPr>
        <w:numPr>
          <w:ilvl w:val="0"/>
          <w:numId w:val="2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Поражение электрическим током возможно в следующих случаях:</w:t>
      </w:r>
    </w:p>
    <w:p w14:paraId="619C4182" w14:textId="77777777" w:rsidR="009A3601" w:rsidRPr="009A3601" w:rsidRDefault="009A3601" w:rsidP="00022347">
      <w:pPr>
        <w:numPr>
          <w:ilvl w:val="0"/>
          <w:numId w:val="21"/>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При прикосновении к токоведущим частям, оголенным проводам, контактам контрольных измерительных приборов, ламповых патронов, предохранителей, находящихся под напряжением.</w:t>
      </w:r>
    </w:p>
    <w:p w14:paraId="428A13EF" w14:textId="77777777" w:rsidR="009A3601" w:rsidRPr="009A3601" w:rsidRDefault="009A3601" w:rsidP="00022347">
      <w:pPr>
        <w:numPr>
          <w:ilvl w:val="0"/>
          <w:numId w:val="21"/>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 xml:space="preserve">При прикосновении к частям </w:t>
      </w:r>
      <w:proofErr w:type="gramStart"/>
      <w:r w:rsidRPr="009A3601">
        <w:rPr>
          <w:rFonts w:ascii="Times New Roman" w:hAnsi="Times New Roman"/>
          <w:sz w:val="28"/>
          <w:szCs w:val="28"/>
        </w:rPr>
        <w:t>аппаратов</w:t>
      </w:r>
      <w:proofErr w:type="gramEnd"/>
      <w:r w:rsidRPr="009A3601">
        <w:rPr>
          <w:rFonts w:ascii="Times New Roman" w:hAnsi="Times New Roman"/>
          <w:sz w:val="28"/>
          <w:szCs w:val="28"/>
        </w:rPr>
        <w:t xml:space="preserve"> нормально не находящихся под напряжением, но в результате повреждений (пробоя) изоляции оказавшихся под напряжением.</w:t>
      </w:r>
    </w:p>
    <w:p w14:paraId="462B8D64" w14:textId="77777777" w:rsidR="009A3601" w:rsidRPr="009A3601" w:rsidRDefault="009A3601" w:rsidP="00022347">
      <w:pPr>
        <w:numPr>
          <w:ilvl w:val="0"/>
          <w:numId w:val="21"/>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При прикосновении к токоведущим частям и мокрой стене или металлической конструкции, соединенной с землей.</w:t>
      </w:r>
    </w:p>
    <w:p w14:paraId="0FDC1FCE" w14:textId="77777777" w:rsidR="009A3601" w:rsidRDefault="009A3601" w:rsidP="00022347">
      <w:pPr>
        <w:numPr>
          <w:ilvl w:val="0"/>
          <w:numId w:val="21"/>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При одновременном прикосновении к 2-м проводам или другим токоведущим частям, которые находятся под напряжением.</w:t>
      </w:r>
    </w:p>
    <w:p w14:paraId="0ABCD996" w14:textId="77777777" w:rsidR="009A3601" w:rsidRPr="009A3601" w:rsidRDefault="009A3601" w:rsidP="009A3601">
      <w:pPr>
        <w:spacing w:after="0" w:line="360" w:lineRule="auto"/>
        <w:ind w:left="1276"/>
        <w:jc w:val="both"/>
        <w:rPr>
          <w:rFonts w:ascii="Times New Roman" w:hAnsi="Times New Roman"/>
          <w:sz w:val="28"/>
          <w:szCs w:val="28"/>
        </w:rPr>
      </w:pPr>
    </w:p>
    <w:p w14:paraId="09F4085E" w14:textId="77777777" w:rsidR="009A3601" w:rsidRPr="009A3601" w:rsidRDefault="009A3601" w:rsidP="009A3601">
      <w:pPr>
        <w:spacing w:after="0" w:line="360" w:lineRule="auto"/>
        <w:ind w:firstLine="709"/>
        <w:jc w:val="center"/>
        <w:rPr>
          <w:rFonts w:ascii="Times New Roman" w:hAnsi="Times New Roman"/>
          <w:b/>
          <w:bCs/>
          <w:iCs/>
          <w:sz w:val="28"/>
          <w:szCs w:val="28"/>
        </w:rPr>
      </w:pPr>
      <w:r w:rsidRPr="009A3601">
        <w:rPr>
          <w:rFonts w:ascii="Times New Roman" w:hAnsi="Times New Roman"/>
          <w:b/>
          <w:bCs/>
          <w:iCs/>
          <w:sz w:val="28"/>
          <w:szCs w:val="28"/>
        </w:rPr>
        <w:t>Требования безопасности перед началом работы</w:t>
      </w:r>
    </w:p>
    <w:p w14:paraId="71F1AC74" w14:textId="77777777" w:rsidR="009A3601" w:rsidRPr="009A3601" w:rsidRDefault="009A3601" w:rsidP="009A3601">
      <w:pPr>
        <w:spacing w:after="0" w:line="360" w:lineRule="auto"/>
        <w:ind w:firstLine="709"/>
        <w:jc w:val="both"/>
        <w:rPr>
          <w:rFonts w:ascii="Times New Roman" w:hAnsi="Times New Roman"/>
          <w:sz w:val="28"/>
          <w:szCs w:val="28"/>
        </w:rPr>
      </w:pPr>
    </w:p>
    <w:p w14:paraId="5F71C1B8" w14:textId="77777777" w:rsidR="009A3601" w:rsidRPr="009A3601" w:rsidRDefault="009A3601" w:rsidP="00022347">
      <w:pPr>
        <w:numPr>
          <w:ilvl w:val="0"/>
          <w:numId w:val="22"/>
        </w:numPr>
        <w:tabs>
          <w:tab w:val="left" w:pos="360"/>
        </w:tabs>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Перед проведением лабораторных работ преподаватель и студент проверяют наличие заземления измерительных приборов и установок.</w:t>
      </w:r>
      <w:r w:rsidR="000C5573">
        <w:rPr>
          <w:rFonts w:ascii="Times New Roman" w:hAnsi="Times New Roman"/>
          <w:sz w:val="28"/>
          <w:szCs w:val="28"/>
        </w:rPr>
        <w:t xml:space="preserve"> </w:t>
      </w:r>
      <w:r w:rsidRPr="009A3601">
        <w:rPr>
          <w:rFonts w:ascii="Times New Roman" w:hAnsi="Times New Roman"/>
          <w:sz w:val="28"/>
          <w:szCs w:val="28"/>
        </w:rPr>
        <w:t>Студенты могут включить питание и приступать к выполнению работ только с разрешения преподавателя после проверки электрической схемы.</w:t>
      </w:r>
    </w:p>
    <w:p w14:paraId="2A21991F" w14:textId="77777777" w:rsidR="009A3601" w:rsidRPr="009A3601" w:rsidRDefault="009A3601" w:rsidP="00022347">
      <w:pPr>
        <w:numPr>
          <w:ilvl w:val="0"/>
          <w:numId w:val="22"/>
        </w:numPr>
        <w:tabs>
          <w:tab w:val="left" w:pos="360"/>
        </w:tabs>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Перед началом работ проверить инструмент, который должен всегда находиться в исправном состоянии.</w:t>
      </w:r>
    </w:p>
    <w:p w14:paraId="65FBF59A" w14:textId="77777777" w:rsidR="009A3601" w:rsidRPr="009A3601" w:rsidRDefault="009A3601" w:rsidP="00022347">
      <w:pPr>
        <w:numPr>
          <w:ilvl w:val="0"/>
          <w:numId w:val="22"/>
        </w:numPr>
        <w:tabs>
          <w:tab w:val="left" w:pos="360"/>
        </w:tabs>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При работе с электропаяльником необходимо:</w:t>
      </w:r>
    </w:p>
    <w:p w14:paraId="0E0A0FC2" w14:textId="77777777" w:rsidR="009A3601" w:rsidRPr="009A3601" w:rsidRDefault="009A3601" w:rsidP="00022347">
      <w:pPr>
        <w:numPr>
          <w:ilvl w:val="0"/>
          <w:numId w:val="23"/>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Проверить целостность шнура и штепсельной вилки (шнур должен быть без прожогов).</w:t>
      </w:r>
    </w:p>
    <w:p w14:paraId="330B2DCA" w14:textId="77777777" w:rsidR="009A3601" w:rsidRPr="009A3601" w:rsidRDefault="009A3601" w:rsidP="00022347">
      <w:pPr>
        <w:numPr>
          <w:ilvl w:val="0"/>
          <w:numId w:val="23"/>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С помощью омметра проверить у паяльника отсутствие пробоя на корпус (обрыва)</w:t>
      </w:r>
    </w:p>
    <w:p w14:paraId="4EE86D95" w14:textId="77777777" w:rsidR="009A3601" w:rsidRPr="009A3601" w:rsidRDefault="009A3601" w:rsidP="00022347">
      <w:pPr>
        <w:numPr>
          <w:ilvl w:val="0"/>
          <w:numId w:val="22"/>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При работе с электродрелью необходимо:</w:t>
      </w:r>
    </w:p>
    <w:p w14:paraId="45C0C6BE" w14:textId="77777777" w:rsidR="009A3601" w:rsidRPr="009A3601" w:rsidRDefault="009A3601" w:rsidP="00022347">
      <w:pPr>
        <w:numPr>
          <w:ilvl w:val="0"/>
          <w:numId w:val="24"/>
        </w:numPr>
        <w:tabs>
          <w:tab w:val="left" w:pos="567"/>
        </w:tabs>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 xml:space="preserve">Проверить целостность </w:t>
      </w:r>
      <w:proofErr w:type="gramStart"/>
      <w:r w:rsidRPr="009A3601">
        <w:rPr>
          <w:rFonts w:ascii="Times New Roman" w:hAnsi="Times New Roman"/>
          <w:sz w:val="28"/>
          <w:szCs w:val="28"/>
        </w:rPr>
        <w:t>шнура  и</w:t>
      </w:r>
      <w:proofErr w:type="gramEnd"/>
      <w:r w:rsidRPr="009A3601">
        <w:rPr>
          <w:rFonts w:ascii="Times New Roman" w:hAnsi="Times New Roman"/>
          <w:sz w:val="28"/>
          <w:szCs w:val="28"/>
        </w:rPr>
        <w:t xml:space="preserve"> штепсельной вилки.</w:t>
      </w:r>
    </w:p>
    <w:p w14:paraId="0F954A28" w14:textId="77777777" w:rsidR="009A3601" w:rsidRPr="009A3601" w:rsidRDefault="009A3601" w:rsidP="00022347">
      <w:pPr>
        <w:numPr>
          <w:ilvl w:val="0"/>
          <w:numId w:val="24"/>
        </w:numPr>
        <w:tabs>
          <w:tab w:val="left" w:pos="567"/>
        </w:tabs>
        <w:spacing w:after="0" w:line="360" w:lineRule="auto"/>
        <w:ind w:left="567" w:firstLine="709"/>
        <w:jc w:val="both"/>
        <w:rPr>
          <w:rFonts w:ascii="Times New Roman" w:hAnsi="Times New Roman"/>
          <w:b/>
          <w:bCs/>
          <w:iCs/>
          <w:sz w:val="28"/>
          <w:szCs w:val="28"/>
        </w:rPr>
      </w:pPr>
      <w:r w:rsidRPr="009A3601">
        <w:rPr>
          <w:rFonts w:ascii="Times New Roman" w:hAnsi="Times New Roman"/>
          <w:sz w:val="28"/>
          <w:szCs w:val="28"/>
        </w:rPr>
        <w:t>Проверить провод дрели, который должен быть шланговый и не иметь оголенных мест.</w:t>
      </w:r>
    </w:p>
    <w:p w14:paraId="6D4A9FEB" w14:textId="77777777" w:rsidR="009A3601" w:rsidRPr="009A3601" w:rsidRDefault="009A3601" w:rsidP="009A3601">
      <w:pPr>
        <w:spacing w:after="0" w:line="360" w:lineRule="auto"/>
        <w:ind w:firstLine="709"/>
        <w:jc w:val="both"/>
        <w:rPr>
          <w:rFonts w:ascii="Times New Roman" w:hAnsi="Times New Roman"/>
          <w:b/>
          <w:bCs/>
          <w:iCs/>
          <w:sz w:val="28"/>
          <w:szCs w:val="28"/>
        </w:rPr>
      </w:pPr>
    </w:p>
    <w:p w14:paraId="62E5EDD5" w14:textId="77777777" w:rsidR="009A3601" w:rsidRPr="009A3601" w:rsidRDefault="009A3601" w:rsidP="009A3601">
      <w:pPr>
        <w:spacing w:after="0" w:line="360" w:lineRule="auto"/>
        <w:ind w:firstLine="709"/>
        <w:jc w:val="center"/>
        <w:rPr>
          <w:rFonts w:ascii="Times New Roman" w:hAnsi="Times New Roman"/>
          <w:b/>
          <w:bCs/>
          <w:iCs/>
          <w:sz w:val="28"/>
          <w:szCs w:val="28"/>
        </w:rPr>
      </w:pPr>
      <w:r w:rsidRPr="009A3601">
        <w:rPr>
          <w:rFonts w:ascii="Times New Roman" w:hAnsi="Times New Roman"/>
          <w:b/>
          <w:bCs/>
          <w:iCs/>
          <w:sz w:val="28"/>
          <w:szCs w:val="28"/>
        </w:rPr>
        <w:t>Требования безопасности во время работы</w:t>
      </w:r>
    </w:p>
    <w:p w14:paraId="29E20123" w14:textId="77777777" w:rsidR="009A3601" w:rsidRPr="009A3601" w:rsidRDefault="009A3601" w:rsidP="009A3601">
      <w:pPr>
        <w:spacing w:after="0" w:line="360" w:lineRule="auto"/>
        <w:ind w:firstLine="709"/>
        <w:jc w:val="both"/>
        <w:rPr>
          <w:rFonts w:ascii="Times New Roman" w:hAnsi="Times New Roman"/>
          <w:b/>
          <w:bCs/>
          <w:i/>
          <w:iCs/>
          <w:sz w:val="28"/>
          <w:szCs w:val="28"/>
        </w:rPr>
      </w:pPr>
      <w:r w:rsidRPr="009A3601">
        <w:rPr>
          <w:rFonts w:ascii="Times New Roman" w:hAnsi="Times New Roman"/>
          <w:b/>
          <w:bCs/>
          <w:iCs/>
          <w:sz w:val="28"/>
          <w:szCs w:val="28"/>
        </w:rPr>
        <w:t xml:space="preserve"> </w:t>
      </w:r>
    </w:p>
    <w:p w14:paraId="5E525FC0"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Не оставлять рабочее место без разрешения преподавателя.</w:t>
      </w:r>
    </w:p>
    <w:p w14:paraId="19301FE5"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Размещать приборы, оборудование таким образом, чтобы исключить их падение или опрокидывание.</w:t>
      </w:r>
    </w:p>
    <w:p w14:paraId="6644512E"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При проведении работ не допускать предельных нагрузок измерительных приборов.</w:t>
      </w:r>
    </w:p>
    <w:p w14:paraId="65EB4C5E"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Пользоваться инструментом с изолирующими ручками.</w:t>
      </w:r>
    </w:p>
    <w:p w14:paraId="0EDD9941"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Наличие напряжения в цепи проверять только приборами или указателями напряжения.</w:t>
      </w:r>
    </w:p>
    <w:p w14:paraId="664D03B0"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Не прикасаться мокрыми руками к металлическим корпусам включенных приборов.</w:t>
      </w:r>
    </w:p>
    <w:p w14:paraId="3393762B"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lastRenderedPageBreak/>
        <w:t>Запрещается использовать соединительные провода без изоляции или с нарушенной изоляцией, производить изменение коммутации при включенном питании.</w:t>
      </w:r>
      <w:r>
        <w:rPr>
          <w:rFonts w:ascii="Times New Roman" w:hAnsi="Times New Roman"/>
          <w:sz w:val="28"/>
          <w:szCs w:val="28"/>
        </w:rPr>
        <w:t xml:space="preserve"> </w:t>
      </w:r>
      <w:r w:rsidRPr="009A3601">
        <w:rPr>
          <w:rFonts w:ascii="Times New Roman" w:hAnsi="Times New Roman"/>
          <w:sz w:val="28"/>
          <w:szCs w:val="28"/>
        </w:rPr>
        <w:t>Запрещается одновременно касаться руками двух приборов.</w:t>
      </w:r>
    </w:p>
    <w:p w14:paraId="3B29136F" w14:textId="77777777" w:rsidR="009A3601" w:rsidRPr="009A3601" w:rsidRDefault="009A3601" w:rsidP="00022347">
      <w:pPr>
        <w:numPr>
          <w:ilvl w:val="0"/>
          <w:numId w:val="25"/>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Если в процессе выполнения работы чувствуется запах гари, немедленно отключить питание и сообщить преподавателю.</w:t>
      </w:r>
    </w:p>
    <w:p w14:paraId="31DB4B90" w14:textId="77777777" w:rsidR="009A3601" w:rsidRPr="009A3601" w:rsidRDefault="009A3601" w:rsidP="009A3601">
      <w:pPr>
        <w:tabs>
          <w:tab w:val="num" w:pos="360"/>
        </w:tabs>
        <w:spacing w:after="0" w:line="360" w:lineRule="auto"/>
        <w:ind w:firstLine="709"/>
        <w:jc w:val="both"/>
        <w:rPr>
          <w:rFonts w:ascii="Times New Roman" w:hAnsi="Times New Roman"/>
          <w:b/>
          <w:bCs/>
          <w:iCs/>
          <w:sz w:val="28"/>
          <w:szCs w:val="28"/>
        </w:rPr>
      </w:pPr>
    </w:p>
    <w:p w14:paraId="44EE9CAB" w14:textId="77777777" w:rsidR="009A3601" w:rsidRPr="009A3601" w:rsidRDefault="009A3601" w:rsidP="009A3601">
      <w:pPr>
        <w:tabs>
          <w:tab w:val="num" w:pos="360"/>
        </w:tabs>
        <w:spacing w:after="0" w:line="360" w:lineRule="auto"/>
        <w:ind w:firstLine="709"/>
        <w:jc w:val="center"/>
        <w:rPr>
          <w:rFonts w:ascii="Times New Roman" w:hAnsi="Times New Roman"/>
          <w:b/>
          <w:bCs/>
          <w:iCs/>
          <w:sz w:val="28"/>
          <w:szCs w:val="28"/>
        </w:rPr>
      </w:pPr>
      <w:r w:rsidRPr="009A3601">
        <w:rPr>
          <w:rFonts w:ascii="Times New Roman" w:hAnsi="Times New Roman"/>
          <w:b/>
          <w:bCs/>
          <w:iCs/>
          <w:sz w:val="28"/>
          <w:szCs w:val="28"/>
        </w:rPr>
        <w:t>Требования безопасности в аварийных ситуациях</w:t>
      </w:r>
    </w:p>
    <w:p w14:paraId="10FD1F4B" w14:textId="77777777" w:rsidR="009A3601" w:rsidRPr="009A3601" w:rsidRDefault="009A3601" w:rsidP="009A3601">
      <w:pPr>
        <w:tabs>
          <w:tab w:val="num" w:pos="360"/>
        </w:tabs>
        <w:spacing w:after="0" w:line="360" w:lineRule="auto"/>
        <w:ind w:firstLine="709"/>
        <w:jc w:val="both"/>
        <w:rPr>
          <w:rFonts w:ascii="Times New Roman" w:hAnsi="Times New Roman"/>
          <w:sz w:val="28"/>
          <w:szCs w:val="28"/>
        </w:rPr>
      </w:pPr>
    </w:p>
    <w:p w14:paraId="59A64B8C" w14:textId="77777777" w:rsidR="009A3601" w:rsidRPr="009A3601" w:rsidRDefault="009A3601" w:rsidP="00022347">
      <w:pPr>
        <w:numPr>
          <w:ilvl w:val="0"/>
          <w:numId w:val="26"/>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При обнаружении неисправности электроинструмента, перерыва в подаче электроэнергии и других непредвиденных обстоятельствах, выключить все электроприборы.</w:t>
      </w:r>
    </w:p>
    <w:p w14:paraId="5BAD28C0" w14:textId="77777777" w:rsidR="009A3601" w:rsidRPr="009A3601" w:rsidRDefault="009A3601" w:rsidP="00022347">
      <w:pPr>
        <w:numPr>
          <w:ilvl w:val="0"/>
          <w:numId w:val="26"/>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В случае поражения электрическим током необходимо:</w:t>
      </w:r>
    </w:p>
    <w:p w14:paraId="1D01475C" w14:textId="77777777" w:rsidR="009A3601" w:rsidRPr="009A3601" w:rsidRDefault="009A3601" w:rsidP="00022347">
      <w:pPr>
        <w:numPr>
          <w:ilvl w:val="0"/>
          <w:numId w:val="27"/>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Отключить оборудование лаборатории от питания общим рубильником.</w:t>
      </w:r>
    </w:p>
    <w:p w14:paraId="551B66B1" w14:textId="77777777" w:rsidR="009A3601" w:rsidRPr="009A3601" w:rsidRDefault="009A3601" w:rsidP="00022347">
      <w:pPr>
        <w:numPr>
          <w:ilvl w:val="0"/>
          <w:numId w:val="27"/>
        </w:numPr>
        <w:tabs>
          <w:tab w:val="num" w:pos="360"/>
        </w:tabs>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Оказать доврачебную медицинскую помощь пострадавшему.</w:t>
      </w:r>
    </w:p>
    <w:p w14:paraId="173F7F14" w14:textId="77777777" w:rsidR="009A3601" w:rsidRPr="009A3601" w:rsidRDefault="009A3601" w:rsidP="00022347">
      <w:pPr>
        <w:numPr>
          <w:ilvl w:val="0"/>
          <w:numId w:val="27"/>
        </w:numPr>
        <w:tabs>
          <w:tab w:val="num" w:pos="360"/>
        </w:tabs>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Вызвать врача для оказания медицинской помощи.</w:t>
      </w:r>
    </w:p>
    <w:p w14:paraId="79FACF85" w14:textId="77777777" w:rsidR="009A3601" w:rsidRPr="009A3601" w:rsidRDefault="009A3601" w:rsidP="00022347">
      <w:pPr>
        <w:numPr>
          <w:ilvl w:val="0"/>
          <w:numId w:val="28"/>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В случае возникновения пожара:</w:t>
      </w:r>
    </w:p>
    <w:p w14:paraId="25F8166E" w14:textId="77777777" w:rsidR="009A3601" w:rsidRPr="009A3601" w:rsidRDefault="009A3601" w:rsidP="00022347">
      <w:pPr>
        <w:numPr>
          <w:ilvl w:val="0"/>
          <w:numId w:val="29"/>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Произвести отключение питания лаборатории</w:t>
      </w:r>
    </w:p>
    <w:p w14:paraId="39815034" w14:textId="77777777" w:rsidR="009A3601" w:rsidRPr="009A3601" w:rsidRDefault="009A3601" w:rsidP="00022347">
      <w:pPr>
        <w:numPr>
          <w:ilvl w:val="0"/>
          <w:numId w:val="29"/>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Вызвать пожарную охрану по телефону 01; с сотового телефона 112</w:t>
      </w:r>
    </w:p>
    <w:p w14:paraId="30EEB75A" w14:textId="77777777" w:rsidR="009A3601" w:rsidRPr="009A3601" w:rsidRDefault="009A3601" w:rsidP="00022347">
      <w:pPr>
        <w:numPr>
          <w:ilvl w:val="0"/>
          <w:numId w:val="29"/>
        </w:numPr>
        <w:spacing w:after="0" w:line="360" w:lineRule="auto"/>
        <w:ind w:left="567" w:firstLine="709"/>
        <w:jc w:val="both"/>
        <w:rPr>
          <w:rFonts w:ascii="Times New Roman" w:hAnsi="Times New Roman"/>
          <w:sz w:val="28"/>
          <w:szCs w:val="28"/>
        </w:rPr>
      </w:pPr>
      <w:r w:rsidRPr="009A3601">
        <w:rPr>
          <w:rFonts w:ascii="Times New Roman" w:hAnsi="Times New Roman"/>
          <w:sz w:val="28"/>
          <w:szCs w:val="28"/>
        </w:rPr>
        <w:t>При тушении пожара применять только углекислотные огнетушители.</w:t>
      </w:r>
    </w:p>
    <w:p w14:paraId="50FCD714" w14:textId="77777777" w:rsidR="009A3601" w:rsidRPr="009A3601" w:rsidRDefault="009A3601" w:rsidP="009A3601">
      <w:pPr>
        <w:spacing w:after="0" w:line="360" w:lineRule="auto"/>
        <w:ind w:firstLine="709"/>
        <w:jc w:val="both"/>
        <w:rPr>
          <w:rFonts w:ascii="Times New Roman" w:hAnsi="Times New Roman"/>
          <w:b/>
          <w:bCs/>
          <w:iCs/>
          <w:sz w:val="28"/>
          <w:szCs w:val="28"/>
        </w:rPr>
      </w:pPr>
    </w:p>
    <w:p w14:paraId="0ED3FCE0" w14:textId="77777777" w:rsidR="009A3601" w:rsidRPr="009A3601" w:rsidRDefault="009A3601" w:rsidP="009A3601">
      <w:pPr>
        <w:spacing w:after="0" w:line="360" w:lineRule="auto"/>
        <w:ind w:firstLine="709"/>
        <w:jc w:val="both"/>
        <w:rPr>
          <w:rFonts w:ascii="Times New Roman" w:hAnsi="Times New Roman"/>
          <w:b/>
          <w:bCs/>
          <w:iCs/>
          <w:sz w:val="28"/>
          <w:szCs w:val="28"/>
        </w:rPr>
      </w:pPr>
      <w:r w:rsidRPr="009A3601">
        <w:rPr>
          <w:rFonts w:ascii="Times New Roman" w:hAnsi="Times New Roman"/>
          <w:b/>
          <w:bCs/>
          <w:iCs/>
          <w:sz w:val="28"/>
          <w:szCs w:val="28"/>
        </w:rPr>
        <w:t>Требования безопасности по окончании работы</w:t>
      </w:r>
    </w:p>
    <w:p w14:paraId="7598D259" w14:textId="77777777" w:rsidR="009A3601" w:rsidRPr="009A3601" w:rsidRDefault="009A3601" w:rsidP="009A3601">
      <w:pPr>
        <w:spacing w:after="0" w:line="360" w:lineRule="auto"/>
        <w:ind w:firstLine="709"/>
        <w:jc w:val="both"/>
        <w:rPr>
          <w:rFonts w:ascii="Times New Roman" w:hAnsi="Times New Roman"/>
          <w:sz w:val="28"/>
          <w:szCs w:val="28"/>
        </w:rPr>
      </w:pPr>
    </w:p>
    <w:p w14:paraId="02CA8A49" w14:textId="77777777" w:rsidR="009A3601" w:rsidRPr="009A3601" w:rsidRDefault="009A3601" w:rsidP="00022347">
      <w:pPr>
        <w:numPr>
          <w:ilvl w:val="0"/>
          <w:numId w:val="30"/>
        </w:numPr>
        <w:spacing w:after="0" w:line="360" w:lineRule="auto"/>
        <w:ind w:left="0" w:right="99" w:firstLine="709"/>
        <w:jc w:val="both"/>
        <w:rPr>
          <w:rFonts w:ascii="Times New Roman" w:hAnsi="Times New Roman"/>
          <w:sz w:val="28"/>
          <w:szCs w:val="28"/>
        </w:rPr>
      </w:pPr>
      <w:r w:rsidRPr="009A3601">
        <w:rPr>
          <w:rFonts w:ascii="Times New Roman" w:hAnsi="Times New Roman"/>
          <w:sz w:val="28"/>
          <w:szCs w:val="28"/>
        </w:rPr>
        <w:t>По окончании работы выключить все измерительные приборы и устройства. Рабочее место сдать преподавателю.</w:t>
      </w:r>
    </w:p>
    <w:p w14:paraId="2F27C001" w14:textId="77777777" w:rsidR="009A3601" w:rsidRPr="009A3601" w:rsidRDefault="009A3601" w:rsidP="00022347">
      <w:pPr>
        <w:numPr>
          <w:ilvl w:val="0"/>
          <w:numId w:val="30"/>
        </w:numPr>
        <w:spacing w:after="0" w:line="360" w:lineRule="auto"/>
        <w:ind w:left="0" w:firstLine="709"/>
        <w:jc w:val="both"/>
        <w:rPr>
          <w:rFonts w:ascii="Times New Roman" w:hAnsi="Times New Roman"/>
          <w:sz w:val="28"/>
          <w:szCs w:val="28"/>
        </w:rPr>
      </w:pPr>
      <w:r w:rsidRPr="009A3601">
        <w:rPr>
          <w:rFonts w:ascii="Times New Roman" w:hAnsi="Times New Roman"/>
          <w:sz w:val="28"/>
          <w:szCs w:val="28"/>
        </w:rPr>
        <w:t>Обо всех нарушениях в работе устройств сообщить преподавателю.</w:t>
      </w:r>
    </w:p>
    <w:p w14:paraId="22FDA3A9" w14:textId="77777777" w:rsidR="00565C2E" w:rsidRPr="009A3601" w:rsidRDefault="00565C2E" w:rsidP="009A3601">
      <w:pPr>
        <w:spacing w:after="0" w:line="360" w:lineRule="auto"/>
        <w:ind w:firstLine="709"/>
        <w:jc w:val="both"/>
        <w:rPr>
          <w:rFonts w:ascii="Times New Roman" w:hAnsi="Times New Roman"/>
          <w:bCs/>
          <w:sz w:val="28"/>
          <w:szCs w:val="28"/>
        </w:rPr>
      </w:pPr>
    </w:p>
    <w:p w14:paraId="777C44D6" w14:textId="77777777" w:rsidR="00B01178" w:rsidRPr="00565C2E" w:rsidRDefault="00DB36AF" w:rsidP="000C5573">
      <w:pPr>
        <w:spacing w:after="0" w:line="360" w:lineRule="auto"/>
        <w:ind w:firstLine="709"/>
        <w:jc w:val="center"/>
        <w:rPr>
          <w:rFonts w:ascii="Times New Roman" w:hAnsi="Times New Roman"/>
          <w:bCs/>
          <w:sz w:val="28"/>
          <w:szCs w:val="28"/>
        </w:rPr>
      </w:pPr>
      <w:r w:rsidRPr="009A3601">
        <w:rPr>
          <w:rFonts w:ascii="Times New Roman" w:hAnsi="Times New Roman"/>
          <w:bCs/>
          <w:sz w:val="28"/>
          <w:szCs w:val="28"/>
        </w:rPr>
        <w:br w:type="page"/>
      </w:r>
      <w:r w:rsidR="00B01178" w:rsidRPr="00565C2E">
        <w:rPr>
          <w:rFonts w:ascii="Times New Roman" w:hAnsi="Times New Roman"/>
          <w:bCs/>
          <w:sz w:val="28"/>
          <w:szCs w:val="28"/>
        </w:rPr>
        <w:lastRenderedPageBreak/>
        <w:t>Практическая работа №1</w:t>
      </w:r>
    </w:p>
    <w:p w14:paraId="7569B9A7" w14:textId="77777777" w:rsidR="00B01178" w:rsidRPr="00565C2E" w:rsidRDefault="00B01178" w:rsidP="00565C2E">
      <w:pPr>
        <w:spacing w:after="0" w:line="360" w:lineRule="auto"/>
        <w:ind w:firstLine="709"/>
        <w:jc w:val="center"/>
        <w:rPr>
          <w:rFonts w:ascii="Times New Roman" w:hAnsi="Times New Roman"/>
          <w:b/>
          <w:sz w:val="28"/>
          <w:szCs w:val="28"/>
        </w:rPr>
      </w:pPr>
      <w:r w:rsidRPr="00565C2E">
        <w:rPr>
          <w:rFonts w:ascii="Times New Roman" w:hAnsi="Times New Roman"/>
          <w:b/>
          <w:sz w:val="28"/>
          <w:szCs w:val="28"/>
        </w:rPr>
        <w:t>Спектр электрического сигнала прямоугольной формы</w:t>
      </w:r>
    </w:p>
    <w:p w14:paraId="74043BDE"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b/>
          <w:sz w:val="28"/>
          <w:szCs w:val="28"/>
        </w:rPr>
        <w:t>Цель работы</w:t>
      </w:r>
      <w:proofErr w:type="gramStart"/>
      <w:r w:rsidRPr="00565C2E">
        <w:rPr>
          <w:rFonts w:ascii="Times New Roman" w:hAnsi="Times New Roman"/>
          <w:b/>
          <w:sz w:val="28"/>
          <w:szCs w:val="28"/>
        </w:rPr>
        <w:t>:</w:t>
      </w:r>
      <w:r w:rsidRPr="00565C2E">
        <w:rPr>
          <w:rFonts w:ascii="Times New Roman" w:eastAsia="Times New Roman" w:hAnsi="Times New Roman"/>
          <w:color w:val="000000"/>
          <w:spacing w:val="10"/>
          <w:sz w:val="28"/>
          <w:szCs w:val="28"/>
        </w:rPr>
        <w:t xml:space="preserve"> </w:t>
      </w:r>
      <w:r w:rsidRPr="00565C2E">
        <w:rPr>
          <w:rFonts w:ascii="Times New Roman" w:hAnsi="Times New Roman"/>
          <w:sz w:val="28"/>
          <w:szCs w:val="28"/>
        </w:rPr>
        <w:t>Рассмотреть</w:t>
      </w:r>
      <w:proofErr w:type="gramEnd"/>
      <w:r w:rsidRPr="00565C2E">
        <w:rPr>
          <w:rFonts w:ascii="Times New Roman" w:hAnsi="Times New Roman"/>
          <w:sz w:val="28"/>
          <w:szCs w:val="28"/>
        </w:rPr>
        <w:t xml:space="preserve"> электрический сигнал, представляющий собой периодически повторяющуюся серию импульсов, интервал между которыми равен длительности импульса</w:t>
      </w:r>
    </w:p>
    <w:p w14:paraId="6179ABC2" w14:textId="77777777" w:rsidR="00565C2E" w:rsidRDefault="00565C2E" w:rsidP="00912758">
      <w:pPr>
        <w:spacing w:after="0" w:line="360" w:lineRule="auto"/>
        <w:ind w:firstLine="709"/>
        <w:jc w:val="both"/>
        <w:rPr>
          <w:rFonts w:ascii="Times New Roman" w:hAnsi="Times New Roman"/>
          <w:sz w:val="28"/>
          <w:szCs w:val="28"/>
        </w:rPr>
      </w:pPr>
      <w:r w:rsidRPr="00565C2E">
        <w:rPr>
          <w:rFonts w:ascii="Times New Roman" w:hAnsi="Times New Roman"/>
          <w:b/>
          <w:sz w:val="28"/>
          <w:szCs w:val="28"/>
        </w:rPr>
        <w:t>Оборудование и материалы:</w:t>
      </w:r>
      <w:r w:rsidRPr="00565C2E">
        <w:rPr>
          <w:rFonts w:ascii="Times New Roman" w:hAnsi="Times New Roman"/>
          <w:sz w:val="28"/>
          <w:szCs w:val="28"/>
        </w:rPr>
        <w:t xml:space="preserve"> мультимедийный проект</w:t>
      </w:r>
      <w:r w:rsidR="00F315E9">
        <w:rPr>
          <w:rFonts w:ascii="Times New Roman" w:hAnsi="Times New Roman"/>
          <w:sz w:val="28"/>
          <w:szCs w:val="28"/>
        </w:rPr>
        <w:t>ор, мультимедийная презентация</w:t>
      </w:r>
      <w:r w:rsidR="009C7023">
        <w:rPr>
          <w:rFonts w:ascii="Times New Roman" w:hAnsi="Times New Roman"/>
          <w:sz w:val="28"/>
          <w:szCs w:val="28"/>
        </w:rPr>
        <w:t>, раздаточный материал</w:t>
      </w:r>
    </w:p>
    <w:p w14:paraId="13BF11EA" w14:textId="77777777" w:rsidR="00565C2E" w:rsidRPr="00565C2E" w:rsidRDefault="00565C2E" w:rsidP="00565C2E">
      <w:pPr>
        <w:spacing w:after="0" w:line="360" w:lineRule="auto"/>
        <w:ind w:firstLine="709"/>
        <w:jc w:val="both"/>
        <w:rPr>
          <w:rFonts w:ascii="Times New Roman" w:hAnsi="Times New Roman"/>
          <w:b/>
          <w:sz w:val="28"/>
          <w:szCs w:val="28"/>
        </w:rPr>
      </w:pPr>
    </w:p>
    <w:p w14:paraId="241EE8B8" w14:textId="77777777" w:rsidR="00565C2E" w:rsidRDefault="00565C2E" w:rsidP="00565C2E">
      <w:pPr>
        <w:autoSpaceDE w:val="0"/>
        <w:autoSpaceDN w:val="0"/>
        <w:adjustRightInd w:val="0"/>
        <w:spacing w:after="0" w:line="360" w:lineRule="auto"/>
        <w:ind w:firstLine="709"/>
        <w:jc w:val="center"/>
        <w:rPr>
          <w:rFonts w:ascii="Times New Roman" w:hAnsi="Times New Roman"/>
          <w:b/>
          <w:bCs/>
          <w:sz w:val="28"/>
          <w:szCs w:val="28"/>
        </w:rPr>
      </w:pPr>
      <w:r w:rsidRPr="00565C2E">
        <w:rPr>
          <w:rFonts w:ascii="Times New Roman" w:hAnsi="Times New Roman"/>
          <w:b/>
          <w:bCs/>
          <w:sz w:val="28"/>
          <w:szCs w:val="28"/>
        </w:rPr>
        <w:t>Краткие теоретические сведения</w:t>
      </w:r>
    </w:p>
    <w:p w14:paraId="50D2A2D9" w14:textId="77777777" w:rsidR="00565C2E" w:rsidRPr="00565C2E" w:rsidRDefault="00565C2E" w:rsidP="00565C2E">
      <w:pPr>
        <w:autoSpaceDE w:val="0"/>
        <w:autoSpaceDN w:val="0"/>
        <w:adjustRightInd w:val="0"/>
        <w:spacing w:after="0" w:line="360" w:lineRule="auto"/>
        <w:ind w:firstLine="709"/>
        <w:jc w:val="center"/>
        <w:rPr>
          <w:rFonts w:ascii="Times New Roman" w:hAnsi="Times New Roman"/>
          <w:b/>
          <w:bCs/>
          <w:sz w:val="28"/>
          <w:szCs w:val="28"/>
        </w:rPr>
      </w:pPr>
    </w:p>
    <w:p w14:paraId="3BBE4E07"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Для ознакомления со свойствами электрических сигналов и их характеристиками рассмотрим один из простейших электрических сигналов, представляющий собой периодически повторяющуюся серию импульсов, интервал между которыми равен длительности импульса.</w:t>
      </w:r>
      <w:r w:rsidR="002C095B" w:rsidRPr="00565C2E">
        <w:rPr>
          <w:rFonts w:ascii="Times New Roman" w:hAnsi="Times New Roman"/>
          <w:sz w:val="28"/>
          <w:szCs w:val="28"/>
        </w:rPr>
        <w:t xml:space="preserve"> Изобразим серию из трех импульсов.</w:t>
      </w:r>
    </w:p>
    <w:p w14:paraId="0EC42B4D"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Такой сигнал, как изменение электрического тока во времени, можно представит</w:t>
      </w:r>
      <w:r w:rsidR="002C095B" w:rsidRPr="00565C2E">
        <w:rPr>
          <w:rFonts w:ascii="Times New Roman" w:hAnsi="Times New Roman"/>
          <w:sz w:val="28"/>
          <w:szCs w:val="28"/>
        </w:rPr>
        <w:t xml:space="preserve">ь в виде суммы постоянного тока, </w:t>
      </w:r>
      <w:r w:rsidRPr="00565C2E">
        <w:rPr>
          <w:rFonts w:ascii="Times New Roman" w:hAnsi="Times New Roman"/>
          <w:sz w:val="28"/>
          <w:szCs w:val="28"/>
        </w:rPr>
        <w:t xml:space="preserve">так называемой постоянной составляющей, равной в данном случае половине амплитуды импульса </w:t>
      </w:r>
      <m:oMath>
        <m:f>
          <m:fPr>
            <m:ctrlPr>
              <w:rPr>
                <w:rFonts w:ascii="Cambria Math" w:hAnsi="Times New Roman"/>
                <w:i/>
                <w:sz w:val="40"/>
                <w:szCs w:val="40"/>
              </w:rPr>
            </m:ctrlPr>
          </m:fPr>
          <m:num>
            <m:r>
              <w:rPr>
                <w:rFonts w:ascii="Cambria Math" w:hAnsi="Cambria Math"/>
                <w:sz w:val="40"/>
                <w:szCs w:val="40"/>
                <w:lang w:val="en-US"/>
              </w:rPr>
              <m:t>I</m:t>
            </m:r>
          </m:num>
          <m:den>
            <m:r>
              <w:rPr>
                <w:rFonts w:ascii="Cambria Math" w:hAnsi="Times New Roman"/>
                <w:sz w:val="40"/>
                <w:szCs w:val="40"/>
              </w:rPr>
              <m:t>2</m:t>
            </m:r>
          </m:den>
        </m:f>
      </m:oMath>
      <w:r w:rsidRPr="00565C2E">
        <w:rPr>
          <w:rFonts w:ascii="Times New Roman" w:hAnsi="Times New Roman"/>
          <w:sz w:val="28"/>
          <w:szCs w:val="28"/>
        </w:rPr>
        <w:t xml:space="preserve">, и суммы синусоидальных составляющих с различными частотами. </w:t>
      </w:r>
    </w:p>
    <w:p w14:paraId="16BDEAC3"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 xml:space="preserve">Частота тока первой гармоники соответствует частоте следования импульсов, а его амплитуда равна </w:t>
      </w:r>
      <m:oMath>
        <m:f>
          <m:fPr>
            <m:ctrlPr>
              <w:rPr>
                <w:rFonts w:ascii="Cambria Math" w:hAnsi="Times New Roman"/>
                <w:i/>
                <w:sz w:val="40"/>
                <w:szCs w:val="40"/>
              </w:rPr>
            </m:ctrlPr>
          </m:fPr>
          <m:num>
            <m:r>
              <w:rPr>
                <w:rFonts w:ascii="Cambria Math" w:hAnsi="Times New Roman"/>
                <w:sz w:val="40"/>
                <w:szCs w:val="40"/>
              </w:rPr>
              <m:t>2</m:t>
            </m:r>
            <m:r>
              <w:rPr>
                <w:rFonts w:ascii="Cambria Math" w:hAnsi="Cambria Math"/>
                <w:sz w:val="40"/>
                <w:szCs w:val="40"/>
                <w:lang w:val="en-US"/>
              </w:rPr>
              <m:t>I</m:t>
            </m:r>
          </m:num>
          <m:den>
            <m:r>
              <w:rPr>
                <w:rFonts w:ascii="Cambria Math" w:hAnsi="Cambria Math"/>
                <w:sz w:val="40"/>
                <w:szCs w:val="40"/>
              </w:rPr>
              <m:t>π</m:t>
            </m:r>
          </m:den>
        </m:f>
      </m:oMath>
    </w:p>
    <w:p w14:paraId="0EE400C0"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 xml:space="preserve"> Ток третьей гармоники имеет частоту, в 3 раза большую, чем у импульсов и амплитуду </w:t>
      </w:r>
      <m:oMath>
        <m:f>
          <m:fPr>
            <m:ctrlPr>
              <w:rPr>
                <w:rFonts w:ascii="Cambria Math" w:hAnsi="Times New Roman"/>
                <w:i/>
                <w:sz w:val="40"/>
                <w:szCs w:val="40"/>
              </w:rPr>
            </m:ctrlPr>
          </m:fPr>
          <m:num>
            <m:r>
              <w:rPr>
                <w:rFonts w:ascii="Cambria Math" w:hAnsi="Times New Roman"/>
                <w:sz w:val="40"/>
                <w:szCs w:val="40"/>
              </w:rPr>
              <m:t>2</m:t>
            </m:r>
            <m:r>
              <w:rPr>
                <w:rFonts w:ascii="Cambria Math" w:hAnsi="Cambria Math"/>
                <w:sz w:val="40"/>
                <w:szCs w:val="40"/>
                <w:lang w:val="en-US"/>
              </w:rPr>
              <m:t>I</m:t>
            </m:r>
          </m:num>
          <m:den>
            <m:r>
              <w:rPr>
                <w:rFonts w:ascii="Cambria Math" w:hAnsi="Times New Roman"/>
                <w:sz w:val="40"/>
                <w:szCs w:val="40"/>
              </w:rPr>
              <m:t>3</m:t>
            </m:r>
            <m:r>
              <w:rPr>
                <w:rFonts w:ascii="Cambria Math" w:hAnsi="Cambria Math"/>
                <w:sz w:val="40"/>
                <w:szCs w:val="40"/>
              </w:rPr>
              <m:t>π</m:t>
            </m:r>
          </m:den>
        </m:f>
      </m:oMath>
      <w:r w:rsidRPr="00565C2E">
        <w:rPr>
          <w:rFonts w:ascii="Times New Roman" w:hAnsi="Times New Roman"/>
          <w:sz w:val="28"/>
          <w:szCs w:val="28"/>
        </w:rPr>
        <w:t>.</w:t>
      </w:r>
    </w:p>
    <w:p w14:paraId="5BFD8B48"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 xml:space="preserve">Ток пятой гармоники, частота которой в 5 раз больше первой, имеет амплитуду  </w:t>
      </w:r>
      <m:oMath>
        <m:f>
          <m:fPr>
            <m:ctrlPr>
              <w:rPr>
                <w:rFonts w:ascii="Cambria Math" w:hAnsi="Times New Roman"/>
                <w:i/>
                <w:sz w:val="40"/>
                <w:szCs w:val="40"/>
              </w:rPr>
            </m:ctrlPr>
          </m:fPr>
          <m:num>
            <m:r>
              <w:rPr>
                <w:rFonts w:ascii="Cambria Math" w:hAnsi="Times New Roman"/>
                <w:sz w:val="40"/>
                <w:szCs w:val="40"/>
              </w:rPr>
              <m:t>2</m:t>
            </m:r>
            <m:r>
              <w:rPr>
                <w:rFonts w:ascii="Cambria Math" w:hAnsi="Cambria Math"/>
                <w:sz w:val="40"/>
                <w:szCs w:val="40"/>
                <w:lang w:val="en-US"/>
              </w:rPr>
              <m:t>I</m:t>
            </m:r>
          </m:num>
          <m:den>
            <m:r>
              <w:rPr>
                <w:rFonts w:ascii="Cambria Math" w:hAnsi="Times New Roman"/>
                <w:sz w:val="40"/>
                <w:szCs w:val="40"/>
              </w:rPr>
              <m:t>5</m:t>
            </m:r>
            <m:r>
              <w:rPr>
                <w:rFonts w:ascii="Cambria Math" w:hAnsi="Cambria Math"/>
                <w:sz w:val="40"/>
                <w:szCs w:val="40"/>
              </w:rPr>
              <m:t>π</m:t>
            </m:r>
          </m:den>
        </m:f>
      </m:oMath>
      <w:r w:rsidRPr="00565C2E">
        <w:rPr>
          <w:rFonts w:ascii="Times New Roman" w:hAnsi="Times New Roman"/>
          <w:sz w:val="28"/>
          <w:szCs w:val="28"/>
        </w:rPr>
        <w:t xml:space="preserve">; и т. д. </w:t>
      </w:r>
    </w:p>
    <w:p w14:paraId="28D53894"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Следовательно:</w:t>
      </w:r>
    </w:p>
    <w:p w14:paraId="16E83D11" w14:textId="77777777" w:rsidR="00B01178" w:rsidRPr="00565C2E" w:rsidRDefault="00B01178" w:rsidP="00565C2E">
      <w:pPr>
        <w:spacing w:after="0" w:line="360" w:lineRule="auto"/>
        <w:ind w:firstLine="709"/>
        <w:jc w:val="both"/>
        <w:rPr>
          <w:rFonts w:ascii="Times New Roman" w:hAnsi="Times New Roman"/>
          <w:sz w:val="28"/>
          <w:szCs w:val="28"/>
        </w:rPr>
      </w:pPr>
    </w:p>
    <w:p w14:paraId="667B6A99" w14:textId="77777777" w:rsidR="00B01178" w:rsidRPr="00565C2E" w:rsidRDefault="00162C1F" w:rsidP="000C5573">
      <w:pPr>
        <w:spacing w:after="0" w:line="360" w:lineRule="auto"/>
        <w:ind w:firstLine="709"/>
        <w:jc w:val="right"/>
        <w:rPr>
          <w:rFonts w:ascii="Times New Roman" w:hAnsi="Times New Roman"/>
          <w:sz w:val="28"/>
          <w:szCs w:val="28"/>
        </w:rPr>
      </w:pPr>
      <m:oMath>
        <m:r>
          <w:rPr>
            <w:rFonts w:ascii="Cambria Math" w:hAnsi="Cambria Math"/>
            <w:sz w:val="32"/>
            <w:szCs w:val="32"/>
          </w:rPr>
          <m:t>i</m:t>
        </m:r>
        <m:d>
          <m:dPr>
            <m:ctrlPr>
              <w:rPr>
                <w:rFonts w:ascii="Cambria Math" w:hAnsi="Times New Roman"/>
                <w:i/>
                <w:sz w:val="32"/>
                <w:szCs w:val="32"/>
              </w:rPr>
            </m:ctrlPr>
          </m:dPr>
          <m:e>
            <m:r>
              <w:rPr>
                <w:rFonts w:ascii="Cambria Math" w:hAnsi="Cambria Math"/>
                <w:sz w:val="32"/>
                <w:szCs w:val="32"/>
              </w:rPr>
              <m:t>t</m:t>
            </m:r>
          </m:e>
        </m:d>
        <m:r>
          <w:rPr>
            <w:rFonts w:ascii="Cambria Math" w:hAnsi="Times New Roman"/>
            <w:sz w:val="32"/>
            <w:szCs w:val="32"/>
          </w:rPr>
          <m:t>=</m:t>
        </m:r>
        <m:f>
          <m:fPr>
            <m:ctrlPr>
              <w:rPr>
                <w:rFonts w:ascii="Cambria Math" w:hAnsi="Times New Roman"/>
                <w:i/>
                <w:sz w:val="32"/>
                <w:szCs w:val="32"/>
              </w:rPr>
            </m:ctrlPr>
          </m:fPr>
          <m:num>
            <m:r>
              <w:rPr>
                <w:rFonts w:ascii="Cambria Math" w:hAnsi="Cambria Math"/>
                <w:sz w:val="32"/>
                <w:szCs w:val="32"/>
                <w:lang w:val="en-US"/>
              </w:rPr>
              <m:t>I</m:t>
            </m:r>
          </m:num>
          <m:den>
            <m:r>
              <w:rPr>
                <w:rFonts w:ascii="Cambria Math" w:hAnsi="Times New Roman"/>
                <w:sz w:val="32"/>
                <w:szCs w:val="32"/>
              </w:rPr>
              <m:t>2</m:t>
            </m:r>
          </m:den>
        </m:f>
        <m:r>
          <w:rPr>
            <w:rFonts w:ascii="Cambria Math" w:hAnsi="Times New Roman"/>
            <w:sz w:val="32"/>
            <w:szCs w:val="32"/>
          </w:rPr>
          <m:t>+</m:t>
        </m:r>
        <m:f>
          <m:fPr>
            <m:ctrlPr>
              <w:rPr>
                <w:rFonts w:ascii="Cambria Math" w:hAnsi="Times New Roman"/>
                <w:i/>
                <w:sz w:val="32"/>
                <w:szCs w:val="32"/>
              </w:rPr>
            </m:ctrlPr>
          </m:fPr>
          <m:num>
            <m:r>
              <w:rPr>
                <w:rFonts w:ascii="Cambria Math" w:hAnsi="Times New Roman"/>
                <w:sz w:val="32"/>
                <w:szCs w:val="32"/>
              </w:rPr>
              <m:t>2</m:t>
            </m:r>
            <m:r>
              <w:rPr>
                <w:rFonts w:ascii="Cambria Math" w:hAnsi="Cambria Math"/>
                <w:sz w:val="32"/>
                <w:szCs w:val="32"/>
                <w:lang w:val="en-US"/>
              </w:rPr>
              <m:t>I</m:t>
            </m:r>
          </m:num>
          <m:den>
            <m:r>
              <w:rPr>
                <w:rFonts w:ascii="Cambria Math" w:hAnsi="Cambria Math"/>
                <w:sz w:val="32"/>
                <w:szCs w:val="32"/>
              </w:rPr>
              <m:t>π</m:t>
            </m:r>
          </m:den>
        </m:f>
        <m:d>
          <m:dPr>
            <m:begChr m:val="["/>
            <m:endChr m:val="]"/>
            <m:ctrlPr>
              <w:rPr>
                <w:rFonts w:ascii="Cambria Math" w:hAnsi="Times New Roman"/>
                <w:i/>
                <w:sz w:val="32"/>
                <w:szCs w:val="32"/>
              </w:rPr>
            </m:ctrlPr>
          </m:dPr>
          <m:e>
            <m:func>
              <m:funcPr>
                <m:ctrlPr>
                  <w:rPr>
                    <w:rFonts w:ascii="Cambria Math" w:hAnsi="Times New Roman"/>
                    <w:i/>
                    <w:sz w:val="32"/>
                    <w:szCs w:val="32"/>
                  </w:rPr>
                </m:ctrlPr>
              </m:funcPr>
              <m:fName>
                <m:r>
                  <m:rPr>
                    <m:sty m:val="p"/>
                  </m:rPr>
                  <w:rPr>
                    <w:rFonts w:ascii="Cambria Math" w:hAnsi="Times New Roman"/>
                    <w:sz w:val="32"/>
                    <w:szCs w:val="32"/>
                  </w:rPr>
                  <m:t>cos</m:t>
                </m:r>
              </m:fName>
              <m:e>
                <m:r>
                  <w:rPr>
                    <w:rFonts w:ascii="Cambria Math" w:hAnsi="Cambria Math"/>
                    <w:sz w:val="32"/>
                    <w:szCs w:val="32"/>
                  </w:rPr>
                  <m:t>ωt-</m:t>
                </m:r>
                <m:f>
                  <m:fPr>
                    <m:ctrlPr>
                      <w:rPr>
                        <w:rFonts w:ascii="Cambria Math" w:hAnsi="Times New Roman"/>
                        <w:i/>
                        <w:sz w:val="32"/>
                        <w:szCs w:val="32"/>
                      </w:rPr>
                    </m:ctrlPr>
                  </m:fPr>
                  <m:num>
                    <m:r>
                      <w:rPr>
                        <w:rFonts w:ascii="Cambria Math" w:hAnsi="Times New Roman"/>
                        <w:sz w:val="32"/>
                        <w:szCs w:val="32"/>
                      </w:rPr>
                      <m:t>1</m:t>
                    </m:r>
                  </m:num>
                  <m:den>
                    <m:r>
                      <w:rPr>
                        <w:rFonts w:ascii="Cambria Math" w:hAnsi="Times New Roman"/>
                        <w:sz w:val="32"/>
                        <w:szCs w:val="32"/>
                      </w:rPr>
                      <m:t>3</m:t>
                    </m:r>
                  </m:den>
                </m:f>
                <m:func>
                  <m:funcPr>
                    <m:ctrlPr>
                      <w:rPr>
                        <w:rFonts w:ascii="Cambria Math" w:hAnsi="Times New Roman"/>
                        <w:i/>
                        <w:sz w:val="32"/>
                        <w:szCs w:val="32"/>
                      </w:rPr>
                    </m:ctrlPr>
                  </m:funcPr>
                  <m:fName>
                    <m:r>
                      <m:rPr>
                        <m:sty m:val="p"/>
                      </m:rPr>
                      <w:rPr>
                        <w:rFonts w:ascii="Cambria Math" w:hAnsi="Times New Roman"/>
                        <w:sz w:val="32"/>
                        <w:szCs w:val="32"/>
                      </w:rPr>
                      <m:t>cos</m:t>
                    </m:r>
                  </m:fName>
                  <m:e>
                    <m:r>
                      <w:rPr>
                        <w:rFonts w:ascii="Cambria Math" w:hAnsi="Times New Roman"/>
                        <w:sz w:val="32"/>
                        <w:szCs w:val="32"/>
                      </w:rPr>
                      <m:t>3</m:t>
                    </m:r>
                    <m:r>
                      <w:rPr>
                        <w:rFonts w:ascii="Cambria Math" w:hAnsi="Cambria Math"/>
                        <w:sz w:val="32"/>
                        <w:szCs w:val="32"/>
                      </w:rPr>
                      <m:t>ωt</m:t>
                    </m:r>
                  </m:e>
                </m:func>
              </m:e>
            </m:func>
            <m:r>
              <w:rPr>
                <w:rFonts w:ascii="Cambria Math" w:hAnsi="Times New Roman"/>
                <w:sz w:val="32"/>
                <w:szCs w:val="32"/>
              </w:rPr>
              <m:t>+</m:t>
            </m:r>
            <m:f>
              <m:fPr>
                <m:ctrlPr>
                  <w:rPr>
                    <w:rFonts w:ascii="Cambria Math" w:hAnsi="Times New Roman"/>
                    <w:i/>
                    <w:sz w:val="32"/>
                    <w:szCs w:val="32"/>
                  </w:rPr>
                </m:ctrlPr>
              </m:fPr>
              <m:num>
                <m:r>
                  <w:rPr>
                    <w:rFonts w:ascii="Cambria Math" w:hAnsi="Times New Roman"/>
                    <w:sz w:val="32"/>
                    <w:szCs w:val="32"/>
                  </w:rPr>
                  <m:t>1</m:t>
                </m:r>
              </m:num>
              <m:den>
                <m:r>
                  <w:rPr>
                    <w:rFonts w:ascii="Cambria Math" w:hAnsi="Times New Roman"/>
                    <w:sz w:val="32"/>
                    <w:szCs w:val="32"/>
                  </w:rPr>
                  <m:t>5</m:t>
                </m:r>
              </m:den>
            </m:f>
            <m:func>
              <m:funcPr>
                <m:ctrlPr>
                  <w:rPr>
                    <w:rFonts w:ascii="Cambria Math" w:hAnsi="Times New Roman"/>
                    <w:i/>
                    <w:sz w:val="32"/>
                    <w:szCs w:val="32"/>
                  </w:rPr>
                </m:ctrlPr>
              </m:funcPr>
              <m:fName>
                <m:r>
                  <m:rPr>
                    <m:sty m:val="p"/>
                  </m:rPr>
                  <w:rPr>
                    <w:rFonts w:ascii="Cambria Math" w:hAnsi="Times New Roman"/>
                    <w:sz w:val="32"/>
                    <w:szCs w:val="32"/>
                  </w:rPr>
                  <m:t>cos</m:t>
                </m:r>
              </m:fName>
              <m:e>
                <m:r>
                  <w:rPr>
                    <w:rFonts w:ascii="Cambria Math" w:hAnsi="Times New Roman"/>
                    <w:sz w:val="32"/>
                    <w:szCs w:val="32"/>
                  </w:rPr>
                  <m:t>5</m:t>
                </m:r>
                <m:r>
                  <w:rPr>
                    <w:rFonts w:ascii="Cambria Math" w:hAnsi="Cambria Math"/>
                    <w:sz w:val="32"/>
                    <w:szCs w:val="32"/>
                  </w:rPr>
                  <m:t>ωt</m:t>
                </m:r>
              </m:e>
            </m:func>
            <m:r>
              <w:rPr>
                <w:rFonts w:ascii="Cambria Math" w:hAnsi="Cambria Math"/>
                <w:sz w:val="32"/>
                <w:szCs w:val="32"/>
              </w:rPr>
              <m:t>-</m:t>
            </m:r>
            <m:r>
              <w:rPr>
                <w:rFonts w:ascii="Cambria Math" w:hAnsi="Times New Roman"/>
                <w:sz w:val="32"/>
                <w:szCs w:val="32"/>
              </w:rPr>
              <m:t xml:space="preserve"> </m:t>
            </m:r>
            <m:r>
              <w:rPr>
                <w:rFonts w:ascii="Cambria Math" w:hAnsi="Times New Roman"/>
                <w:sz w:val="32"/>
                <w:szCs w:val="32"/>
              </w:rPr>
              <m:t>…</m:t>
            </m:r>
          </m:e>
        </m:d>
      </m:oMath>
      <w:r w:rsidR="00B01178" w:rsidRPr="00565C2E">
        <w:rPr>
          <w:rFonts w:ascii="Times New Roman" w:eastAsia="Times New Roman" w:hAnsi="Times New Roman"/>
          <w:sz w:val="28"/>
          <w:szCs w:val="28"/>
        </w:rPr>
        <w:t xml:space="preserve">          (1)</w:t>
      </w:r>
    </w:p>
    <w:p w14:paraId="27B55CFB" w14:textId="77777777" w:rsidR="00B01178" w:rsidRPr="00565C2E" w:rsidRDefault="00B01178" w:rsidP="00565C2E">
      <w:pPr>
        <w:spacing w:after="0" w:line="360" w:lineRule="auto"/>
        <w:ind w:firstLine="709"/>
        <w:jc w:val="both"/>
        <w:rPr>
          <w:rFonts w:ascii="Times New Roman" w:hAnsi="Times New Roman"/>
          <w:sz w:val="28"/>
          <w:szCs w:val="28"/>
        </w:rPr>
      </w:pPr>
    </w:p>
    <w:p w14:paraId="73BCC426"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В справедливости этого утверждения убедиться, графически складывая указанные составляющие.</w:t>
      </w:r>
      <w:r w:rsidR="002C095B" w:rsidRPr="00565C2E">
        <w:rPr>
          <w:rFonts w:ascii="Times New Roman" w:hAnsi="Times New Roman"/>
          <w:sz w:val="28"/>
          <w:szCs w:val="28"/>
        </w:rPr>
        <w:t xml:space="preserve"> Изобразим и графически сложим указанные составляющие.</w:t>
      </w:r>
    </w:p>
    <w:p w14:paraId="2BBDE423"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Чем больше составляющих складывается, тем точнее вырисовывается форма исходного импульса. Точно воспроизведена форма сигнала будет только при сложении бесконечно большого числа гармонических составляющих. Практически абсолютно точного воспроизведения электрического сигнала на приемной станции не требуется, поэтому всегда допускается некоторое часто весьма значительное сокращение числа гармонических составляющих сигнала.</w:t>
      </w:r>
    </w:p>
    <w:p w14:paraId="2EE5CFC8" w14:textId="77777777" w:rsidR="00B01178" w:rsidRPr="00565C2E"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Итак, любой электрический сигнал —</w:t>
      </w:r>
      <w:r w:rsidR="00FB1E72" w:rsidRPr="00565C2E">
        <w:rPr>
          <w:rFonts w:ascii="Times New Roman" w:hAnsi="Times New Roman"/>
          <w:sz w:val="28"/>
          <w:szCs w:val="28"/>
        </w:rPr>
        <w:t xml:space="preserve"> </w:t>
      </w:r>
      <w:r w:rsidRPr="00565C2E">
        <w:rPr>
          <w:rFonts w:ascii="Times New Roman" w:hAnsi="Times New Roman"/>
          <w:sz w:val="28"/>
          <w:szCs w:val="28"/>
        </w:rPr>
        <w:t>это процесс изменения электрического состояния цепи во времени, при котором в ней появляется спектр частот, дискретный при периодических и непрерывный при апериодических сигналах. Передать сигнал без искажений, не передавая его спектр, невозможно. Любое сокращение спектра, допущенное при передаче, ведет к искажению сигнала.</w:t>
      </w:r>
    </w:p>
    <w:p w14:paraId="416106EB" w14:textId="77777777" w:rsidR="00B01178" w:rsidRPr="00F315E9" w:rsidRDefault="00B01178" w:rsidP="00565C2E">
      <w:pPr>
        <w:spacing w:after="0" w:line="360" w:lineRule="auto"/>
        <w:ind w:firstLine="709"/>
        <w:jc w:val="both"/>
        <w:rPr>
          <w:rFonts w:ascii="Times New Roman" w:hAnsi="Times New Roman"/>
          <w:sz w:val="28"/>
          <w:szCs w:val="28"/>
        </w:rPr>
      </w:pPr>
      <w:r w:rsidRPr="00565C2E">
        <w:rPr>
          <w:rFonts w:ascii="Times New Roman" w:hAnsi="Times New Roman"/>
          <w:sz w:val="28"/>
          <w:szCs w:val="28"/>
        </w:rPr>
        <w:t>Спектр реальных сигналов всегда ограничен и, следовательно, при передаче их существуют некоторые искажения, не превышающие допустимых значений.</w:t>
      </w:r>
    </w:p>
    <w:p w14:paraId="4253485A" w14:textId="77777777" w:rsidR="00BD0E64" w:rsidRPr="00F315E9" w:rsidRDefault="00BD0E64" w:rsidP="00F315E9">
      <w:pPr>
        <w:spacing w:after="0" w:line="360" w:lineRule="auto"/>
        <w:ind w:firstLine="851"/>
        <w:jc w:val="center"/>
        <w:rPr>
          <w:rFonts w:ascii="Times New Roman" w:hAnsi="Times New Roman"/>
          <w:bCs/>
          <w:sz w:val="28"/>
          <w:szCs w:val="28"/>
        </w:rPr>
      </w:pPr>
    </w:p>
    <w:p w14:paraId="100B7C84" w14:textId="77777777" w:rsidR="00F315E9" w:rsidRDefault="00F315E9" w:rsidP="00F315E9">
      <w:pPr>
        <w:spacing w:after="0" w:line="360" w:lineRule="auto"/>
        <w:ind w:firstLine="851"/>
        <w:jc w:val="center"/>
        <w:rPr>
          <w:rFonts w:ascii="Times New Roman" w:hAnsi="Times New Roman"/>
          <w:b/>
          <w:sz w:val="28"/>
          <w:szCs w:val="28"/>
        </w:rPr>
      </w:pPr>
      <w:r w:rsidRPr="00F315E9">
        <w:rPr>
          <w:rFonts w:ascii="Times New Roman" w:hAnsi="Times New Roman"/>
          <w:b/>
          <w:sz w:val="28"/>
          <w:szCs w:val="28"/>
        </w:rPr>
        <w:t>Порядок выполнения работы</w:t>
      </w:r>
    </w:p>
    <w:p w14:paraId="23B482EF" w14:textId="77777777" w:rsidR="00F315E9" w:rsidRPr="00F315E9" w:rsidRDefault="00F315E9" w:rsidP="00F315E9">
      <w:pPr>
        <w:spacing w:after="0" w:line="360" w:lineRule="auto"/>
        <w:ind w:firstLine="851"/>
        <w:jc w:val="center"/>
        <w:rPr>
          <w:rFonts w:ascii="Times New Roman" w:hAnsi="Times New Roman"/>
          <w:b/>
          <w:sz w:val="28"/>
          <w:szCs w:val="28"/>
        </w:rPr>
      </w:pPr>
    </w:p>
    <w:p w14:paraId="5F0FE064" w14:textId="77777777" w:rsidR="00F315E9" w:rsidRPr="00F315E9" w:rsidRDefault="00F315E9" w:rsidP="00215B8D">
      <w:pPr>
        <w:pStyle w:val="a3"/>
        <w:numPr>
          <w:ilvl w:val="0"/>
          <w:numId w:val="1"/>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 xml:space="preserve">На миллиметровой бумаге изобразить электрический сигнал, представляющий собой периодически повторяющуюся серию импульсов, интервал между которыми равен длительности импульса. </w:t>
      </w:r>
    </w:p>
    <w:p w14:paraId="7F2046CC" w14:textId="77777777" w:rsidR="00F315E9" w:rsidRPr="00F315E9" w:rsidRDefault="00F315E9" w:rsidP="00215B8D">
      <w:pPr>
        <w:pStyle w:val="a3"/>
        <w:numPr>
          <w:ilvl w:val="0"/>
          <w:numId w:val="1"/>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Представить электрический сигнал в виде составляющих:</w:t>
      </w:r>
    </w:p>
    <w:p w14:paraId="14490496" w14:textId="77777777" w:rsidR="00F315E9" w:rsidRPr="00F315E9" w:rsidRDefault="00F315E9" w:rsidP="00022347">
      <w:pPr>
        <w:pStyle w:val="a3"/>
        <w:numPr>
          <w:ilvl w:val="0"/>
          <w:numId w:val="5"/>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постоянная составляющая;</w:t>
      </w:r>
    </w:p>
    <w:p w14:paraId="5041A75D" w14:textId="77777777" w:rsidR="00F315E9" w:rsidRPr="00F315E9" w:rsidRDefault="00F315E9" w:rsidP="00022347">
      <w:pPr>
        <w:pStyle w:val="a3"/>
        <w:numPr>
          <w:ilvl w:val="0"/>
          <w:numId w:val="5"/>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первая гармоника;</w:t>
      </w:r>
    </w:p>
    <w:p w14:paraId="01BE6F75" w14:textId="77777777" w:rsidR="00F315E9" w:rsidRPr="00F315E9" w:rsidRDefault="00F315E9" w:rsidP="00022347">
      <w:pPr>
        <w:pStyle w:val="a3"/>
        <w:numPr>
          <w:ilvl w:val="0"/>
          <w:numId w:val="5"/>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lastRenderedPageBreak/>
        <w:t>третья гармоника;</w:t>
      </w:r>
    </w:p>
    <w:p w14:paraId="01C698B9" w14:textId="77777777" w:rsidR="00F315E9" w:rsidRPr="00F315E9" w:rsidRDefault="00F315E9" w:rsidP="00022347">
      <w:pPr>
        <w:pStyle w:val="a3"/>
        <w:numPr>
          <w:ilvl w:val="0"/>
          <w:numId w:val="5"/>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пятая гармоника</w:t>
      </w:r>
    </w:p>
    <w:p w14:paraId="3ADDB40C" w14:textId="77777777" w:rsidR="00F315E9" w:rsidRPr="00F315E9" w:rsidRDefault="00F315E9" w:rsidP="00215B8D">
      <w:pPr>
        <w:pStyle w:val="a3"/>
        <w:numPr>
          <w:ilvl w:val="0"/>
          <w:numId w:val="1"/>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Графически сложить указанные составляющие.</w:t>
      </w:r>
    </w:p>
    <w:p w14:paraId="6650FBBB" w14:textId="77777777" w:rsidR="00F64FF4" w:rsidRDefault="00F64FF4" w:rsidP="00215B8D">
      <w:pPr>
        <w:pStyle w:val="a3"/>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Ответить (устно) на контрольные вопросы</w:t>
      </w:r>
    </w:p>
    <w:p w14:paraId="4BD62327" w14:textId="77777777" w:rsidR="00F315E9" w:rsidRPr="00F315E9" w:rsidRDefault="00F315E9" w:rsidP="00215B8D">
      <w:pPr>
        <w:pStyle w:val="a3"/>
        <w:numPr>
          <w:ilvl w:val="0"/>
          <w:numId w:val="1"/>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 xml:space="preserve">Сформулировать и записать вывод </w:t>
      </w:r>
    </w:p>
    <w:p w14:paraId="710F706C" w14:textId="77777777" w:rsidR="002C095B" w:rsidRDefault="002C095B" w:rsidP="00F315E9">
      <w:pPr>
        <w:spacing w:after="0" w:line="360" w:lineRule="auto"/>
        <w:ind w:firstLine="851"/>
        <w:jc w:val="center"/>
        <w:rPr>
          <w:rFonts w:ascii="Times New Roman" w:hAnsi="Times New Roman"/>
          <w:bCs/>
          <w:sz w:val="28"/>
          <w:szCs w:val="28"/>
        </w:rPr>
      </w:pPr>
    </w:p>
    <w:p w14:paraId="7858D698" w14:textId="77777777" w:rsidR="00F315E9" w:rsidRPr="00F315E9" w:rsidRDefault="00F315E9" w:rsidP="00F315E9">
      <w:pPr>
        <w:spacing w:after="0" w:line="360" w:lineRule="auto"/>
        <w:ind w:firstLine="709"/>
        <w:jc w:val="center"/>
        <w:rPr>
          <w:rFonts w:ascii="Times New Roman" w:hAnsi="Times New Roman"/>
          <w:b/>
          <w:sz w:val="28"/>
          <w:szCs w:val="28"/>
        </w:rPr>
      </w:pPr>
      <w:r w:rsidRPr="00F315E9">
        <w:rPr>
          <w:rFonts w:ascii="Times New Roman" w:hAnsi="Times New Roman"/>
          <w:b/>
          <w:sz w:val="28"/>
          <w:szCs w:val="28"/>
        </w:rPr>
        <w:t>Содержание отчета</w:t>
      </w:r>
    </w:p>
    <w:p w14:paraId="032D6CB3" w14:textId="77777777" w:rsidR="002C095B" w:rsidRPr="00F315E9" w:rsidRDefault="002C095B" w:rsidP="00F315E9">
      <w:pPr>
        <w:spacing w:after="0" w:line="360" w:lineRule="auto"/>
        <w:ind w:firstLine="709"/>
        <w:jc w:val="center"/>
        <w:rPr>
          <w:rFonts w:ascii="Times New Roman" w:hAnsi="Times New Roman"/>
          <w:bCs/>
          <w:sz w:val="28"/>
          <w:szCs w:val="28"/>
        </w:rPr>
      </w:pPr>
    </w:p>
    <w:p w14:paraId="00AFBCAA" w14:textId="77777777" w:rsidR="00F315E9" w:rsidRPr="00F315E9" w:rsidRDefault="00F315E9" w:rsidP="00022347">
      <w:pPr>
        <w:pStyle w:val="a3"/>
        <w:numPr>
          <w:ilvl w:val="0"/>
          <w:numId w:val="6"/>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Тема, цель работы.</w:t>
      </w:r>
    </w:p>
    <w:p w14:paraId="70E56A9F" w14:textId="77777777" w:rsidR="00F315E9" w:rsidRPr="00F315E9" w:rsidRDefault="00F315E9" w:rsidP="00022347">
      <w:pPr>
        <w:pStyle w:val="a3"/>
        <w:numPr>
          <w:ilvl w:val="0"/>
          <w:numId w:val="6"/>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Графическая часть, выполненная на миллиметровой бумаге:</w:t>
      </w:r>
    </w:p>
    <w:p w14:paraId="2C3854B0" w14:textId="77777777" w:rsidR="00F315E9" w:rsidRPr="00F315E9" w:rsidRDefault="00F315E9" w:rsidP="00022347">
      <w:pPr>
        <w:pStyle w:val="a3"/>
        <w:numPr>
          <w:ilvl w:val="0"/>
          <w:numId w:val="7"/>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постоянная составляющая;</w:t>
      </w:r>
    </w:p>
    <w:p w14:paraId="08159F36" w14:textId="77777777" w:rsidR="00F315E9" w:rsidRPr="00F315E9" w:rsidRDefault="00F315E9" w:rsidP="00022347">
      <w:pPr>
        <w:pStyle w:val="a3"/>
        <w:numPr>
          <w:ilvl w:val="0"/>
          <w:numId w:val="7"/>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первая гармоника;</w:t>
      </w:r>
    </w:p>
    <w:p w14:paraId="408981BB" w14:textId="77777777" w:rsidR="00F315E9" w:rsidRPr="00F315E9" w:rsidRDefault="00F315E9" w:rsidP="00022347">
      <w:pPr>
        <w:pStyle w:val="a3"/>
        <w:numPr>
          <w:ilvl w:val="0"/>
          <w:numId w:val="7"/>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третья гармоника;</w:t>
      </w:r>
    </w:p>
    <w:p w14:paraId="7642B5BA" w14:textId="77777777" w:rsidR="00F315E9" w:rsidRPr="00F315E9" w:rsidRDefault="00F315E9" w:rsidP="00022347">
      <w:pPr>
        <w:pStyle w:val="a3"/>
        <w:numPr>
          <w:ilvl w:val="0"/>
          <w:numId w:val="7"/>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пятая гармоника</w:t>
      </w:r>
    </w:p>
    <w:p w14:paraId="784295C1" w14:textId="77777777" w:rsidR="00F315E9" w:rsidRPr="00F315E9" w:rsidRDefault="00F315E9" w:rsidP="00022347">
      <w:pPr>
        <w:pStyle w:val="a3"/>
        <w:numPr>
          <w:ilvl w:val="0"/>
          <w:numId w:val="7"/>
        </w:numPr>
        <w:spacing w:after="0" w:line="360" w:lineRule="auto"/>
        <w:ind w:left="0" w:firstLine="709"/>
        <w:jc w:val="both"/>
        <w:rPr>
          <w:rFonts w:ascii="Times New Roman" w:hAnsi="Times New Roman"/>
          <w:sz w:val="28"/>
          <w:szCs w:val="28"/>
        </w:rPr>
      </w:pPr>
      <w:r w:rsidRPr="00F315E9">
        <w:rPr>
          <w:rFonts w:ascii="Times New Roman" w:hAnsi="Times New Roman"/>
          <w:sz w:val="28"/>
          <w:szCs w:val="28"/>
        </w:rPr>
        <w:t>результат сложения гармоник</w:t>
      </w:r>
    </w:p>
    <w:p w14:paraId="2D78109D" w14:textId="77777777" w:rsidR="002C095B" w:rsidRPr="00F315E9" w:rsidRDefault="00F315E9" w:rsidP="00022347">
      <w:pPr>
        <w:pStyle w:val="a3"/>
        <w:numPr>
          <w:ilvl w:val="0"/>
          <w:numId w:val="6"/>
        </w:numPr>
        <w:spacing w:after="0" w:line="360" w:lineRule="auto"/>
        <w:ind w:left="0" w:firstLine="709"/>
        <w:rPr>
          <w:rFonts w:ascii="Times New Roman" w:hAnsi="Times New Roman"/>
          <w:bCs/>
          <w:sz w:val="28"/>
          <w:szCs w:val="28"/>
        </w:rPr>
      </w:pPr>
      <w:r w:rsidRPr="00F315E9">
        <w:rPr>
          <w:rFonts w:ascii="Times New Roman" w:hAnsi="Times New Roman"/>
          <w:sz w:val="28"/>
          <w:szCs w:val="28"/>
        </w:rPr>
        <w:t>Вывод</w:t>
      </w:r>
    </w:p>
    <w:p w14:paraId="7222287B" w14:textId="77777777" w:rsidR="00DB36AF" w:rsidRDefault="00DB36AF" w:rsidP="00DB36AF">
      <w:pPr>
        <w:spacing w:after="0" w:line="360" w:lineRule="auto"/>
        <w:ind w:firstLine="709"/>
        <w:jc w:val="center"/>
        <w:rPr>
          <w:rFonts w:ascii="Times New Roman" w:hAnsi="Times New Roman"/>
          <w:b/>
          <w:sz w:val="28"/>
          <w:szCs w:val="28"/>
        </w:rPr>
      </w:pPr>
    </w:p>
    <w:p w14:paraId="2377E189" w14:textId="77777777" w:rsidR="00DB36AF" w:rsidRDefault="00DB36AF" w:rsidP="00DB36AF">
      <w:pPr>
        <w:spacing w:after="0" w:line="360" w:lineRule="auto"/>
        <w:ind w:firstLine="709"/>
        <w:jc w:val="center"/>
        <w:rPr>
          <w:rFonts w:ascii="Times New Roman" w:hAnsi="Times New Roman"/>
          <w:b/>
          <w:sz w:val="28"/>
          <w:szCs w:val="28"/>
        </w:rPr>
      </w:pPr>
      <w:r w:rsidRPr="000C5573">
        <w:rPr>
          <w:rFonts w:ascii="Times New Roman" w:hAnsi="Times New Roman"/>
          <w:b/>
          <w:sz w:val="28"/>
          <w:szCs w:val="28"/>
        </w:rPr>
        <w:t>Контрольные вопросы</w:t>
      </w:r>
    </w:p>
    <w:p w14:paraId="4913F925" w14:textId="77777777" w:rsidR="000C5573" w:rsidRPr="000C5573" w:rsidRDefault="000C5573" w:rsidP="00DB36AF">
      <w:pPr>
        <w:spacing w:after="0" w:line="360" w:lineRule="auto"/>
        <w:ind w:firstLine="709"/>
        <w:jc w:val="center"/>
        <w:rPr>
          <w:rFonts w:ascii="Times New Roman" w:hAnsi="Times New Roman"/>
          <w:b/>
          <w:sz w:val="28"/>
          <w:szCs w:val="28"/>
        </w:rPr>
      </w:pPr>
    </w:p>
    <w:p w14:paraId="1E49D902" w14:textId="77777777" w:rsidR="002C095B" w:rsidRPr="000C5573" w:rsidRDefault="000C5573" w:rsidP="00022347">
      <w:pPr>
        <w:pStyle w:val="a3"/>
        <w:numPr>
          <w:ilvl w:val="0"/>
          <w:numId w:val="31"/>
        </w:numPr>
        <w:spacing w:after="0" w:line="360" w:lineRule="auto"/>
        <w:ind w:left="0" w:firstLine="709"/>
        <w:rPr>
          <w:rFonts w:ascii="Times New Roman" w:hAnsi="Times New Roman"/>
          <w:sz w:val="28"/>
          <w:szCs w:val="28"/>
        </w:rPr>
      </w:pPr>
      <w:r w:rsidRPr="000C5573">
        <w:rPr>
          <w:rFonts w:ascii="Times New Roman" w:hAnsi="Times New Roman"/>
          <w:sz w:val="28"/>
          <w:szCs w:val="28"/>
        </w:rPr>
        <w:t>Что такое электрический сигнал?</w:t>
      </w:r>
    </w:p>
    <w:p w14:paraId="1216F008" w14:textId="77777777" w:rsidR="000C5573" w:rsidRPr="000C5573" w:rsidRDefault="000C5573" w:rsidP="00022347">
      <w:pPr>
        <w:pStyle w:val="a3"/>
        <w:numPr>
          <w:ilvl w:val="0"/>
          <w:numId w:val="31"/>
        </w:numPr>
        <w:spacing w:after="0" w:line="360" w:lineRule="auto"/>
        <w:ind w:left="0" w:firstLine="709"/>
        <w:rPr>
          <w:rFonts w:ascii="Times New Roman" w:hAnsi="Times New Roman"/>
          <w:sz w:val="28"/>
          <w:szCs w:val="28"/>
        </w:rPr>
      </w:pPr>
      <w:r w:rsidRPr="000C5573">
        <w:rPr>
          <w:rFonts w:ascii="Times New Roman" w:hAnsi="Times New Roman"/>
          <w:sz w:val="28"/>
          <w:szCs w:val="28"/>
        </w:rPr>
        <w:t>Почему важно передавать как можно более полно спектр сигнала?</w:t>
      </w:r>
    </w:p>
    <w:p w14:paraId="15030F44" w14:textId="77777777" w:rsidR="00BD0E64" w:rsidRDefault="00F315E9" w:rsidP="00F315E9">
      <w:pPr>
        <w:spacing w:after="0" w:line="360" w:lineRule="auto"/>
        <w:ind w:firstLine="709"/>
        <w:jc w:val="center"/>
        <w:rPr>
          <w:rFonts w:ascii="Times New Roman" w:hAnsi="Times New Roman"/>
          <w:bCs/>
          <w:sz w:val="28"/>
          <w:szCs w:val="28"/>
        </w:rPr>
      </w:pPr>
      <w:r>
        <w:rPr>
          <w:rFonts w:ascii="Times New Roman" w:hAnsi="Times New Roman"/>
          <w:bCs/>
          <w:sz w:val="28"/>
          <w:szCs w:val="28"/>
        </w:rPr>
        <w:br w:type="page"/>
      </w:r>
      <w:r w:rsidR="00BD0E64">
        <w:rPr>
          <w:rFonts w:ascii="Times New Roman" w:hAnsi="Times New Roman"/>
          <w:bCs/>
          <w:sz w:val="28"/>
          <w:szCs w:val="28"/>
        </w:rPr>
        <w:lastRenderedPageBreak/>
        <w:t>Практическая работа № 2</w:t>
      </w:r>
    </w:p>
    <w:p w14:paraId="316D6B90" w14:textId="77777777" w:rsidR="00F61777" w:rsidRPr="00F61777" w:rsidRDefault="00F61777" w:rsidP="00F315E9">
      <w:pPr>
        <w:spacing w:after="0" w:line="360" w:lineRule="auto"/>
        <w:ind w:firstLine="709"/>
        <w:jc w:val="center"/>
        <w:rPr>
          <w:rFonts w:ascii="Times New Roman" w:hAnsi="Times New Roman"/>
          <w:b/>
          <w:bCs/>
          <w:sz w:val="28"/>
          <w:szCs w:val="28"/>
        </w:rPr>
      </w:pPr>
      <w:r w:rsidRPr="00F61777">
        <w:rPr>
          <w:rFonts w:ascii="Times New Roman" w:hAnsi="Times New Roman"/>
          <w:b/>
          <w:bCs/>
          <w:sz w:val="28"/>
          <w:szCs w:val="28"/>
        </w:rPr>
        <w:t xml:space="preserve">Расчет дальности передачи, определение собственного и переходного затухания </w:t>
      </w:r>
      <w:r>
        <w:rPr>
          <w:rFonts w:ascii="Times New Roman" w:hAnsi="Times New Roman"/>
          <w:b/>
          <w:bCs/>
          <w:sz w:val="28"/>
          <w:szCs w:val="28"/>
        </w:rPr>
        <w:t>дифференциальной системы (</w:t>
      </w:r>
      <w:r w:rsidRPr="00F61777">
        <w:rPr>
          <w:rFonts w:ascii="Times New Roman" w:hAnsi="Times New Roman"/>
          <w:b/>
          <w:bCs/>
          <w:sz w:val="28"/>
          <w:szCs w:val="28"/>
        </w:rPr>
        <w:t>ДС</w:t>
      </w:r>
      <w:r>
        <w:rPr>
          <w:rFonts w:ascii="Times New Roman" w:hAnsi="Times New Roman"/>
          <w:b/>
          <w:bCs/>
          <w:sz w:val="28"/>
          <w:szCs w:val="28"/>
        </w:rPr>
        <w:t>)</w:t>
      </w:r>
    </w:p>
    <w:p w14:paraId="4DC42E35" w14:textId="77777777" w:rsidR="00615ED1" w:rsidRDefault="00BD0E64" w:rsidP="00F315E9">
      <w:pPr>
        <w:spacing w:after="0" w:line="360" w:lineRule="auto"/>
        <w:ind w:firstLine="709"/>
        <w:jc w:val="both"/>
        <w:rPr>
          <w:rFonts w:ascii="Times New Roman" w:hAnsi="Times New Roman"/>
          <w:sz w:val="28"/>
          <w:szCs w:val="28"/>
        </w:rPr>
      </w:pPr>
      <w:r w:rsidRPr="00F315E9">
        <w:rPr>
          <w:rFonts w:ascii="Times New Roman" w:hAnsi="Times New Roman"/>
          <w:b/>
          <w:sz w:val="28"/>
          <w:szCs w:val="28"/>
        </w:rPr>
        <w:t>Цель работы:</w:t>
      </w:r>
      <w:r w:rsidR="00615ED1">
        <w:rPr>
          <w:rFonts w:ascii="Times New Roman" w:hAnsi="Times New Roman"/>
          <w:sz w:val="28"/>
          <w:szCs w:val="28"/>
        </w:rPr>
        <w:t xml:space="preserve"> Определить дальность непосредственного </w:t>
      </w:r>
      <w:proofErr w:type="spellStart"/>
      <w:proofErr w:type="gramStart"/>
      <w:r w:rsidR="00615ED1">
        <w:rPr>
          <w:rFonts w:ascii="Times New Roman" w:hAnsi="Times New Roman"/>
          <w:sz w:val="28"/>
          <w:szCs w:val="28"/>
        </w:rPr>
        <w:t>телефонирования;выяснить</w:t>
      </w:r>
      <w:proofErr w:type="spellEnd"/>
      <w:proofErr w:type="gramEnd"/>
      <w:r w:rsidR="00615ED1">
        <w:rPr>
          <w:rFonts w:ascii="Times New Roman" w:hAnsi="Times New Roman"/>
          <w:sz w:val="28"/>
          <w:szCs w:val="28"/>
        </w:rPr>
        <w:t>, как влияет согласованность сопротивления балансного контура и линейной цепи на работу ДС</w:t>
      </w:r>
    </w:p>
    <w:p w14:paraId="7A2D7840" w14:textId="77777777" w:rsidR="00F315E9" w:rsidRDefault="00F315E9" w:rsidP="00DB36AF">
      <w:pPr>
        <w:spacing w:after="0" w:line="360" w:lineRule="auto"/>
        <w:ind w:firstLine="709"/>
        <w:jc w:val="both"/>
        <w:rPr>
          <w:rFonts w:ascii="Times New Roman" w:hAnsi="Times New Roman"/>
          <w:sz w:val="28"/>
          <w:szCs w:val="28"/>
        </w:rPr>
      </w:pPr>
      <w:r w:rsidRPr="00F315E9">
        <w:rPr>
          <w:rFonts w:ascii="Times New Roman" w:hAnsi="Times New Roman"/>
          <w:b/>
          <w:sz w:val="28"/>
          <w:szCs w:val="28"/>
        </w:rPr>
        <w:t>Оборудование и материалы:</w:t>
      </w:r>
      <w:r w:rsidRPr="00F315E9">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p>
    <w:p w14:paraId="3D6B16A7" w14:textId="77777777" w:rsidR="00F315E9" w:rsidRPr="00F315E9" w:rsidRDefault="00F315E9" w:rsidP="00DB36AF">
      <w:pPr>
        <w:spacing w:after="0" w:line="360" w:lineRule="auto"/>
        <w:ind w:firstLine="709"/>
        <w:jc w:val="both"/>
        <w:rPr>
          <w:rFonts w:ascii="Times New Roman" w:hAnsi="Times New Roman"/>
          <w:b/>
          <w:sz w:val="28"/>
          <w:szCs w:val="28"/>
        </w:rPr>
      </w:pPr>
    </w:p>
    <w:p w14:paraId="5050D19E" w14:textId="77777777" w:rsidR="00F315E9" w:rsidRDefault="00F315E9" w:rsidP="00DB36AF">
      <w:pPr>
        <w:spacing w:after="0" w:line="360" w:lineRule="auto"/>
        <w:ind w:firstLine="709"/>
        <w:jc w:val="center"/>
        <w:rPr>
          <w:rFonts w:ascii="Times New Roman" w:hAnsi="Times New Roman"/>
          <w:b/>
          <w:sz w:val="28"/>
          <w:szCs w:val="28"/>
        </w:rPr>
      </w:pPr>
      <w:r w:rsidRPr="00F315E9">
        <w:rPr>
          <w:rFonts w:ascii="Times New Roman" w:hAnsi="Times New Roman"/>
          <w:b/>
          <w:sz w:val="28"/>
          <w:szCs w:val="28"/>
        </w:rPr>
        <w:t>Исходные данные</w:t>
      </w:r>
    </w:p>
    <w:p w14:paraId="47868924" w14:textId="77777777" w:rsidR="009725A8" w:rsidRDefault="009725A8" w:rsidP="009725A8">
      <w:pPr>
        <w:spacing w:after="0" w:line="360" w:lineRule="auto"/>
        <w:ind w:firstLine="709"/>
        <w:rPr>
          <w:rFonts w:ascii="Times New Roman" w:hAnsi="Times New Roman"/>
          <w:sz w:val="28"/>
          <w:szCs w:val="28"/>
        </w:rPr>
      </w:pPr>
      <w:r>
        <w:rPr>
          <w:rFonts w:ascii="Times New Roman" w:hAnsi="Times New Roman"/>
          <w:sz w:val="28"/>
          <w:szCs w:val="28"/>
        </w:rPr>
        <w:t>Исходные данные задаются преподавателем согласно номеру в журнале учебных занятий</w:t>
      </w:r>
    </w:p>
    <w:p w14:paraId="0F4815C1" w14:textId="77777777" w:rsidR="001D58E7" w:rsidRPr="00AD20C7" w:rsidRDefault="00AD20C7" w:rsidP="00DB36AF">
      <w:pPr>
        <w:spacing w:after="0" w:line="360" w:lineRule="auto"/>
        <w:ind w:left="-567"/>
        <w:rPr>
          <w:rFonts w:ascii="Times New Roman" w:hAnsi="Times New Roman"/>
          <w:sz w:val="28"/>
          <w:szCs w:val="28"/>
        </w:rPr>
      </w:pPr>
      <w:r>
        <w:rPr>
          <w:rFonts w:ascii="Times New Roman" w:hAnsi="Times New Roman"/>
          <w:sz w:val="28"/>
          <w:szCs w:val="28"/>
        </w:rPr>
        <w:t>Таблица 1 - Исходные данные</w:t>
      </w:r>
    </w:p>
    <w:p w14:paraId="5B774143" w14:textId="77777777" w:rsidR="001D58E7" w:rsidRPr="00AD20C7" w:rsidRDefault="001D58E7" w:rsidP="00DB36AF">
      <w:pPr>
        <w:spacing w:after="0" w:line="360" w:lineRule="auto"/>
        <w:rPr>
          <w:rFonts w:ascii="Times New Roman" w:hAnsi="Times New Roman"/>
          <w:sz w:val="28"/>
          <w:szCs w:val="28"/>
          <w:u w:val="single"/>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43"/>
        <w:gridCol w:w="2098"/>
        <w:gridCol w:w="802"/>
        <w:gridCol w:w="1387"/>
        <w:gridCol w:w="744"/>
        <w:gridCol w:w="2184"/>
        <w:gridCol w:w="922"/>
        <w:gridCol w:w="1402"/>
      </w:tblGrid>
      <w:tr w:rsidR="001D58E7" w:rsidRPr="004B0F22" w14:paraId="3F29B6AF" w14:textId="77777777" w:rsidTr="00AD20C7">
        <w:trPr>
          <w:cantSplit/>
          <w:trHeight w:val="20"/>
          <w:jc w:val="center"/>
        </w:trPr>
        <w:tc>
          <w:tcPr>
            <w:tcW w:w="643" w:type="dxa"/>
            <w:vMerge w:val="restart"/>
            <w:tcBorders>
              <w:top w:val="single" w:sz="4" w:space="0" w:color="auto"/>
              <w:left w:val="single" w:sz="4" w:space="0" w:color="auto"/>
              <w:bottom w:val="nil"/>
              <w:right w:val="nil"/>
            </w:tcBorders>
            <w:shd w:val="clear" w:color="auto" w:fill="FFFFFF"/>
            <w:textDirection w:val="btLr"/>
            <w:hideMark/>
          </w:tcPr>
          <w:p w14:paraId="090F915E"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center"/>
              <w:rPr>
                <w:sz w:val="24"/>
                <w:szCs w:val="24"/>
                <w:lang w:bidi="ru-RU"/>
              </w:rPr>
            </w:pPr>
            <w:r>
              <w:rPr>
                <w:rStyle w:val="210pt"/>
                <w:b w:val="0"/>
                <w:sz w:val="24"/>
                <w:szCs w:val="24"/>
                <w:shd w:val="clear" w:color="auto" w:fill="FFFFFF"/>
              </w:rPr>
              <w:t>Вариант</w:t>
            </w:r>
          </w:p>
        </w:tc>
        <w:tc>
          <w:tcPr>
            <w:tcW w:w="2098" w:type="dxa"/>
            <w:tcBorders>
              <w:top w:val="single" w:sz="4" w:space="0" w:color="auto"/>
              <w:left w:val="single" w:sz="4" w:space="0" w:color="auto"/>
              <w:bottom w:val="nil"/>
              <w:right w:val="nil"/>
            </w:tcBorders>
            <w:shd w:val="clear" w:color="auto" w:fill="FFFFFF"/>
            <w:vAlign w:val="center"/>
            <w:hideMark/>
          </w:tcPr>
          <w:p w14:paraId="35487773" w14:textId="77777777" w:rsidR="001D58E7" w:rsidRDefault="001D58E7" w:rsidP="00AD20C7">
            <w:pPr>
              <w:pStyle w:val="22"/>
              <w:framePr w:w="10181" w:wrap="notBeside" w:vAnchor="text" w:hAnchor="text" w:xAlign="center" w:y="1"/>
              <w:shd w:val="clear" w:color="auto" w:fill="auto"/>
              <w:spacing w:before="0" w:after="0" w:line="240" w:lineRule="auto"/>
              <w:ind w:left="300" w:firstLine="0"/>
              <w:jc w:val="center"/>
              <w:rPr>
                <w:sz w:val="24"/>
                <w:szCs w:val="24"/>
                <w:lang w:bidi="ru-RU"/>
              </w:rPr>
            </w:pPr>
            <w:r>
              <w:rPr>
                <w:rStyle w:val="210pt"/>
                <w:b w:val="0"/>
                <w:sz w:val="24"/>
                <w:szCs w:val="24"/>
                <w:shd w:val="clear" w:color="auto" w:fill="FFFFFF"/>
              </w:rPr>
              <w:t>Тип цепи связи</w:t>
            </w:r>
          </w:p>
        </w:tc>
        <w:tc>
          <w:tcPr>
            <w:tcW w:w="802" w:type="dxa"/>
            <w:vMerge w:val="restart"/>
            <w:tcBorders>
              <w:top w:val="single" w:sz="4" w:space="0" w:color="auto"/>
              <w:left w:val="single" w:sz="4" w:space="0" w:color="auto"/>
              <w:bottom w:val="nil"/>
              <w:right w:val="nil"/>
            </w:tcBorders>
            <w:shd w:val="clear" w:color="auto" w:fill="FFFFFF"/>
            <w:textDirection w:val="btLr"/>
            <w:vAlign w:val="bottom"/>
            <w:hideMark/>
          </w:tcPr>
          <w:p w14:paraId="381B4860"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left"/>
              <w:rPr>
                <w:sz w:val="24"/>
                <w:szCs w:val="24"/>
                <w:lang w:bidi="ru-RU"/>
              </w:rPr>
            </w:pPr>
            <w:r>
              <w:rPr>
                <w:rStyle w:val="210pt"/>
                <w:b w:val="0"/>
                <w:sz w:val="24"/>
                <w:szCs w:val="24"/>
                <w:shd w:val="clear" w:color="auto" w:fill="FFFFFF"/>
              </w:rPr>
              <w:t xml:space="preserve">Диаметр жилы, </w:t>
            </w:r>
            <w:r>
              <w:rPr>
                <w:rStyle w:val="210pt"/>
                <w:b w:val="0"/>
                <w:sz w:val="24"/>
                <w:szCs w:val="24"/>
                <w:shd w:val="clear" w:color="auto" w:fill="FFFFFF"/>
                <w:lang w:val="en-US" w:bidi="en-US"/>
              </w:rPr>
              <w:t xml:space="preserve">d </w:t>
            </w:r>
            <w:r>
              <w:rPr>
                <w:rStyle w:val="210pt"/>
                <w:b w:val="0"/>
                <w:sz w:val="24"/>
                <w:szCs w:val="24"/>
                <w:shd w:val="clear" w:color="auto" w:fill="FFFFFF"/>
              </w:rPr>
              <w:t>мм</w:t>
            </w:r>
          </w:p>
        </w:tc>
        <w:tc>
          <w:tcPr>
            <w:tcW w:w="1387" w:type="dxa"/>
            <w:vMerge w:val="restart"/>
            <w:tcBorders>
              <w:top w:val="single" w:sz="4" w:space="0" w:color="auto"/>
              <w:left w:val="single" w:sz="4" w:space="0" w:color="auto"/>
              <w:bottom w:val="nil"/>
              <w:right w:val="nil"/>
            </w:tcBorders>
            <w:shd w:val="clear" w:color="auto" w:fill="FFFFFF"/>
            <w:vAlign w:val="center"/>
            <w:hideMark/>
          </w:tcPr>
          <w:p w14:paraId="09B45D4D"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proofErr w:type="spellStart"/>
            <w:r>
              <w:rPr>
                <w:rStyle w:val="210pt"/>
                <w:b w:val="0"/>
                <w:sz w:val="24"/>
                <w:szCs w:val="24"/>
                <w:shd w:val="clear" w:color="auto" w:fill="FFFFFF"/>
              </w:rPr>
              <w:t>Километри</w:t>
            </w:r>
            <w:proofErr w:type="spellEnd"/>
            <w:r>
              <w:rPr>
                <w:rStyle w:val="210pt"/>
                <w:b w:val="0"/>
                <w:sz w:val="24"/>
                <w:szCs w:val="24"/>
                <w:shd w:val="clear" w:color="auto" w:fill="FFFFFF"/>
              </w:rPr>
              <w:t xml:space="preserve"> -</w:t>
            </w:r>
            <w:proofErr w:type="spellStart"/>
            <w:r>
              <w:rPr>
                <w:rStyle w:val="210pt"/>
                <w:b w:val="0"/>
                <w:sz w:val="24"/>
                <w:szCs w:val="24"/>
                <w:shd w:val="clear" w:color="auto" w:fill="FFFFFF"/>
              </w:rPr>
              <w:t>ческое</w:t>
            </w:r>
            <w:proofErr w:type="spellEnd"/>
            <w:r>
              <w:rPr>
                <w:rStyle w:val="210pt"/>
                <w:b w:val="0"/>
                <w:sz w:val="24"/>
                <w:szCs w:val="24"/>
                <w:shd w:val="clear" w:color="auto" w:fill="FFFFFF"/>
              </w:rPr>
              <w:t xml:space="preserve"> затухание цепи на </w:t>
            </w:r>
            <w:r>
              <w:rPr>
                <w:rStyle w:val="210pt"/>
                <w:b w:val="0"/>
                <w:i/>
                <w:sz w:val="24"/>
                <w:szCs w:val="24"/>
                <w:shd w:val="clear" w:color="auto" w:fill="FFFFFF"/>
                <w:lang w:val="en-US"/>
              </w:rPr>
              <w:t>f</w:t>
            </w:r>
            <w:r>
              <w:rPr>
                <w:rStyle w:val="210pt"/>
                <w:b w:val="0"/>
                <w:sz w:val="24"/>
                <w:szCs w:val="24"/>
                <w:shd w:val="clear" w:color="auto" w:fill="FFFFFF"/>
              </w:rPr>
              <w:t xml:space="preserve">= 800 Гц, </w:t>
            </w:r>
            <w:proofErr w:type="spellStart"/>
            <w:r>
              <w:rPr>
                <w:rStyle w:val="210pt"/>
                <w:b w:val="0"/>
                <w:sz w:val="24"/>
                <w:szCs w:val="24"/>
                <w:shd w:val="clear" w:color="auto" w:fill="FFFFFF"/>
              </w:rPr>
              <w:t>дб</w:t>
            </w:r>
            <w:proofErr w:type="spellEnd"/>
            <w:r>
              <w:rPr>
                <w:rStyle w:val="210pt"/>
                <w:b w:val="0"/>
                <w:sz w:val="24"/>
                <w:szCs w:val="24"/>
                <w:shd w:val="clear" w:color="auto" w:fill="FFFFFF"/>
              </w:rPr>
              <w:t>/км</w:t>
            </w:r>
          </w:p>
        </w:tc>
        <w:tc>
          <w:tcPr>
            <w:tcW w:w="744" w:type="dxa"/>
            <w:vMerge w:val="restart"/>
            <w:tcBorders>
              <w:top w:val="single" w:sz="4" w:space="0" w:color="auto"/>
              <w:left w:val="single" w:sz="4" w:space="0" w:color="auto"/>
              <w:bottom w:val="nil"/>
              <w:right w:val="nil"/>
            </w:tcBorders>
            <w:shd w:val="clear" w:color="auto" w:fill="FFFFFF"/>
            <w:textDirection w:val="btLr"/>
            <w:vAlign w:val="bottom"/>
            <w:hideMark/>
          </w:tcPr>
          <w:p w14:paraId="676BFEF4"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center"/>
              <w:rPr>
                <w:sz w:val="24"/>
                <w:szCs w:val="24"/>
                <w:lang w:bidi="ru-RU"/>
              </w:rPr>
            </w:pPr>
            <w:r>
              <w:rPr>
                <w:rStyle w:val="210pt"/>
                <w:b w:val="0"/>
                <w:sz w:val="24"/>
                <w:szCs w:val="24"/>
                <w:shd w:val="clear" w:color="auto" w:fill="FFFFFF"/>
              </w:rPr>
              <w:t>Вариант</w:t>
            </w:r>
          </w:p>
        </w:tc>
        <w:tc>
          <w:tcPr>
            <w:tcW w:w="2184" w:type="dxa"/>
            <w:tcBorders>
              <w:top w:val="single" w:sz="4" w:space="0" w:color="auto"/>
              <w:left w:val="single" w:sz="4" w:space="0" w:color="auto"/>
              <w:bottom w:val="nil"/>
              <w:right w:val="nil"/>
            </w:tcBorders>
            <w:shd w:val="clear" w:color="auto" w:fill="FFFFFF"/>
            <w:vAlign w:val="center"/>
            <w:hideMark/>
          </w:tcPr>
          <w:p w14:paraId="3520C862" w14:textId="77777777" w:rsidR="001D58E7" w:rsidRDefault="001D58E7" w:rsidP="00AD20C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Тип цепи связи</w:t>
            </w:r>
          </w:p>
        </w:tc>
        <w:tc>
          <w:tcPr>
            <w:tcW w:w="922" w:type="dxa"/>
            <w:vMerge w:val="restart"/>
            <w:tcBorders>
              <w:top w:val="single" w:sz="4" w:space="0" w:color="auto"/>
              <w:left w:val="single" w:sz="4" w:space="0" w:color="auto"/>
              <w:bottom w:val="nil"/>
              <w:right w:val="nil"/>
            </w:tcBorders>
            <w:shd w:val="clear" w:color="auto" w:fill="FFFFFF"/>
            <w:textDirection w:val="btLr"/>
            <w:vAlign w:val="bottom"/>
            <w:hideMark/>
          </w:tcPr>
          <w:p w14:paraId="45B4271A"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left"/>
              <w:rPr>
                <w:sz w:val="24"/>
                <w:szCs w:val="24"/>
                <w:lang w:bidi="ru-RU"/>
              </w:rPr>
            </w:pPr>
            <w:r>
              <w:rPr>
                <w:rStyle w:val="210pt"/>
                <w:b w:val="0"/>
                <w:sz w:val="24"/>
                <w:szCs w:val="24"/>
                <w:shd w:val="clear" w:color="auto" w:fill="FFFFFF"/>
              </w:rPr>
              <w:t xml:space="preserve">Диаметр жилы, </w:t>
            </w:r>
            <w:r>
              <w:rPr>
                <w:rStyle w:val="210pt"/>
                <w:b w:val="0"/>
                <w:sz w:val="24"/>
                <w:szCs w:val="24"/>
                <w:shd w:val="clear" w:color="auto" w:fill="FFFFFF"/>
                <w:lang w:val="en-US" w:bidi="en-US"/>
              </w:rPr>
              <w:t xml:space="preserve">d, </w:t>
            </w:r>
            <w:r>
              <w:rPr>
                <w:rStyle w:val="210pt"/>
                <w:b w:val="0"/>
                <w:sz w:val="24"/>
                <w:szCs w:val="24"/>
                <w:shd w:val="clear" w:color="auto" w:fill="FFFFFF"/>
              </w:rPr>
              <w:t>мм</w:t>
            </w:r>
          </w:p>
        </w:tc>
        <w:tc>
          <w:tcPr>
            <w:tcW w:w="1402" w:type="dxa"/>
            <w:vMerge w:val="restart"/>
            <w:tcBorders>
              <w:top w:val="single" w:sz="4" w:space="0" w:color="auto"/>
              <w:left w:val="single" w:sz="4" w:space="0" w:color="auto"/>
              <w:bottom w:val="nil"/>
              <w:right w:val="single" w:sz="4" w:space="0" w:color="auto"/>
            </w:tcBorders>
            <w:shd w:val="clear" w:color="auto" w:fill="FFFFFF"/>
            <w:vAlign w:val="center"/>
            <w:hideMark/>
          </w:tcPr>
          <w:p w14:paraId="2B4CDF92"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proofErr w:type="spellStart"/>
            <w:r>
              <w:rPr>
                <w:rStyle w:val="210pt"/>
                <w:b w:val="0"/>
                <w:sz w:val="24"/>
                <w:szCs w:val="24"/>
                <w:shd w:val="clear" w:color="auto" w:fill="FFFFFF"/>
              </w:rPr>
              <w:t>Километри</w:t>
            </w:r>
            <w:proofErr w:type="spellEnd"/>
            <w:r>
              <w:rPr>
                <w:rStyle w:val="210pt"/>
                <w:b w:val="0"/>
                <w:sz w:val="24"/>
                <w:szCs w:val="24"/>
                <w:shd w:val="clear" w:color="auto" w:fill="FFFFFF"/>
              </w:rPr>
              <w:t xml:space="preserve">- </w:t>
            </w:r>
            <w:proofErr w:type="spellStart"/>
            <w:r>
              <w:rPr>
                <w:rStyle w:val="210pt"/>
                <w:b w:val="0"/>
                <w:sz w:val="24"/>
                <w:szCs w:val="24"/>
                <w:shd w:val="clear" w:color="auto" w:fill="FFFFFF"/>
              </w:rPr>
              <w:t>ческое</w:t>
            </w:r>
            <w:proofErr w:type="spellEnd"/>
            <w:r>
              <w:rPr>
                <w:rStyle w:val="210pt"/>
                <w:b w:val="0"/>
                <w:sz w:val="24"/>
                <w:szCs w:val="24"/>
                <w:shd w:val="clear" w:color="auto" w:fill="FFFFFF"/>
              </w:rPr>
              <w:t xml:space="preserve"> затухание цепи </w:t>
            </w:r>
            <w:proofErr w:type="gramStart"/>
            <w:r>
              <w:rPr>
                <w:rStyle w:val="210pt"/>
                <w:b w:val="0"/>
                <w:sz w:val="24"/>
                <w:szCs w:val="24"/>
                <w:shd w:val="clear" w:color="auto" w:fill="FFFFFF"/>
              </w:rPr>
              <w:t xml:space="preserve">на </w:t>
            </w:r>
            <w:r>
              <w:rPr>
                <w:rStyle w:val="ae"/>
                <w:rFonts w:eastAsia="Arial Unicode MS"/>
                <w:b/>
                <w:i/>
                <w:sz w:val="24"/>
                <w:szCs w:val="24"/>
              </w:rPr>
              <w:t xml:space="preserve"> </w:t>
            </w:r>
            <w:r>
              <w:rPr>
                <w:rStyle w:val="210pt"/>
                <w:rFonts w:eastAsia="Arial Unicode MS"/>
                <w:b w:val="0"/>
                <w:i/>
                <w:sz w:val="24"/>
                <w:szCs w:val="24"/>
                <w:lang w:val="en-US"/>
              </w:rPr>
              <w:t>f</w:t>
            </w:r>
            <w:proofErr w:type="gramEnd"/>
            <w:r w:rsidRPr="001D58E7">
              <w:rPr>
                <w:rStyle w:val="210pt"/>
                <w:rFonts w:eastAsia="Arial Unicode MS"/>
                <w:b w:val="0"/>
                <w:i/>
                <w:sz w:val="24"/>
                <w:szCs w:val="24"/>
              </w:rPr>
              <w:t xml:space="preserve"> </w:t>
            </w:r>
            <w:r>
              <w:rPr>
                <w:rStyle w:val="210pt"/>
                <w:rFonts w:eastAsia="Arial Unicode MS"/>
                <w:b w:val="0"/>
                <w:sz w:val="24"/>
                <w:szCs w:val="24"/>
              </w:rPr>
              <w:t xml:space="preserve">= </w:t>
            </w:r>
            <w:r>
              <w:rPr>
                <w:rStyle w:val="210pt"/>
                <w:b w:val="0"/>
                <w:sz w:val="24"/>
                <w:szCs w:val="24"/>
                <w:shd w:val="clear" w:color="auto" w:fill="FFFFFF"/>
              </w:rPr>
              <w:t xml:space="preserve"> 800 Гц, </w:t>
            </w:r>
            <w:proofErr w:type="spellStart"/>
            <w:r>
              <w:rPr>
                <w:rStyle w:val="210pt"/>
                <w:b w:val="0"/>
                <w:sz w:val="24"/>
                <w:szCs w:val="24"/>
                <w:shd w:val="clear" w:color="auto" w:fill="FFFFFF"/>
              </w:rPr>
              <w:t>дб</w:t>
            </w:r>
            <w:proofErr w:type="spellEnd"/>
            <w:r>
              <w:rPr>
                <w:rStyle w:val="210pt"/>
                <w:b w:val="0"/>
                <w:sz w:val="24"/>
                <w:szCs w:val="24"/>
                <w:shd w:val="clear" w:color="auto" w:fill="FFFFFF"/>
              </w:rPr>
              <w:t>/км</w:t>
            </w:r>
          </w:p>
        </w:tc>
      </w:tr>
    </w:tbl>
    <w:tbl>
      <w:tblPr>
        <w:tblOverlap w:val="never"/>
        <w:tblW w:w="0" w:type="auto"/>
        <w:jc w:val="center"/>
        <w:tblLayout w:type="fixed"/>
        <w:tblCellMar>
          <w:left w:w="10" w:type="dxa"/>
          <w:right w:w="10" w:type="dxa"/>
        </w:tblCellMar>
        <w:tblLook w:val="04A0" w:firstRow="1" w:lastRow="0" w:firstColumn="1" w:lastColumn="0" w:noHBand="0" w:noVBand="1"/>
      </w:tblPr>
      <w:tblGrid>
        <w:gridCol w:w="643"/>
        <w:gridCol w:w="960"/>
        <w:gridCol w:w="1138"/>
        <w:gridCol w:w="802"/>
        <w:gridCol w:w="1387"/>
        <w:gridCol w:w="744"/>
        <w:gridCol w:w="1104"/>
        <w:gridCol w:w="1080"/>
        <w:gridCol w:w="922"/>
        <w:gridCol w:w="1402"/>
      </w:tblGrid>
      <w:tr w:rsidR="001D58E7" w:rsidRPr="004B0F22" w14:paraId="722D408F" w14:textId="77777777" w:rsidTr="00AD20C7">
        <w:trPr>
          <w:cantSplit/>
          <w:trHeight w:val="454"/>
          <w:jc w:val="center"/>
        </w:trPr>
        <w:tc>
          <w:tcPr>
            <w:tcW w:w="643" w:type="dxa"/>
            <w:tcBorders>
              <w:top w:val="single" w:sz="4" w:space="0" w:color="auto"/>
              <w:left w:val="single" w:sz="4" w:space="0" w:color="auto"/>
              <w:bottom w:val="nil"/>
              <w:right w:val="nil"/>
            </w:tcBorders>
            <w:vAlign w:val="center"/>
            <w:hideMark/>
          </w:tcPr>
          <w:p w14:paraId="3E523ED3" w14:textId="77777777" w:rsidR="001D58E7" w:rsidRDefault="001D58E7">
            <w:pPr>
              <w:rPr>
                <w:rFonts w:ascii="Times New Roman" w:eastAsia="Times New Roman" w:hAnsi="Times New Roman"/>
                <w:sz w:val="24"/>
                <w:szCs w:val="24"/>
                <w:lang w:bidi="ru-RU"/>
              </w:rPr>
            </w:pPr>
          </w:p>
        </w:tc>
        <w:tc>
          <w:tcPr>
            <w:tcW w:w="960" w:type="dxa"/>
            <w:tcBorders>
              <w:top w:val="single" w:sz="4" w:space="0" w:color="auto"/>
              <w:left w:val="single" w:sz="4" w:space="0" w:color="auto"/>
              <w:bottom w:val="nil"/>
              <w:right w:val="nil"/>
            </w:tcBorders>
            <w:shd w:val="clear" w:color="auto" w:fill="FFFFFF"/>
            <w:vAlign w:val="bottom"/>
            <w:hideMark/>
          </w:tcPr>
          <w:p w14:paraId="74410A07"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Тип</w:t>
            </w:r>
          </w:p>
        </w:tc>
        <w:tc>
          <w:tcPr>
            <w:tcW w:w="1138" w:type="dxa"/>
            <w:tcBorders>
              <w:top w:val="single" w:sz="4" w:space="0" w:color="auto"/>
              <w:left w:val="single" w:sz="4" w:space="0" w:color="auto"/>
              <w:bottom w:val="nil"/>
              <w:right w:val="nil"/>
            </w:tcBorders>
            <w:shd w:val="clear" w:color="auto" w:fill="FFFFFF"/>
            <w:vAlign w:val="bottom"/>
            <w:hideMark/>
          </w:tcPr>
          <w:p w14:paraId="7E2AA587"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Марка</w:t>
            </w:r>
          </w:p>
        </w:tc>
        <w:tc>
          <w:tcPr>
            <w:tcW w:w="802" w:type="dxa"/>
            <w:tcBorders>
              <w:top w:val="single" w:sz="4" w:space="0" w:color="auto"/>
              <w:left w:val="single" w:sz="4" w:space="0" w:color="auto"/>
              <w:bottom w:val="nil"/>
              <w:right w:val="nil"/>
            </w:tcBorders>
            <w:vAlign w:val="center"/>
            <w:hideMark/>
          </w:tcPr>
          <w:p w14:paraId="451D16F7" w14:textId="77777777" w:rsidR="001D58E7" w:rsidRDefault="001D58E7">
            <w:pPr>
              <w:rPr>
                <w:rFonts w:ascii="Times New Roman" w:eastAsia="Times New Roman" w:hAnsi="Times New Roman"/>
                <w:sz w:val="24"/>
                <w:szCs w:val="24"/>
                <w:lang w:bidi="ru-RU"/>
              </w:rPr>
            </w:pPr>
          </w:p>
        </w:tc>
        <w:tc>
          <w:tcPr>
            <w:tcW w:w="1387" w:type="dxa"/>
            <w:tcBorders>
              <w:top w:val="single" w:sz="4" w:space="0" w:color="auto"/>
              <w:left w:val="single" w:sz="4" w:space="0" w:color="auto"/>
              <w:bottom w:val="nil"/>
              <w:right w:val="nil"/>
            </w:tcBorders>
            <w:vAlign w:val="center"/>
            <w:hideMark/>
          </w:tcPr>
          <w:p w14:paraId="0806E35E" w14:textId="77777777" w:rsidR="001D58E7" w:rsidRDefault="001D58E7">
            <w:pPr>
              <w:rPr>
                <w:rFonts w:ascii="Times New Roman" w:eastAsia="Times New Roman" w:hAnsi="Times New Roman"/>
                <w:sz w:val="24"/>
                <w:szCs w:val="24"/>
                <w:lang w:bidi="ru-RU"/>
              </w:rPr>
            </w:pPr>
          </w:p>
        </w:tc>
        <w:tc>
          <w:tcPr>
            <w:tcW w:w="744" w:type="dxa"/>
            <w:tcBorders>
              <w:top w:val="single" w:sz="4" w:space="0" w:color="auto"/>
              <w:left w:val="single" w:sz="4" w:space="0" w:color="auto"/>
              <w:bottom w:val="nil"/>
              <w:right w:val="nil"/>
            </w:tcBorders>
            <w:vAlign w:val="center"/>
            <w:hideMark/>
          </w:tcPr>
          <w:p w14:paraId="0B4D3444" w14:textId="77777777" w:rsidR="001D58E7" w:rsidRDefault="001D58E7">
            <w:pPr>
              <w:rPr>
                <w:rFonts w:ascii="Times New Roman" w:eastAsia="Times New Roman" w:hAnsi="Times New Roman"/>
                <w:sz w:val="24"/>
                <w:szCs w:val="24"/>
                <w:lang w:bidi="ru-RU"/>
              </w:rPr>
            </w:pPr>
          </w:p>
        </w:tc>
        <w:tc>
          <w:tcPr>
            <w:tcW w:w="1104" w:type="dxa"/>
            <w:tcBorders>
              <w:top w:val="single" w:sz="4" w:space="0" w:color="auto"/>
              <w:left w:val="single" w:sz="4" w:space="0" w:color="auto"/>
              <w:bottom w:val="nil"/>
              <w:right w:val="nil"/>
            </w:tcBorders>
            <w:shd w:val="clear" w:color="auto" w:fill="FFFFFF"/>
            <w:vAlign w:val="bottom"/>
            <w:hideMark/>
          </w:tcPr>
          <w:p w14:paraId="2BDAC123"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Тип</w:t>
            </w:r>
          </w:p>
        </w:tc>
        <w:tc>
          <w:tcPr>
            <w:tcW w:w="1080" w:type="dxa"/>
            <w:tcBorders>
              <w:top w:val="single" w:sz="4" w:space="0" w:color="auto"/>
              <w:left w:val="single" w:sz="4" w:space="0" w:color="auto"/>
              <w:bottom w:val="nil"/>
              <w:right w:val="nil"/>
            </w:tcBorders>
            <w:shd w:val="clear" w:color="auto" w:fill="FFFFFF"/>
            <w:vAlign w:val="bottom"/>
            <w:hideMark/>
          </w:tcPr>
          <w:p w14:paraId="02302A8B"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Марка</w:t>
            </w:r>
          </w:p>
        </w:tc>
        <w:tc>
          <w:tcPr>
            <w:tcW w:w="922" w:type="dxa"/>
            <w:tcBorders>
              <w:top w:val="single" w:sz="4" w:space="0" w:color="auto"/>
              <w:left w:val="single" w:sz="4" w:space="0" w:color="auto"/>
              <w:bottom w:val="nil"/>
              <w:right w:val="nil"/>
            </w:tcBorders>
            <w:vAlign w:val="center"/>
            <w:hideMark/>
          </w:tcPr>
          <w:p w14:paraId="0CDCCD46" w14:textId="77777777" w:rsidR="001D58E7" w:rsidRDefault="001D58E7">
            <w:pPr>
              <w:rPr>
                <w:rFonts w:ascii="Times New Roman" w:eastAsia="Times New Roman" w:hAnsi="Times New Roman"/>
                <w:sz w:val="24"/>
                <w:szCs w:val="24"/>
                <w:lang w:bidi="ru-RU"/>
              </w:rPr>
            </w:pPr>
          </w:p>
        </w:tc>
        <w:tc>
          <w:tcPr>
            <w:tcW w:w="1402" w:type="dxa"/>
            <w:tcBorders>
              <w:top w:val="single" w:sz="4" w:space="0" w:color="auto"/>
              <w:left w:val="single" w:sz="4" w:space="0" w:color="auto"/>
              <w:bottom w:val="nil"/>
              <w:right w:val="single" w:sz="4" w:space="0" w:color="auto"/>
            </w:tcBorders>
            <w:vAlign w:val="center"/>
            <w:hideMark/>
          </w:tcPr>
          <w:p w14:paraId="0DBBA172" w14:textId="77777777" w:rsidR="001D58E7" w:rsidRDefault="001D58E7">
            <w:pPr>
              <w:rPr>
                <w:rFonts w:ascii="Times New Roman" w:eastAsia="Times New Roman" w:hAnsi="Times New Roman"/>
                <w:sz w:val="24"/>
                <w:szCs w:val="24"/>
                <w:lang w:bidi="ru-RU"/>
              </w:rPr>
            </w:pPr>
          </w:p>
        </w:tc>
      </w:tr>
    </w:tbl>
    <w:tbl>
      <w:tblPr>
        <w:tblOverlap w:val="never"/>
        <w:tblW w:w="0" w:type="auto"/>
        <w:jc w:val="center"/>
        <w:tblLayout w:type="fixed"/>
        <w:tblCellMar>
          <w:left w:w="10" w:type="dxa"/>
          <w:right w:w="10" w:type="dxa"/>
        </w:tblCellMar>
        <w:tblLook w:val="04A0" w:firstRow="1" w:lastRow="0" w:firstColumn="1" w:lastColumn="0" w:noHBand="0" w:noVBand="1"/>
      </w:tblPr>
      <w:tblGrid>
        <w:gridCol w:w="643"/>
        <w:gridCol w:w="960"/>
        <w:gridCol w:w="1138"/>
        <w:gridCol w:w="802"/>
        <w:gridCol w:w="1387"/>
        <w:gridCol w:w="744"/>
        <w:gridCol w:w="1104"/>
        <w:gridCol w:w="1080"/>
        <w:gridCol w:w="922"/>
        <w:gridCol w:w="1402"/>
      </w:tblGrid>
      <w:tr w:rsidR="001D58E7" w:rsidRPr="004B0F22" w14:paraId="22F170CB" w14:textId="77777777" w:rsidTr="001D58E7">
        <w:trPr>
          <w:cantSplit/>
          <w:trHeight w:val="20"/>
          <w:jc w:val="center"/>
        </w:trPr>
        <w:tc>
          <w:tcPr>
            <w:tcW w:w="643" w:type="dxa"/>
            <w:tcBorders>
              <w:top w:val="single" w:sz="4" w:space="0" w:color="auto"/>
              <w:left w:val="single" w:sz="4" w:space="0" w:color="auto"/>
              <w:bottom w:val="nil"/>
              <w:right w:val="nil"/>
            </w:tcBorders>
            <w:shd w:val="clear" w:color="auto" w:fill="FFFFFF"/>
            <w:vAlign w:val="bottom"/>
            <w:hideMark/>
          </w:tcPr>
          <w:p w14:paraId="4D129AB5"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w:t>
            </w:r>
          </w:p>
        </w:tc>
        <w:tc>
          <w:tcPr>
            <w:tcW w:w="960" w:type="dxa"/>
            <w:vMerge w:val="restart"/>
            <w:tcBorders>
              <w:top w:val="single" w:sz="4" w:space="0" w:color="auto"/>
              <w:left w:val="single" w:sz="4" w:space="0" w:color="auto"/>
              <w:bottom w:val="nil"/>
              <w:right w:val="nil"/>
            </w:tcBorders>
            <w:shd w:val="clear" w:color="auto" w:fill="FFFFFF"/>
            <w:textDirection w:val="btLr"/>
            <w:hideMark/>
          </w:tcPr>
          <w:p w14:paraId="5DC5F170"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center"/>
              <w:rPr>
                <w:sz w:val="24"/>
                <w:szCs w:val="24"/>
                <w:lang w:bidi="ru-RU"/>
              </w:rPr>
            </w:pPr>
            <w:r>
              <w:rPr>
                <w:rStyle w:val="210pt"/>
                <w:b w:val="0"/>
                <w:sz w:val="24"/>
                <w:szCs w:val="24"/>
                <w:shd w:val="clear" w:color="auto" w:fill="FFFFFF"/>
              </w:rPr>
              <w:t>ВОЗДУШНАЯ</w:t>
            </w:r>
          </w:p>
        </w:tc>
        <w:tc>
          <w:tcPr>
            <w:tcW w:w="1138" w:type="dxa"/>
            <w:tcBorders>
              <w:top w:val="single" w:sz="4" w:space="0" w:color="auto"/>
              <w:left w:val="single" w:sz="4" w:space="0" w:color="auto"/>
              <w:bottom w:val="nil"/>
              <w:right w:val="nil"/>
            </w:tcBorders>
            <w:shd w:val="clear" w:color="auto" w:fill="FFFFFF"/>
            <w:vAlign w:val="bottom"/>
            <w:hideMark/>
          </w:tcPr>
          <w:p w14:paraId="0DCC2DCE"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Сталь</w:t>
            </w:r>
          </w:p>
        </w:tc>
        <w:tc>
          <w:tcPr>
            <w:tcW w:w="802" w:type="dxa"/>
            <w:tcBorders>
              <w:top w:val="single" w:sz="4" w:space="0" w:color="auto"/>
              <w:left w:val="single" w:sz="4" w:space="0" w:color="auto"/>
              <w:bottom w:val="nil"/>
              <w:right w:val="nil"/>
            </w:tcBorders>
            <w:shd w:val="clear" w:color="auto" w:fill="FFFFFF"/>
            <w:vAlign w:val="bottom"/>
            <w:hideMark/>
          </w:tcPr>
          <w:p w14:paraId="6D0602B0"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4</w:t>
            </w:r>
          </w:p>
        </w:tc>
        <w:tc>
          <w:tcPr>
            <w:tcW w:w="1387" w:type="dxa"/>
            <w:tcBorders>
              <w:top w:val="single" w:sz="4" w:space="0" w:color="auto"/>
              <w:left w:val="single" w:sz="4" w:space="0" w:color="auto"/>
              <w:bottom w:val="nil"/>
              <w:right w:val="nil"/>
            </w:tcBorders>
            <w:shd w:val="clear" w:color="auto" w:fill="FFFFFF"/>
            <w:vAlign w:val="bottom"/>
            <w:hideMark/>
          </w:tcPr>
          <w:p w14:paraId="1AA20563"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0,146</w:t>
            </w:r>
          </w:p>
        </w:tc>
        <w:tc>
          <w:tcPr>
            <w:tcW w:w="744" w:type="dxa"/>
            <w:tcBorders>
              <w:top w:val="single" w:sz="4" w:space="0" w:color="auto"/>
              <w:left w:val="single" w:sz="4" w:space="0" w:color="auto"/>
              <w:bottom w:val="nil"/>
              <w:right w:val="nil"/>
            </w:tcBorders>
            <w:shd w:val="clear" w:color="auto" w:fill="FFFFFF"/>
            <w:vAlign w:val="bottom"/>
            <w:hideMark/>
          </w:tcPr>
          <w:p w14:paraId="54B56CB9"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13</w:t>
            </w:r>
          </w:p>
        </w:tc>
        <w:tc>
          <w:tcPr>
            <w:tcW w:w="1104" w:type="dxa"/>
            <w:vMerge w:val="restart"/>
            <w:tcBorders>
              <w:top w:val="single" w:sz="4" w:space="0" w:color="auto"/>
              <w:left w:val="single" w:sz="4" w:space="0" w:color="auto"/>
              <w:bottom w:val="single" w:sz="4" w:space="0" w:color="auto"/>
              <w:right w:val="nil"/>
            </w:tcBorders>
            <w:shd w:val="clear" w:color="auto" w:fill="FFFFFF"/>
            <w:textDirection w:val="btLr"/>
            <w:hideMark/>
          </w:tcPr>
          <w:p w14:paraId="4F18D32B"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center"/>
              <w:rPr>
                <w:sz w:val="24"/>
                <w:szCs w:val="24"/>
                <w:lang w:bidi="ru-RU"/>
              </w:rPr>
            </w:pPr>
            <w:r>
              <w:rPr>
                <w:rStyle w:val="210pt"/>
                <w:b w:val="0"/>
                <w:sz w:val="24"/>
                <w:szCs w:val="24"/>
                <w:shd w:val="clear" w:color="auto" w:fill="FFFFFF"/>
              </w:rPr>
              <w:t>КАБЕЛЬНАЯ</w:t>
            </w:r>
          </w:p>
        </w:tc>
        <w:tc>
          <w:tcPr>
            <w:tcW w:w="1080" w:type="dxa"/>
            <w:tcBorders>
              <w:top w:val="single" w:sz="4" w:space="0" w:color="auto"/>
              <w:left w:val="single" w:sz="4" w:space="0" w:color="auto"/>
              <w:bottom w:val="nil"/>
              <w:right w:val="nil"/>
            </w:tcBorders>
            <w:shd w:val="clear" w:color="auto" w:fill="FFFFFF"/>
            <w:vAlign w:val="bottom"/>
            <w:hideMark/>
          </w:tcPr>
          <w:p w14:paraId="0669E9EC" w14:textId="77777777" w:rsidR="001D58E7" w:rsidRDefault="001D58E7">
            <w:pPr>
              <w:pStyle w:val="22"/>
              <w:framePr w:w="10181" w:wrap="notBeside" w:vAnchor="text" w:hAnchor="text" w:xAlign="center" w:y="1"/>
              <w:shd w:val="clear" w:color="auto" w:fill="auto"/>
              <w:spacing w:before="0" w:after="0" w:line="240" w:lineRule="auto"/>
              <w:ind w:left="200" w:firstLine="0"/>
              <w:jc w:val="left"/>
              <w:rPr>
                <w:sz w:val="24"/>
                <w:szCs w:val="24"/>
                <w:lang w:bidi="ru-RU"/>
              </w:rPr>
            </w:pPr>
            <w:r>
              <w:rPr>
                <w:rStyle w:val="210pt"/>
                <w:b w:val="0"/>
                <w:sz w:val="24"/>
                <w:szCs w:val="24"/>
                <w:shd w:val="clear" w:color="auto" w:fill="FFFFFF"/>
              </w:rPr>
              <w:t>МКПАБ</w:t>
            </w:r>
          </w:p>
        </w:tc>
        <w:tc>
          <w:tcPr>
            <w:tcW w:w="922" w:type="dxa"/>
            <w:tcBorders>
              <w:top w:val="single" w:sz="4" w:space="0" w:color="auto"/>
              <w:left w:val="single" w:sz="4" w:space="0" w:color="auto"/>
              <w:bottom w:val="nil"/>
              <w:right w:val="nil"/>
            </w:tcBorders>
            <w:shd w:val="clear" w:color="auto" w:fill="FFFFFF"/>
            <w:vAlign w:val="bottom"/>
            <w:hideMark/>
          </w:tcPr>
          <w:p w14:paraId="283FB949"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1,05</w:t>
            </w:r>
          </w:p>
        </w:tc>
        <w:tc>
          <w:tcPr>
            <w:tcW w:w="1402" w:type="dxa"/>
            <w:tcBorders>
              <w:top w:val="single" w:sz="4" w:space="0" w:color="auto"/>
              <w:left w:val="single" w:sz="4" w:space="0" w:color="auto"/>
              <w:bottom w:val="nil"/>
              <w:right w:val="single" w:sz="4" w:space="0" w:color="auto"/>
            </w:tcBorders>
            <w:shd w:val="clear" w:color="auto" w:fill="FFFFFF"/>
            <w:vAlign w:val="bottom"/>
            <w:hideMark/>
          </w:tcPr>
          <w:p w14:paraId="2FB3E1FD"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0,41</w:t>
            </w:r>
          </w:p>
        </w:tc>
      </w:tr>
      <w:tr w:rsidR="001D58E7" w:rsidRPr="004B0F22" w14:paraId="220AC686"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2380D2F8"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w:t>
            </w:r>
          </w:p>
        </w:tc>
        <w:tc>
          <w:tcPr>
            <w:tcW w:w="960" w:type="dxa"/>
            <w:vMerge/>
            <w:tcBorders>
              <w:top w:val="single" w:sz="4" w:space="0" w:color="auto"/>
              <w:left w:val="single" w:sz="4" w:space="0" w:color="auto"/>
              <w:bottom w:val="nil"/>
              <w:right w:val="nil"/>
            </w:tcBorders>
            <w:vAlign w:val="center"/>
            <w:hideMark/>
          </w:tcPr>
          <w:p w14:paraId="202A48EA"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113C042A"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Сталь</w:t>
            </w:r>
          </w:p>
        </w:tc>
        <w:tc>
          <w:tcPr>
            <w:tcW w:w="802" w:type="dxa"/>
            <w:tcBorders>
              <w:top w:val="single" w:sz="4" w:space="0" w:color="auto"/>
              <w:left w:val="single" w:sz="4" w:space="0" w:color="auto"/>
              <w:bottom w:val="nil"/>
              <w:right w:val="nil"/>
            </w:tcBorders>
            <w:shd w:val="clear" w:color="auto" w:fill="FFFFFF"/>
            <w:vAlign w:val="center"/>
            <w:hideMark/>
          </w:tcPr>
          <w:p w14:paraId="467879DA"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5</w:t>
            </w:r>
          </w:p>
        </w:tc>
        <w:tc>
          <w:tcPr>
            <w:tcW w:w="1387" w:type="dxa"/>
            <w:tcBorders>
              <w:top w:val="single" w:sz="4" w:space="0" w:color="auto"/>
              <w:left w:val="single" w:sz="4" w:space="0" w:color="auto"/>
              <w:bottom w:val="nil"/>
              <w:right w:val="nil"/>
            </w:tcBorders>
            <w:shd w:val="clear" w:color="auto" w:fill="FFFFFF"/>
            <w:vAlign w:val="center"/>
            <w:hideMark/>
          </w:tcPr>
          <w:p w14:paraId="16E77BB0"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0,129</w:t>
            </w:r>
          </w:p>
        </w:tc>
        <w:tc>
          <w:tcPr>
            <w:tcW w:w="744" w:type="dxa"/>
            <w:tcBorders>
              <w:top w:val="single" w:sz="4" w:space="0" w:color="auto"/>
              <w:left w:val="single" w:sz="4" w:space="0" w:color="auto"/>
              <w:bottom w:val="nil"/>
              <w:right w:val="nil"/>
            </w:tcBorders>
            <w:shd w:val="clear" w:color="auto" w:fill="FFFFFF"/>
            <w:vAlign w:val="center"/>
            <w:hideMark/>
          </w:tcPr>
          <w:p w14:paraId="4980BA19"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14</w:t>
            </w:r>
          </w:p>
        </w:tc>
        <w:tc>
          <w:tcPr>
            <w:tcW w:w="1104" w:type="dxa"/>
            <w:vMerge/>
            <w:tcBorders>
              <w:top w:val="single" w:sz="4" w:space="0" w:color="auto"/>
              <w:left w:val="single" w:sz="4" w:space="0" w:color="auto"/>
              <w:bottom w:val="single" w:sz="4" w:space="0" w:color="auto"/>
              <w:right w:val="nil"/>
            </w:tcBorders>
            <w:vAlign w:val="center"/>
            <w:hideMark/>
          </w:tcPr>
          <w:p w14:paraId="6A701C88"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6A038A3C" w14:textId="77777777" w:rsidR="001D58E7" w:rsidRDefault="001D58E7">
            <w:pPr>
              <w:pStyle w:val="22"/>
              <w:framePr w:w="10181" w:wrap="notBeside" w:vAnchor="text" w:hAnchor="text" w:xAlign="center" w:y="1"/>
              <w:shd w:val="clear" w:color="auto" w:fill="auto"/>
              <w:spacing w:before="0" w:after="0" w:line="240" w:lineRule="auto"/>
              <w:ind w:left="200" w:firstLine="0"/>
              <w:jc w:val="left"/>
              <w:rPr>
                <w:sz w:val="24"/>
                <w:szCs w:val="24"/>
                <w:lang w:bidi="ru-RU"/>
              </w:rPr>
            </w:pPr>
            <w:r>
              <w:rPr>
                <w:rStyle w:val="210pt"/>
                <w:b w:val="0"/>
                <w:sz w:val="24"/>
                <w:szCs w:val="24"/>
                <w:shd w:val="clear" w:color="auto" w:fill="FFFFFF"/>
              </w:rPr>
              <w:t>МКБАБ</w:t>
            </w:r>
          </w:p>
        </w:tc>
        <w:tc>
          <w:tcPr>
            <w:tcW w:w="922" w:type="dxa"/>
            <w:tcBorders>
              <w:top w:val="single" w:sz="4" w:space="0" w:color="auto"/>
              <w:left w:val="single" w:sz="4" w:space="0" w:color="auto"/>
              <w:bottom w:val="nil"/>
              <w:right w:val="nil"/>
            </w:tcBorders>
            <w:shd w:val="clear" w:color="auto" w:fill="FFFFFF"/>
            <w:vAlign w:val="center"/>
            <w:hideMark/>
          </w:tcPr>
          <w:p w14:paraId="24DB112A"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1,2</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032E4B48"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0,39</w:t>
            </w:r>
          </w:p>
        </w:tc>
      </w:tr>
      <w:tr w:rsidR="001D58E7" w:rsidRPr="004B0F22" w14:paraId="6B1D6380"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bottom"/>
            <w:hideMark/>
          </w:tcPr>
          <w:p w14:paraId="126ED375"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3</w:t>
            </w:r>
          </w:p>
        </w:tc>
        <w:tc>
          <w:tcPr>
            <w:tcW w:w="960" w:type="dxa"/>
            <w:vMerge/>
            <w:tcBorders>
              <w:top w:val="single" w:sz="4" w:space="0" w:color="auto"/>
              <w:left w:val="single" w:sz="4" w:space="0" w:color="auto"/>
              <w:bottom w:val="nil"/>
              <w:right w:val="nil"/>
            </w:tcBorders>
            <w:vAlign w:val="center"/>
            <w:hideMark/>
          </w:tcPr>
          <w:p w14:paraId="40B2F2A4"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bottom"/>
            <w:hideMark/>
          </w:tcPr>
          <w:p w14:paraId="2C134DD4"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Медь</w:t>
            </w:r>
          </w:p>
        </w:tc>
        <w:tc>
          <w:tcPr>
            <w:tcW w:w="802" w:type="dxa"/>
            <w:tcBorders>
              <w:top w:val="single" w:sz="4" w:space="0" w:color="auto"/>
              <w:left w:val="single" w:sz="4" w:space="0" w:color="auto"/>
              <w:bottom w:val="nil"/>
              <w:right w:val="nil"/>
            </w:tcBorders>
            <w:shd w:val="clear" w:color="auto" w:fill="FFFFFF"/>
            <w:vAlign w:val="bottom"/>
            <w:hideMark/>
          </w:tcPr>
          <w:p w14:paraId="7B9D8618"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3</w:t>
            </w:r>
          </w:p>
        </w:tc>
        <w:tc>
          <w:tcPr>
            <w:tcW w:w="1387" w:type="dxa"/>
            <w:tcBorders>
              <w:top w:val="single" w:sz="4" w:space="0" w:color="auto"/>
              <w:left w:val="single" w:sz="4" w:space="0" w:color="auto"/>
              <w:bottom w:val="nil"/>
              <w:right w:val="nil"/>
            </w:tcBorders>
            <w:shd w:val="clear" w:color="auto" w:fill="FFFFFF"/>
            <w:vAlign w:val="bottom"/>
            <w:hideMark/>
          </w:tcPr>
          <w:p w14:paraId="652E3CE1"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0, 038</w:t>
            </w:r>
          </w:p>
        </w:tc>
        <w:tc>
          <w:tcPr>
            <w:tcW w:w="744" w:type="dxa"/>
            <w:tcBorders>
              <w:top w:val="single" w:sz="4" w:space="0" w:color="auto"/>
              <w:left w:val="single" w:sz="4" w:space="0" w:color="auto"/>
              <w:bottom w:val="nil"/>
              <w:right w:val="nil"/>
            </w:tcBorders>
            <w:shd w:val="clear" w:color="auto" w:fill="FFFFFF"/>
            <w:vAlign w:val="bottom"/>
            <w:hideMark/>
          </w:tcPr>
          <w:p w14:paraId="39E26ED0"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15</w:t>
            </w:r>
          </w:p>
        </w:tc>
        <w:tc>
          <w:tcPr>
            <w:tcW w:w="1104" w:type="dxa"/>
            <w:vMerge/>
            <w:tcBorders>
              <w:top w:val="single" w:sz="4" w:space="0" w:color="auto"/>
              <w:left w:val="single" w:sz="4" w:space="0" w:color="auto"/>
              <w:bottom w:val="single" w:sz="4" w:space="0" w:color="auto"/>
              <w:right w:val="nil"/>
            </w:tcBorders>
            <w:vAlign w:val="center"/>
            <w:hideMark/>
          </w:tcPr>
          <w:p w14:paraId="3EC1EAB1"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bottom"/>
            <w:hideMark/>
          </w:tcPr>
          <w:p w14:paraId="30556CEE"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МКСБ</w:t>
            </w:r>
          </w:p>
        </w:tc>
        <w:tc>
          <w:tcPr>
            <w:tcW w:w="922" w:type="dxa"/>
            <w:tcBorders>
              <w:top w:val="single" w:sz="4" w:space="0" w:color="auto"/>
              <w:left w:val="single" w:sz="4" w:space="0" w:color="auto"/>
              <w:bottom w:val="nil"/>
              <w:right w:val="nil"/>
            </w:tcBorders>
            <w:shd w:val="clear" w:color="auto" w:fill="FFFFFF"/>
            <w:vAlign w:val="bottom"/>
            <w:hideMark/>
          </w:tcPr>
          <w:p w14:paraId="5840BE20"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1,2</w:t>
            </w:r>
          </w:p>
        </w:tc>
        <w:tc>
          <w:tcPr>
            <w:tcW w:w="1402" w:type="dxa"/>
            <w:tcBorders>
              <w:top w:val="single" w:sz="4" w:space="0" w:color="auto"/>
              <w:left w:val="single" w:sz="4" w:space="0" w:color="auto"/>
              <w:bottom w:val="nil"/>
              <w:right w:val="single" w:sz="4" w:space="0" w:color="auto"/>
            </w:tcBorders>
            <w:shd w:val="clear" w:color="auto" w:fill="FFFFFF"/>
            <w:vAlign w:val="bottom"/>
            <w:hideMark/>
          </w:tcPr>
          <w:p w14:paraId="46CABF65"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0,38</w:t>
            </w:r>
          </w:p>
        </w:tc>
      </w:tr>
      <w:tr w:rsidR="001D58E7" w:rsidRPr="004B0F22" w14:paraId="0B9418BC"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617F0F39"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4</w:t>
            </w:r>
          </w:p>
        </w:tc>
        <w:tc>
          <w:tcPr>
            <w:tcW w:w="960" w:type="dxa"/>
            <w:vMerge/>
            <w:tcBorders>
              <w:top w:val="single" w:sz="4" w:space="0" w:color="auto"/>
              <w:left w:val="single" w:sz="4" w:space="0" w:color="auto"/>
              <w:bottom w:val="nil"/>
              <w:right w:val="nil"/>
            </w:tcBorders>
            <w:vAlign w:val="center"/>
            <w:hideMark/>
          </w:tcPr>
          <w:p w14:paraId="6277E2EF"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2C49D3E0"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Медь</w:t>
            </w:r>
          </w:p>
        </w:tc>
        <w:tc>
          <w:tcPr>
            <w:tcW w:w="802" w:type="dxa"/>
            <w:tcBorders>
              <w:top w:val="single" w:sz="4" w:space="0" w:color="auto"/>
              <w:left w:val="single" w:sz="4" w:space="0" w:color="auto"/>
              <w:bottom w:val="nil"/>
              <w:right w:val="nil"/>
            </w:tcBorders>
            <w:shd w:val="clear" w:color="auto" w:fill="FFFFFF"/>
            <w:vAlign w:val="center"/>
            <w:hideMark/>
          </w:tcPr>
          <w:p w14:paraId="2752052E"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4</w:t>
            </w:r>
          </w:p>
        </w:tc>
        <w:tc>
          <w:tcPr>
            <w:tcW w:w="1387" w:type="dxa"/>
            <w:tcBorders>
              <w:top w:val="single" w:sz="4" w:space="0" w:color="auto"/>
              <w:left w:val="single" w:sz="4" w:space="0" w:color="auto"/>
              <w:bottom w:val="nil"/>
              <w:right w:val="nil"/>
            </w:tcBorders>
            <w:shd w:val="clear" w:color="auto" w:fill="FFFFFF"/>
            <w:vAlign w:val="center"/>
            <w:hideMark/>
          </w:tcPr>
          <w:p w14:paraId="109D7029"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0,024</w:t>
            </w:r>
          </w:p>
        </w:tc>
        <w:tc>
          <w:tcPr>
            <w:tcW w:w="744" w:type="dxa"/>
            <w:tcBorders>
              <w:top w:val="single" w:sz="4" w:space="0" w:color="auto"/>
              <w:left w:val="single" w:sz="4" w:space="0" w:color="auto"/>
              <w:bottom w:val="nil"/>
              <w:right w:val="nil"/>
            </w:tcBorders>
            <w:shd w:val="clear" w:color="auto" w:fill="FFFFFF"/>
            <w:vAlign w:val="center"/>
            <w:hideMark/>
          </w:tcPr>
          <w:p w14:paraId="02E47C16"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16</w:t>
            </w:r>
          </w:p>
        </w:tc>
        <w:tc>
          <w:tcPr>
            <w:tcW w:w="1104" w:type="dxa"/>
            <w:vMerge/>
            <w:tcBorders>
              <w:top w:val="single" w:sz="4" w:space="0" w:color="auto"/>
              <w:left w:val="single" w:sz="4" w:space="0" w:color="auto"/>
              <w:bottom w:val="single" w:sz="4" w:space="0" w:color="auto"/>
              <w:right w:val="nil"/>
            </w:tcBorders>
            <w:vAlign w:val="center"/>
            <w:hideMark/>
          </w:tcPr>
          <w:p w14:paraId="12790B65"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48B6EC66" w14:textId="77777777" w:rsidR="001D58E7" w:rsidRDefault="001D58E7">
            <w:pPr>
              <w:pStyle w:val="22"/>
              <w:framePr w:w="10181" w:wrap="notBeside" w:vAnchor="text" w:hAnchor="text" w:xAlign="center" w:y="1"/>
              <w:shd w:val="clear" w:color="auto" w:fill="auto"/>
              <w:spacing w:before="0" w:after="0" w:line="240" w:lineRule="auto"/>
              <w:ind w:left="200" w:firstLine="0"/>
              <w:jc w:val="left"/>
              <w:rPr>
                <w:sz w:val="24"/>
                <w:szCs w:val="24"/>
                <w:lang w:bidi="ru-RU"/>
              </w:rPr>
            </w:pPr>
            <w:r>
              <w:rPr>
                <w:rStyle w:val="210pt"/>
                <w:b w:val="0"/>
                <w:sz w:val="24"/>
                <w:szCs w:val="24"/>
                <w:shd w:val="clear" w:color="auto" w:fill="FFFFFF"/>
              </w:rPr>
              <w:t>МКСА</w:t>
            </w:r>
          </w:p>
        </w:tc>
        <w:tc>
          <w:tcPr>
            <w:tcW w:w="922" w:type="dxa"/>
            <w:tcBorders>
              <w:top w:val="single" w:sz="4" w:space="0" w:color="auto"/>
              <w:left w:val="single" w:sz="4" w:space="0" w:color="auto"/>
              <w:bottom w:val="nil"/>
              <w:right w:val="nil"/>
            </w:tcBorders>
            <w:shd w:val="clear" w:color="auto" w:fill="FFFFFF"/>
            <w:vAlign w:val="center"/>
            <w:hideMark/>
          </w:tcPr>
          <w:p w14:paraId="2C97D335"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1,05</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578E5D09"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0,44</w:t>
            </w:r>
          </w:p>
        </w:tc>
      </w:tr>
      <w:tr w:rsidR="001D58E7" w:rsidRPr="004B0F22" w14:paraId="77F7672A"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bottom"/>
            <w:hideMark/>
          </w:tcPr>
          <w:p w14:paraId="4B859E71"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5</w:t>
            </w:r>
          </w:p>
        </w:tc>
        <w:tc>
          <w:tcPr>
            <w:tcW w:w="960" w:type="dxa"/>
            <w:vMerge/>
            <w:tcBorders>
              <w:top w:val="single" w:sz="4" w:space="0" w:color="auto"/>
              <w:left w:val="single" w:sz="4" w:space="0" w:color="auto"/>
              <w:bottom w:val="nil"/>
              <w:right w:val="nil"/>
            </w:tcBorders>
            <w:vAlign w:val="center"/>
            <w:hideMark/>
          </w:tcPr>
          <w:p w14:paraId="601C2D17"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bottom"/>
            <w:hideMark/>
          </w:tcPr>
          <w:p w14:paraId="33FAB59B" w14:textId="77777777" w:rsidR="001D58E7" w:rsidRDefault="001D58E7">
            <w:pPr>
              <w:pStyle w:val="22"/>
              <w:framePr w:w="10181" w:wrap="notBeside" w:vAnchor="text" w:hAnchor="text" w:xAlign="center" w:y="1"/>
              <w:shd w:val="clear" w:color="auto" w:fill="auto"/>
              <w:spacing w:before="0" w:after="0" w:line="240" w:lineRule="auto"/>
              <w:ind w:left="180" w:firstLine="0"/>
              <w:jc w:val="left"/>
              <w:rPr>
                <w:sz w:val="24"/>
                <w:szCs w:val="24"/>
                <w:lang w:bidi="ru-RU"/>
              </w:rPr>
            </w:pPr>
            <w:r>
              <w:rPr>
                <w:rStyle w:val="210pt"/>
                <w:b w:val="0"/>
                <w:sz w:val="24"/>
                <w:szCs w:val="24"/>
                <w:shd w:val="clear" w:color="auto" w:fill="FFFFFF"/>
              </w:rPr>
              <w:t>БСМ - 1</w:t>
            </w:r>
          </w:p>
        </w:tc>
        <w:tc>
          <w:tcPr>
            <w:tcW w:w="802" w:type="dxa"/>
            <w:tcBorders>
              <w:top w:val="single" w:sz="4" w:space="0" w:color="auto"/>
              <w:left w:val="single" w:sz="4" w:space="0" w:color="auto"/>
              <w:bottom w:val="nil"/>
              <w:right w:val="nil"/>
            </w:tcBorders>
            <w:shd w:val="clear" w:color="auto" w:fill="FFFFFF"/>
            <w:vAlign w:val="bottom"/>
            <w:hideMark/>
          </w:tcPr>
          <w:p w14:paraId="3415C484"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4</w:t>
            </w:r>
          </w:p>
        </w:tc>
        <w:tc>
          <w:tcPr>
            <w:tcW w:w="1387" w:type="dxa"/>
            <w:tcBorders>
              <w:top w:val="single" w:sz="4" w:space="0" w:color="auto"/>
              <w:left w:val="single" w:sz="4" w:space="0" w:color="auto"/>
              <w:bottom w:val="nil"/>
              <w:right w:val="nil"/>
            </w:tcBorders>
            <w:shd w:val="clear" w:color="auto" w:fill="FFFFFF"/>
            <w:vAlign w:val="bottom"/>
            <w:hideMark/>
          </w:tcPr>
          <w:p w14:paraId="4220C130"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0,064</w:t>
            </w:r>
          </w:p>
        </w:tc>
        <w:tc>
          <w:tcPr>
            <w:tcW w:w="744" w:type="dxa"/>
            <w:tcBorders>
              <w:top w:val="single" w:sz="4" w:space="0" w:color="auto"/>
              <w:left w:val="single" w:sz="4" w:space="0" w:color="auto"/>
              <w:bottom w:val="nil"/>
              <w:right w:val="nil"/>
            </w:tcBorders>
            <w:shd w:val="clear" w:color="auto" w:fill="FFFFFF"/>
            <w:vAlign w:val="bottom"/>
            <w:hideMark/>
          </w:tcPr>
          <w:p w14:paraId="7DA021FB"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17</w:t>
            </w:r>
          </w:p>
        </w:tc>
        <w:tc>
          <w:tcPr>
            <w:tcW w:w="1104" w:type="dxa"/>
            <w:vMerge/>
            <w:tcBorders>
              <w:top w:val="single" w:sz="4" w:space="0" w:color="auto"/>
              <w:left w:val="single" w:sz="4" w:space="0" w:color="auto"/>
              <w:bottom w:val="single" w:sz="4" w:space="0" w:color="auto"/>
              <w:right w:val="nil"/>
            </w:tcBorders>
            <w:vAlign w:val="center"/>
            <w:hideMark/>
          </w:tcPr>
          <w:p w14:paraId="03448855"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bottom"/>
            <w:hideMark/>
          </w:tcPr>
          <w:p w14:paraId="772ED8F3" w14:textId="77777777" w:rsidR="001D58E7" w:rsidRDefault="001D58E7">
            <w:pPr>
              <w:pStyle w:val="22"/>
              <w:framePr w:w="10181" w:wrap="notBeside" w:vAnchor="text" w:hAnchor="text" w:xAlign="center" w:y="1"/>
              <w:shd w:val="clear" w:color="auto" w:fill="auto"/>
              <w:spacing w:before="0" w:after="0" w:line="240" w:lineRule="auto"/>
              <w:ind w:left="200" w:firstLine="0"/>
              <w:jc w:val="left"/>
              <w:rPr>
                <w:sz w:val="24"/>
                <w:szCs w:val="24"/>
                <w:lang w:bidi="ru-RU"/>
              </w:rPr>
            </w:pPr>
            <w:proofErr w:type="spellStart"/>
            <w:r>
              <w:rPr>
                <w:rStyle w:val="210pt"/>
                <w:b w:val="0"/>
                <w:sz w:val="24"/>
                <w:szCs w:val="24"/>
                <w:shd w:val="clear" w:color="auto" w:fill="FFFFFF"/>
              </w:rPr>
              <w:t>Мкпуа</w:t>
            </w:r>
            <w:proofErr w:type="spellEnd"/>
          </w:p>
        </w:tc>
        <w:tc>
          <w:tcPr>
            <w:tcW w:w="922" w:type="dxa"/>
            <w:tcBorders>
              <w:top w:val="single" w:sz="4" w:space="0" w:color="auto"/>
              <w:left w:val="single" w:sz="4" w:space="0" w:color="auto"/>
              <w:bottom w:val="nil"/>
              <w:right w:val="nil"/>
            </w:tcBorders>
            <w:shd w:val="clear" w:color="auto" w:fill="FFFFFF"/>
            <w:vAlign w:val="bottom"/>
            <w:hideMark/>
          </w:tcPr>
          <w:p w14:paraId="5B45EBB2"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1,05</w:t>
            </w:r>
          </w:p>
        </w:tc>
        <w:tc>
          <w:tcPr>
            <w:tcW w:w="1402" w:type="dxa"/>
            <w:tcBorders>
              <w:top w:val="single" w:sz="4" w:space="0" w:color="auto"/>
              <w:left w:val="single" w:sz="4" w:space="0" w:color="auto"/>
              <w:bottom w:val="nil"/>
              <w:right w:val="single" w:sz="4" w:space="0" w:color="auto"/>
            </w:tcBorders>
            <w:shd w:val="clear" w:color="auto" w:fill="FFFFFF"/>
            <w:vAlign w:val="bottom"/>
            <w:hideMark/>
          </w:tcPr>
          <w:p w14:paraId="24700187"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0,417</w:t>
            </w:r>
          </w:p>
        </w:tc>
      </w:tr>
      <w:tr w:rsidR="001D58E7" w:rsidRPr="004B0F22" w14:paraId="4A8AD7FD"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bottom"/>
            <w:hideMark/>
          </w:tcPr>
          <w:p w14:paraId="693DAF44"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6</w:t>
            </w:r>
          </w:p>
        </w:tc>
        <w:tc>
          <w:tcPr>
            <w:tcW w:w="960" w:type="dxa"/>
            <w:vMerge/>
            <w:tcBorders>
              <w:top w:val="single" w:sz="4" w:space="0" w:color="auto"/>
              <w:left w:val="single" w:sz="4" w:space="0" w:color="auto"/>
              <w:bottom w:val="nil"/>
              <w:right w:val="nil"/>
            </w:tcBorders>
            <w:vAlign w:val="center"/>
            <w:hideMark/>
          </w:tcPr>
          <w:p w14:paraId="7E79AB07"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1CA317E4" w14:textId="77777777" w:rsidR="001D58E7" w:rsidRDefault="001D58E7">
            <w:pPr>
              <w:pStyle w:val="22"/>
              <w:framePr w:w="10181" w:wrap="notBeside" w:vAnchor="text" w:hAnchor="text" w:xAlign="center" w:y="1"/>
              <w:shd w:val="clear" w:color="auto" w:fill="auto"/>
              <w:spacing w:before="0" w:after="0" w:line="240" w:lineRule="auto"/>
              <w:ind w:left="180" w:firstLine="0"/>
              <w:jc w:val="left"/>
              <w:rPr>
                <w:sz w:val="24"/>
                <w:szCs w:val="24"/>
                <w:lang w:bidi="ru-RU"/>
              </w:rPr>
            </w:pPr>
            <w:r>
              <w:rPr>
                <w:rStyle w:val="210pt"/>
                <w:b w:val="0"/>
                <w:sz w:val="24"/>
                <w:szCs w:val="24"/>
                <w:shd w:val="clear" w:color="auto" w:fill="FFFFFF"/>
              </w:rPr>
              <w:t>БСМ-2</w:t>
            </w:r>
          </w:p>
        </w:tc>
        <w:tc>
          <w:tcPr>
            <w:tcW w:w="802" w:type="dxa"/>
            <w:tcBorders>
              <w:top w:val="single" w:sz="4" w:space="0" w:color="auto"/>
              <w:left w:val="single" w:sz="4" w:space="0" w:color="auto"/>
              <w:bottom w:val="nil"/>
              <w:right w:val="nil"/>
            </w:tcBorders>
            <w:shd w:val="clear" w:color="auto" w:fill="FFFFFF"/>
            <w:vAlign w:val="center"/>
            <w:hideMark/>
          </w:tcPr>
          <w:p w14:paraId="37D8527B"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4</w:t>
            </w:r>
          </w:p>
        </w:tc>
        <w:tc>
          <w:tcPr>
            <w:tcW w:w="1387" w:type="dxa"/>
            <w:tcBorders>
              <w:top w:val="single" w:sz="4" w:space="0" w:color="auto"/>
              <w:left w:val="single" w:sz="4" w:space="0" w:color="auto"/>
              <w:bottom w:val="nil"/>
              <w:right w:val="nil"/>
            </w:tcBorders>
            <w:shd w:val="clear" w:color="auto" w:fill="FFFFFF"/>
            <w:vAlign w:val="bottom"/>
            <w:hideMark/>
          </w:tcPr>
          <w:p w14:paraId="00E10B8F"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0,086</w:t>
            </w:r>
          </w:p>
        </w:tc>
        <w:tc>
          <w:tcPr>
            <w:tcW w:w="744" w:type="dxa"/>
            <w:tcBorders>
              <w:top w:val="single" w:sz="4" w:space="0" w:color="auto"/>
              <w:left w:val="single" w:sz="4" w:space="0" w:color="auto"/>
              <w:bottom w:val="nil"/>
              <w:right w:val="nil"/>
            </w:tcBorders>
            <w:shd w:val="clear" w:color="auto" w:fill="FFFFFF"/>
            <w:vAlign w:val="bottom"/>
            <w:hideMark/>
          </w:tcPr>
          <w:p w14:paraId="54851C61"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18</w:t>
            </w:r>
          </w:p>
        </w:tc>
        <w:tc>
          <w:tcPr>
            <w:tcW w:w="1104" w:type="dxa"/>
            <w:vMerge/>
            <w:tcBorders>
              <w:top w:val="single" w:sz="4" w:space="0" w:color="auto"/>
              <w:left w:val="single" w:sz="4" w:space="0" w:color="auto"/>
              <w:bottom w:val="single" w:sz="4" w:space="0" w:color="auto"/>
              <w:right w:val="nil"/>
            </w:tcBorders>
            <w:vAlign w:val="center"/>
            <w:hideMark/>
          </w:tcPr>
          <w:p w14:paraId="119E8E42"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0AC430D4"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КСПП</w:t>
            </w:r>
          </w:p>
        </w:tc>
        <w:tc>
          <w:tcPr>
            <w:tcW w:w="922" w:type="dxa"/>
            <w:tcBorders>
              <w:top w:val="single" w:sz="4" w:space="0" w:color="auto"/>
              <w:left w:val="single" w:sz="4" w:space="0" w:color="auto"/>
              <w:bottom w:val="nil"/>
              <w:right w:val="nil"/>
            </w:tcBorders>
            <w:shd w:val="clear" w:color="auto" w:fill="FFFFFF"/>
            <w:vAlign w:val="center"/>
            <w:hideMark/>
          </w:tcPr>
          <w:p w14:paraId="2391E6FF"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0,9</w:t>
            </w:r>
          </w:p>
        </w:tc>
        <w:tc>
          <w:tcPr>
            <w:tcW w:w="1402" w:type="dxa"/>
            <w:tcBorders>
              <w:top w:val="single" w:sz="4" w:space="0" w:color="auto"/>
              <w:left w:val="single" w:sz="4" w:space="0" w:color="auto"/>
              <w:bottom w:val="nil"/>
              <w:right w:val="single" w:sz="4" w:space="0" w:color="auto"/>
            </w:tcBorders>
            <w:shd w:val="clear" w:color="auto" w:fill="FFFFFF"/>
            <w:vAlign w:val="bottom"/>
            <w:hideMark/>
          </w:tcPr>
          <w:p w14:paraId="2F577E08"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0,62</w:t>
            </w:r>
          </w:p>
        </w:tc>
      </w:tr>
      <w:tr w:rsidR="001D58E7" w:rsidRPr="004B0F22" w14:paraId="03869C04"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bottom"/>
            <w:hideMark/>
          </w:tcPr>
          <w:p w14:paraId="4B8CF201"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7</w:t>
            </w:r>
          </w:p>
        </w:tc>
        <w:tc>
          <w:tcPr>
            <w:tcW w:w="960" w:type="dxa"/>
            <w:vMerge/>
            <w:tcBorders>
              <w:top w:val="single" w:sz="4" w:space="0" w:color="auto"/>
              <w:left w:val="single" w:sz="4" w:space="0" w:color="auto"/>
              <w:bottom w:val="nil"/>
              <w:right w:val="nil"/>
            </w:tcBorders>
            <w:vAlign w:val="center"/>
            <w:hideMark/>
          </w:tcPr>
          <w:p w14:paraId="792CFC2F"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bottom"/>
            <w:hideMark/>
          </w:tcPr>
          <w:p w14:paraId="4DD37F86"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Сталь</w:t>
            </w:r>
          </w:p>
        </w:tc>
        <w:tc>
          <w:tcPr>
            <w:tcW w:w="802" w:type="dxa"/>
            <w:tcBorders>
              <w:top w:val="single" w:sz="4" w:space="0" w:color="auto"/>
              <w:left w:val="single" w:sz="4" w:space="0" w:color="auto"/>
              <w:bottom w:val="nil"/>
              <w:right w:val="nil"/>
            </w:tcBorders>
            <w:shd w:val="clear" w:color="auto" w:fill="FFFFFF"/>
            <w:vAlign w:val="bottom"/>
            <w:hideMark/>
          </w:tcPr>
          <w:p w14:paraId="45D0199C"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4</w:t>
            </w:r>
          </w:p>
        </w:tc>
        <w:tc>
          <w:tcPr>
            <w:tcW w:w="1387" w:type="dxa"/>
            <w:tcBorders>
              <w:top w:val="single" w:sz="4" w:space="0" w:color="auto"/>
              <w:left w:val="single" w:sz="4" w:space="0" w:color="auto"/>
              <w:bottom w:val="nil"/>
              <w:right w:val="nil"/>
            </w:tcBorders>
            <w:shd w:val="clear" w:color="auto" w:fill="FFFFFF"/>
            <w:vAlign w:val="bottom"/>
            <w:hideMark/>
          </w:tcPr>
          <w:p w14:paraId="5B735F05"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0,146</w:t>
            </w:r>
          </w:p>
        </w:tc>
        <w:tc>
          <w:tcPr>
            <w:tcW w:w="744" w:type="dxa"/>
            <w:tcBorders>
              <w:top w:val="single" w:sz="4" w:space="0" w:color="auto"/>
              <w:left w:val="single" w:sz="4" w:space="0" w:color="auto"/>
              <w:bottom w:val="nil"/>
              <w:right w:val="nil"/>
            </w:tcBorders>
            <w:shd w:val="clear" w:color="auto" w:fill="FFFFFF"/>
            <w:vAlign w:val="bottom"/>
            <w:hideMark/>
          </w:tcPr>
          <w:p w14:paraId="74112B7D"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19</w:t>
            </w:r>
          </w:p>
        </w:tc>
        <w:tc>
          <w:tcPr>
            <w:tcW w:w="1104" w:type="dxa"/>
            <w:vMerge/>
            <w:tcBorders>
              <w:top w:val="single" w:sz="4" w:space="0" w:color="auto"/>
              <w:left w:val="single" w:sz="4" w:space="0" w:color="auto"/>
              <w:bottom w:val="single" w:sz="4" w:space="0" w:color="auto"/>
              <w:right w:val="nil"/>
            </w:tcBorders>
            <w:vAlign w:val="center"/>
            <w:hideMark/>
          </w:tcPr>
          <w:p w14:paraId="51BE5119"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bottom"/>
            <w:hideMark/>
          </w:tcPr>
          <w:p w14:paraId="0D39FB23"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КСПП</w:t>
            </w:r>
          </w:p>
        </w:tc>
        <w:tc>
          <w:tcPr>
            <w:tcW w:w="922" w:type="dxa"/>
            <w:tcBorders>
              <w:top w:val="single" w:sz="4" w:space="0" w:color="auto"/>
              <w:left w:val="single" w:sz="4" w:space="0" w:color="auto"/>
              <w:bottom w:val="nil"/>
              <w:right w:val="nil"/>
            </w:tcBorders>
            <w:shd w:val="clear" w:color="auto" w:fill="FFFFFF"/>
            <w:vAlign w:val="bottom"/>
            <w:hideMark/>
          </w:tcPr>
          <w:p w14:paraId="04641308"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1,2</w:t>
            </w:r>
          </w:p>
        </w:tc>
        <w:tc>
          <w:tcPr>
            <w:tcW w:w="1402" w:type="dxa"/>
            <w:tcBorders>
              <w:top w:val="single" w:sz="4" w:space="0" w:color="auto"/>
              <w:left w:val="single" w:sz="4" w:space="0" w:color="auto"/>
              <w:bottom w:val="nil"/>
              <w:right w:val="single" w:sz="4" w:space="0" w:color="auto"/>
            </w:tcBorders>
            <w:shd w:val="clear" w:color="auto" w:fill="FFFFFF"/>
            <w:vAlign w:val="bottom"/>
            <w:hideMark/>
          </w:tcPr>
          <w:p w14:paraId="0E3ADEEB"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0,47</w:t>
            </w:r>
          </w:p>
        </w:tc>
      </w:tr>
      <w:tr w:rsidR="001D58E7" w:rsidRPr="004B0F22" w14:paraId="6D29CB2F"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5E1BF33C"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8</w:t>
            </w:r>
          </w:p>
        </w:tc>
        <w:tc>
          <w:tcPr>
            <w:tcW w:w="960" w:type="dxa"/>
            <w:vMerge/>
            <w:tcBorders>
              <w:top w:val="single" w:sz="4" w:space="0" w:color="auto"/>
              <w:left w:val="single" w:sz="4" w:space="0" w:color="auto"/>
              <w:bottom w:val="nil"/>
              <w:right w:val="nil"/>
            </w:tcBorders>
            <w:vAlign w:val="center"/>
            <w:hideMark/>
          </w:tcPr>
          <w:p w14:paraId="714F1DF5"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033D460E"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Сталь</w:t>
            </w:r>
          </w:p>
        </w:tc>
        <w:tc>
          <w:tcPr>
            <w:tcW w:w="802" w:type="dxa"/>
            <w:tcBorders>
              <w:top w:val="single" w:sz="4" w:space="0" w:color="auto"/>
              <w:left w:val="single" w:sz="4" w:space="0" w:color="auto"/>
              <w:bottom w:val="nil"/>
              <w:right w:val="nil"/>
            </w:tcBorders>
            <w:shd w:val="clear" w:color="auto" w:fill="FFFFFF"/>
            <w:vAlign w:val="center"/>
            <w:hideMark/>
          </w:tcPr>
          <w:p w14:paraId="60B538E9"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3</w:t>
            </w:r>
          </w:p>
        </w:tc>
        <w:tc>
          <w:tcPr>
            <w:tcW w:w="1387" w:type="dxa"/>
            <w:tcBorders>
              <w:top w:val="single" w:sz="4" w:space="0" w:color="auto"/>
              <w:left w:val="single" w:sz="4" w:space="0" w:color="auto"/>
              <w:bottom w:val="nil"/>
              <w:right w:val="nil"/>
            </w:tcBorders>
            <w:shd w:val="clear" w:color="auto" w:fill="FFFFFF"/>
            <w:vAlign w:val="center"/>
            <w:hideMark/>
          </w:tcPr>
          <w:p w14:paraId="23553AD5"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0,171</w:t>
            </w:r>
          </w:p>
        </w:tc>
        <w:tc>
          <w:tcPr>
            <w:tcW w:w="744" w:type="dxa"/>
            <w:tcBorders>
              <w:top w:val="single" w:sz="4" w:space="0" w:color="auto"/>
              <w:left w:val="single" w:sz="4" w:space="0" w:color="auto"/>
              <w:bottom w:val="nil"/>
              <w:right w:val="nil"/>
            </w:tcBorders>
            <w:shd w:val="clear" w:color="auto" w:fill="FFFFFF"/>
            <w:vAlign w:val="center"/>
            <w:hideMark/>
          </w:tcPr>
          <w:p w14:paraId="17BED559"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20</w:t>
            </w:r>
          </w:p>
        </w:tc>
        <w:tc>
          <w:tcPr>
            <w:tcW w:w="1104" w:type="dxa"/>
            <w:vMerge/>
            <w:tcBorders>
              <w:top w:val="single" w:sz="4" w:space="0" w:color="auto"/>
              <w:left w:val="single" w:sz="4" w:space="0" w:color="auto"/>
              <w:bottom w:val="single" w:sz="4" w:space="0" w:color="auto"/>
              <w:right w:val="nil"/>
            </w:tcBorders>
            <w:vAlign w:val="center"/>
            <w:hideMark/>
          </w:tcPr>
          <w:p w14:paraId="0F0B7441"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45778893"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ТЗПА</w:t>
            </w:r>
          </w:p>
        </w:tc>
        <w:tc>
          <w:tcPr>
            <w:tcW w:w="922" w:type="dxa"/>
            <w:tcBorders>
              <w:top w:val="single" w:sz="4" w:space="0" w:color="auto"/>
              <w:left w:val="single" w:sz="4" w:space="0" w:color="auto"/>
              <w:bottom w:val="nil"/>
              <w:right w:val="nil"/>
            </w:tcBorders>
            <w:shd w:val="clear" w:color="auto" w:fill="FFFFFF"/>
            <w:vAlign w:val="center"/>
            <w:hideMark/>
          </w:tcPr>
          <w:p w14:paraId="15BF5AA1"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0,9</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69048331"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0,6</w:t>
            </w:r>
          </w:p>
        </w:tc>
      </w:tr>
      <w:tr w:rsidR="001D58E7" w:rsidRPr="004B0F22" w14:paraId="56C65E61"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7764C8DA"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9</w:t>
            </w:r>
          </w:p>
        </w:tc>
        <w:tc>
          <w:tcPr>
            <w:tcW w:w="960" w:type="dxa"/>
            <w:vMerge w:val="restart"/>
            <w:tcBorders>
              <w:top w:val="single" w:sz="4" w:space="0" w:color="auto"/>
              <w:left w:val="single" w:sz="4" w:space="0" w:color="auto"/>
              <w:bottom w:val="single" w:sz="4" w:space="0" w:color="auto"/>
              <w:right w:val="nil"/>
            </w:tcBorders>
            <w:shd w:val="clear" w:color="auto" w:fill="FFFFFF"/>
            <w:textDirection w:val="btLr"/>
            <w:hideMark/>
          </w:tcPr>
          <w:p w14:paraId="707A39EB" w14:textId="77777777" w:rsidR="001D58E7" w:rsidRDefault="001D58E7">
            <w:pPr>
              <w:pStyle w:val="22"/>
              <w:framePr w:w="10181" w:wrap="notBeside" w:vAnchor="text" w:hAnchor="text" w:xAlign="center" w:y="1"/>
              <w:shd w:val="clear" w:color="auto" w:fill="auto"/>
              <w:spacing w:before="0" w:after="0" w:line="240" w:lineRule="auto"/>
              <w:ind w:left="113" w:right="113" w:firstLine="0"/>
              <w:jc w:val="left"/>
              <w:rPr>
                <w:sz w:val="24"/>
                <w:szCs w:val="24"/>
                <w:lang w:bidi="ru-RU"/>
              </w:rPr>
            </w:pPr>
            <w:r>
              <w:rPr>
                <w:rStyle w:val="210pt"/>
                <w:b w:val="0"/>
                <w:sz w:val="24"/>
                <w:szCs w:val="24"/>
                <w:shd w:val="clear" w:color="auto" w:fill="FFFFFF"/>
              </w:rPr>
              <w:t>КАБЕЛЬНАЯ</w:t>
            </w:r>
          </w:p>
        </w:tc>
        <w:tc>
          <w:tcPr>
            <w:tcW w:w="1138" w:type="dxa"/>
            <w:tcBorders>
              <w:top w:val="single" w:sz="4" w:space="0" w:color="auto"/>
              <w:left w:val="single" w:sz="4" w:space="0" w:color="auto"/>
              <w:bottom w:val="nil"/>
              <w:right w:val="nil"/>
            </w:tcBorders>
            <w:shd w:val="clear" w:color="auto" w:fill="FFFFFF"/>
            <w:vAlign w:val="center"/>
            <w:hideMark/>
          </w:tcPr>
          <w:p w14:paraId="1C0CEDC6"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ТЗБ</w:t>
            </w:r>
          </w:p>
        </w:tc>
        <w:tc>
          <w:tcPr>
            <w:tcW w:w="802" w:type="dxa"/>
            <w:tcBorders>
              <w:top w:val="single" w:sz="4" w:space="0" w:color="auto"/>
              <w:left w:val="single" w:sz="4" w:space="0" w:color="auto"/>
              <w:bottom w:val="nil"/>
              <w:right w:val="nil"/>
            </w:tcBorders>
            <w:shd w:val="clear" w:color="auto" w:fill="FFFFFF"/>
            <w:vAlign w:val="center"/>
            <w:hideMark/>
          </w:tcPr>
          <w:p w14:paraId="370A9315"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1,2</w:t>
            </w:r>
          </w:p>
        </w:tc>
        <w:tc>
          <w:tcPr>
            <w:tcW w:w="1387" w:type="dxa"/>
            <w:tcBorders>
              <w:top w:val="single" w:sz="4" w:space="0" w:color="auto"/>
              <w:left w:val="single" w:sz="4" w:space="0" w:color="auto"/>
              <w:bottom w:val="nil"/>
              <w:right w:val="nil"/>
            </w:tcBorders>
            <w:shd w:val="clear" w:color="auto" w:fill="FFFFFF"/>
            <w:vAlign w:val="center"/>
            <w:hideMark/>
          </w:tcPr>
          <w:p w14:paraId="2BB9516A"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0,43</w:t>
            </w:r>
          </w:p>
        </w:tc>
        <w:tc>
          <w:tcPr>
            <w:tcW w:w="744" w:type="dxa"/>
            <w:tcBorders>
              <w:top w:val="single" w:sz="4" w:space="0" w:color="auto"/>
              <w:left w:val="single" w:sz="4" w:space="0" w:color="auto"/>
              <w:bottom w:val="nil"/>
              <w:right w:val="nil"/>
            </w:tcBorders>
            <w:shd w:val="clear" w:color="auto" w:fill="FFFFFF"/>
            <w:vAlign w:val="center"/>
            <w:hideMark/>
          </w:tcPr>
          <w:p w14:paraId="7F751F9A"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21</w:t>
            </w:r>
          </w:p>
        </w:tc>
        <w:tc>
          <w:tcPr>
            <w:tcW w:w="1104" w:type="dxa"/>
            <w:vMerge/>
            <w:tcBorders>
              <w:top w:val="single" w:sz="4" w:space="0" w:color="auto"/>
              <w:left w:val="single" w:sz="4" w:space="0" w:color="auto"/>
              <w:bottom w:val="single" w:sz="4" w:space="0" w:color="auto"/>
              <w:right w:val="nil"/>
            </w:tcBorders>
            <w:vAlign w:val="center"/>
            <w:hideMark/>
          </w:tcPr>
          <w:p w14:paraId="4B4A5DD1"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7EFDF2F7" w14:textId="77777777" w:rsidR="001D58E7" w:rsidRDefault="001D58E7">
            <w:pPr>
              <w:pStyle w:val="22"/>
              <w:framePr w:w="10181" w:wrap="notBeside" w:vAnchor="text" w:hAnchor="text" w:xAlign="center" w:y="1"/>
              <w:shd w:val="clear" w:color="auto" w:fill="auto"/>
              <w:spacing w:before="0" w:after="0" w:line="240" w:lineRule="auto"/>
              <w:ind w:left="220" w:firstLine="0"/>
              <w:jc w:val="left"/>
              <w:rPr>
                <w:sz w:val="24"/>
                <w:szCs w:val="24"/>
                <w:lang w:bidi="ru-RU"/>
              </w:rPr>
            </w:pPr>
            <w:r>
              <w:rPr>
                <w:rStyle w:val="210pt"/>
                <w:b w:val="0"/>
                <w:sz w:val="24"/>
                <w:szCs w:val="24"/>
                <w:shd w:val="clear" w:color="auto" w:fill="FFFFFF"/>
              </w:rPr>
              <w:t>ТЗПА</w:t>
            </w:r>
          </w:p>
        </w:tc>
        <w:tc>
          <w:tcPr>
            <w:tcW w:w="922" w:type="dxa"/>
            <w:tcBorders>
              <w:top w:val="single" w:sz="4" w:space="0" w:color="auto"/>
              <w:left w:val="single" w:sz="4" w:space="0" w:color="auto"/>
              <w:bottom w:val="nil"/>
              <w:right w:val="nil"/>
            </w:tcBorders>
            <w:shd w:val="clear" w:color="auto" w:fill="FFFFFF"/>
            <w:vAlign w:val="center"/>
            <w:hideMark/>
          </w:tcPr>
          <w:p w14:paraId="6F5ED7FA"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1,2</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2490818A"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w:t>
            </w:r>
          </w:p>
        </w:tc>
      </w:tr>
      <w:tr w:rsidR="001D58E7" w:rsidRPr="004B0F22" w14:paraId="6D1AE83B"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131F8183"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10</w:t>
            </w:r>
          </w:p>
        </w:tc>
        <w:tc>
          <w:tcPr>
            <w:tcW w:w="960" w:type="dxa"/>
            <w:vMerge/>
            <w:tcBorders>
              <w:top w:val="single" w:sz="4" w:space="0" w:color="auto"/>
              <w:left w:val="single" w:sz="4" w:space="0" w:color="auto"/>
              <w:bottom w:val="single" w:sz="4" w:space="0" w:color="auto"/>
              <w:right w:val="nil"/>
            </w:tcBorders>
            <w:vAlign w:val="center"/>
            <w:hideMark/>
          </w:tcPr>
          <w:p w14:paraId="3AB84300"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49EF2A9F"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ТЗБ</w:t>
            </w:r>
          </w:p>
        </w:tc>
        <w:tc>
          <w:tcPr>
            <w:tcW w:w="802" w:type="dxa"/>
            <w:tcBorders>
              <w:top w:val="single" w:sz="4" w:space="0" w:color="auto"/>
              <w:left w:val="single" w:sz="4" w:space="0" w:color="auto"/>
              <w:bottom w:val="nil"/>
              <w:right w:val="nil"/>
            </w:tcBorders>
            <w:shd w:val="clear" w:color="auto" w:fill="FFFFFF"/>
            <w:vAlign w:val="center"/>
            <w:hideMark/>
          </w:tcPr>
          <w:p w14:paraId="7742E482"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0,9</w:t>
            </w:r>
          </w:p>
        </w:tc>
        <w:tc>
          <w:tcPr>
            <w:tcW w:w="1387" w:type="dxa"/>
            <w:tcBorders>
              <w:top w:val="single" w:sz="4" w:space="0" w:color="auto"/>
              <w:left w:val="single" w:sz="4" w:space="0" w:color="auto"/>
              <w:bottom w:val="nil"/>
              <w:right w:val="nil"/>
            </w:tcBorders>
            <w:shd w:val="clear" w:color="auto" w:fill="FFFFFF"/>
            <w:vAlign w:val="center"/>
            <w:hideMark/>
          </w:tcPr>
          <w:p w14:paraId="5C454BC2"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0,58</w:t>
            </w:r>
          </w:p>
        </w:tc>
        <w:tc>
          <w:tcPr>
            <w:tcW w:w="744" w:type="dxa"/>
            <w:tcBorders>
              <w:top w:val="single" w:sz="4" w:space="0" w:color="auto"/>
              <w:left w:val="single" w:sz="4" w:space="0" w:color="auto"/>
              <w:bottom w:val="nil"/>
              <w:right w:val="nil"/>
            </w:tcBorders>
            <w:shd w:val="clear" w:color="auto" w:fill="FFFFFF"/>
            <w:vAlign w:val="center"/>
            <w:hideMark/>
          </w:tcPr>
          <w:p w14:paraId="6978271E"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22</w:t>
            </w:r>
          </w:p>
        </w:tc>
        <w:tc>
          <w:tcPr>
            <w:tcW w:w="1104" w:type="dxa"/>
            <w:vMerge/>
            <w:tcBorders>
              <w:top w:val="single" w:sz="4" w:space="0" w:color="auto"/>
              <w:left w:val="single" w:sz="4" w:space="0" w:color="auto"/>
              <w:bottom w:val="single" w:sz="4" w:space="0" w:color="auto"/>
              <w:right w:val="nil"/>
            </w:tcBorders>
            <w:vAlign w:val="center"/>
            <w:hideMark/>
          </w:tcPr>
          <w:p w14:paraId="41819B57"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24313299"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ТЗГ</w:t>
            </w:r>
          </w:p>
        </w:tc>
        <w:tc>
          <w:tcPr>
            <w:tcW w:w="922" w:type="dxa"/>
            <w:tcBorders>
              <w:top w:val="single" w:sz="4" w:space="0" w:color="auto"/>
              <w:left w:val="single" w:sz="4" w:space="0" w:color="auto"/>
              <w:bottom w:val="nil"/>
              <w:right w:val="nil"/>
            </w:tcBorders>
            <w:shd w:val="clear" w:color="auto" w:fill="FFFFFF"/>
            <w:vAlign w:val="center"/>
            <w:hideMark/>
          </w:tcPr>
          <w:p w14:paraId="0E6ED0D5"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1,2</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4C4E262A"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0,43</w:t>
            </w:r>
          </w:p>
        </w:tc>
      </w:tr>
      <w:tr w:rsidR="001D58E7" w:rsidRPr="004B0F22" w14:paraId="1C0AAE24" w14:textId="77777777" w:rsidTr="00AD20C7">
        <w:trPr>
          <w:cantSplit/>
          <w:trHeight w:val="20"/>
          <w:jc w:val="center"/>
        </w:trPr>
        <w:tc>
          <w:tcPr>
            <w:tcW w:w="643" w:type="dxa"/>
            <w:tcBorders>
              <w:top w:val="single" w:sz="4" w:space="0" w:color="auto"/>
              <w:left w:val="single" w:sz="4" w:space="0" w:color="auto"/>
              <w:bottom w:val="nil"/>
              <w:right w:val="nil"/>
            </w:tcBorders>
            <w:shd w:val="clear" w:color="auto" w:fill="FFFFFF"/>
            <w:vAlign w:val="center"/>
            <w:hideMark/>
          </w:tcPr>
          <w:p w14:paraId="3C4C0A82"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11</w:t>
            </w:r>
          </w:p>
        </w:tc>
        <w:tc>
          <w:tcPr>
            <w:tcW w:w="960" w:type="dxa"/>
            <w:vMerge/>
            <w:tcBorders>
              <w:top w:val="single" w:sz="4" w:space="0" w:color="auto"/>
              <w:left w:val="single" w:sz="4" w:space="0" w:color="auto"/>
              <w:bottom w:val="single" w:sz="4" w:space="0" w:color="auto"/>
              <w:right w:val="nil"/>
            </w:tcBorders>
            <w:vAlign w:val="center"/>
            <w:hideMark/>
          </w:tcPr>
          <w:p w14:paraId="4C3BE66E"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nil"/>
              <w:right w:val="nil"/>
            </w:tcBorders>
            <w:shd w:val="clear" w:color="auto" w:fill="FFFFFF"/>
            <w:vAlign w:val="center"/>
            <w:hideMark/>
          </w:tcPr>
          <w:p w14:paraId="3103F58F"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ТЗБ</w:t>
            </w:r>
          </w:p>
        </w:tc>
        <w:tc>
          <w:tcPr>
            <w:tcW w:w="802" w:type="dxa"/>
            <w:tcBorders>
              <w:top w:val="single" w:sz="4" w:space="0" w:color="auto"/>
              <w:left w:val="single" w:sz="4" w:space="0" w:color="auto"/>
              <w:bottom w:val="nil"/>
              <w:right w:val="nil"/>
            </w:tcBorders>
            <w:shd w:val="clear" w:color="auto" w:fill="FFFFFF"/>
            <w:vAlign w:val="center"/>
            <w:hideMark/>
          </w:tcPr>
          <w:p w14:paraId="7FF0427E"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0,8</w:t>
            </w:r>
          </w:p>
        </w:tc>
        <w:tc>
          <w:tcPr>
            <w:tcW w:w="1387" w:type="dxa"/>
            <w:tcBorders>
              <w:top w:val="single" w:sz="4" w:space="0" w:color="auto"/>
              <w:left w:val="single" w:sz="4" w:space="0" w:color="auto"/>
              <w:bottom w:val="nil"/>
              <w:right w:val="nil"/>
            </w:tcBorders>
            <w:shd w:val="clear" w:color="auto" w:fill="FFFFFF"/>
            <w:vAlign w:val="center"/>
            <w:hideMark/>
          </w:tcPr>
          <w:p w14:paraId="3F33C9EB"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0,64</w:t>
            </w:r>
          </w:p>
        </w:tc>
        <w:tc>
          <w:tcPr>
            <w:tcW w:w="744" w:type="dxa"/>
            <w:tcBorders>
              <w:top w:val="single" w:sz="4" w:space="0" w:color="auto"/>
              <w:left w:val="single" w:sz="4" w:space="0" w:color="auto"/>
              <w:bottom w:val="nil"/>
              <w:right w:val="nil"/>
            </w:tcBorders>
            <w:shd w:val="clear" w:color="auto" w:fill="FFFFFF"/>
            <w:vAlign w:val="center"/>
            <w:hideMark/>
          </w:tcPr>
          <w:p w14:paraId="40D616CF"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23</w:t>
            </w:r>
          </w:p>
        </w:tc>
        <w:tc>
          <w:tcPr>
            <w:tcW w:w="1104" w:type="dxa"/>
            <w:vMerge/>
            <w:tcBorders>
              <w:top w:val="single" w:sz="4" w:space="0" w:color="auto"/>
              <w:left w:val="single" w:sz="4" w:space="0" w:color="auto"/>
              <w:bottom w:val="single" w:sz="4" w:space="0" w:color="auto"/>
              <w:right w:val="nil"/>
            </w:tcBorders>
            <w:vAlign w:val="center"/>
            <w:hideMark/>
          </w:tcPr>
          <w:p w14:paraId="7035E640"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nil"/>
              <w:right w:val="nil"/>
            </w:tcBorders>
            <w:shd w:val="clear" w:color="auto" w:fill="FFFFFF"/>
            <w:vAlign w:val="center"/>
            <w:hideMark/>
          </w:tcPr>
          <w:p w14:paraId="5ECF2A65"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ТЗГ</w:t>
            </w:r>
          </w:p>
        </w:tc>
        <w:tc>
          <w:tcPr>
            <w:tcW w:w="922" w:type="dxa"/>
            <w:tcBorders>
              <w:top w:val="single" w:sz="4" w:space="0" w:color="auto"/>
              <w:left w:val="single" w:sz="4" w:space="0" w:color="auto"/>
              <w:bottom w:val="nil"/>
              <w:right w:val="nil"/>
            </w:tcBorders>
            <w:shd w:val="clear" w:color="auto" w:fill="FFFFFF"/>
            <w:vAlign w:val="center"/>
            <w:hideMark/>
          </w:tcPr>
          <w:p w14:paraId="4C9A5C5A" w14:textId="77777777" w:rsidR="001D58E7" w:rsidRDefault="001D58E7">
            <w:pPr>
              <w:pStyle w:val="22"/>
              <w:framePr w:w="10181" w:wrap="notBeside" w:vAnchor="text" w:hAnchor="text" w:xAlign="center" w:y="1"/>
              <w:shd w:val="clear" w:color="auto" w:fill="auto"/>
              <w:spacing w:before="0" w:after="0" w:line="240" w:lineRule="auto"/>
              <w:ind w:right="300" w:firstLine="0"/>
              <w:jc w:val="right"/>
              <w:rPr>
                <w:sz w:val="24"/>
                <w:szCs w:val="24"/>
                <w:lang w:bidi="ru-RU"/>
              </w:rPr>
            </w:pPr>
            <w:r>
              <w:rPr>
                <w:rStyle w:val="210pt"/>
                <w:b w:val="0"/>
                <w:sz w:val="24"/>
                <w:szCs w:val="24"/>
                <w:shd w:val="clear" w:color="auto" w:fill="FFFFFF"/>
              </w:rPr>
              <w:t>1,0</w:t>
            </w:r>
          </w:p>
        </w:tc>
        <w:tc>
          <w:tcPr>
            <w:tcW w:w="1402" w:type="dxa"/>
            <w:tcBorders>
              <w:top w:val="single" w:sz="4" w:space="0" w:color="auto"/>
              <w:left w:val="single" w:sz="4" w:space="0" w:color="auto"/>
              <w:bottom w:val="nil"/>
              <w:right w:val="single" w:sz="4" w:space="0" w:color="auto"/>
            </w:tcBorders>
            <w:shd w:val="clear" w:color="auto" w:fill="FFFFFF"/>
            <w:vAlign w:val="center"/>
            <w:hideMark/>
          </w:tcPr>
          <w:p w14:paraId="58D5C59B"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0,51</w:t>
            </w:r>
          </w:p>
        </w:tc>
      </w:tr>
      <w:tr w:rsidR="001D58E7" w:rsidRPr="004B0F22" w14:paraId="33DFF928" w14:textId="77777777" w:rsidTr="00AD20C7">
        <w:trPr>
          <w:cantSplit/>
          <w:trHeight w:val="20"/>
          <w:jc w:val="center"/>
        </w:trPr>
        <w:tc>
          <w:tcPr>
            <w:tcW w:w="643" w:type="dxa"/>
            <w:tcBorders>
              <w:top w:val="single" w:sz="4" w:space="0" w:color="auto"/>
              <w:left w:val="single" w:sz="4" w:space="0" w:color="auto"/>
              <w:bottom w:val="single" w:sz="4" w:space="0" w:color="auto"/>
              <w:right w:val="nil"/>
            </w:tcBorders>
            <w:shd w:val="clear" w:color="auto" w:fill="FFFFFF"/>
            <w:vAlign w:val="center"/>
            <w:hideMark/>
          </w:tcPr>
          <w:p w14:paraId="60C764F5"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12</w:t>
            </w:r>
          </w:p>
        </w:tc>
        <w:tc>
          <w:tcPr>
            <w:tcW w:w="960" w:type="dxa"/>
            <w:vMerge/>
            <w:tcBorders>
              <w:top w:val="single" w:sz="4" w:space="0" w:color="auto"/>
              <w:left w:val="single" w:sz="4" w:space="0" w:color="auto"/>
              <w:bottom w:val="single" w:sz="4" w:space="0" w:color="auto"/>
              <w:right w:val="nil"/>
            </w:tcBorders>
            <w:vAlign w:val="center"/>
            <w:hideMark/>
          </w:tcPr>
          <w:p w14:paraId="5C78E897" w14:textId="77777777" w:rsidR="001D58E7" w:rsidRDefault="001D58E7">
            <w:pPr>
              <w:rPr>
                <w:rFonts w:ascii="Times New Roman" w:eastAsia="Times New Roman" w:hAnsi="Times New Roman"/>
                <w:sz w:val="24"/>
                <w:szCs w:val="24"/>
                <w:lang w:bidi="ru-RU"/>
              </w:rPr>
            </w:pPr>
          </w:p>
        </w:tc>
        <w:tc>
          <w:tcPr>
            <w:tcW w:w="1138" w:type="dxa"/>
            <w:tcBorders>
              <w:top w:val="single" w:sz="4" w:space="0" w:color="auto"/>
              <w:left w:val="single" w:sz="4" w:space="0" w:color="auto"/>
              <w:bottom w:val="single" w:sz="4" w:space="0" w:color="auto"/>
              <w:right w:val="nil"/>
            </w:tcBorders>
            <w:shd w:val="clear" w:color="auto" w:fill="FFFFFF"/>
            <w:vAlign w:val="center"/>
            <w:hideMark/>
          </w:tcPr>
          <w:p w14:paraId="257FBDAD"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ТЗБ</w:t>
            </w:r>
          </w:p>
        </w:tc>
        <w:tc>
          <w:tcPr>
            <w:tcW w:w="802" w:type="dxa"/>
            <w:tcBorders>
              <w:top w:val="single" w:sz="4" w:space="0" w:color="auto"/>
              <w:left w:val="single" w:sz="4" w:space="0" w:color="auto"/>
              <w:bottom w:val="single" w:sz="4" w:space="0" w:color="auto"/>
              <w:right w:val="nil"/>
            </w:tcBorders>
            <w:shd w:val="clear" w:color="auto" w:fill="FFFFFF"/>
            <w:vAlign w:val="center"/>
            <w:hideMark/>
          </w:tcPr>
          <w:p w14:paraId="309C6101" w14:textId="77777777" w:rsidR="001D58E7" w:rsidRDefault="001D58E7">
            <w:pPr>
              <w:pStyle w:val="22"/>
              <w:framePr w:w="10181" w:wrap="notBeside" w:vAnchor="text" w:hAnchor="text" w:xAlign="center" w:y="1"/>
              <w:shd w:val="clear" w:color="auto" w:fill="auto"/>
              <w:spacing w:before="0" w:after="0" w:line="240" w:lineRule="auto"/>
              <w:ind w:left="320" w:firstLine="0"/>
              <w:jc w:val="left"/>
              <w:rPr>
                <w:sz w:val="24"/>
                <w:szCs w:val="24"/>
                <w:lang w:bidi="ru-RU"/>
              </w:rPr>
            </w:pPr>
            <w:r>
              <w:rPr>
                <w:rStyle w:val="210pt"/>
                <w:b w:val="0"/>
                <w:sz w:val="24"/>
                <w:szCs w:val="24"/>
                <w:shd w:val="clear" w:color="auto" w:fill="FFFFFF"/>
              </w:rPr>
              <w:t>0,7</w:t>
            </w:r>
          </w:p>
        </w:tc>
        <w:tc>
          <w:tcPr>
            <w:tcW w:w="1387" w:type="dxa"/>
            <w:tcBorders>
              <w:top w:val="single" w:sz="4" w:space="0" w:color="auto"/>
              <w:left w:val="single" w:sz="4" w:space="0" w:color="auto"/>
              <w:bottom w:val="single" w:sz="4" w:space="0" w:color="auto"/>
              <w:right w:val="nil"/>
            </w:tcBorders>
            <w:shd w:val="clear" w:color="auto" w:fill="FFFFFF"/>
            <w:vAlign w:val="center"/>
            <w:hideMark/>
          </w:tcPr>
          <w:p w14:paraId="7A421DF4"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0,71</w:t>
            </w:r>
          </w:p>
        </w:tc>
        <w:tc>
          <w:tcPr>
            <w:tcW w:w="744" w:type="dxa"/>
            <w:tcBorders>
              <w:top w:val="single" w:sz="4" w:space="0" w:color="auto"/>
              <w:left w:val="single" w:sz="4" w:space="0" w:color="auto"/>
              <w:bottom w:val="single" w:sz="4" w:space="0" w:color="auto"/>
              <w:right w:val="nil"/>
            </w:tcBorders>
            <w:shd w:val="clear" w:color="auto" w:fill="FFFFFF"/>
            <w:vAlign w:val="center"/>
            <w:hideMark/>
          </w:tcPr>
          <w:p w14:paraId="55841B7E" w14:textId="77777777" w:rsidR="001D58E7" w:rsidRDefault="001D58E7">
            <w:pPr>
              <w:pStyle w:val="22"/>
              <w:framePr w:w="10181" w:wrap="notBeside" w:vAnchor="text" w:hAnchor="text" w:xAlign="center" w:y="1"/>
              <w:shd w:val="clear" w:color="auto" w:fill="auto"/>
              <w:spacing w:before="0" w:after="0" w:line="240" w:lineRule="auto"/>
              <w:ind w:left="280" w:firstLine="0"/>
              <w:jc w:val="left"/>
              <w:rPr>
                <w:sz w:val="24"/>
                <w:szCs w:val="24"/>
                <w:lang w:bidi="ru-RU"/>
              </w:rPr>
            </w:pPr>
            <w:r>
              <w:rPr>
                <w:rStyle w:val="210pt"/>
                <w:b w:val="0"/>
                <w:sz w:val="24"/>
                <w:szCs w:val="24"/>
                <w:shd w:val="clear" w:color="auto" w:fill="FFFFFF"/>
              </w:rPr>
              <w:t>24</w:t>
            </w:r>
          </w:p>
        </w:tc>
        <w:tc>
          <w:tcPr>
            <w:tcW w:w="1104" w:type="dxa"/>
            <w:vMerge/>
            <w:tcBorders>
              <w:top w:val="single" w:sz="4" w:space="0" w:color="auto"/>
              <w:left w:val="single" w:sz="4" w:space="0" w:color="auto"/>
              <w:bottom w:val="single" w:sz="4" w:space="0" w:color="auto"/>
              <w:right w:val="nil"/>
            </w:tcBorders>
            <w:vAlign w:val="center"/>
            <w:hideMark/>
          </w:tcPr>
          <w:p w14:paraId="481F825F" w14:textId="77777777" w:rsidR="001D58E7" w:rsidRDefault="001D58E7">
            <w:pPr>
              <w:rPr>
                <w:rFonts w:ascii="Times New Roman" w:eastAsia="Times New Roman" w:hAnsi="Times New Roman"/>
                <w:sz w:val="24"/>
                <w:szCs w:val="24"/>
                <w:lang w:bidi="ru-RU"/>
              </w:rPr>
            </w:pPr>
          </w:p>
        </w:tc>
        <w:tc>
          <w:tcPr>
            <w:tcW w:w="1080" w:type="dxa"/>
            <w:tcBorders>
              <w:top w:val="single" w:sz="4" w:space="0" w:color="auto"/>
              <w:left w:val="single" w:sz="4" w:space="0" w:color="auto"/>
              <w:bottom w:val="single" w:sz="4" w:space="0" w:color="auto"/>
              <w:right w:val="nil"/>
            </w:tcBorders>
            <w:shd w:val="clear" w:color="auto" w:fill="FFFFFF"/>
            <w:vAlign w:val="center"/>
            <w:hideMark/>
          </w:tcPr>
          <w:p w14:paraId="7BD948EE"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ТЗГ</w:t>
            </w:r>
          </w:p>
        </w:tc>
        <w:tc>
          <w:tcPr>
            <w:tcW w:w="922" w:type="dxa"/>
            <w:tcBorders>
              <w:top w:val="single" w:sz="4" w:space="0" w:color="auto"/>
              <w:left w:val="single" w:sz="4" w:space="0" w:color="auto"/>
              <w:bottom w:val="single" w:sz="4" w:space="0" w:color="auto"/>
              <w:right w:val="nil"/>
            </w:tcBorders>
            <w:shd w:val="clear" w:color="auto" w:fill="FFFFFF"/>
            <w:vAlign w:val="center"/>
            <w:hideMark/>
          </w:tcPr>
          <w:p w14:paraId="59CFCB2B" w14:textId="77777777" w:rsidR="001D58E7" w:rsidRDefault="001D58E7">
            <w:pPr>
              <w:pStyle w:val="22"/>
              <w:framePr w:w="10181" w:wrap="notBeside" w:vAnchor="text" w:hAnchor="text" w:xAlign="center" w:y="1"/>
              <w:shd w:val="clear" w:color="auto" w:fill="auto"/>
              <w:spacing w:before="0" w:after="0" w:line="240" w:lineRule="auto"/>
              <w:ind w:left="340" w:firstLine="0"/>
              <w:jc w:val="left"/>
              <w:rPr>
                <w:sz w:val="24"/>
                <w:szCs w:val="24"/>
                <w:lang w:bidi="ru-RU"/>
              </w:rPr>
            </w:pPr>
            <w:r>
              <w:rPr>
                <w:rStyle w:val="210pt"/>
                <w:b w:val="0"/>
                <w:sz w:val="24"/>
                <w:szCs w:val="24"/>
                <w:shd w:val="clear" w:color="auto" w:fill="FFFFFF"/>
              </w:rPr>
              <w:t>0,8</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B22271" w14:textId="77777777" w:rsidR="001D58E7" w:rsidRDefault="001D58E7">
            <w:pPr>
              <w:pStyle w:val="22"/>
              <w:framePr w:w="10181" w:wrap="notBeside" w:vAnchor="text" w:hAnchor="text" w:xAlign="center" w:y="1"/>
              <w:shd w:val="clear" w:color="auto" w:fill="auto"/>
              <w:spacing w:before="0" w:after="0" w:line="240" w:lineRule="auto"/>
              <w:ind w:firstLine="0"/>
              <w:jc w:val="center"/>
              <w:rPr>
                <w:sz w:val="24"/>
                <w:szCs w:val="24"/>
                <w:lang w:bidi="ru-RU"/>
              </w:rPr>
            </w:pPr>
            <w:r>
              <w:rPr>
                <w:rStyle w:val="210pt"/>
                <w:b w:val="0"/>
                <w:sz w:val="24"/>
                <w:szCs w:val="24"/>
                <w:shd w:val="clear" w:color="auto" w:fill="FFFFFF"/>
              </w:rPr>
              <w:t>0,64</w:t>
            </w:r>
          </w:p>
        </w:tc>
      </w:tr>
    </w:tbl>
    <w:p w14:paraId="32663E89" w14:textId="77777777" w:rsidR="00DB36AF" w:rsidRDefault="00DB36AF" w:rsidP="00FB1E72">
      <w:pPr>
        <w:pStyle w:val="32"/>
        <w:shd w:val="clear" w:color="auto" w:fill="auto"/>
        <w:spacing w:before="0" w:line="360" w:lineRule="auto"/>
        <w:rPr>
          <w:b w:val="0"/>
          <w:sz w:val="28"/>
          <w:szCs w:val="28"/>
        </w:rPr>
      </w:pPr>
    </w:p>
    <w:p w14:paraId="1779E0CB" w14:textId="77777777" w:rsidR="00DB36AF" w:rsidRDefault="00DB36AF" w:rsidP="00FB1E72">
      <w:pPr>
        <w:pStyle w:val="32"/>
        <w:shd w:val="clear" w:color="auto" w:fill="auto"/>
        <w:spacing w:before="0" w:line="360" w:lineRule="auto"/>
        <w:rPr>
          <w:b w:val="0"/>
          <w:sz w:val="28"/>
          <w:szCs w:val="28"/>
        </w:rPr>
      </w:pPr>
    </w:p>
    <w:p w14:paraId="39B1891D" w14:textId="77777777" w:rsidR="00DB36AF" w:rsidRDefault="00DB36AF" w:rsidP="00FB1E72">
      <w:pPr>
        <w:pStyle w:val="32"/>
        <w:shd w:val="clear" w:color="auto" w:fill="auto"/>
        <w:spacing w:before="0" w:line="360" w:lineRule="auto"/>
        <w:rPr>
          <w:b w:val="0"/>
          <w:sz w:val="28"/>
          <w:szCs w:val="28"/>
        </w:rPr>
      </w:pPr>
    </w:p>
    <w:p w14:paraId="6AE5EE4E" w14:textId="77777777" w:rsidR="000C5573" w:rsidRDefault="000C5573" w:rsidP="00FB1E72">
      <w:pPr>
        <w:pStyle w:val="32"/>
        <w:shd w:val="clear" w:color="auto" w:fill="auto"/>
        <w:spacing w:before="0" w:line="360" w:lineRule="auto"/>
        <w:rPr>
          <w:b w:val="0"/>
          <w:sz w:val="28"/>
          <w:szCs w:val="28"/>
        </w:rPr>
      </w:pPr>
    </w:p>
    <w:p w14:paraId="11F41F33" w14:textId="77777777" w:rsidR="00AD20C7" w:rsidRPr="00971D98" w:rsidRDefault="00971D98" w:rsidP="00FB1E72">
      <w:pPr>
        <w:pStyle w:val="32"/>
        <w:shd w:val="clear" w:color="auto" w:fill="auto"/>
        <w:spacing w:before="0" w:line="360" w:lineRule="auto"/>
        <w:rPr>
          <w:b w:val="0"/>
          <w:sz w:val="28"/>
          <w:szCs w:val="28"/>
        </w:rPr>
      </w:pPr>
      <w:r w:rsidRPr="00971D98">
        <w:rPr>
          <w:b w:val="0"/>
          <w:sz w:val="28"/>
          <w:szCs w:val="28"/>
        </w:rPr>
        <w:lastRenderedPageBreak/>
        <w:t xml:space="preserve">Таблица 2 - </w:t>
      </w:r>
      <w:r w:rsidR="00AD20C7" w:rsidRPr="00971D98">
        <w:rPr>
          <w:b w:val="0"/>
          <w:sz w:val="28"/>
          <w:szCs w:val="28"/>
        </w:rPr>
        <w:t xml:space="preserve">Исходные данные для расчета переходного затухания </w:t>
      </w:r>
      <w:r w:rsidR="00645E14">
        <w:rPr>
          <w:b w:val="0"/>
          <w:bCs w:val="0"/>
          <w:sz w:val="28"/>
          <w:szCs w:val="28"/>
        </w:rPr>
        <w:t>дифференциальной системы</w:t>
      </w:r>
    </w:p>
    <w:p w14:paraId="5D5D9A8D" w14:textId="77777777" w:rsidR="00AD20C7" w:rsidRPr="00971D98" w:rsidRDefault="00AD20C7" w:rsidP="00FB1E72">
      <w:pPr>
        <w:pStyle w:val="7"/>
        <w:spacing w:before="0" w:after="0"/>
        <w:ind w:right="-365"/>
        <w:jc w:val="both"/>
        <w:rPr>
          <w:noProof/>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992"/>
        <w:gridCol w:w="1680"/>
        <w:gridCol w:w="1670"/>
        <w:gridCol w:w="1675"/>
        <w:gridCol w:w="1690"/>
      </w:tblGrid>
      <w:tr w:rsidR="00AD20C7" w:rsidRPr="004B0F22" w14:paraId="53FB152C" w14:textId="77777777" w:rsidTr="00FB1E72">
        <w:trPr>
          <w:cantSplit/>
          <w:trHeight w:val="907"/>
          <w:jc w:val="center"/>
        </w:trPr>
        <w:tc>
          <w:tcPr>
            <w:tcW w:w="730" w:type="dxa"/>
            <w:tcBorders>
              <w:top w:val="single" w:sz="4" w:space="0" w:color="auto"/>
              <w:left w:val="single" w:sz="4" w:space="0" w:color="auto"/>
              <w:bottom w:val="nil"/>
              <w:right w:val="nil"/>
            </w:tcBorders>
            <w:shd w:val="clear" w:color="auto" w:fill="FFFFFF"/>
            <w:textDirection w:val="btLr"/>
            <w:hideMark/>
          </w:tcPr>
          <w:p w14:paraId="6AFF07CF" w14:textId="77777777" w:rsidR="00AD20C7" w:rsidRPr="004B0F22" w:rsidRDefault="00971D98" w:rsidP="00FB1E72">
            <w:pPr>
              <w:framePr w:w="9437" w:wrap="notBeside" w:vAnchor="text" w:hAnchor="text" w:xAlign="center" w:y="1"/>
              <w:widowControl w:val="0"/>
              <w:spacing w:after="0" w:line="240" w:lineRule="auto"/>
              <w:ind w:left="240" w:right="113"/>
              <w:rPr>
                <w:rFonts w:ascii="Times New Roman" w:hAnsi="Times New Roman"/>
                <w:color w:val="000000"/>
                <w:sz w:val="24"/>
                <w:szCs w:val="24"/>
                <w:lang w:bidi="ru-RU"/>
              </w:rPr>
            </w:pPr>
            <w:r w:rsidRPr="004B0F22">
              <w:rPr>
                <w:rFonts w:ascii="Times New Roman" w:hAnsi="Times New Roman"/>
                <w:color w:val="000000"/>
                <w:sz w:val="24"/>
                <w:szCs w:val="24"/>
                <w:lang w:bidi="ru-RU"/>
              </w:rPr>
              <w:t>Вариант</w:t>
            </w:r>
          </w:p>
        </w:tc>
        <w:tc>
          <w:tcPr>
            <w:tcW w:w="1992" w:type="dxa"/>
            <w:tcBorders>
              <w:top w:val="single" w:sz="4" w:space="0" w:color="auto"/>
              <w:left w:val="single" w:sz="4" w:space="0" w:color="auto"/>
              <w:bottom w:val="nil"/>
              <w:right w:val="nil"/>
            </w:tcBorders>
            <w:shd w:val="clear" w:color="auto" w:fill="FFFFFF"/>
            <w:vAlign w:val="center"/>
            <w:hideMark/>
          </w:tcPr>
          <w:p w14:paraId="54DB8250" w14:textId="77777777" w:rsidR="00AD20C7" w:rsidRPr="004B0F22" w:rsidRDefault="00971D98" w:rsidP="00FB1E72">
            <w:pPr>
              <w:framePr w:w="9437" w:wrap="notBeside" w:vAnchor="text" w:hAnchor="text" w:xAlign="center" w:y="1"/>
              <w:widowControl w:val="0"/>
              <w:spacing w:after="0" w:line="240" w:lineRule="auto"/>
              <w:ind w:left="111"/>
              <w:jc w:val="center"/>
              <w:rPr>
                <w:rFonts w:ascii="Times New Roman" w:hAnsi="Times New Roman"/>
                <w:color w:val="000000"/>
                <w:sz w:val="24"/>
                <w:szCs w:val="24"/>
                <w:lang w:bidi="ru-RU"/>
              </w:rPr>
            </w:pPr>
            <w:r w:rsidRPr="00FB1E72">
              <w:rPr>
                <w:rFonts w:ascii="Times New Roman" w:eastAsia="Arial Unicode MS" w:hAnsi="Times New Roman"/>
                <w:sz w:val="24"/>
                <w:szCs w:val="24"/>
              </w:rPr>
              <w:t>Сопротивлени</w:t>
            </w:r>
            <w:r w:rsidR="00AD20C7" w:rsidRPr="00FB1E72">
              <w:rPr>
                <w:rFonts w:ascii="Times New Roman" w:eastAsia="Arial Unicode MS" w:hAnsi="Times New Roman"/>
                <w:sz w:val="24"/>
                <w:szCs w:val="24"/>
              </w:rPr>
              <w:t xml:space="preserve">е линейной </w:t>
            </w:r>
            <w:proofErr w:type="gramStart"/>
            <w:r w:rsidR="00AD20C7" w:rsidRPr="00FB1E72">
              <w:rPr>
                <w:rFonts w:ascii="Times New Roman" w:eastAsia="Arial Unicode MS" w:hAnsi="Times New Roman"/>
                <w:sz w:val="24"/>
                <w:szCs w:val="24"/>
              </w:rPr>
              <w:t xml:space="preserve">цепи </w:t>
            </w:r>
            <w:r w:rsidR="00BB557D" w:rsidRPr="004B0F22">
              <w:rPr>
                <w:rFonts w:eastAsia="Arial Unicode MS"/>
                <w:sz w:val="24"/>
                <w:szCs w:val="24"/>
              </w:rPr>
              <w:t xml:space="preserve"> </w:t>
            </w:r>
            <w:r w:rsidR="00BB557D" w:rsidRPr="00FB1E72">
              <w:rPr>
                <w:rStyle w:val="25"/>
                <w:rFonts w:eastAsia="Arial Unicode MS"/>
                <w:sz w:val="24"/>
                <w:szCs w:val="24"/>
              </w:rPr>
              <w:t>Z</w:t>
            </w:r>
            <w:proofErr w:type="gramEnd"/>
            <w:r w:rsidR="00BB557D" w:rsidRPr="00FB1E72">
              <w:rPr>
                <w:rStyle w:val="25"/>
                <w:rFonts w:eastAsia="Arial Unicode MS"/>
                <w:i w:val="0"/>
                <w:sz w:val="24"/>
                <w:szCs w:val="24"/>
                <w:vertAlign w:val="subscript"/>
                <w:lang w:val="ru-RU"/>
              </w:rPr>
              <w:t>Л</w:t>
            </w:r>
            <w:r w:rsidR="00BB557D" w:rsidRPr="00FB1E72">
              <w:rPr>
                <w:rFonts w:ascii="Times New Roman" w:eastAsia="Arial Unicode MS" w:hAnsi="Times New Roman"/>
                <w:sz w:val="24"/>
                <w:szCs w:val="24"/>
              </w:rPr>
              <w:t xml:space="preserve">, </w:t>
            </w:r>
            <w:r w:rsidR="00AD20C7" w:rsidRPr="00FB1E72">
              <w:rPr>
                <w:rFonts w:ascii="Times New Roman" w:eastAsia="Arial Unicode MS" w:hAnsi="Times New Roman"/>
                <w:sz w:val="24"/>
                <w:szCs w:val="24"/>
              </w:rPr>
              <w:t>Ом</w:t>
            </w:r>
          </w:p>
        </w:tc>
        <w:tc>
          <w:tcPr>
            <w:tcW w:w="6715" w:type="dxa"/>
            <w:gridSpan w:val="4"/>
            <w:tcBorders>
              <w:top w:val="single" w:sz="4" w:space="0" w:color="auto"/>
              <w:left w:val="single" w:sz="4" w:space="0" w:color="auto"/>
              <w:bottom w:val="nil"/>
              <w:right w:val="single" w:sz="4" w:space="0" w:color="auto"/>
            </w:tcBorders>
            <w:shd w:val="clear" w:color="auto" w:fill="FFFFFF"/>
            <w:vAlign w:val="center"/>
            <w:hideMark/>
          </w:tcPr>
          <w:p w14:paraId="0423297B"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 xml:space="preserve">Сопротивление балансной цепи </w:t>
            </w:r>
            <w:r w:rsidRPr="00FB1E72">
              <w:rPr>
                <w:rFonts w:ascii="Times New Roman" w:eastAsia="Arial Unicode MS" w:hAnsi="Times New Roman"/>
                <w:sz w:val="24"/>
                <w:szCs w:val="24"/>
                <w:lang w:val="en-US" w:bidi="en-US"/>
              </w:rPr>
              <w:t>Z</w:t>
            </w:r>
            <w:r w:rsidR="00BB557D" w:rsidRPr="00FB1E72">
              <w:rPr>
                <w:rFonts w:ascii="Times New Roman" w:eastAsia="Arial Unicode MS" w:hAnsi="Times New Roman"/>
                <w:sz w:val="24"/>
                <w:szCs w:val="24"/>
                <w:vertAlign w:val="subscript"/>
                <w:lang w:bidi="en-US"/>
              </w:rPr>
              <w:t>Б</w:t>
            </w:r>
            <w:r w:rsidRPr="00FB1E72">
              <w:rPr>
                <w:rFonts w:ascii="Times New Roman" w:eastAsia="Arial Unicode MS" w:hAnsi="Times New Roman"/>
                <w:sz w:val="24"/>
                <w:szCs w:val="24"/>
                <w:lang w:bidi="en-US"/>
              </w:rPr>
              <w:t xml:space="preserve">, </w:t>
            </w:r>
            <w:r w:rsidRPr="00FB1E72">
              <w:rPr>
                <w:rFonts w:ascii="Times New Roman" w:eastAsia="Arial Unicode MS" w:hAnsi="Times New Roman"/>
                <w:sz w:val="24"/>
                <w:szCs w:val="24"/>
              </w:rPr>
              <w:t>Ом</w:t>
            </w:r>
          </w:p>
        </w:tc>
      </w:tr>
      <w:tr w:rsidR="00AD20C7" w:rsidRPr="004B0F22" w14:paraId="2EB0BB64"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center"/>
            <w:hideMark/>
          </w:tcPr>
          <w:p w14:paraId="62680961"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Pr>
                <w:rFonts w:ascii="Times New Roman" w:eastAsia="Arial Unicode MS" w:hAnsi="Times New Roman"/>
                <w:sz w:val="24"/>
                <w:szCs w:val="24"/>
              </w:rPr>
              <w:t>1</w:t>
            </w:r>
          </w:p>
        </w:tc>
        <w:tc>
          <w:tcPr>
            <w:tcW w:w="1992" w:type="dxa"/>
            <w:tcBorders>
              <w:top w:val="single" w:sz="4" w:space="0" w:color="auto"/>
              <w:left w:val="single" w:sz="4" w:space="0" w:color="auto"/>
              <w:bottom w:val="nil"/>
              <w:right w:val="nil"/>
            </w:tcBorders>
            <w:shd w:val="clear" w:color="auto" w:fill="FFFFFF"/>
            <w:vAlign w:val="bottom"/>
            <w:hideMark/>
          </w:tcPr>
          <w:p w14:paraId="4C3CCA9E"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600</w:t>
            </w:r>
          </w:p>
        </w:tc>
        <w:tc>
          <w:tcPr>
            <w:tcW w:w="1680" w:type="dxa"/>
            <w:tcBorders>
              <w:top w:val="single" w:sz="4" w:space="0" w:color="auto"/>
              <w:left w:val="single" w:sz="4" w:space="0" w:color="auto"/>
              <w:bottom w:val="nil"/>
              <w:right w:val="nil"/>
            </w:tcBorders>
            <w:shd w:val="clear" w:color="auto" w:fill="FFFFFF"/>
            <w:vAlign w:val="bottom"/>
            <w:hideMark/>
          </w:tcPr>
          <w:p w14:paraId="5335FD51"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600</w:t>
            </w:r>
          </w:p>
        </w:tc>
        <w:tc>
          <w:tcPr>
            <w:tcW w:w="1670" w:type="dxa"/>
            <w:tcBorders>
              <w:top w:val="single" w:sz="4" w:space="0" w:color="auto"/>
              <w:left w:val="single" w:sz="4" w:space="0" w:color="auto"/>
              <w:bottom w:val="nil"/>
              <w:right w:val="nil"/>
            </w:tcBorders>
            <w:shd w:val="clear" w:color="auto" w:fill="FFFFFF"/>
            <w:vAlign w:val="bottom"/>
            <w:hideMark/>
          </w:tcPr>
          <w:p w14:paraId="5943F82C"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606</w:t>
            </w:r>
          </w:p>
        </w:tc>
        <w:tc>
          <w:tcPr>
            <w:tcW w:w="1675" w:type="dxa"/>
            <w:tcBorders>
              <w:top w:val="single" w:sz="4" w:space="0" w:color="auto"/>
              <w:left w:val="single" w:sz="4" w:space="0" w:color="auto"/>
              <w:bottom w:val="nil"/>
              <w:right w:val="nil"/>
            </w:tcBorders>
            <w:shd w:val="clear" w:color="auto" w:fill="FFFFFF"/>
            <w:vAlign w:val="bottom"/>
            <w:hideMark/>
          </w:tcPr>
          <w:p w14:paraId="1F949178"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660</w:t>
            </w:r>
          </w:p>
        </w:tc>
        <w:tc>
          <w:tcPr>
            <w:tcW w:w="1690" w:type="dxa"/>
            <w:tcBorders>
              <w:top w:val="single" w:sz="4" w:space="0" w:color="auto"/>
              <w:left w:val="single" w:sz="4" w:space="0" w:color="auto"/>
              <w:bottom w:val="nil"/>
              <w:right w:val="single" w:sz="4" w:space="0" w:color="auto"/>
            </w:tcBorders>
            <w:shd w:val="clear" w:color="auto" w:fill="FFFFFF"/>
            <w:vAlign w:val="center"/>
            <w:hideMark/>
          </w:tcPr>
          <w:p w14:paraId="219D6823"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900</w:t>
            </w:r>
          </w:p>
        </w:tc>
      </w:tr>
      <w:tr w:rsidR="00AD20C7" w:rsidRPr="004B0F22" w14:paraId="5A5F6132"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bottom"/>
            <w:hideMark/>
          </w:tcPr>
          <w:p w14:paraId="4D11B967"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2</w:t>
            </w:r>
          </w:p>
        </w:tc>
        <w:tc>
          <w:tcPr>
            <w:tcW w:w="1992" w:type="dxa"/>
            <w:tcBorders>
              <w:top w:val="single" w:sz="4" w:space="0" w:color="auto"/>
              <w:left w:val="single" w:sz="4" w:space="0" w:color="auto"/>
              <w:bottom w:val="nil"/>
              <w:right w:val="nil"/>
            </w:tcBorders>
            <w:shd w:val="clear" w:color="auto" w:fill="FFFFFF"/>
            <w:vAlign w:val="bottom"/>
            <w:hideMark/>
          </w:tcPr>
          <w:p w14:paraId="3C028899"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520</w:t>
            </w:r>
          </w:p>
        </w:tc>
        <w:tc>
          <w:tcPr>
            <w:tcW w:w="1680" w:type="dxa"/>
            <w:tcBorders>
              <w:top w:val="single" w:sz="4" w:space="0" w:color="auto"/>
              <w:left w:val="single" w:sz="4" w:space="0" w:color="auto"/>
              <w:bottom w:val="nil"/>
              <w:right w:val="nil"/>
            </w:tcBorders>
            <w:shd w:val="clear" w:color="auto" w:fill="FFFFFF"/>
            <w:vAlign w:val="bottom"/>
            <w:hideMark/>
          </w:tcPr>
          <w:p w14:paraId="483F29CD"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520</w:t>
            </w:r>
          </w:p>
        </w:tc>
        <w:tc>
          <w:tcPr>
            <w:tcW w:w="1670" w:type="dxa"/>
            <w:tcBorders>
              <w:top w:val="single" w:sz="4" w:space="0" w:color="auto"/>
              <w:left w:val="single" w:sz="4" w:space="0" w:color="auto"/>
              <w:bottom w:val="nil"/>
              <w:right w:val="nil"/>
            </w:tcBorders>
            <w:shd w:val="clear" w:color="auto" w:fill="FFFFFF"/>
            <w:vAlign w:val="bottom"/>
            <w:hideMark/>
          </w:tcPr>
          <w:p w14:paraId="3A337D9B"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530</w:t>
            </w:r>
          </w:p>
        </w:tc>
        <w:tc>
          <w:tcPr>
            <w:tcW w:w="1675" w:type="dxa"/>
            <w:tcBorders>
              <w:top w:val="single" w:sz="4" w:space="0" w:color="auto"/>
              <w:left w:val="single" w:sz="4" w:space="0" w:color="auto"/>
              <w:bottom w:val="nil"/>
              <w:right w:val="nil"/>
            </w:tcBorders>
            <w:shd w:val="clear" w:color="auto" w:fill="FFFFFF"/>
            <w:vAlign w:val="bottom"/>
            <w:hideMark/>
          </w:tcPr>
          <w:p w14:paraId="64667EDE"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572</w:t>
            </w:r>
          </w:p>
        </w:tc>
        <w:tc>
          <w:tcPr>
            <w:tcW w:w="1690" w:type="dxa"/>
            <w:tcBorders>
              <w:top w:val="single" w:sz="4" w:space="0" w:color="auto"/>
              <w:left w:val="single" w:sz="4" w:space="0" w:color="auto"/>
              <w:bottom w:val="nil"/>
              <w:right w:val="single" w:sz="4" w:space="0" w:color="auto"/>
            </w:tcBorders>
            <w:shd w:val="clear" w:color="auto" w:fill="FFFFFF"/>
            <w:vAlign w:val="bottom"/>
            <w:hideMark/>
          </w:tcPr>
          <w:p w14:paraId="4B1E0980"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676</w:t>
            </w:r>
          </w:p>
        </w:tc>
      </w:tr>
      <w:tr w:rsidR="00AD20C7" w:rsidRPr="004B0F22" w14:paraId="7A595F29"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bottom"/>
            <w:hideMark/>
          </w:tcPr>
          <w:p w14:paraId="18209202"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3</w:t>
            </w:r>
          </w:p>
        </w:tc>
        <w:tc>
          <w:tcPr>
            <w:tcW w:w="1992" w:type="dxa"/>
            <w:tcBorders>
              <w:top w:val="single" w:sz="4" w:space="0" w:color="auto"/>
              <w:left w:val="single" w:sz="4" w:space="0" w:color="auto"/>
              <w:bottom w:val="nil"/>
              <w:right w:val="nil"/>
            </w:tcBorders>
            <w:shd w:val="clear" w:color="auto" w:fill="FFFFFF"/>
            <w:vAlign w:val="bottom"/>
            <w:hideMark/>
          </w:tcPr>
          <w:p w14:paraId="348E1E36"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580</w:t>
            </w:r>
          </w:p>
        </w:tc>
        <w:tc>
          <w:tcPr>
            <w:tcW w:w="1680" w:type="dxa"/>
            <w:tcBorders>
              <w:top w:val="single" w:sz="4" w:space="0" w:color="auto"/>
              <w:left w:val="single" w:sz="4" w:space="0" w:color="auto"/>
              <w:bottom w:val="nil"/>
              <w:right w:val="nil"/>
            </w:tcBorders>
            <w:shd w:val="clear" w:color="auto" w:fill="FFFFFF"/>
            <w:vAlign w:val="bottom"/>
            <w:hideMark/>
          </w:tcPr>
          <w:p w14:paraId="4B29BC08"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580</w:t>
            </w:r>
          </w:p>
        </w:tc>
        <w:tc>
          <w:tcPr>
            <w:tcW w:w="1670" w:type="dxa"/>
            <w:tcBorders>
              <w:top w:val="single" w:sz="4" w:space="0" w:color="auto"/>
              <w:left w:val="single" w:sz="4" w:space="0" w:color="auto"/>
              <w:bottom w:val="nil"/>
              <w:right w:val="nil"/>
            </w:tcBorders>
            <w:shd w:val="clear" w:color="auto" w:fill="FFFFFF"/>
            <w:vAlign w:val="bottom"/>
            <w:hideMark/>
          </w:tcPr>
          <w:p w14:paraId="1B1F6483"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575</w:t>
            </w:r>
          </w:p>
        </w:tc>
        <w:tc>
          <w:tcPr>
            <w:tcW w:w="1675" w:type="dxa"/>
            <w:tcBorders>
              <w:top w:val="single" w:sz="4" w:space="0" w:color="auto"/>
              <w:left w:val="single" w:sz="4" w:space="0" w:color="auto"/>
              <w:bottom w:val="nil"/>
              <w:right w:val="nil"/>
            </w:tcBorders>
            <w:shd w:val="clear" w:color="auto" w:fill="FFFFFF"/>
            <w:vAlign w:val="bottom"/>
            <w:hideMark/>
          </w:tcPr>
          <w:p w14:paraId="1E5FB4C2"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464</w:t>
            </w:r>
          </w:p>
        </w:tc>
        <w:tc>
          <w:tcPr>
            <w:tcW w:w="1690" w:type="dxa"/>
            <w:tcBorders>
              <w:top w:val="single" w:sz="4" w:space="0" w:color="auto"/>
              <w:left w:val="single" w:sz="4" w:space="0" w:color="auto"/>
              <w:bottom w:val="nil"/>
              <w:right w:val="single" w:sz="4" w:space="0" w:color="auto"/>
            </w:tcBorders>
            <w:shd w:val="clear" w:color="auto" w:fill="FFFFFF"/>
            <w:vAlign w:val="bottom"/>
            <w:hideMark/>
          </w:tcPr>
          <w:p w14:paraId="58A62EAC"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410</w:t>
            </w:r>
          </w:p>
        </w:tc>
      </w:tr>
      <w:tr w:rsidR="00AD20C7" w:rsidRPr="004B0F22" w14:paraId="02A19425"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bottom"/>
            <w:hideMark/>
          </w:tcPr>
          <w:p w14:paraId="51A4B090"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4</w:t>
            </w:r>
          </w:p>
        </w:tc>
        <w:tc>
          <w:tcPr>
            <w:tcW w:w="1992" w:type="dxa"/>
            <w:tcBorders>
              <w:top w:val="single" w:sz="4" w:space="0" w:color="auto"/>
              <w:left w:val="single" w:sz="4" w:space="0" w:color="auto"/>
              <w:bottom w:val="nil"/>
              <w:right w:val="nil"/>
            </w:tcBorders>
            <w:shd w:val="clear" w:color="auto" w:fill="FFFFFF"/>
            <w:vAlign w:val="bottom"/>
            <w:hideMark/>
          </w:tcPr>
          <w:p w14:paraId="36166A24"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600</w:t>
            </w:r>
          </w:p>
        </w:tc>
        <w:tc>
          <w:tcPr>
            <w:tcW w:w="1680" w:type="dxa"/>
            <w:tcBorders>
              <w:top w:val="single" w:sz="4" w:space="0" w:color="auto"/>
              <w:left w:val="single" w:sz="4" w:space="0" w:color="auto"/>
              <w:bottom w:val="nil"/>
              <w:right w:val="nil"/>
            </w:tcBorders>
            <w:shd w:val="clear" w:color="auto" w:fill="FFFFFF"/>
            <w:vAlign w:val="bottom"/>
            <w:hideMark/>
          </w:tcPr>
          <w:p w14:paraId="14F2BB27"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600</w:t>
            </w:r>
          </w:p>
        </w:tc>
        <w:tc>
          <w:tcPr>
            <w:tcW w:w="1670" w:type="dxa"/>
            <w:tcBorders>
              <w:top w:val="single" w:sz="4" w:space="0" w:color="auto"/>
              <w:left w:val="single" w:sz="4" w:space="0" w:color="auto"/>
              <w:bottom w:val="nil"/>
              <w:right w:val="nil"/>
            </w:tcBorders>
            <w:shd w:val="clear" w:color="auto" w:fill="FFFFFF"/>
            <w:vAlign w:val="bottom"/>
            <w:hideMark/>
          </w:tcPr>
          <w:p w14:paraId="3F027300"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590</w:t>
            </w:r>
          </w:p>
        </w:tc>
        <w:tc>
          <w:tcPr>
            <w:tcW w:w="1675" w:type="dxa"/>
            <w:tcBorders>
              <w:top w:val="single" w:sz="4" w:space="0" w:color="auto"/>
              <w:left w:val="single" w:sz="4" w:space="0" w:color="auto"/>
              <w:bottom w:val="nil"/>
              <w:right w:val="nil"/>
            </w:tcBorders>
            <w:shd w:val="clear" w:color="auto" w:fill="FFFFFF"/>
            <w:vAlign w:val="bottom"/>
            <w:hideMark/>
          </w:tcPr>
          <w:p w14:paraId="5C02AACE"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570</w:t>
            </w:r>
          </w:p>
        </w:tc>
        <w:tc>
          <w:tcPr>
            <w:tcW w:w="1690" w:type="dxa"/>
            <w:tcBorders>
              <w:top w:val="single" w:sz="4" w:space="0" w:color="auto"/>
              <w:left w:val="single" w:sz="4" w:space="0" w:color="auto"/>
              <w:bottom w:val="nil"/>
              <w:right w:val="single" w:sz="4" w:space="0" w:color="auto"/>
            </w:tcBorders>
            <w:shd w:val="clear" w:color="auto" w:fill="FFFFFF"/>
            <w:vAlign w:val="bottom"/>
            <w:hideMark/>
          </w:tcPr>
          <w:p w14:paraId="6D5F7893"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460</w:t>
            </w:r>
          </w:p>
        </w:tc>
      </w:tr>
      <w:tr w:rsidR="00AD20C7" w:rsidRPr="004B0F22" w14:paraId="53286EE2"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bottom"/>
            <w:hideMark/>
          </w:tcPr>
          <w:p w14:paraId="0BBD02EC"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5</w:t>
            </w:r>
          </w:p>
        </w:tc>
        <w:tc>
          <w:tcPr>
            <w:tcW w:w="1992" w:type="dxa"/>
            <w:tcBorders>
              <w:top w:val="single" w:sz="4" w:space="0" w:color="auto"/>
              <w:left w:val="single" w:sz="4" w:space="0" w:color="auto"/>
              <w:bottom w:val="nil"/>
              <w:right w:val="nil"/>
            </w:tcBorders>
            <w:shd w:val="clear" w:color="auto" w:fill="FFFFFF"/>
            <w:vAlign w:val="bottom"/>
            <w:hideMark/>
          </w:tcPr>
          <w:p w14:paraId="6D25C30B"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1400</w:t>
            </w:r>
          </w:p>
        </w:tc>
        <w:tc>
          <w:tcPr>
            <w:tcW w:w="1680" w:type="dxa"/>
            <w:tcBorders>
              <w:top w:val="single" w:sz="4" w:space="0" w:color="auto"/>
              <w:left w:val="single" w:sz="4" w:space="0" w:color="auto"/>
              <w:bottom w:val="nil"/>
              <w:right w:val="nil"/>
            </w:tcBorders>
            <w:shd w:val="clear" w:color="auto" w:fill="FFFFFF"/>
            <w:vAlign w:val="bottom"/>
            <w:hideMark/>
          </w:tcPr>
          <w:p w14:paraId="5CB86D61"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1400</w:t>
            </w:r>
          </w:p>
        </w:tc>
        <w:tc>
          <w:tcPr>
            <w:tcW w:w="1670" w:type="dxa"/>
            <w:tcBorders>
              <w:top w:val="single" w:sz="4" w:space="0" w:color="auto"/>
              <w:left w:val="single" w:sz="4" w:space="0" w:color="auto"/>
              <w:bottom w:val="nil"/>
              <w:right w:val="nil"/>
            </w:tcBorders>
            <w:shd w:val="clear" w:color="auto" w:fill="FFFFFF"/>
            <w:vAlign w:val="bottom"/>
            <w:hideMark/>
          </w:tcPr>
          <w:p w14:paraId="2A48FEA0"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1430</w:t>
            </w:r>
          </w:p>
        </w:tc>
        <w:tc>
          <w:tcPr>
            <w:tcW w:w="1675" w:type="dxa"/>
            <w:tcBorders>
              <w:top w:val="single" w:sz="4" w:space="0" w:color="auto"/>
              <w:left w:val="single" w:sz="4" w:space="0" w:color="auto"/>
              <w:bottom w:val="nil"/>
              <w:right w:val="nil"/>
            </w:tcBorders>
            <w:shd w:val="clear" w:color="auto" w:fill="FFFFFF"/>
            <w:vAlign w:val="bottom"/>
            <w:hideMark/>
          </w:tcPr>
          <w:p w14:paraId="4D5D188A"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1570</w:t>
            </w:r>
          </w:p>
        </w:tc>
        <w:tc>
          <w:tcPr>
            <w:tcW w:w="1690" w:type="dxa"/>
            <w:tcBorders>
              <w:top w:val="single" w:sz="4" w:space="0" w:color="auto"/>
              <w:left w:val="single" w:sz="4" w:space="0" w:color="auto"/>
              <w:bottom w:val="nil"/>
              <w:right w:val="single" w:sz="4" w:space="0" w:color="auto"/>
            </w:tcBorders>
            <w:shd w:val="clear" w:color="auto" w:fill="FFFFFF"/>
            <w:vAlign w:val="bottom"/>
            <w:hideMark/>
          </w:tcPr>
          <w:p w14:paraId="07834CDD"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1820</w:t>
            </w:r>
          </w:p>
        </w:tc>
      </w:tr>
      <w:tr w:rsidR="00AD20C7" w:rsidRPr="004B0F22" w14:paraId="288B7D40" w14:textId="77777777" w:rsidTr="00FB1E72">
        <w:trPr>
          <w:trHeight w:val="20"/>
          <w:jc w:val="center"/>
        </w:trPr>
        <w:tc>
          <w:tcPr>
            <w:tcW w:w="730" w:type="dxa"/>
            <w:tcBorders>
              <w:top w:val="single" w:sz="4" w:space="0" w:color="auto"/>
              <w:left w:val="single" w:sz="4" w:space="0" w:color="auto"/>
              <w:bottom w:val="nil"/>
              <w:right w:val="nil"/>
            </w:tcBorders>
            <w:shd w:val="clear" w:color="auto" w:fill="FFFFFF"/>
            <w:vAlign w:val="bottom"/>
            <w:hideMark/>
          </w:tcPr>
          <w:p w14:paraId="5132C192"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6</w:t>
            </w:r>
          </w:p>
        </w:tc>
        <w:tc>
          <w:tcPr>
            <w:tcW w:w="1992" w:type="dxa"/>
            <w:tcBorders>
              <w:top w:val="single" w:sz="4" w:space="0" w:color="auto"/>
              <w:left w:val="single" w:sz="4" w:space="0" w:color="auto"/>
              <w:bottom w:val="nil"/>
              <w:right w:val="nil"/>
            </w:tcBorders>
            <w:shd w:val="clear" w:color="auto" w:fill="FFFFFF"/>
            <w:vAlign w:val="bottom"/>
            <w:hideMark/>
          </w:tcPr>
          <w:p w14:paraId="2338E657"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130</w:t>
            </w:r>
          </w:p>
        </w:tc>
        <w:tc>
          <w:tcPr>
            <w:tcW w:w="1680" w:type="dxa"/>
            <w:tcBorders>
              <w:top w:val="single" w:sz="4" w:space="0" w:color="auto"/>
              <w:left w:val="single" w:sz="4" w:space="0" w:color="auto"/>
              <w:bottom w:val="nil"/>
              <w:right w:val="nil"/>
            </w:tcBorders>
            <w:shd w:val="clear" w:color="auto" w:fill="FFFFFF"/>
            <w:vAlign w:val="bottom"/>
            <w:hideMark/>
          </w:tcPr>
          <w:p w14:paraId="58E96B73"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130</w:t>
            </w:r>
          </w:p>
        </w:tc>
        <w:tc>
          <w:tcPr>
            <w:tcW w:w="1670" w:type="dxa"/>
            <w:tcBorders>
              <w:top w:val="single" w:sz="4" w:space="0" w:color="auto"/>
              <w:left w:val="single" w:sz="4" w:space="0" w:color="auto"/>
              <w:bottom w:val="nil"/>
              <w:right w:val="nil"/>
            </w:tcBorders>
            <w:shd w:val="clear" w:color="auto" w:fill="FFFFFF"/>
            <w:vAlign w:val="bottom"/>
            <w:hideMark/>
          </w:tcPr>
          <w:p w14:paraId="0DCBFE6F"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134</w:t>
            </w:r>
          </w:p>
        </w:tc>
        <w:tc>
          <w:tcPr>
            <w:tcW w:w="1675" w:type="dxa"/>
            <w:tcBorders>
              <w:top w:val="single" w:sz="4" w:space="0" w:color="auto"/>
              <w:left w:val="single" w:sz="4" w:space="0" w:color="auto"/>
              <w:bottom w:val="nil"/>
              <w:right w:val="nil"/>
            </w:tcBorders>
            <w:shd w:val="clear" w:color="auto" w:fill="FFFFFF"/>
            <w:vAlign w:val="bottom"/>
            <w:hideMark/>
          </w:tcPr>
          <w:p w14:paraId="65ECB220"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175</w:t>
            </w:r>
          </w:p>
        </w:tc>
        <w:tc>
          <w:tcPr>
            <w:tcW w:w="1690" w:type="dxa"/>
            <w:tcBorders>
              <w:top w:val="single" w:sz="4" w:space="0" w:color="auto"/>
              <w:left w:val="single" w:sz="4" w:space="0" w:color="auto"/>
              <w:bottom w:val="nil"/>
              <w:right w:val="single" w:sz="4" w:space="0" w:color="auto"/>
            </w:tcBorders>
            <w:shd w:val="clear" w:color="auto" w:fill="FFFFFF"/>
            <w:vAlign w:val="bottom"/>
            <w:hideMark/>
          </w:tcPr>
          <w:p w14:paraId="447A729B"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195</w:t>
            </w:r>
          </w:p>
        </w:tc>
      </w:tr>
      <w:tr w:rsidR="00AD20C7" w:rsidRPr="004B0F22" w14:paraId="5D98E530" w14:textId="77777777" w:rsidTr="00FB1E72">
        <w:trPr>
          <w:trHeight w:val="20"/>
          <w:jc w:val="center"/>
        </w:trPr>
        <w:tc>
          <w:tcPr>
            <w:tcW w:w="730" w:type="dxa"/>
            <w:tcBorders>
              <w:top w:val="single" w:sz="4" w:space="0" w:color="auto"/>
              <w:left w:val="single" w:sz="4" w:space="0" w:color="auto"/>
              <w:bottom w:val="single" w:sz="4" w:space="0" w:color="auto"/>
              <w:right w:val="nil"/>
            </w:tcBorders>
            <w:shd w:val="clear" w:color="auto" w:fill="FFFFFF"/>
            <w:vAlign w:val="center"/>
            <w:hideMark/>
          </w:tcPr>
          <w:p w14:paraId="0A50CB08"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7</w:t>
            </w:r>
          </w:p>
        </w:tc>
        <w:tc>
          <w:tcPr>
            <w:tcW w:w="1992" w:type="dxa"/>
            <w:tcBorders>
              <w:top w:val="single" w:sz="4" w:space="0" w:color="auto"/>
              <w:left w:val="single" w:sz="4" w:space="0" w:color="auto"/>
              <w:bottom w:val="single" w:sz="4" w:space="0" w:color="auto"/>
              <w:right w:val="nil"/>
            </w:tcBorders>
            <w:shd w:val="clear" w:color="auto" w:fill="FFFFFF"/>
            <w:vAlign w:val="bottom"/>
            <w:hideMark/>
          </w:tcPr>
          <w:p w14:paraId="5889B005"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120</w:t>
            </w:r>
          </w:p>
        </w:tc>
        <w:tc>
          <w:tcPr>
            <w:tcW w:w="1680" w:type="dxa"/>
            <w:tcBorders>
              <w:top w:val="single" w:sz="4" w:space="0" w:color="auto"/>
              <w:left w:val="single" w:sz="4" w:space="0" w:color="auto"/>
              <w:bottom w:val="single" w:sz="4" w:space="0" w:color="auto"/>
              <w:right w:val="nil"/>
            </w:tcBorders>
            <w:shd w:val="clear" w:color="auto" w:fill="FFFFFF"/>
            <w:vAlign w:val="bottom"/>
            <w:hideMark/>
          </w:tcPr>
          <w:p w14:paraId="35329FE9"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120</w:t>
            </w:r>
          </w:p>
        </w:tc>
        <w:tc>
          <w:tcPr>
            <w:tcW w:w="1670" w:type="dxa"/>
            <w:tcBorders>
              <w:top w:val="single" w:sz="4" w:space="0" w:color="auto"/>
              <w:left w:val="single" w:sz="4" w:space="0" w:color="auto"/>
              <w:bottom w:val="single" w:sz="4" w:space="0" w:color="auto"/>
              <w:right w:val="nil"/>
            </w:tcBorders>
            <w:shd w:val="clear" w:color="auto" w:fill="FFFFFF"/>
            <w:vAlign w:val="bottom"/>
            <w:hideMark/>
          </w:tcPr>
          <w:p w14:paraId="722D7D4A"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116</w:t>
            </w:r>
          </w:p>
        </w:tc>
        <w:tc>
          <w:tcPr>
            <w:tcW w:w="1675" w:type="dxa"/>
            <w:tcBorders>
              <w:top w:val="single" w:sz="4" w:space="0" w:color="auto"/>
              <w:left w:val="single" w:sz="4" w:space="0" w:color="auto"/>
              <w:bottom w:val="single" w:sz="4" w:space="0" w:color="auto"/>
              <w:right w:val="nil"/>
            </w:tcBorders>
            <w:shd w:val="clear" w:color="auto" w:fill="FFFFFF"/>
            <w:vAlign w:val="bottom"/>
            <w:hideMark/>
          </w:tcPr>
          <w:p w14:paraId="562C834E"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106</w:t>
            </w:r>
          </w:p>
        </w:tc>
        <w:tc>
          <w:tcPr>
            <w:tcW w:w="169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4B63842"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86</w:t>
            </w:r>
          </w:p>
        </w:tc>
      </w:tr>
      <w:tr w:rsidR="00AD20C7" w:rsidRPr="004B0F22" w14:paraId="5BFD1374" w14:textId="77777777" w:rsidTr="00FB1E72">
        <w:trPr>
          <w:trHeight w:val="20"/>
          <w:jc w:val="center"/>
        </w:trPr>
        <w:tc>
          <w:tcPr>
            <w:tcW w:w="730" w:type="dxa"/>
            <w:tcBorders>
              <w:top w:val="single" w:sz="4" w:space="0" w:color="auto"/>
              <w:left w:val="single" w:sz="4" w:space="0" w:color="auto"/>
              <w:right w:val="nil"/>
            </w:tcBorders>
            <w:shd w:val="clear" w:color="auto" w:fill="FFFFFF"/>
            <w:vAlign w:val="bottom"/>
            <w:hideMark/>
          </w:tcPr>
          <w:p w14:paraId="4D9D3888" w14:textId="77777777" w:rsidR="00AD20C7" w:rsidRPr="004B0F22" w:rsidRDefault="00FB1E72" w:rsidP="00FB1E72">
            <w:pPr>
              <w:framePr w:w="9437" w:wrap="notBeside" w:vAnchor="text" w:hAnchor="text" w:xAlign="center" w:y="1"/>
              <w:widowControl w:val="0"/>
              <w:spacing w:after="0" w:line="240" w:lineRule="auto"/>
              <w:ind w:left="240"/>
              <w:rPr>
                <w:rFonts w:ascii="Times New Roman" w:hAnsi="Times New Roman"/>
                <w:color w:val="000000"/>
                <w:sz w:val="24"/>
                <w:szCs w:val="24"/>
                <w:lang w:bidi="ru-RU"/>
              </w:rPr>
            </w:pPr>
            <w:r w:rsidRPr="004B0F22">
              <w:rPr>
                <w:rFonts w:ascii="Times New Roman" w:hAnsi="Times New Roman"/>
                <w:color w:val="000000"/>
                <w:sz w:val="24"/>
                <w:szCs w:val="24"/>
                <w:lang w:bidi="ru-RU"/>
              </w:rPr>
              <w:t>8</w:t>
            </w:r>
          </w:p>
        </w:tc>
        <w:tc>
          <w:tcPr>
            <w:tcW w:w="1992" w:type="dxa"/>
            <w:tcBorders>
              <w:top w:val="single" w:sz="4" w:space="0" w:color="auto"/>
              <w:left w:val="single" w:sz="4" w:space="0" w:color="auto"/>
              <w:right w:val="nil"/>
            </w:tcBorders>
            <w:shd w:val="clear" w:color="auto" w:fill="FFFFFF"/>
            <w:vAlign w:val="bottom"/>
            <w:hideMark/>
          </w:tcPr>
          <w:p w14:paraId="238E87EF"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1400</w:t>
            </w:r>
          </w:p>
        </w:tc>
        <w:tc>
          <w:tcPr>
            <w:tcW w:w="1680" w:type="dxa"/>
            <w:tcBorders>
              <w:top w:val="single" w:sz="4" w:space="0" w:color="auto"/>
              <w:left w:val="single" w:sz="4" w:space="0" w:color="auto"/>
              <w:right w:val="nil"/>
            </w:tcBorders>
            <w:shd w:val="clear" w:color="auto" w:fill="FFFFFF"/>
            <w:vAlign w:val="bottom"/>
            <w:hideMark/>
          </w:tcPr>
          <w:p w14:paraId="2E019D17"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1400</w:t>
            </w:r>
          </w:p>
        </w:tc>
        <w:tc>
          <w:tcPr>
            <w:tcW w:w="1670" w:type="dxa"/>
            <w:tcBorders>
              <w:top w:val="single" w:sz="4" w:space="0" w:color="auto"/>
              <w:left w:val="single" w:sz="4" w:space="0" w:color="auto"/>
              <w:right w:val="nil"/>
            </w:tcBorders>
            <w:shd w:val="clear" w:color="auto" w:fill="FFFFFF"/>
            <w:vAlign w:val="bottom"/>
            <w:hideMark/>
          </w:tcPr>
          <w:p w14:paraId="0EF436DA"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1360</w:t>
            </w:r>
          </w:p>
        </w:tc>
        <w:tc>
          <w:tcPr>
            <w:tcW w:w="1675" w:type="dxa"/>
            <w:tcBorders>
              <w:top w:val="single" w:sz="4" w:space="0" w:color="auto"/>
              <w:left w:val="single" w:sz="4" w:space="0" w:color="auto"/>
              <w:right w:val="nil"/>
            </w:tcBorders>
            <w:shd w:val="clear" w:color="auto" w:fill="FFFFFF"/>
            <w:vAlign w:val="bottom"/>
            <w:hideMark/>
          </w:tcPr>
          <w:p w14:paraId="49E90536"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1217</w:t>
            </w:r>
          </w:p>
        </w:tc>
        <w:tc>
          <w:tcPr>
            <w:tcW w:w="1690" w:type="dxa"/>
            <w:tcBorders>
              <w:top w:val="single" w:sz="4" w:space="0" w:color="auto"/>
              <w:left w:val="single" w:sz="4" w:space="0" w:color="auto"/>
              <w:right w:val="single" w:sz="4" w:space="0" w:color="auto"/>
            </w:tcBorders>
            <w:shd w:val="clear" w:color="auto" w:fill="FFFFFF"/>
            <w:vAlign w:val="bottom"/>
            <w:hideMark/>
          </w:tcPr>
          <w:p w14:paraId="0B79D56B" w14:textId="77777777" w:rsidR="00AD20C7" w:rsidRPr="004B0F22" w:rsidRDefault="00AD20C7" w:rsidP="00FB1E72">
            <w:pPr>
              <w:framePr w:w="9437" w:wrap="notBeside" w:vAnchor="text" w:hAnchor="text" w:xAlign="center" w:y="1"/>
              <w:widowControl w:val="0"/>
              <w:spacing w:after="0" w:line="240" w:lineRule="auto"/>
              <w:jc w:val="center"/>
              <w:rPr>
                <w:rFonts w:ascii="Times New Roman" w:hAnsi="Times New Roman"/>
                <w:color w:val="000000"/>
                <w:sz w:val="24"/>
                <w:szCs w:val="24"/>
                <w:lang w:bidi="ru-RU"/>
              </w:rPr>
            </w:pPr>
            <w:r w:rsidRPr="00FB1E72">
              <w:rPr>
                <w:rFonts w:ascii="Times New Roman" w:eastAsia="Arial Unicode MS" w:hAnsi="Times New Roman"/>
                <w:sz w:val="24"/>
                <w:szCs w:val="24"/>
              </w:rPr>
              <w:t>1090</w:t>
            </w:r>
          </w:p>
        </w:tc>
      </w:tr>
    </w:tbl>
    <w:tbl>
      <w:tblPr>
        <w:tblW w:w="9285" w:type="dxa"/>
        <w:tblInd w:w="152" w:type="dxa"/>
        <w:tblLayout w:type="fixed"/>
        <w:tblCellMar>
          <w:left w:w="10" w:type="dxa"/>
          <w:right w:w="10" w:type="dxa"/>
        </w:tblCellMar>
        <w:tblLook w:val="04A0" w:firstRow="1" w:lastRow="0" w:firstColumn="1" w:lastColumn="0" w:noHBand="0" w:noVBand="1"/>
      </w:tblPr>
      <w:tblGrid>
        <w:gridCol w:w="578"/>
        <w:gridCol w:w="1992"/>
        <w:gridCol w:w="1680"/>
        <w:gridCol w:w="1670"/>
        <w:gridCol w:w="1675"/>
        <w:gridCol w:w="1690"/>
      </w:tblGrid>
      <w:tr w:rsidR="00AD20C7" w:rsidRPr="004B0F22" w14:paraId="3B2CE2DC" w14:textId="77777777" w:rsidTr="00240E08">
        <w:trPr>
          <w:trHeight w:val="283"/>
        </w:trPr>
        <w:tc>
          <w:tcPr>
            <w:tcW w:w="578" w:type="dxa"/>
            <w:tcBorders>
              <w:top w:val="single" w:sz="4" w:space="0" w:color="auto"/>
              <w:left w:val="single" w:sz="4" w:space="0" w:color="auto"/>
            </w:tcBorders>
            <w:shd w:val="clear" w:color="auto" w:fill="FFFFFF"/>
            <w:vAlign w:val="bottom"/>
          </w:tcPr>
          <w:p w14:paraId="16E04214"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9</w:t>
            </w:r>
          </w:p>
        </w:tc>
        <w:tc>
          <w:tcPr>
            <w:tcW w:w="1992" w:type="dxa"/>
            <w:tcBorders>
              <w:top w:val="single" w:sz="4" w:space="0" w:color="auto"/>
              <w:left w:val="single" w:sz="4" w:space="0" w:color="auto"/>
            </w:tcBorders>
            <w:shd w:val="clear" w:color="auto" w:fill="FFFFFF"/>
            <w:vAlign w:val="bottom"/>
          </w:tcPr>
          <w:p w14:paraId="3453B33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1300</w:t>
            </w:r>
          </w:p>
        </w:tc>
        <w:tc>
          <w:tcPr>
            <w:tcW w:w="1680" w:type="dxa"/>
            <w:tcBorders>
              <w:top w:val="single" w:sz="4" w:space="0" w:color="auto"/>
              <w:left w:val="single" w:sz="4" w:space="0" w:color="auto"/>
            </w:tcBorders>
            <w:shd w:val="clear" w:color="auto" w:fill="FFFFFF"/>
            <w:vAlign w:val="bottom"/>
          </w:tcPr>
          <w:p w14:paraId="0A0DFB94"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1300</w:t>
            </w:r>
          </w:p>
        </w:tc>
        <w:tc>
          <w:tcPr>
            <w:tcW w:w="1670" w:type="dxa"/>
            <w:tcBorders>
              <w:top w:val="single" w:sz="4" w:space="0" w:color="auto"/>
              <w:left w:val="single" w:sz="4" w:space="0" w:color="auto"/>
            </w:tcBorders>
            <w:shd w:val="clear" w:color="auto" w:fill="FFFFFF"/>
            <w:vAlign w:val="bottom"/>
          </w:tcPr>
          <w:p w14:paraId="557906A6"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1330</w:t>
            </w:r>
          </w:p>
        </w:tc>
        <w:tc>
          <w:tcPr>
            <w:tcW w:w="1675" w:type="dxa"/>
            <w:tcBorders>
              <w:top w:val="single" w:sz="4" w:space="0" w:color="auto"/>
              <w:left w:val="single" w:sz="4" w:space="0" w:color="auto"/>
            </w:tcBorders>
            <w:shd w:val="clear" w:color="auto" w:fill="FFFFFF"/>
            <w:vAlign w:val="bottom"/>
          </w:tcPr>
          <w:p w14:paraId="1F00FCC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1495</w:t>
            </w:r>
          </w:p>
        </w:tc>
        <w:tc>
          <w:tcPr>
            <w:tcW w:w="1690" w:type="dxa"/>
            <w:tcBorders>
              <w:top w:val="single" w:sz="4" w:space="0" w:color="auto"/>
              <w:left w:val="single" w:sz="4" w:space="0" w:color="auto"/>
              <w:right w:val="single" w:sz="4" w:space="0" w:color="auto"/>
            </w:tcBorders>
            <w:shd w:val="clear" w:color="auto" w:fill="FFFFFF"/>
            <w:vAlign w:val="bottom"/>
          </w:tcPr>
          <w:p w14:paraId="03ED218D"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1690</w:t>
            </w:r>
          </w:p>
        </w:tc>
      </w:tr>
      <w:tr w:rsidR="00AD20C7" w:rsidRPr="004B0F22" w14:paraId="36259DAF" w14:textId="77777777" w:rsidTr="00240E08">
        <w:trPr>
          <w:trHeight w:val="283"/>
        </w:trPr>
        <w:tc>
          <w:tcPr>
            <w:tcW w:w="578" w:type="dxa"/>
            <w:tcBorders>
              <w:top w:val="single" w:sz="4" w:space="0" w:color="auto"/>
              <w:left w:val="single" w:sz="4" w:space="0" w:color="auto"/>
            </w:tcBorders>
            <w:shd w:val="clear" w:color="auto" w:fill="FFFFFF"/>
            <w:vAlign w:val="bottom"/>
          </w:tcPr>
          <w:p w14:paraId="4407D415"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10</w:t>
            </w:r>
          </w:p>
        </w:tc>
        <w:tc>
          <w:tcPr>
            <w:tcW w:w="1992" w:type="dxa"/>
            <w:tcBorders>
              <w:top w:val="single" w:sz="4" w:space="0" w:color="auto"/>
              <w:left w:val="single" w:sz="4" w:space="0" w:color="auto"/>
            </w:tcBorders>
            <w:shd w:val="clear" w:color="auto" w:fill="FFFFFF"/>
            <w:vAlign w:val="bottom"/>
          </w:tcPr>
          <w:p w14:paraId="7B60126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1200</w:t>
            </w:r>
          </w:p>
        </w:tc>
        <w:tc>
          <w:tcPr>
            <w:tcW w:w="1680" w:type="dxa"/>
            <w:tcBorders>
              <w:top w:val="single" w:sz="4" w:space="0" w:color="auto"/>
              <w:left w:val="single" w:sz="4" w:space="0" w:color="auto"/>
            </w:tcBorders>
            <w:shd w:val="clear" w:color="auto" w:fill="FFFFFF"/>
            <w:vAlign w:val="bottom"/>
          </w:tcPr>
          <w:p w14:paraId="2FADEA88"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1200</w:t>
            </w:r>
          </w:p>
        </w:tc>
        <w:tc>
          <w:tcPr>
            <w:tcW w:w="1670" w:type="dxa"/>
            <w:tcBorders>
              <w:top w:val="single" w:sz="4" w:space="0" w:color="auto"/>
              <w:left w:val="single" w:sz="4" w:space="0" w:color="auto"/>
            </w:tcBorders>
            <w:shd w:val="clear" w:color="auto" w:fill="FFFFFF"/>
            <w:vAlign w:val="bottom"/>
          </w:tcPr>
          <w:p w14:paraId="3E0B2E6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1215</w:t>
            </w:r>
          </w:p>
        </w:tc>
        <w:tc>
          <w:tcPr>
            <w:tcW w:w="1675" w:type="dxa"/>
            <w:tcBorders>
              <w:top w:val="single" w:sz="4" w:space="0" w:color="auto"/>
              <w:left w:val="single" w:sz="4" w:space="0" w:color="auto"/>
            </w:tcBorders>
            <w:shd w:val="clear" w:color="auto" w:fill="FFFFFF"/>
            <w:vAlign w:val="bottom"/>
          </w:tcPr>
          <w:p w14:paraId="4E00452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1380</w:t>
            </w:r>
          </w:p>
        </w:tc>
        <w:tc>
          <w:tcPr>
            <w:tcW w:w="1690" w:type="dxa"/>
            <w:tcBorders>
              <w:top w:val="single" w:sz="4" w:space="0" w:color="auto"/>
              <w:left w:val="single" w:sz="4" w:space="0" w:color="auto"/>
              <w:right w:val="single" w:sz="4" w:space="0" w:color="auto"/>
            </w:tcBorders>
            <w:shd w:val="clear" w:color="auto" w:fill="FFFFFF"/>
            <w:vAlign w:val="bottom"/>
          </w:tcPr>
          <w:p w14:paraId="7B6A3FFC"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1560</w:t>
            </w:r>
          </w:p>
        </w:tc>
      </w:tr>
      <w:tr w:rsidR="00AD20C7" w:rsidRPr="004B0F22" w14:paraId="053CDFC6" w14:textId="77777777" w:rsidTr="00240E08">
        <w:trPr>
          <w:trHeight w:val="283"/>
        </w:trPr>
        <w:tc>
          <w:tcPr>
            <w:tcW w:w="578" w:type="dxa"/>
            <w:tcBorders>
              <w:top w:val="single" w:sz="4" w:space="0" w:color="auto"/>
              <w:left w:val="single" w:sz="4" w:space="0" w:color="auto"/>
            </w:tcBorders>
            <w:shd w:val="clear" w:color="auto" w:fill="FFFFFF"/>
            <w:vAlign w:val="bottom"/>
          </w:tcPr>
          <w:p w14:paraId="5C1F1538"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11</w:t>
            </w:r>
          </w:p>
        </w:tc>
        <w:tc>
          <w:tcPr>
            <w:tcW w:w="1992" w:type="dxa"/>
            <w:tcBorders>
              <w:top w:val="single" w:sz="4" w:space="0" w:color="auto"/>
              <w:left w:val="single" w:sz="4" w:space="0" w:color="auto"/>
            </w:tcBorders>
            <w:shd w:val="clear" w:color="auto" w:fill="FFFFFF"/>
            <w:vAlign w:val="bottom"/>
          </w:tcPr>
          <w:p w14:paraId="2F7DEC9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900</w:t>
            </w:r>
          </w:p>
        </w:tc>
        <w:tc>
          <w:tcPr>
            <w:tcW w:w="1680" w:type="dxa"/>
            <w:tcBorders>
              <w:top w:val="single" w:sz="4" w:space="0" w:color="auto"/>
              <w:left w:val="single" w:sz="4" w:space="0" w:color="auto"/>
            </w:tcBorders>
            <w:shd w:val="clear" w:color="auto" w:fill="FFFFFF"/>
            <w:vAlign w:val="bottom"/>
          </w:tcPr>
          <w:p w14:paraId="0CEA689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900</w:t>
            </w:r>
          </w:p>
        </w:tc>
        <w:tc>
          <w:tcPr>
            <w:tcW w:w="1670" w:type="dxa"/>
            <w:tcBorders>
              <w:top w:val="single" w:sz="4" w:space="0" w:color="auto"/>
              <w:left w:val="single" w:sz="4" w:space="0" w:color="auto"/>
            </w:tcBorders>
            <w:shd w:val="clear" w:color="auto" w:fill="FFFFFF"/>
            <w:vAlign w:val="bottom"/>
          </w:tcPr>
          <w:p w14:paraId="17BB8635"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910</w:t>
            </w:r>
          </w:p>
        </w:tc>
        <w:tc>
          <w:tcPr>
            <w:tcW w:w="1675" w:type="dxa"/>
            <w:tcBorders>
              <w:top w:val="single" w:sz="4" w:space="0" w:color="auto"/>
              <w:left w:val="single" w:sz="4" w:space="0" w:color="auto"/>
            </w:tcBorders>
            <w:shd w:val="clear" w:color="auto" w:fill="FFFFFF"/>
            <w:vAlign w:val="bottom"/>
          </w:tcPr>
          <w:p w14:paraId="101863D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1000</w:t>
            </w:r>
          </w:p>
        </w:tc>
        <w:tc>
          <w:tcPr>
            <w:tcW w:w="1690" w:type="dxa"/>
            <w:tcBorders>
              <w:top w:val="single" w:sz="4" w:space="0" w:color="auto"/>
              <w:left w:val="single" w:sz="4" w:space="0" w:color="auto"/>
              <w:right w:val="single" w:sz="4" w:space="0" w:color="auto"/>
            </w:tcBorders>
            <w:shd w:val="clear" w:color="auto" w:fill="FFFFFF"/>
            <w:vAlign w:val="bottom"/>
          </w:tcPr>
          <w:p w14:paraId="12BA041F"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1170</w:t>
            </w:r>
          </w:p>
        </w:tc>
      </w:tr>
      <w:tr w:rsidR="00AD20C7" w:rsidRPr="004B0F22" w14:paraId="2828DE61" w14:textId="77777777" w:rsidTr="00240E08">
        <w:trPr>
          <w:trHeight w:val="283"/>
        </w:trPr>
        <w:tc>
          <w:tcPr>
            <w:tcW w:w="578" w:type="dxa"/>
            <w:tcBorders>
              <w:top w:val="single" w:sz="4" w:space="0" w:color="auto"/>
              <w:left w:val="single" w:sz="4" w:space="0" w:color="auto"/>
            </w:tcBorders>
            <w:shd w:val="clear" w:color="auto" w:fill="FFFFFF"/>
            <w:vAlign w:val="bottom"/>
          </w:tcPr>
          <w:p w14:paraId="0B615F7D"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12</w:t>
            </w:r>
          </w:p>
        </w:tc>
        <w:tc>
          <w:tcPr>
            <w:tcW w:w="1992" w:type="dxa"/>
            <w:tcBorders>
              <w:top w:val="single" w:sz="4" w:space="0" w:color="auto"/>
              <w:left w:val="single" w:sz="4" w:space="0" w:color="auto"/>
            </w:tcBorders>
            <w:shd w:val="clear" w:color="auto" w:fill="FFFFFF"/>
            <w:vAlign w:val="bottom"/>
          </w:tcPr>
          <w:p w14:paraId="3198E67F"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850</w:t>
            </w:r>
          </w:p>
        </w:tc>
        <w:tc>
          <w:tcPr>
            <w:tcW w:w="1680" w:type="dxa"/>
            <w:tcBorders>
              <w:top w:val="single" w:sz="4" w:space="0" w:color="auto"/>
              <w:left w:val="single" w:sz="4" w:space="0" w:color="auto"/>
            </w:tcBorders>
            <w:shd w:val="clear" w:color="auto" w:fill="FFFFFF"/>
            <w:vAlign w:val="bottom"/>
          </w:tcPr>
          <w:p w14:paraId="51CF76CB"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850</w:t>
            </w:r>
          </w:p>
        </w:tc>
        <w:tc>
          <w:tcPr>
            <w:tcW w:w="1670" w:type="dxa"/>
            <w:tcBorders>
              <w:top w:val="single" w:sz="4" w:space="0" w:color="auto"/>
              <w:left w:val="single" w:sz="4" w:space="0" w:color="auto"/>
            </w:tcBorders>
            <w:shd w:val="clear" w:color="auto" w:fill="FFFFFF"/>
            <w:vAlign w:val="bottom"/>
          </w:tcPr>
          <w:p w14:paraId="1F0D2FB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867</w:t>
            </w:r>
          </w:p>
        </w:tc>
        <w:tc>
          <w:tcPr>
            <w:tcW w:w="1675" w:type="dxa"/>
            <w:tcBorders>
              <w:top w:val="single" w:sz="4" w:space="0" w:color="auto"/>
              <w:left w:val="single" w:sz="4" w:space="0" w:color="auto"/>
            </w:tcBorders>
            <w:shd w:val="clear" w:color="auto" w:fill="FFFFFF"/>
            <w:vAlign w:val="bottom"/>
          </w:tcPr>
          <w:p w14:paraId="57ECAE36"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952</w:t>
            </w:r>
          </w:p>
        </w:tc>
        <w:tc>
          <w:tcPr>
            <w:tcW w:w="1690" w:type="dxa"/>
            <w:tcBorders>
              <w:top w:val="single" w:sz="4" w:space="0" w:color="auto"/>
              <w:left w:val="single" w:sz="4" w:space="0" w:color="auto"/>
              <w:right w:val="single" w:sz="4" w:space="0" w:color="auto"/>
            </w:tcBorders>
            <w:shd w:val="clear" w:color="auto" w:fill="FFFFFF"/>
            <w:vAlign w:val="bottom"/>
          </w:tcPr>
          <w:p w14:paraId="2DE43DF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1190</w:t>
            </w:r>
          </w:p>
        </w:tc>
      </w:tr>
      <w:tr w:rsidR="00AD20C7" w:rsidRPr="004B0F22" w14:paraId="3B5C985B" w14:textId="77777777" w:rsidTr="00240E08">
        <w:trPr>
          <w:trHeight w:val="283"/>
        </w:trPr>
        <w:tc>
          <w:tcPr>
            <w:tcW w:w="578" w:type="dxa"/>
            <w:tcBorders>
              <w:top w:val="single" w:sz="4" w:space="0" w:color="auto"/>
              <w:left w:val="single" w:sz="4" w:space="0" w:color="auto"/>
            </w:tcBorders>
            <w:shd w:val="clear" w:color="auto" w:fill="FFFFFF"/>
            <w:vAlign w:val="bottom"/>
          </w:tcPr>
          <w:p w14:paraId="42E7FFF0"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13</w:t>
            </w:r>
          </w:p>
        </w:tc>
        <w:tc>
          <w:tcPr>
            <w:tcW w:w="1992" w:type="dxa"/>
            <w:tcBorders>
              <w:top w:val="single" w:sz="4" w:space="0" w:color="auto"/>
              <w:left w:val="single" w:sz="4" w:space="0" w:color="auto"/>
            </w:tcBorders>
            <w:shd w:val="clear" w:color="auto" w:fill="FFFFFF"/>
            <w:vAlign w:val="bottom"/>
          </w:tcPr>
          <w:p w14:paraId="595265B7"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930</w:t>
            </w:r>
          </w:p>
        </w:tc>
        <w:tc>
          <w:tcPr>
            <w:tcW w:w="1680" w:type="dxa"/>
            <w:tcBorders>
              <w:top w:val="single" w:sz="4" w:space="0" w:color="auto"/>
              <w:left w:val="single" w:sz="4" w:space="0" w:color="auto"/>
            </w:tcBorders>
            <w:shd w:val="clear" w:color="auto" w:fill="FFFFFF"/>
            <w:vAlign w:val="bottom"/>
          </w:tcPr>
          <w:p w14:paraId="4914FAE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930</w:t>
            </w:r>
          </w:p>
        </w:tc>
        <w:tc>
          <w:tcPr>
            <w:tcW w:w="1670" w:type="dxa"/>
            <w:tcBorders>
              <w:top w:val="single" w:sz="4" w:space="0" w:color="auto"/>
              <w:left w:val="single" w:sz="4" w:space="0" w:color="auto"/>
            </w:tcBorders>
            <w:shd w:val="clear" w:color="auto" w:fill="FFFFFF"/>
            <w:vAlign w:val="bottom"/>
          </w:tcPr>
          <w:p w14:paraId="44EAD04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920</w:t>
            </w:r>
          </w:p>
        </w:tc>
        <w:tc>
          <w:tcPr>
            <w:tcW w:w="1675" w:type="dxa"/>
            <w:tcBorders>
              <w:top w:val="single" w:sz="4" w:space="0" w:color="auto"/>
              <w:left w:val="single" w:sz="4" w:space="0" w:color="auto"/>
            </w:tcBorders>
            <w:shd w:val="clear" w:color="auto" w:fill="FFFFFF"/>
            <w:vAlign w:val="bottom"/>
          </w:tcPr>
          <w:p w14:paraId="7F44210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845</w:t>
            </w:r>
          </w:p>
        </w:tc>
        <w:tc>
          <w:tcPr>
            <w:tcW w:w="1690" w:type="dxa"/>
            <w:tcBorders>
              <w:top w:val="single" w:sz="4" w:space="0" w:color="auto"/>
              <w:left w:val="single" w:sz="4" w:space="0" w:color="auto"/>
              <w:right w:val="single" w:sz="4" w:space="0" w:color="auto"/>
            </w:tcBorders>
            <w:shd w:val="clear" w:color="auto" w:fill="FFFFFF"/>
            <w:vAlign w:val="bottom"/>
          </w:tcPr>
          <w:p w14:paraId="73B329EF"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715</w:t>
            </w:r>
          </w:p>
        </w:tc>
      </w:tr>
      <w:tr w:rsidR="00AD20C7" w:rsidRPr="004B0F22" w14:paraId="560C87BC" w14:textId="77777777" w:rsidTr="00240E08">
        <w:trPr>
          <w:trHeight w:val="283"/>
        </w:trPr>
        <w:tc>
          <w:tcPr>
            <w:tcW w:w="578" w:type="dxa"/>
            <w:tcBorders>
              <w:top w:val="single" w:sz="4" w:space="0" w:color="auto"/>
              <w:left w:val="single" w:sz="4" w:space="0" w:color="auto"/>
            </w:tcBorders>
            <w:shd w:val="clear" w:color="auto" w:fill="FFFFFF"/>
            <w:vAlign w:val="bottom"/>
          </w:tcPr>
          <w:p w14:paraId="6A4DAF80"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14</w:t>
            </w:r>
          </w:p>
        </w:tc>
        <w:tc>
          <w:tcPr>
            <w:tcW w:w="1992" w:type="dxa"/>
            <w:tcBorders>
              <w:top w:val="single" w:sz="4" w:space="0" w:color="auto"/>
              <w:left w:val="single" w:sz="4" w:space="0" w:color="auto"/>
            </w:tcBorders>
            <w:shd w:val="clear" w:color="auto" w:fill="FFFFFF"/>
            <w:vAlign w:val="bottom"/>
          </w:tcPr>
          <w:p w14:paraId="4152B68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870</w:t>
            </w:r>
          </w:p>
        </w:tc>
        <w:tc>
          <w:tcPr>
            <w:tcW w:w="1680" w:type="dxa"/>
            <w:tcBorders>
              <w:top w:val="single" w:sz="4" w:space="0" w:color="auto"/>
              <w:left w:val="single" w:sz="4" w:space="0" w:color="auto"/>
            </w:tcBorders>
            <w:shd w:val="clear" w:color="auto" w:fill="FFFFFF"/>
            <w:vAlign w:val="bottom"/>
          </w:tcPr>
          <w:p w14:paraId="1D319B56"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870</w:t>
            </w:r>
          </w:p>
        </w:tc>
        <w:tc>
          <w:tcPr>
            <w:tcW w:w="1670" w:type="dxa"/>
            <w:tcBorders>
              <w:top w:val="single" w:sz="4" w:space="0" w:color="auto"/>
              <w:left w:val="single" w:sz="4" w:space="0" w:color="auto"/>
            </w:tcBorders>
            <w:shd w:val="clear" w:color="auto" w:fill="FFFFFF"/>
            <w:vAlign w:val="bottom"/>
          </w:tcPr>
          <w:p w14:paraId="1320E57F"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857</w:t>
            </w:r>
          </w:p>
        </w:tc>
        <w:tc>
          <w:tcPr>
            <w:tcW w:w="1675" w:type="dxa"/>
            <w:tcBorders>
              <w:top w:val="single" w:sz="4" w:space="0" w:color="auto"/>
              <w:left w:val="single" w:sz="4" w:space="0" w:color="auto"/>
            </w:tcBorders>
            <w:shd w:val="clear" w:color="auto" w:fill="FFFFFF"/>
            <w:vAlign w:val="bottom"/>
          </w:tcPr>
          <w:p w14:paraId="7010F5E7"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770</w:t>
            </w:r>
          </w:p>
        </w:tc>
        <w:tc>
          <w:tcPr>
            <w:tcW w:w="1690" w:type="dxa"/>
            <w:tcBorders>
              <w:top w:val="single" w:sz="4" w:space="0" w:color="auto"/>
              <w:left w:val="single" w:sz="4" w:space="0" w:color="auto"/>
              <w:right w:val="single" w:sz="4" w:space="0" w:color="auto"/>
            </w:tcBorders>
            <w:shd w:val="clear" w:color="auto" w:fill="FFFFFF"/>
            <w:vAlign w:val="bottom"/>
          </w:tcPr>
          <w:p w14:paraId="55B684AB"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690</w:t>
            </w:r>
          </w:p>
        </w:tc>
      </w:tr>
      <w:tr w:rsidR="00AD20C7" w:rsidRPr="004B0F22" w14:paraId="7CF47A21" w14:textId="77777777" w:rsidTr="00240E08">
        <w:trPr>
          <w:trHeight w:val="283"/>
        </w:trPr>
        <w:tc>
          <w:tcPr>
            <w:tcW w:w="578" w:type="dxa"/>
            <w:tcBorders>
              <w:top w:val="single" w:sz="4" w:space="0" w:color="auto"/>
              <w:left w:val="single" w:sz="4" w:space="0" w:color="auto"/>
            </w:tcBorders>
            <w:shd w:val="clear" w:color="auto" w:fill="FFFFFF"/>
            <w:vAlign w:val="bottom"/>
          </w:tcPr>
          <w:p w14:paraId="39C01B8D"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15</w:t>
            </w:r>
          </w:p>
        </w:tc>
        <w:tc>
          <w:tcPr>
            <w:tcW w:w="1992" w:type="dxa"/>
            <w:tcBorders>
              <w:top w:val="single" w:sz="4" w:space="0" w:color="auto"/>
              <w:left w:val="single" w:sz="4" w:space="0" w:color="auto"/>
            </w:tcBorders>
            <w:shd w:val="clear" w:color="auto" w:fill="FFFFFF"/>
            <w:vAlign w:val="bottom"/>
          </w:tcPr>
          <w:p w14:paraId="19EDCB6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1020</w:t>
            </w:r>
          </w:p>
        </w:tc>
        <w:tc>
          <w:tcPr>
            <w:tcW w:w="1680" w:type="dxa"/>
            <w:tcBorders>
              <w:top w:val="single" w:sz="4" w:space="0" w:color="auto"/>
              <w:left w:val="single" w:sz="4" w:space="0" w:color="auto"/>
            </w:tcBorders>
            <w:shd w:val="clear" w:color="auto" w:fill="FFFFFF"/>
            <w:vAlign w:val="bottom"/>
          </w:tcPr>
          <w:p w14:paraId="52A15728"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1020</w:t>
            </w:r>
          </w:p>
        </w:tc>
        <w:tc>
          <w:tcPr>
            <w:tcW w:w="1670" w:type="dxa"/>
            <w:tcBorders>
              <w:top w:val="single" w:sz="4" w:space="0" w:color="auto"/>
              <w:left w:val="single" w:sz="4" w:space="0" w:color="auto"/>
            </w:tcBorders>
            <w:shd w:val="clear" w:color="auto" w:fill="FFFFFF"/>
            <w:vAlign w:val="bottom"/>
          </w:tcPr>
          <w:p w14:paraId="1299757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1050</w:t>
            </w:r>
          </w:p>
        </w:tc>
        <w:tc>
          <w:tcPr>
            <w:tcW w:w="1675" w:type="dxa"/>
            <w:tcBorders>
              <w:top w:val="single" w:sz="4" w:space="0" w:color="auto"/>
              <w:left w:val="single" w:sz="4" w:space="0" w:color="auto"/>
            </w:tcBorders>
            <w:shd w:val="clear" w:color="auto" w:fill="FFFFFF"/>
            <w:vAlign w:val="bottom"/>
          </w:tcPr>
          <w:p w14:paraId="243C519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1150</w:t>
            </w:r>
          </w:p>
        </w:tc>
        <w:tc>
          <w:tcPr>
            <w:tcW w:w="1690" w:type="dxa"/>
            <w:tcBorders>
              <w:top w:val="single" w:sz="4" w:space="0" w:color="auto"/>
              <w:left w:val="single" w:sz="4" w:space="0" w:color="auto"/>
              <w:right w:val="single" w:sz="4" w:space="0" w:color="auto"/>
            </w:tcBorders>
            <w:shd w:val="clear" w:color="auto" w:fill="FFFFFF"/>
            <w:vAlign w:val="bottom"/>
          </w:tcPr>
          <w:p w14:paraId="3911DA67"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1325</w:t>
            </w:r>
          </w:p>
        </w:tc>
      </w:tr>
      <w:tr w:rsidR="00AD20C7" w:rsidRPr="004B0F22" w14:paraId="2182C8E2" w14:textId="77777777" w:rsidTr="00240E08">
        <w:trPr>
          <w:trHeight w:val="283"/>
        </w:trPr>
        <w:tc>
          <w:tcPr>
            <w:tcW w:w="578" w:type="dxa"/>
            <w:tcBorders>
              <w:top w:val="single" w:sz="4" w:space="0" w:color="auto"/>
              <w:left w:val="single" w:sz="4" w:space="0" w:color="auto"/>
            </w:tcBorders>
            <w:shd w:val="clear" w:color="auto" w:fill="FFFFFF"/>
            <w:vAlign w:val="bottom"/>
          </w:tcPr>
          <w:p w14:paraId="49FE4697"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16</w:t>
            </w:r>
          </w:p>
        </w:tc>
        <w:tc>
          <w:tcPr>
            <w:tcW w:w="1992" w:type="dxa"/>
            <w:tcBorders>
              <w:top w:val="single" w:sz="4" w:space="0" w:color="auto"/>
              <w:left w:val="single" w:sz="4" w:space="0" w:color="auto"/>
            </w:tcBorders>
            <w:shd w:val="clear" w:color="auto" w:fill="FFFFFF"/>
            <w:vAlign w:val="bottom"/>
          </w:tcPr>
          <w:p w14:paraId="3AE6D96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150</w:t>
            </w:r>
          </w:p>
        </w:tc>
        <w:tc>
          <w:tcPr>
            <w:tcW w:w="1680" w:type="dxa"/>
            <w:tcBorders>
              <w:top w:val="single" w:sz="4" w:space="0" w:color="auto"/>
              <w:left w:val="single" w:sz="4" w:space="0" w:color="auto"/>
            </w:tcBorders>
            <w:shd w:val="clear" w:color="auto" w:fill="FFFFFF"/>
            <w:vAlign w:val="bottom"/>
          </w:tcPr>
          <w:p w14:paraId="452F60B8"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150</w:t>
            </w:r>
          </w:p>
        </w:tc>
        <w:tc>
          <w:tcPr>
            <w:tcW w:w="1670" w:type="dxa"/>
            <w:tcBorders>
              <w:top w:val="single" w:sz="4" w:space="0" w:color="auto"/>
              <w:left w:val="single" w:sz="4" w:space="0" w:color="auto"/>
            </w:tcBorders>
            <w:shd w:val="clear" w:color="auto" w:fill="FFFFFF"/>
            <w:vAlign w:val="bottom"/>
          </w:tcPr>
          <w:p w14:paraId="459E48F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152</w:t>
            </w:r>
          </w:p>
        </w:tc>
        <w:tc>
          <w:tcPr>
            <w:tcW w:w="1675" w:type="dxa"/>
            <w:tcBorders>
              <w:top w:val="single" w:sz="4" w:space="0" w:color="auto"/>
              <w:left w:val="single" w:sz="4" w:space="0" w:color="auto"/>
            </w:tcBorders>
            <w:shd w:val="clear" w:color="auto" w:fill="FFFFFF"/>
            <w:vAlign w:val="bottom"/>
          </w:tcPr>
          <w:p w14:paraId="6460EDB6"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167</w:t>
            </w:r>
          </w:p>
        </w:tc>
        <w:tc>
          <w:tcPr>
            <w:tcW w:w="1690" w:type="dxa"/>
            <w:tcBorders>
              <w:top w:val="single" w:sz="4" w:space="0" w:color="auto"/>
              <w:left w:val="single" w:sz="4" w:space="0" w:color="auto"/>
              <w:right w:val="single" w:sz="4" w:space="0" w:color="auto"/>
            </w:tcBorders>
            <w:shd w:val="clear" w:color="auto" w:fill="FFFFFF"/>
            <w:vAlign w:val="bottom"/>
          </w:tcPr>
          <w:p w14:paraId="758C46BD"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225</w:t>
            </w:r>
          </w:p>
        </w:tc>
      </w:tr>
      <w:tr w:rsidR="00AD20C7" w:rsidRPr="004B0F22" w14:paraId="1FB149E5" w14:textId="77777777" w:rsidTr="00240E08">
        <w:trPr>
          <w:trHeight w:val="283"/>
        </w:trPr>
        <w:tc>
          <w:tcPr>
            <w:tcW w:w="578" w:type="dxa"/>
            <w:tcBorders>
              <w:top w:val="single" w:sz="4" w:space="0" w:color="auto"/>
              <w:left w:val="single" w:sz="4" w:space="0" w:color="auto"/>
            </w:tcBorders>
            <w:shd w:val="clear" w:color="auto" w:fill="FFFFFF"/>
            <w:vAlign w:val="bottom"/>
          </w:tcPr>
          <w:p w14:paraId="31614245"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17</w:t>
            </w:r>
          </w:p>
        </w:tc>
        <w:tc>
          <w:tcPr>
            <w:tcW w:w="1992" w:type="dxa"/>
            <w:tcBorders>
              <w:top w:val="single" w:sz="4" w:space="0" w:color="auto"/>
              <w:left w:val="single" w:sz="4" w:space="0" w:color="auto"/>
            </w:tcBorders>
            <w:shd w:val="clear" w:color="auto" w:fill="FFFFFF"/>
            <w:vAlign w:val="bottom"/>
          </w:tcPr>
          <w:p w14:paraId="7B38256F"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180</w:t>
            </w:r>
          </w:p>
        </w:tc>
        <w:tc>
          <w:tcPr>
            <w:tcW w:w="1680" w:type="dxa"/>
            <w:tcBorders>
              <w:top w:val="single" w:sz="4" w:space="0" w:color="auto"/>
              <w:left w:val="single" w:sz="4" w:space="0" w:color="auto"/>
            </w:tcBorders>
            <w:shd w:val="clear" w:color="auto" w:fill="FFFFFF"/>
            <w:vAlign w:val="bottom"/>
          </w:tcPr>
          <w:p w14:paraId="34010165"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180</w:t>
            </w:r>
          </w:p>
        </w:tc>
        <w:tc>
          <w:tcPr>
            <w:tcW w:w="1670" w:type="dxa"/>
            <w:tcBorders>
              <w:top w:val="single" w:sz="4" w:space="0" w:color="auto"/>
              <w:left w:val="single" w:sz="4" w:space="0" w:color="auto"/>
            </w:tcBorders>
            <w:shd w:val="clear" w:color="auto" w:fill="FFFFFF"/>
            <w:vAlign w:val="bottom"/>
          </w:tcPr>
          <w:p w14:paraId="259F5317"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184</w:t>
            </w:r>
          </w:p>
        </w:tc>
        <w:tc>
          <w:tcPr>
            <w:tcW w:w="1675" w:type="dxa"/>
            <w:tcBorders>
              <w:top w:val="single" w:sz="4" w:space="0" w:color="auto"/>
              <w:left w:val="single" w:sz="4" w:space="0" w:color="auto"/>
            </w:tcBorders>
            <w:shd w:val="clear" w:color="auto" w:fill="FFFFFF"/>
            <w:vAlign w:val="bottom"/>
          </w:tcPr>
          <w:p w14:paraId="6C435333"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200</w:t>
            </w:r>
          </w:p>
        </w:tc>
        <w:tc>
          <w:tcPr>
            <w:tcW w:w="1690" w:type="dxa"/>
            <w:tcBorders>
              <w:top w:val="single" w:sz="4" w:space="0" w:color="auto"/>
              <w:left w:val="single" w:sz="4" w:space="0" w:color="auto"/>
              <w:right w:val="single" w:sz="4" w:space="0" w:color="auto"/>
            </w:tcBorders>
            <w:shd w:val="clear" w:color="auto" w:fill="FFFFFF"/>
            <w:vAlign w:val="bottom"/>
          </w:tcPr>
          <w:p w14:paraId="6DDBAE0E"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215</w:t>
            </w:r>
          </w:p>
        </w:tc>
      </w:tr>
      <w:tr w:rsidR="00AD20C7" w:rsidRPr="004B0F22" w14:paraId="15E430C7" w14:textId="77777777" w:rsidTr="00240E08">
        <w:trPr>
          <w:trHeight w:val="283"/>
        </w:trPr>
        <w:tc>
          <w:tcPr>
            <w:tcW w:w="578" w:type="dxa"/>
            <w:tcBorders>
              <w:top w:val="single" w:sz="4" w:space="0" w:color="auto"/>
              <w:left w:val="single" w:sz="4" w:space="0" w:color="auto"/>
            </w:tcBorders>
            <w:shd w:val="clear" w:color="auto" w:fill="FFFFFF"/>
            <w:vAlign w:val="bottom"/>
          </w:tcPr>
          <w:p w14:paraId="6F6CA4F0"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18</w:t>
            </w:r>
          </w:p>
        </w:tc>
        <w:tc>
          <w:tcPr>
            <w:tcW w:w="1992" w:type="dxa"/>
            <w:tcBorders>
              <w:top w:val="single" w:sz="4" w:space="0" w:color="auto"/>
              <w:left w:val="single" w:sz="4" w:space="0" w:color="auto"/>
            </w:tcBorders>
            <w:shd w:val="clear" w:color="auto" w:fill="FFFFFF"/>
            <w:vAlign w:val="bottom"/>
          </w:tcPr>
          <w:p w14:paraId="360087B8"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350</w:t>
            </w:r>
          </w:p>
        </w:tc>
        <w:tc>
          <w:tcPr>
            <w:tcW w:w="1680" w:type="dxa"/>
            <w:tcBorders>
              <w:top w:val="single" w:sz="4" w:space="0" w:color="auto"/>
              <w:left w:val="single" w:sz="4" w:space="0" w:color="auto"/>
            </w:tcBorders>
            <w:shd w:val="clear" w:color="auto" w:fill="FFFFFF"/>
            <w:vAlign w:val="bottom"/>
          </w:tcPr>
          <w:p w14:paraId="4D63737C"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350</w:t>
            </w:r>
          </w:p>
        </w:tc>
        <w:tc>
          <w:tcPr>
            <w:tcW w:w="1670" w:type="dxa"/>
            <w:tcBorders>
              <w:top w:val="single" w:sz="4" w:space="0" w:color="auto"/>
              <w:left w:val="single" w:sz="4" w:space="0" w:color="auto"/>
            </w:tcBorders>
            <w:shd w:val="clear" w:color="auto" w:fill="FFFFFF"/>
            <w:vAlign w:val="bottom"/>
          </w:tcPr>
          <w:p w14:paraId="7B524D7C"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357</w:t>
            </w:r>
          </w:p>
        </w:tc>
        <w:tc>
          <w:tcPr>
            <w:tcW w:w="1675" w:type="dxa"/>
            <w:tcBorders>
              <w:top w:val="single" w:sz="4" w:space="0" w:color="auto"/>
              <w:left w:val="single" w:sz="4" w:space="0" w:color="auto"/>
            </w:tcBorders>
            <w:shd w:val="clear" w:color="auto" w:fill="FFFFFF"/>
            <w:vAlign w:val="bottom"/>
          </w:tcPr>
          <w:p w14:paraId="1F738E67"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385</w:t>
            </w:r>
          </w:p>
        </w:tc>
        <w:tc>
          <w:tcPr>
            <w:tcW w:w="1690" w:type="dxa"/>
            <w:tcBorders>
              <w:top w:val="single" w:sz="4" w:space="0" w:color="auto"/>
              <w:left w:val="single" w:sz="4" w:space="0" w:color="auto"/>
              <w:right w:val="single" w:sz="4" w:space="0" w:color="auto"/>
            </w:tcBorders>
            <w:shd w:val="clear" w:color="auto" w:fill="FFFFFF"/>
            <w:vAlign w:val="bottom"/>
          </w:tcPr>
          <w:p w14:paraId="2F2ABEBD"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525</w:t>
            </w:r>
          </w:p>
        </w:tc>
      </w:tr>
      <w:tr w:rsidR="00AD20C7" w:rsidRPr="004B0F22" w14:paraId="2016F76A" w14:textId="77777777" w:rsidTr="00240E08">
        <w:trPr>
          <w:trHeight w:val="283"/>
        </w:trPr>
        <w:tc>
          <w:tcPr>
            <w:tcW w:w="578" w:type="dxa"/>
            <w:tcBorders>
              <w:top w:val="single" w:sz="4" w:space="0" w:color="auto"/>
              <w:left w:val="single" w:sz="4" w:space="0" w:color="auto"/>
            </w:tcBorders>
            <w:shd w:val="clear" w:color="auto" w:fill="FFFFFF"/>
            <w:vAlign w:val="bottom"/>
          </w:tcPr>
          <w:p w14:paraId="6E300D25"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19</w:t>
            </w:r>
          </w:p>
        </w:tc>
        <w:tc>
          <w:tcPr>
            <w:tcW w:w="1992" w:type="dxa"/>
            <w:tcBorders>
              <w:top w:val="single" w:sz="4" w:space="0" w:color="auto"/>
              <w:left w:val="single" w:sz="4" w:space="0" w:color="auto"/>
            </w:tcBorders>
            <w:shd w:val="clear" w:color="auto" w:fill="FFFFFF"/>
            <w:vAlign w:val="bottom"/>
          </w:tcPr>
          <w:p w14:paraId="44752FE3"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500</w:t>
            </w:r>
          </w:p>
        </w:tc>
        <w:tc>
          <w:tcPr>
            <w:tcW w:w="1680" w:type="dxa"/>
            <w:tcBorders>
              <w:top w:val="single" w:sz="4" w:space="0" w:color="auto"/>
              <w:left w:val="single" w:sz="4" w:space="0" w:color="auto"/>
            </w:tcBorders>
            <w:shd w:val="clear" w:color="auto" w:fill="FFFFFF"/>
            <w:vAlign w:val="bottom"/>
          </w:tcPr>
          <w:p w14:paraId="5EBB0396"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500</w:t>
            </w:r>
          </w:p>
        </w:tc>
        <w:tc>
          <w:tcPr>
            <w:tcW w:w="1670" w:type="dxa"/>
            <w:tcBorders>
              <w:top w:val="single" w:sz="4" w:space="0" w:color="auto"/>
              <w:left w:val="single" w:sz="4" w:space="0" w:color="auto"/>
            </w:tcBorders>
            <w:shd w:val="clear" w:color="auto" w:fill="FFFFFF"/>
            <w:vAlign w:val="bottom"/>
          </w:tcPr>
          <w:p w14:paraId="47856F74"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510</w:t>
            </w:r>
          </w:p>
        </w:tc>
        <w:tc>
          <w:tcPr>
            <w:tcW w:w="1675" w:type="dxa"/>
            <w:tcBorders>
              <w:top w:val="single" w:sz="4" w:space="0" w:color="auto"/>
              <w:left w:val="single" w:sz="4" w:space="0" w:color="auto"/>
            </w:tcBorders>
            <w:shd w:val="clear" w:color="auto" w:fill="FFFFFF"/>
            <w:vAlign w:val="bottom"/>
          </w:tcPr>
          <w:p w14:paraId="6511867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565</w:t>
            </w:r>
          </w:p>
        </w:tc>
        <w:tc>
          <w:tcPr>
            <w:tcW w:w="1690" w:type="dxa"/>
            <w:tcBorders>
              <w:top w:val="single" w:sz="4" w:space="0" w:color="auto"/>
              <w:left w:val="single" w:sz="4" w:space="0" w:color="auto"/>
              <w:right w:val="single" w:sz="4" w:space="0" w:color="auto"/>
            </w:tcBorders>
            <w:shd w:val="clear" w:color="auto" w:fill="FFFFFF"/>
            <w:vAlign w:val="bottom"/>
          </w:tcPr>
          <w:p w14:paraId="6C5F539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650</w:t>
            </w:r>
          </w:p>
        </w:tc>
      </w:tr>
      <w:tr w:rsidR="00AD20C7" w:rsidRPr="004B0F22" w14:paraId="3BD2DF31" w14:textId="77777777" w:rsidTr="00240E08">
        <w:trPr>
          <w:trHeight w:val="283"/>
        </w:trPr>
        <w:tc>
          <w:tcPr>
            <w:tcW w:w="578" w:type="dxa"/>
            <w:tcBorders>
              <w:top w:val="single" w:sz="4" w:space="0" w:color="auto"/>
              <w:left w:val="single" w:sz="4" w:space="0" w:color="auto"/>
            </w:tcBorders>
            <w:shd w:val="clear" w:color="auto" w:fill="FFFFFF"/>
            <w:vAlign w:val="center"/>
          </w:tcPr>
          <w:p w14:paraId="2C1E6777"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20</w:t>
            </w:r>
          </w:p>
        </w:tc>
        <w:tc>
          <w:tcPr>
            <w:tcW w:w="1992" w:type="dxa"/>
            <w:tcBorders>
              <w:top w:val="single" w:sz="4" w:space="0" w:color="auto"/>
              <w:left w:val="single" w:sz="4" w:space="0" w:color="auto"/>
            </w:tcBorders>
            <w:shd w:val="clear" w:color="auto" w:fill="FFFFFF"/>
            <w:vAlign w:val="bottom"/>
          </w:tcPr>
          <w:p w14:paraId="2573FE6C"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180</w:t>
            </w:r>
          </w:p>
        </w:tc>
        <w:tc>
          <w:tcPr>
            <w:tcW w:w="1680" w:type="dxa"/>
            <w:tcBorders>
              <w:top w:val="single" w:sz="4" w:space="0" w:color="auto"/>
              <w:left w:val="single" w:sz="4" w:space="0" w:color="auto"/>
            </w:tcBorders>
            <w:shd w:val="clear" w:color="auto" w:fill="FFFFFF"/>
            <w:vAlign w:val="bottom"/>
          </w:tcPr>
          <w:p w14:paraId="6DF445EE"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180</w:t>
            </w:r>
          </w:p>
        </w:tc>
        <w:tc>
          <w:tcPr>
            <w:tcW w:w="1670" w:type="dxa"/>
            <w:tcBorders>
              <w:top w:val="single" w:sz="4" w:space="0" w:color="auto"/>
              <w:left w:val="single" w:sz="4" w:space="0" w:color="auto"/>
            </w:tcBorders>
            <w:shd w:val="clear" w:color="auto" w:fill="FFFFFF"/>
            <w:vAlign w:val="center"/>
          </w:tcPr>
          <w:p w14:paraId="4F2BAD5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176</w:t>
            </w:r>
          </w:p>
        </w:tc>
        <w:tc>
          <w:tcPr>
            <w:tcW w:w="1675" w:type="dxa"/>
            <w:tcBorders>
              <w:top w:val="single" w:sz="4" w:space="0" w:color="auto"/>
              <w:left w:val="single" w:sz="4" w:space="0" w:color="auto"/>
            </w:tcBorders>
            <w:shd w:val="clear" w:color="auto" w:fill="FFFFFF"/>
            <w:vAlign w:val="bottom"/>
          </w:tcPr>
          <w:p w14:paraId="59A6332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162</w:t>
            </w:r>
          </w:p>
        </w:tc>
        <w:tc>
          <w:tcPr>
            <w:tcW w:w="1690" w:type="dxa"/>
            <w:tcBorders>
              <w:top w:val="single" w:sz="4" w:space="0" w:color="auto"/>
              <w:left w:val="single" w:sz="4" w:space="0" w:color="auto"/>
              <w:right w:val="single" w:sz="4" w:space="0" w:color="auto"/>
            </w:tcBorders>
            <w:shd w:val="clear" w:color="auto" w:fill="FFFFFF"/>
            <w:vAlign w:val="bottom"/>
          </w:tcPr>
          <w:p w14:paraId="5804663C"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112</w:t>
            </w:r>
          </w:p>
        </w:tc>
      </w:tr>
      <w:tr w:rsidR="00AD20C7" w:rsidRPr="004B0F22" w14:paraId="12EED9CC" w14:textId="77777777" w:rsidTr="00240E08">
        <w:trPr>
          <w:trHeight w:val="283"/>
        </w:trPr>
        <w:tc>
          <w:tcPr>
            <w:tcW w:w="578" w:type="dxa"/>
            <w:tcBorders>
              <w:top w:val="single" w:sz="4" w:space="0" w:color="auto"/>
              <w:left w:val="single" w:sz="4" w:space="0" w:color="auto"/>
              <w:bottom w:val="single" w:sz="4" w:space="0" w:color="auto"/>
            </w:tcBorders>
            <w:shd w:val="clear" w:color="auto" w:fill="FFFFFF"/>
          </w:tcPr>
          <w:p w14:paraId="23C93B03" w14:textId="77777777" w:rsidR="00AD20C7"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21</w:t>
            </w:r>
          </w:p>
        </w:tc>
        <w:tc>
          <w:tcPr>
            <w:tcW w:w="1992" w:type="dxa"/>
            <w:tcBorders>
              <w:top w:val="single" w:sz="4" w:space="0" w:color="auto"/>
              <w:left w:val="single" w:sz="4" w:space="0" w:color="auto"/>
              <w:bottom w:val="single" w:sz="4" w:space="0" w:color="auto"/>
            </w:tcBorders>
            <w:shd w:val="clear" w:color="auto" w:fill="FFFFFF"/>
          </w:tcPr>
          <w:p w14:paraId="79E99E41"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350</w:t>
            </w:r>
          </w:p>
        </w:tc>
        <w:tc>
          <w:tcPr>
            <w:tcW w:w="1680" w:type="dxa"/>
            <w:tcBorders>
              <w:top w:val="single" w:sz="4" w:space="0" w:color="auto"/>
              <w:left w:val="single" w:sz="4" w:space="0" w:color="auto"/>
              <w:bottom w:val="single" w:sz="4" w:space="0" w:color="auto"/>
            </w:tcBorders>
            <w:shd w:val="clear" w:color="auto" w:fill="FFFFFF"/>
          </w:tcPr>
          <w:p w14:paraId="12691E59"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350</w:t>
            </w:r>
          </w:p>
        </w:tc>
        <w:tc>
          <w:tcPr>
            <w:tcW w:w="1670" w:type="dxa"/>
            <w:tcBorders>
              <w:top w:val="single" w:sz="4" w:space="0" w:color="auto"/>
              <w:left w:val="single" w:sz="4" w:space="0" w:color="auto"/>
              <w:bottom w:val="single" w:sz="4" w:space="0" w:color="auto"/>
            </w:tcBorders>
            <w:shd w:val="clear" w:color="auto" w:fill="FFFFFF"/>
          </w:tcPr>
          <w:p w14:paraId="65BE0430"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346</w:t>
            </w:r>
          </w:p>
        </w:tc>
        <w:tc>
          <w:tcPr>
            <w:tcW w:w="1675" w:type="dxa"/>
            <w:tcBorders>
              <w:top w:val="single" w:sz="4" w:space="0" w:color="auto"/>
              <w:left w:val="single" w:sz="4" w:space="0" w:color="auto"/>
              <w:bottom w:val="single" w:sz="4" w:space="0" w:color="auto"/>
            </w:tcBorders>
            <w:shd w:val="clear" w:color="auto" w:fill="FFFFFF"/>
          </w:tcPr>
          <w:p w14:paraId="45B386B2"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312</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14:paraId="13432BAA" w14:textId="77777777" w:rsidR="00AD20C7" w:rsidRPr="004B0F22" w:rsidRDefault="00AD20C7" w:rsidP="00FB1E72">
            <w:pPr>
              <w:spacing w:after="0" w:line="240" w:lineRule="auto"/>
              <w:jc w:val="center"/>
              <w:rPr>
                <w:rFonts w:ascii="Times New Roman" w:hAnsi="Times New Roman"/>
                <w:sz w:val="24"/>
                <w:szCs w:val="24"/>
              </w:rPr>
            </w:pPr>
            <w:r w:rsidRPr="004B0F22">
              <w:rPr>
                <w:rFonts w:ascii="Times New Roman" w:hAnsi="Times New Roman"/>
                <w:sz w:val="24"/>
                <w:szCs w:val="24"/>
              </w:rPr>
              <w:t>195</w:t>
            </w:r>
          </w:p>
        </w:tc>
      </w:tr>
      <w:tr w:rsidR="00FB1E72" w:rsidRPr="004B0F22" w14:paraId="71E46425" w14:textId="77777777" w:rsidTr="00240E08">
        <w:trPr>
          <w:trHeight w:val="283"/>
        </w:trPr>
        <w:tc>
          <w:tcPr>
            <w:tcW w:w="578" w:type="dxa"/>
            <w:tcBorders>
              <w:top w:val="single" w:sz="4" w:space="0" w:color="auto"/>
              <w:left w:val="single" w:sz="4" w:space="0" w:color="auto"/>
              <w:bottom w:val="single" w:sz="4" w:space="0" w:color="auto"/>
            </w:tcBorders>
            <w:shd w:val="clear" w:color="auto" w:fill="FFFFFF"/>
          </w:tcPr>
          <w:p w14:paraId="7026340F" w14:textId="77777777" w:rsidR="00FB1E72"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22</w:t>
            </w:r>
          </w:p>
        </w:tc>
        <w:tc>
          <w:tcPr>
            <w:tcW w:w="1992" w:type="dxa"/>
            <w:tcBorders>
              <w:top w:val="single" w:sz="4" w:space="0" w:color="auto"/>
              <w:left w:val="single" w:sz="4" w:space="0" w:color="auto"/>
              <w:bottom w:val="single" w:sz="4" w:space="0" w:color="auto"/>
            </w:tcBorders>
            <w:shd w:val="clear" w:color="auto" w:fill="FFFFFF"/>
          </w:tcPr>
          <w:p w14:paraId="04A81232"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1350</w:t>
            </w:r>
          </w:p>
        </w:tc>
        <w:tc>
          <w:tcPr>
            <w:tcW w:w="1680" w:type="dxa"/>
            <w:tcBorders>
              <w:top w:val="single" w:sz="4" w:space="0" w:color="auto"/>
              <w:left w:val="single" w:sz="4" w:space="0" w:color="auto"/>
              <w:bottom w:val="single" w:sz="4" w:space="0" w:color="auto"/>
            </w:tcBorders>
            <w:shd w:val="clear" w:color="auto" w:fill="FFFFFF"/>
          </w:tcPr>
          <w:p w14:paraId="3ECECD9F"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1350</w:t>
            </w:r>
          </w:p>
        </w:tc>
        <w:tc>
          <w:tcPr>
            <w:tcW w:w="1670" w:type="dxa"/>
            <w:tcBorders>
              <w:top w:val="single" w:sz="4" w:space="0" w:color="auto"/>
              <w:left w:val="single" w:sz="4" w:space="0" w:color="auto"/>
              <w:bottom w:val="single" w:sz="4" w:space="0" w:color="auto"/>
            </w:tcBorders>
            <w:shd w:val="clear" w:color="auto" w:fill="FFFFFF"/>
          </w:tcPr>
          <w:p w14:paraId="1EB33537"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1310</w:t>
            </w:r>
          </w:p>
        </w:tc>
        <w:tc>
          <w:tcPr>
            <w:tcW w:w="1675" w:type="dxa"/>
            <w:tcBorders>
              <w:top w:val="single" w:sz="4" w:space="0" w:color="auto"/>
              <w:left w:val="single" w:sz="4" w:space="0" w:color="auto"/>
              <w:bottom w:val="single" w:sz="4" w:space="0" w:color="auto"/>
            </w:tcBorders>
            <w:shd w:val="clear" w:color="auto" w:fill="FFFFFF"/>
          </w:tcPr>
          <w:p w14:paraId="5C0D3A66"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1300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14:paraId="02863679"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1280</w:t>
            </w:r>
          </w:p>
        </w:tc>
      </w:tr>
      <w:tr w:rsidR="00FB1E72" w:rsidRPr="004B0F22" w14:paraId="7A5D5932" w14:textId="77777777" w:rsidTr="00240E08">
        <w:trPr>
          <w:trHeight w:val="283"/>
        </w:trPr>
        <w:tc>
          <w:tcPr>
            <w:tcW w:w="578" w:type="dxa"/>
            <w:tcBorders>
              <w:top w:val="single" w:sz="4" w:space="0" w:color="auto"/>
              <w:left w:val="single" w:sz="4" w:space="0" w:color="auto"/>
              <w:bottom w:val="single" w:sz="4" w:space="0" w:color="auto"/>
            </w:tcBorders>
            <w:shd w:val="clear" w:color="auto" w:fill="FFFFFF"/>
          </w:tcPr>
          <w:p w14:paraId="61E2D561" w14:textId="77777777" w:rsidR="00FB1E72"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23</w:t>
            </w:r>
          </w:p>
        </w:tc>
        <w:tc>
          <w:tcPr>
            <w:tcW w:w="1992" w:type="dxa"/>
            <w:tcBorders>
              <w:top w:val="single" w:sz="4" w:space="0" w:color="auto"/>
              <w:left w:val="single" w:sz="4" w:space="0" w:color="auto"/>
              <w:bottom w:val="single" w:sz="4" w:space="0" w:color="auto"/>
            </w:tcBorders>
            <w:shd w:val="clear" w:color="auto" w:fill="FFFFFF"/>
          </w:tcPr>
          <w:p w14:paraId="5620D768"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890</w:t>
            </w:r>
          </w:p>
        </w:tc>
        <w:tc>
          <w:tcPr>
            <w:tcW w:w="1680" w:type="dxa"/>
            <w:tcBorders>
              <w:top w:val="single" w:sz="4" w:space="0" w:color="auto"/>
              <w:left w:val="single" w:sz="4" w:space="0" w:color="auto"/>
              <w:bottom w:val="single" w:sz="4" w:space="0" w:color="auto"/>
            </w:tcBorders>
            <w:shd w:val="clear" w:color="auto" w:fill="FFFFFF"/>
          </w:tcPr>
          <w:p w14:paraId="44F4A392"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890</w:t>
            </w:r>
          </w:p>
        </w:tc>
        <w:tc>
          <w:tcPr>
            <w:tcW w:w="1670" w:type="dxa"/>
            <w:tcBorders>
              <w:top w:val="single" w:sz="4" w:space="0" w:color="auto"/>
              <w:left w:val="single" w:sz="4" w:space="0" w:color="auto"/>
              <w:bottom w:val="single" w:sz="4" w:space="0" w:color="auto"/>
            </w:tcBorders>
            <w:shd w:val="clear" w:color="auto" w:fill="FFFFFF"/>
          </w:tcPr>
          <w:p w14:paraId="7833FC5D"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875</w:t>
            </w:r>
          </w:p>
        </w:tc>
        <w:tc>
          <w:tcPr>
            <w:tcW w:w="1675" w:type="dxa"/>
            <w:tcBorders>
              <w:top w:val="single" w:sz="4" w:space="0" w:color="auto"/>
              <w:left w:val="single" w:sz="4" w:space="0" w:color="auto"/>
              <w:bottom w:val="single" w:sz="4" w:space="0" w:color="auto"/>
            </w:tcBorders>
            <w:shd w:val="clear" w:color="auto" w:fill="FFFFFF"/>
          </w:tcPr>
          <w:p w14:paraId="7D65844D"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850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14:paraId="3A917C61"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810</w:t>
            </w:r>
          </w:p>
        </w:tc>
      </w:tr>
      <w:tr w:rsidR="00FB1E72" w:rsidRPr="004B0F22" w14:paraId="58132834" w14:textId="77777777" w:rsidTr="00240E08">
        <w:trPr>
          <w:trHeight w:val="283"/>
        </w:trPr>
        <w:tc>
          <w:tcPr>
            <w:tcW w:w="578" w:type="dxa"/>
            <w:tcBorders>
              <w:top w:val="single" w:sz="4" w:space="0" w:color="auto"/>
              <w:left w:val="single" w:sz="4" w:space="0" w:color="auto"/>
              <w:bottom w:val="single" w:sz="4" w:space="0" w:color="auto"/>
            </w:tcBorders>
            <w:shd w:val="clear" w:color="auto" w:fill="FFFFFF"/>
          </w:tcPr>
          <w:p w14:paraId="6A33C9B3" w14:textId="77777777" w:rsidR="00FB1E72" w:rsidRPr="004B0F22" w:rsidRDefault="00FB1E72" w:rsidP="00FB1E72">
            <w:pPr>
              <w:spacing w:after="0" w:line="240" w:lineRule="auto"/>
              <w:ind w:left="240"/>
              <w:rPr>
                <w:rFonts w:ascii="Times New Roman" w:hAnsi="Times New Roman"/>
                <w:sz w:val="24"/>
                <w:szCs w:val="24"/>
              </w:rPr>
            </w:pPr>
            <w:r w:rsidRPr="004B0F22">
              <w:rPr>
                <w:rFonts w:ascii="Times New Roman" w:hAnsi="Times New Roman"/>
                <w:sz w:val="24"/>
                <w:szCs w:val="24"/>
              </w:rPr>
              <w:t>24</w:t>
            </w:r>
          </w:p>
        </w:tc>
        <w:tc>
          <w:tcPr>
            <w:tcW w:w="1992" w:type="dxa"/>
            <w:tcBorders>
              <w:top w:val="single" w:sz="4" w:space="0" w:color="auto"/>
              <w:left w:val="single" w:sz="4" w:space="0" w:color="auto"/>
              <w:bottom w:val="single" w:sz="4" w:space="0" w:color="auto"/>
            </w:tcBorders>
            <w:shd w:val="clear" w:color="auto" w:fill="FFFFFF"/>
          </w:tcPr>
          <w:p w14:paraId="5FCDBFA7"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920</w:t>
            </w:r>
          </w:p>
        </w:tc>
        <w:tc>
          <w:tcPr>
            <w:tcW w:w="1680" w:type="dxa"/>
            <w:tcBorders>
              <w:top w:val="single" w:sz="4" w:space="0" w:color="auto"/>
              <w:left w:val="single" w:sz="4" w:space="0" w:color="auto"/>
              <w:bottom w:val="single" w:sz="4" w:space="0" w:color="auto"/>
            </w:tcBorders>
            <w:shd w:val="clear" w:color="auto" w:fill="FFFFFF"/>
          </w:tcPr>
          <w:p w14:paraId="733E4B86"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920</w:t>
            </w:r>
          </w:p>
        </w:tc>
        <w:tc>
          <w:tcPr>
            <w:tcW w:w="1670" w:type="dxa"/>
            <w:tcBorders>
              <w:top w:val="single" w:sz="4" w:space="0" w:color="auto"/>
              <w:left w:val="single" w:sz="4" w:space="0" w:color="auto"/>
              <w:bottom w:val="single" w:sz="4" w:space="0" w:color="auto"/>
            </w:tcBorders>
            <w:shd w:val="clear" w:color="auto" w:fill="FFFFFF"/>
          </w:tcPr>
          <w:p w14:paraId="37E43610"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915</w:t>
            </w:r>
          </w:p>
        </w:tc>
        <w:tc>
          <w:tcPr>
            <w:tcW w:w="1675" w:type="dxa"/>
            <w:tcBorders>
              <w:top w:val="single" w:sz="4" w:space="0" w:color="auto"/>
              <w:left w:val="single" w:sz="4" w:space="0" w:color="auto"/>
              <w:bottom w:val="single" w:sz="4" w:space="0" w:color="auto"/>
            </w:tcBorders>
            <w:shd w:val="clear" w:color="auto" w:fill="FFFFFF"/>
          </w:tcPr>
          <w:p w14:paraId="48FACA52"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895</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14:paraId="583082B4" w14:textId="77777777" w:rsidR="00FB1E72" w:rsidRPr="004B0F22" w:rsidRDefault="00FB1E72" w:rsidP="00FB1E72">
            <w:pPr>
              <w:spacing w:after="0" w:line="240" w:lineRule="auto"/>
              <w:jc w:val="center"/>
              <w:rPr>
                <w:rFonts w:ascii="Times New Roman" w:hAnsi="Times New Roman"/>
                <w:sz w:val="24"/>
                <w:szCs w:val="24"/>
              </w:rPr>
            </w:pPr>
            <w:r w:rsidRPr="004B0F22">
              <w:rPr>
                <w:rFonts w:ascii="Times New Roman" w:hAnsi="Times New Roman"/>
                <w:sz w:val="24"/>
                <w:szCs w:val="24"/>
              </w:rPr>
              <w:t>870</w:t>
            </w:r>
          </w:p>
        </w:tc>
      </w:tr>
    </w:tbl>
    <w:p w14:paraId="71FA338C" w14:textId="77777777" w:rsidR="00971D98" w:rsidRDefault="00971D98" w:rsidP="00FB1E72">
      <w:pPr>
        <w:pStyle w:val="7"/>
        <w:spacing w:before="0" w:after="0"/>
        <w:ind w:left="-540" w:right="-365" w:firstLine="720"/>
        <w:jc w:val="both"/>
      </w:pPr>
    </w:p>
    <w:p w14:paraId="269867D7" w14:textId="77777777" w:rsidR="00BD0E64" w:rsidRDefault="00BD0E64" w:rsidP="00FB1E72">
      <w:pPr>
        <w:spacing w:after="0" w:line="240" w:lineRule="auto"/>
        <w:rPr>
          <w:rFonts w:ascii="Times New Roman" w:hAnsi="Times New Roman"/>
          <w:sz w:val="28"/>
          <w:szCs w:val="28"/>
        </w:rPr>
      </w:pPr>
    </w:p>
    <w:p w14:paraId="3FD45ED3" w14:textId="77777777" w:rsidR="00F315E9" w:rsidRPr="00F315E9" w:rsidRDefault="00F315E9" w:rsidP="00F315E9">
      <w:pPr>
        <w:autoSpaceDE w:val="0"/>
        <w:autoSpaceDN w:val="0"/>
        <w:adjustRightInd w:val="0"/>
        <w:spacing w:line="360" w:lineRule="auto"/>
        <w:ind w:firstLine="709"/>
        <w:jc w:val="center"/>
        <w:rPr>
          <w:rFonts w:ascii="Times New Roman" w:hAnsi="Times New Roman"/>
          <w:b/>
          <w:bCs/>
          <w:sz w:val="28"/>
          <w:szCs w:val="28"/>
        </w:rPr>
      </w:pPr>
      <w:r w:rsidRPr="00F315E9">
        <w:rPr>
          <w:rFonts w:ascii="Times New Roman" w:hAnsi="Times New Roman"/>
          <w:b/>
          <w:bCs/>
          <w:sz w:val="28"/>
          <w:szCs w:val="28"/>
        </w:rPr>
        <w:t>Краткие теоретические сведения</w:t>
      </w:r>
    </w:p>
    <w:p w14:paraId="51469593" w14:textId="77777777" w:rsidR="005368D8" w:rsidRPr="000C36E6" w:rsidRDefault="005368D8" w:rsidP="000C5573">
      <w:pPr>
        <w:spacing w:after="0" w:line="360" w:lineRule="auto"/>
        <w:ind w:firstLine="851"/>
        <w:jc w:val="both"/>
        <w:rPr>
          <w:rFonts w:ascii="Times New Roman" w:hAnsi="Times New Roman"/>
          <w:sz w:val="28"/>
          <w:szCs w:val="28"/>
        </w:rPr>
      </w:pPr>
      <w:r w:rsidRPr="000C36E6">
        <w:rPr>
          <w:rFonts w:ascii="Times New Roman" w:hAnsi="Times New Roman"/>
          <w:sz w:val="28"/>
          <w:szCs w:val="28"/>
        </w:rPr>
        <w:t>Рассмотрим случай передачи электрического сигнала по физическим цепям воздушной или кабельной линии. Задача организации, например, двусторонней телефонной связи на относительно небольшие расстояния может быть решена соединением двух телефонных аппаратов системы МБ двухпроводной физической цепью, так как каждый телефонный аппарат позволяет вести передачу и прием речевых сигналов и, кроме того, рассчитан для подключения к двухпроводной цепи.</w:t>
      </w:r>
    </w:p>
    <w:p w14:paraId="1BE508D6" w14:textId="77777777" w:rsidR="005368D8" w:rsidRDefault="005368D8" w:rsidP="000C5573">
      <w:pPr>
        <w:spacing w:after="0" w:line="360" w:lineRule="auto"/>
        <w:ind w:firstLine="851"/>
        <w:jc w:val="both"/>
        <w:rPr>
          <w:rFonts w:ascii="Times New Roman" w:hAnsi="Times New Roman"/>
          <w:sz w:val="28"/>
          <w:szCs w:val="28"/>
        </w:rPr>
      </w:pPr>
      <w:r w:rsidRPr="000C36E6">
        <w:rPr>
          <w:rFonts w:ascii="Times New Roman" w:hAnsi="Times New Roman"/>
          <w:sz w:val="28"/>
          <w:szCs w:val="28"/>
        </w:rPr>
        <w:lastRenderedPageBreak/>
        <w:t>Однако дальность телефонной передачи по проводным линиям зависит от их затухания, амплитудных и фазовых искажений сигнала, помех разного рода, времени распространения и некоторых других явлений. В технике многоканальной телефонной связи необходимо достаточно хорошо согласовывать входные сопротивления элементов цепи друг с другом. Поэтому дальность телефонной передачи по затуханию, дБ, может быть определена из выражения для собственного затухания цепи</w:t>
      </w:r>
    </w:p>
    <w:p w14:paraId="3C90CAD1" w14:textId="77777777" w:rsidR="00A643A1" w:rsidRPr="000C36E6" w:rsidRDefault="00A643A1" w:rsidP="000C5573">
      <w:pPr>
        <w:spacing w:after="0" w:line="360" w:lineRule="auto"/>
        <w:ind w:firstLine="851"/>
        <w:jc w:val="both"/>
        <w:rPr>
          <w:rFonts w:ascii="Times New Roman" w:hAnsi="Times New Roman"/>
          <w:sz w:val="28"/>
          <w:szCs w:val="28"/>
        </w:rPr>
      </w:pPr>
    </w:p>
    <w:p w14:paraId="19C17BEF" w14:textId="77777777" w:rsidR="005368D8" w:rsidRPr="000C36E6" w:rsidRDefault="00162C1F" w:rsidP="00A7244F">
      <w:pPr>
        <w:spacing w:after="0" w:line="360" w:lineRule="auto"/>
        <w:ind w:left="100"/>
        <w:jc w:val="right"/>
        <w:rPr>
          <w:rFonts w:ascii="Times New Roman" w:eastAsia="Times New Roman" w:hAnsi="Times New Roman"/>
          <w:b/>
          <w:color w:val="000000"/>
          <w:sz w:val="28"/>
          <w:szCs w:val="28"/>
        </w:rPr>
      </w:pPr>
      <m:oMath>
        <m:r>
          <w:rPr>
            <w:rFonts w:ascii="Times New Roman" w:eastAsia="Times New Roman" w:hAnsi="Times New Roman"/>
            <w:color w:val="000000"/>
            <w:sz w:val="28"/>
            <w:szCs w:val="28"/>
          </w:rPr>
          <m:t>А</m:t>
        </m:r>
        <m:r>
          <w:rPr>
            <w:rFonts w:ascii="Cambria Math" w:eastAsia="Times New Roman" w:hAnsi="Times New Roman"/>
            <w:color w:val="000000"/>
            <w:sz w:val="28"/>
            <w:szCs w:val="28"/>
          </w:rPr>
          <m:t>=</m:t>
        </m:r>
        <m:r>
          <w:rPr>
            <w:rFonts w:ascii="Cambria Math" w:eastAsia="Times New Roman" w:hAnsi="Cambria Math"/>
            <w:color w:val="000000"/>
            <w:sz w:val="28"/>
            <w:szCs w:val="28"/>
          </w:rPr>
          <m:t>α</m:t>
        </m:r>
        <m:r>
          <w:rPr>
            <w:rFonts w:ascii="Cambria Math" w:eastAsia="Times New Roman" w:hAnsi="Cambria Math"/>
            <w:color w:val="000000"/>
            <w:sz w:val="28"/>
            <w:szCs w:val="28"/>
            <w:lang w:val="en-US"/>
          </w:rPr>
          <m:t>l</m:t>
        </m:r>
      </m:oMath>
      <w:r w:rsidR="005368D8" w:rsidRPr="000C36E6">
        <w:rPr>
          <w:rFonts w:ascii="Times New Roman" w:eastAsia="Times New Roman" w:hAnsi="Times New Roman"/>
          <w:color w:val="000000"/>
          <w:sz w:val="28"/>
          <w:szCs w:val="28"/>
        </w:rPr>
        <w:t xml:space="preserve">                                                               (1)</w:t>
      </w:r>
    </w:p>
    <w:p w14:paraId="2EBC48A8" w14:textId="77777777" w:rsidR="005368D8" w:rsidRPr="000C36E6" w:rsidRDefault="005368D8" w:rsidP="00A7244F">
      <w:pPr>
        <w:spacing w:after="0" w:line="360" w:lineRule="auto"/>
        <w:ind w:right="20" w:firstLine="360"/>
        <w:jc w:val="both"/>
        <w:rPr>
          <w:rFonts w:ascii="Times New Roman" w:eastAsia="Times New Roman" w:hAnsi="Times New Roman"/>
          <w:color w:val="000000"/>
          <w:spacing w:val="10"/>
          <w:sz w:val="28"/>
          <w:szCs w:val="28"/>
        </w:rPr>
      </w:pPr>
    </w:p>
    <w:p w14:paraId="083C1DCA" w14:textId="77777777" w:rsidR="005368D8" w:rsidRPr="000C36E6" w:rsidRDefault="005368D8" w:rsidP="000C5573">
      <w:pPr>
        <w:spacing w:after="0" w:line="360" w:lineRule="auto"/>
        <w:ind w:right="20"/>
        <w:rPr>
          <w:rFonts w:ascii="Times New Roman" w:eastAsia="Times New Roman" w:hAnsi="Times New Roman"/>
          <w:color w:val="000000"/>
          <w:sz w:val="28"/>
          <w:szCs w:val="28"/>
        </w:rPr>
      </w:pPr>
      <w:r w:rsidRPr="000C36E6">
        <w:rPr>
          <w:rFonts w:ascii="Times New Roman" w:eastAsia="Times New Roman" w:hAnsi="Times New Roman"/>
          <w:color w:val="000000"/>
          <w:sz w:val="28"/>
          <w:szCs w:val="28"/>
        </w:rPr>
        <w:t xml:space="preserve">где </w:t>
      </w:r>
      <w:r w:rsidR="006F6E40">
        <w:rPr>
          <w:position w:val="-11"/>
        </w:rPr>
        <w:pict w14:anchorId="74A83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8.75pt" equationxml="&lt;">
            <v:imagedata r:id="rId10" o:title="" chromakey="white"/>
          </v:shape>
        </w:pict>
      </w:r>
      <w:r w:rsidRPr="000C36E6">
        <w:rPr>
          <w:rFonts w:ascii="Times New Roman" w:eastAsia="Times New Roman" w:hAnsi="Times New Roman"/>
          <w:color w:val="000000"/>
          <w:sz w:val="28"/>
          <w:szCs w:val="28"/>
        </w:rPr>
        <w:t xml:space="preserve"> — </w:t>
      </w:r>
      <w:r w:rsidRPr="000C36E6">
        <w:rPr>
          <w:rFonts w:ascii="Times New Roman" w:eastAsia="Times New Roman" w:hAnsi="Times New Roman"/>
          <w:color w:val="000000"/>
          <w:spacing w:val="10"/>
          <w:sz w:val="28"/>
          <w:szCs w:val="28"/>
        </w:rPr>
        <w:t>собственное затухание цепи, дБ;</w:t>
      </w:r>
    </w:p>
    <w:p w14:paraId="054F902C" w14:textId="77777777" w:rsidR="005368D8" w:rsidRPr="000C36E6" w:rsidRDefault="00162C1F" w:rsidP="000C5573">
      <w:pPr>
        <w:spacing w:after="0" w:line="360" w:lineRule="auto"/>
        <w:ind w:right="20" w:firstLine="426"/>
        <w:rPr>
          <w:rFonts w:ascii="Times New Roman" w:eastAsia="Times New Roman" w:hAnsi="Times New Roman"/>
          <w:color w:val="000000"/>
          <w:sz w:val="28"/>
          <w:szCs w:val="28"/>
        </w:rPr>
      </w:pPr>
      <m:oMath>
        <m:r>
          <w:rPr>
            <w:rFonts w:ascii="Cambria Math" w:eastAsia="Times New Roman" w:hAnsi="Cambria Math"/>
            <w:color w:val="000000"/>
            <w:sz w:val="28"/>
            <w:szCs w:val="28"/>
          </w:rPr>
          <m:t>α</m:t>
        </m:r>
      </m:oMath>
      <w:r w:rsidR="005368D8" w:rsidRPr="000C36E6">
        <w:rPr>
          <w:rFonts w:ascii="Times New Roman" w:eastAsia="Times New Roman" w:hAnsi="Times New Roman"/>
          <w:color w:val="000000"/>
          <w:sz w:val="28"/>
          <w:szCs w:val="28"/>
        </w:rPr>
        <w:t xml:space="preserve"> — коэффициент затухания физической цепи на расчетной частоте 800 Гц, дБ/км; </w:t>
      </w:r>
    </w:p>
    <w:p w14:paraId="585AADE4" w14:textId="77777777" w:rsidR="005368D8" w:rsidRPr="000C36E6" w:rsidRDefault="005368D8" w:rsidP="000C5573">
      <w:pPr>
        <w:spacing w:after="0" w:line="360" w:lineRule="auto"/>
        <w:ind w:right="20" w:firstLine="426"/>
        <w:rPr>
          <w:rFonts w:ascii="Times New Roman" w:eastAsia="Times New Roman" w:hAnsi="Times New Roman"/>
          <w:b/>
          <w:color w:val="000000"/>
          <w:sz w:val="28"/>
          <w:szCs w:val="28"/>
        </w:rPr>
      </w:pPr>
      <w:r w:rsidRPr="000C36E6">
        <w:rPr>
          <w:rFonts w:ascii="Times New Roman" w:eastAsia="Times New Roman" w:hAnsi="Times New Roman"/>
          <w:color w:val="000000"/>
          <w:sz w:val="28"/>
          <w:szCs w:val="28"/>
        </w:rPr>
        <w:t xml:space="preserve"> </w:t>
      </w:r>
      <m:oMath>
        <m:r>
          <w:rPr>
            <w:rFonts w:ascii="Cambria Math" w:eastAsia="Times New Roman" w:hAnsi="Cambria Math"/>
            <w:color w:val="000000"/>
            <w:sz w:val="28"/>
            <w:szCs w:val="28"/>
            <w:lang w:val="en-US"/>
          </w:rPr>
          <m:t>l</m:t>
        </m:r>
      </m:oMath>
      <w:r w:rsidRPr="000C36E6">
        <w:rPr>
          <w:rFonts w:ascii="Times New Roman" w:eastAsia="Times New Roman" w:hAnsi="Times New Roman"/>
          <w:color w:val="000000"/>
          <w:sz w:val="28"/>
          <w:szCs w:val="28"/>
        </w:rPr>
        <w:t xml:space="preserve"> —длина цепи, км.</w:t>
      </w:r>
    </w:p>
    <w:p w14:paraId="29CDEFBA" w14:textId="77777777" w:rsidR="005368D8" w:rsidRPr="000C36E6" w:rsidRDefault="005368D8" w:rsidP="00A7244F">
      <w:pPr>
        <w:spacing w:after="0" w:line="360" w:lineRule="auto"/>
        <w:ind w:firstLine="360"/>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Из формулы (1) определяется дальность телефонной передачи,</w:t>
      </w:r>
    </w:p>
    <w:p w14:paraId="5C727BA0" w14:textId="77777777" w:rsidR="005368D8" w:rsidRPr="000C36E6" w:rsidRDefault="005368D8" w:rsidP="00A7244F">
      <w:pPr>
        <w:spacing w:after="0" w:line="360" w:lineRule="auto"/>
        <w:rPr>
          <w:rFonts w:ascii="Times New Roman" w:eastAsia="Times New Roman" w:hAnsi="Times New Roman"/>
          <w:b/>
          <w:color w:val="000000"/>
          <w:sz w:val="28"/>
          <w:szCs w:val="28"/>
        </w:rPr>
      </w:pPr>
      <w:r w:rsidRPr="000C36E6">
        <w:rPr>
          <w:rFonts w:ascii="Times New Roman" w:eastAsia="Times New Roman" w:hAnsi="Times New Roman"/>
          <w:color w:val="000000"/>
          <w:spacing w:val="10"/>
          <w:sz w:val="28"/>
          <w:szCs w:val="28"/>
        </w:rPr>
        <w:t>км,</w:t>
      </w:r>
    </w:p>
    <w:p w14:paraId="2EFD86C9" w14:textId="77777777" w:rsidR="005368D8" w:rsidRPr="000C36E6" w:rsidRDefault="00162C1F" w:rsidP="00A7244F">
      <w:pPr>
        <w:spacing w:after="0" w:line="360" w:lineRule="auto"/>
        <w:ind w:right="20" w:firstLine="360"/>
        <w:jc w:val="right"/>
        <w:rPr>
          <w:rFonts w:ascii="Times New Roman" w:eastAsia="Times New Roman" w:hAnsi="Times New Roman"/>
          <w:color w:val="000000"/>
          <w:spacing w:val="10"/>
          <w:sz w:val="28"/>
          <w:szCs w:val="28"/>
        </w:rPr>
      </w:pPr>
      <m:oMath>
        <m:r>
          <w:rPr>
            <w:rFonts w:ascii="Cambria Math" w:eastAsia="Times New Roman" w:hAnsi="Cambria Math"/>
            <w:color w:val="000000"/>
            <w:sz w:val="36"/>
            <w:szCs w:val="36"/>
            <w:lang w:val="en-US"/>
          </w:rPr>
          <m:t>l</m:t>
        </m:r>
        <m:r>
          <w:rPr>
            <w:rFonts w:ascii="Cambria Math" w:eastAsia="Times New Roman" w:hAnsi="Times New Roman"/>
            <w:color w:val="000000"/>
            <w:sz w:val="36"/>
            <w:szCs w:val="36"/>
          </w:rPr>
          <m:t>=</m:t>
        </m:r>
        <m:f>
          <m:fPr>
            <m:ctrlPr>
              <w:rPr>
                <w:rFonts w:ascii="Cambria Math" w:eastAsia="Times New Roman" w:hAnsi="Times New Roman"/>
                <w:i/>
                <w:color w:val="000000"/>
                <w:spacing w:val="10"/>
                <w:sz w:val="36"/>
                <w:szCs w:val="36"/>
              </w:rPr>
            </m:ctrlPr>
          </m:fPr>
          <m:num>
            <m:r>
              <w:rPr>
                <w:rFonts w:ascii="Times New Roman" w:eastAsia="Times New Roman" w:hAnsi="Times New Roman"/>
                <w:color w:val="000000"/>
                <w:sz w:val="36"/>
                <w:szCs w:val="36"/>
              </w:rPr>
              <m:t>А</m:t>
            </m:r>
          </m:num>
          <m:den>
            <m:r>
              <w:rPr>
                <w:rFonts w:ascii="Cambria Math" w:eastAsia="Times New Roman" w:hAnsi="Cambria Math"/>
                <w:color w:val="000000"/>
                <w:sz w:val="36"/>
                <w:szCs w:val="36"/>
              </w:rPr>
              <m:t>α</m:t>
            </m:r>
          </m:den>
        </m:f>
      </m:oMath>
      <w:r w:rsidR="005368D8" w:rsidRPr="000C36E6">
        <w:rPr>
          <w:rFonts w:ascii="Times New Roman" w:eastAsia="Times New Roman" w:hAnsi="Times New Roman"/>
          <w:color w:val="000000"/>
          <w:spacing w:val="10"/>
          <w:sz w:val="28"/>
          <w:szCs w:val="28"/>
        </w:rPr>
        <w:t xml:space="preserve"> </w:t>
      </w:r>
      <w:r w:rsidR="005368D8" w:rsidRPr="000C36E6">
        <w:rPr>
          <w:rFonts w:ascii="Times New Roman" w:eastAsia="Times New Roman" w:hAnsi="Times New Roman"/>
          <w:color w:val="000000"/>
          <w:sz w:val="28"/>
          <w:szCs w:val="28"/>
        </w:rPr>
        <w:t xml:space="preserve">                                                               (2)</w:t>
      </w:r>
    </w:p>
    <w:p w14:paraId="4F28A8CE" w14:textId="77777777" w:rsidR="005368D8" w:rsidRPr="000C36E6" w:rsidRDefault="005368D8" w:rsidP="00A7244F">
      <w:pPr>
        <w:spacing w:after="0" w:line="360" w:lineRule="auto"/>
        <w:ind w:right="20" w:firstLine="360"/>
        <w:jc w:val="both"/>
        <w:rPr>
          <w:rFonts w:ascii="Times New Roman" w:eastAsia="Times New Roman" w:hAnsi="Times New Roman"/>
          <w:color w:val="000000"/>
          <w:spacing w:val="10"/>
          <w:sz w:val="28"/>
          <w:szCs w:val="28"/>
        </w:rPr>
      </w:pPr>
    </w:p>
    <w:p w14:paraId="65E0D43B" w14:textId="77777777" w:rsidR="005368D8" w:rsidRDefault="005368D8" w:rsidP="000C5573">
      <w:pPr>
        <w:spacing w:after="0" w:line="360" w:lineRule="auto"/>
        <w:ind w:firstLine="851"/>
        <w:jc w:val="both"/>
        <w:rPr>
          <w:rFonts w:ascii="Times New Roman" w:hAnsi="Times New Roman"/>
          <w:sz w:val="28"/>
          <w:szCs w:val="28"/>
        </w:rPr>
      </w:pPr>
      <w:r w:rsidRPr="000C36E6">
        <w:rPr>
          <w:rFonts w:ascii="Times New Roman" w:hAnsi="Times New Roman"/>
          <w:sz w:val="28"/>
          <w:szCs w:val="28"/>
        </w:rPr>
        <w:t xml:space="preserve">Значения коэффициента затухания цепей различного типа известны. Поэтому для определения дальности телефонной передачи необходимо найти допустимое значение затухания цепи. Следует учитывать, что мощность электрических колебаний на выходе телефонного аппарата </w:t>
      </w:r>
      <w:proofErr w:type="spellStart"/>
      <w:r w:rsidRPr="000C36E6">
        <w:rPr>
          <w:rFonts w:ascii="Times New Roman" w:hAnsi="Times New Roman"/>
          <w:sz w:val="28"/>
          <w:szCs w:val="28"/>
        </w:rPr>
        <w:t>Рпер</w:t>
      </w:r>
      <w:proofErr w:type="spellEnd"/>
      <w:r w:rsidRPr="000C36E6">
        <w:rPr>
          <w:rFonts w:ascii="Times New Roman" w:hAnsi="Times New Roman"/>
          <w:sz w:val="28"/>
          <w:szCs w:val="28"/>
        </w:rPr>
        <w:t>=1 мВт.</w:t>
      </w:r>
      <w:r w:rsidRPr="00A7244F">
        <w:rPr>
          <w:rFonts w:ascii="Times New Roman" w:hAnsi="Times New Roman"/>
          <w:sz w:val="28"/>
          <w:szCs w:val="28"/>
        </w:rPr>
        <w:t xml:space="preserve"> Чувствительность телефона, т. е. минимальная мощность электрических колебаний, которую нужно подвести к нему, чтобы абоненты могли разговаривать, </w:t>
      </w:r>
      <w:proofErr w:type="spellStart"/>
      <w:r w:rsidRPr="00A7244F">
        <w:rPr>
          <w:rFonts w:ascii="Times New Roman" w:hAnsi="Times New Roman"/>
          <w:sz w:val="28"/>
          <w:szCs w:val="28"/>
        </w:rPr>
        <w:t>Рпр</w:t>
      </w:r>
      <w:proofErr w:type="spellEnd"/>
      <w:r w:rsidRPr="00A7244F">
        <w:rPr>
          <w:rFonts w:ascii="Times New Roman" w:hAnsi="Times New Roman"/>
          <w:sz w:val="28"/>
          <w:szCs w:val="28"/>
        </w:rPr>
        <w:t>=0,001 мВт. Отсюда максимально допустимое значение затухания всего тракта передачи</w:t>
      </w:r>
      <w:r w:rsidR="00A7244F">
        <w:rPr>
          <w:rFonts w:ascii="Times New Roman" w:hAnsi="Times New Roman"/>
          <w:sz w:val="28"/>
          <w:szCs w:val="28"/>
        </w:rPr>
        <w:t>:</w:t>
      </w:r>
    </w:p>
    <w:p w14:paraId="7D3ABCC3" w14:textId="77777777" w:rsidR="00A7244F" w:rsidRPr="00A7244F" w:rsidRDefault="00A7244F" w:rsidP="00A7244F">
      <w:pPr>
        <w:spacing w:after="0" w:line="360" w:lineRule="auto"/>
        <w:ind w:firstLine="851"/>
        <w:rPr>
          <w:rFonts w:ascii="Times New Roman" w:hAnsi="Times New Roman"/>
          <w:sz w:val="28"/>
          <w:szCs w:val="28"/>
        </w:rPr>
      </w:pPr>
    </w:p>
    <w:p w14:paraId="5168832B" w14:textId="77777777" w:rsidR="00332C54" w:rsidRPr="00A7244F" w:rsidRDefault="00162C1F" w:rsidP="00A7244F">
      <w:pPr>
        <w:spacing w:after="0" w:line="360" w:lineRule="auto"/>
        <w:ind w:left="100"/>
        <w:jc w:val="right"/>
        <w:rPr>
          <w:rFonts w:ascii="Times New Roman" w:eastAsia="Times New Roman" w:hAnsi="Times New Roman"/>
          <w:b/>
          <w:color w:val="000000"/>
          <w:sz w:val="28"/>
          <w:szCs w:val="28"/>
        </w:rPr>
      </w:pPr>
      <m:oMath>
        <m:r>
          <m:rPr>
            <m:sty m:val="p"/>
          </m:rPr>
          <w:rPr>
            <w:rFonts w:ascii="Cambria Math" w:eastAsia="Times New Roman" w:hAnsi="Cambria Math"/>
            <w:color w:val="000000"/>
            <w:sz w:val="32"/>
            <w:szCs w:val="32"/>
          </w:rPr>
          <m:t>А</m:t>
        </m:r>
        <m:r>
          <m:rPr>
            <m:sty m:val="p"/>
          </m:rPr>
          <w:rPr>
            <w:rFonts w:ascii="Cambria Math" w:eastAsia="Times New Roman" w:hAnsi="Times New Roman"/>
            <w:color w:val="000000"/>
            <w:sz w:val="32"/>
            <w:szCs w:val="32"/>
          </w:rPr>
          <m:t>=10</m:t>
        </m:r>
        <m:func>
          <m:funcPr>
            <m:ctrlPr>
              <w:rPr>
                <w:rFonts w:ascii="Cambria Math" w:eastAsia="Times New Roman" w:hAnsi="Times New Roman"/>
                <w:color w:val="000000"/>
                <w:sz w:val="32"/>
                <w:szCs w:val="32"/>
              </w:rPr>
            </m:ctrlPr>
          </m:funcPr>
          <m:fName>
            <m:r>
              <m:rPr>
                <m:sty m:val="p"/>
              </m:rPr>
              <w:rPr>
                <w:rFonts w:ascii="Cambria Math" w:eastAsia="Times New Roman" w:hAnsi="Times New Roman"/>
                <w:color w:val="000000"/>
                <w:sz w:val="32"/>
                <w:szCs w:val="32"/>
              </w:rPr>
              <m:t>log</m:t>
            </m:r>
          </m:fName>
          <m:e>
            <m:f>
              <m:fPr>
                <m:ctrlPr>
                  <w:rPr>
                    <w:rFonts w:ascii="Cambria Math" w:eastAsia="Times New Roman" w:hAnsi="Times New Roman"/>
                    <w:color w:val="000000"/>
                    <w:sz w:val="32"/>
                    <w:szCs w:val="32"/>
                  </w:rPr>
                </m:ctrlPr>
              </m:fPr>
              <m:num>
                <m:sSub>
                  <m:sSubPr>
                    <m:ctrlPr>
                      <w:rPr>
                        <w:rFonts w:ascii="Cambria Math" w:eastAsia="Times New Roman" w:hAnsi="Times New Roman"/>
                        <w:color w:val="000000"/>
                        <w:sz w:val="32"/>
                        <w:szCs w:val="32"/>
                      </w:rPr>
                    </m:ctrlPr>
                  </m:sSubPr>
                  <m:e>
                    <m:r>
                      <m:rPr>
                        <m:sty m:val="p"/>
                      </m:rPr>
                      <w:rPr>
                        <w:rFonts w:ascii="Cambria Math" w:eastAsia="Times New Roman" w:hAnsi="Cambria Math"/>
                        <w:color w:val="000000"/>
                        <w:sz w:val="32"/>
                        <w:szCs w:val="32"/>
                      </w:rPr>
                      <m:t>Р</m:t>
                    </m:r>
                  </m:e>
                  <m:sub>
                    <m:r>
                      <m:rPr>
                        <m:sty m:val="p"/>
                      </m:rPr>
                      <w:rPr>
                        <w:rFonts w:ascii="Cambria Math" w:eastAsia="Times New Roman" w:hAnsi="Cambria Math"/>
                        <w:color w:val="000000"/>
                        <w:sz w:val="32"/>
                        <w:szCs w:val="32"/>
                      </w:rPr>
                      <m:t>пер</m:t>
                    </m:r>
                  </m:sub>
                </m:sSub>
              </m:num>
              <m:den>
                <m:sSub>
                  <m:sSubPr>
                    <m:ctrlPr>
                      <w:rPr>
                        <w:rFonts w:ascii="Cambria Math" w:eastAsia="Times New Roman" w:hAnsi="Times New Roman"/>
                        <w:color w:val="000000"/>
                        <w:sz w:val="32"/>
                        <w:szCs w:val="32"/>
                      </w:rPr>
                    </m:ctrlPr>
                  </m:sSubPr>
                  <m:e>
                    <m:r>
                      <m:rPr>
                        <m:sty m:val="p"/>
                      </m:rPr>
                      <w:rPr>
                        <w:rFonts w:ascii="Cambria Math" w:eastAsia="Times New Roman" w:hAnsi="Cambria Math"/>
                        <w:color w:val="000000"/>
                        <w:sz w:val="32"/>
                        <w:szCs w:val="32"/>
                      </w:rPr>
                      <m:t>Р</m:t>
                    </m:r>
                  </m:e>
                  <m:sub>
                    <m:r>
                      <m:rPr>
                        <m:sty m:val="p"/>
                      </m:rPr>
                      <w:rPr>
                        <w:rFonts w:ascii="Cambria Math" w:eastAsia="Times New Roman" w:hAnsi="Cambria Math"/>
                        <w:color w:val="000000"/>
                        <w:sz w:val="32"/>
                        <w:szCs w:val="32"/>
                      </w:rPr>
                      <m:t>пр</m:t>
                    </m:r>
                  </m:sub>
                </m:sSub>
              </m:den>
            </m:f>
          </m:e>
        </m:func>
      </m:oMath>
      <w:r w:rsidR="005368D8" w:rsidRPr="00A643A1">
        <w:rPr>
          <w:rFonts w:ascii="Times New Roman" w:eastAsia="Times New Roman" w:hAnsi="Times New Roman"/>
          <w:color w:val="000000"/>
          <w:sz w:val="32"/>
          <w:szCs w:val="32"/>
        </w:rPr>
        <w:t>= 30 дБ</w:t>
      </w:r>
      <w:r w:rsidR="00332C54" w:rsidRPr="000C36E6">
        <w:rPr>
          <w:rFonts w:ascii="Times New Roman" w:eastAsia="Times New Roman" w:hAnsi="Times New Roman"/>
          <w:color w:val="000000"/>
          <w:sz w:val="36"/>
          <w:szCs w:val="36"/>
        </w:rPr>
        <w:t xml:space="preserve">  </w:t>
      </w:r>
      <w:r w:rsidR="00332C54" w:rsidRPr="00A7244F">
        <w:rPr>
          <w:rFonts w:ascii="Times New Roman" w:eastAsia="Times New Roman" w:hAnsi="Times New Roman"/>
          <w:color w:val="000000"/>
          <w:sz w:val="28"/>
          <w:szCs w:val="28"/>
        </w:rPr>
        <w:t xml:space="preserve">                                          </w:t>
      </w:r>
      <w:proofErr w:type="gramStart"/>
      <w:r w:rsidR="00332C54" w:rsidRPr="00A7244F">
        <w:rPr>
          <w:rFonts w:ascii="Times New Roman" w:eastAsia="Times New Roman" w:hAnsi="Times New Roman"/>
          <w:color w:val="000000"/>
          <w:sz w:val="28"/>
          <w:szCs w:val="28"/>
        </w:rPr>
        <w:t xml:space="preserve">   (</w:t>
      </w:r>
      <w:proofErr w:type="gramEnd"/>
      <w:r w:rsidR="009C7E56">
        <w:rPr>
          <w:rFonts w:ascii="Times New Roman" w:eastAsia="Times New Roman" w:hAnsi="Times New Roman"/>
          <w:color w:val="000000"/>
          <w:sz w:val="28"/>
          <w:szCs w:val="28"/>
        </w:rPr>
        <w:t>3</w:t>
      </w:r>
      <w:r w:rsidR="00332C54" w:rsidRPr="00A7244F">
        <w:rPr>
          <w:rFonts w:ascii="Times New Roman" w:eastAsia="Times New Roman" w:hAnsi="Times New Roman"/>
          <w:color w:val="000000"/>
          <w:sz w:val="28"/>
          <w:szCs w:val="28"/>
        </w:rPr>
        <w:t>)</w:t>
      </w:r>
    </w:p>
    <w:p w14:paraId="317CEC0D" w14:textId="77777777" w:rsidR="005368D8" w:rsidRPr="00A7244F" w:rsidRDefault="005368D8" w:rsidP="00A7244F">
      <w:pPr>
        <w:spacing w:after="0" w:line="360" w:lineRule="auto"/>
        <w:ind w:right="20" w:firstLine="360"/>
        <w:jc w:val="both"/>
        <w:rPr>
          <w:rFonts w:ascii="Times New Roman" w:eastAsia="Times New Roman" w:hAnsi="Times New Roman"/>
          <w:b/>
          <w:color w:val="000000"/>
          <w:sz w:val="28"/>
          <w:szCs w:val="28"/>
        </w:rPr>
      </w:pPr>
    </w:p>
    <w:p w14:paraId="207889FD" w14:textId="77777777" w:rsidR="00A7244F" w:rsidRPr="00A7244F" w:rsidRDefault="005368D8" w:rsidP="00A643A1">
      <w:pPr>
        <w:spacing w:after="0" w:line="360" w:lineRule="auto"/>
        <w:ind w:left="40" w:right="240" w:firstLine="811"/>
        <w:jc w:val="both"/>
        <w:rPr>
          <w:rFonts w:ascii="Times New Roman" w:eastAsia="Times New Roman" w:hAnsi="Times New Roman"/>
          <w:color w:val="000000"/>
          <w:spacing w:val="10"/>
          <w:sz w:val="28"/>
          <w:szCs w:val="28"/>
        </w:rPr>
      </w:pPr>
      <w:r w:rsidRPr="00A7244F">
        <w:rPr>
          <w:rFonts w:ascii="Times New Roman" w:eastAsia="Times New Roman" w:hAnsi="Times New Roman"/>
          <w:color w:val="000000"/>
          <w:spacing w:val="10"/>
          <w:sz w:val="28"/>
          <w:szCs w:val="28"/>
        </w:rPr>
        <w:t xml:space="preserve">Это затухание принимают равным 29,4 дБ. Но телефонный аппарат абонента непосредственно в междугородную линию не включают. </w:t>
      </w:r>
    </w:p>
    <w:p w14:paraId="4B526B87" w14:textId="77777777" w:rsidR="00A7244F" w:rsidRDefault="00A7244F" w:rsidP="00A7244F">
      <w:pPr>
        <w:spacing w:after="0" w:line="360" w:lineRule="auto"/>
        <w:ind w:left="40" w:right="240" w:firstLine="320"/>
        <w:jc w:val="both"/>
        <w:rPr>
          <w:rFonts w:ascii="Times New Roman" w:eastAsia="Times New Roman" w:hAnsi="Times New Roman"/>
          <w:color w:val="000000"/>
          <w:spacing w:val="10"/>
          <w:sz w:val="28"/>
          <w:szCs w:val="28"/>
        </w:rPr>
      </w:pPr>
    </w:p>
    <w:p w14:paraId="33F3F1DC" w14:textId="77777777" w:rsidR="00A7244F" w:rsidRPr="00A7244F" w:rsidRDefault="006F6E40" w:rsidP="00A7244F">
      <w:pPr>
        <w:spacing w:after="0" w:line="360" w:lineRule="auto"/>
        <w:ind w:left="40" w:right="240" w:firstLine="320"/>
        <w:jc w:val="both"/>
        <w:rPr>
          <w:rFonts w:ascii="Times New Roman" w:eastAsia="Times New Roman" w:hAnsi="Times New Roman"/>
          <w:color w:val="000000"/>
          <w:spacing w:val="10"/>
          <w:sz w:val="28"/>
          <w:szCs w:val="28"/>
        </w:rPr>
      </w:pPr>
      <w:r>
        <w:rPr>
          <w:rFonts w:ascii="Times New Roman" w:hAnsi="Times New Roman"/>
          <w:noProof/>
          <w:sz w:val="28"/>
          <w:szCs w:val="28"/>
        </w:rPr>
        <w:object w:dxaOrig="1440" w:dyaOrig="1440" w14:anchorId="757D5E7D">
          <v:shape id="_x0000_s1415" type="#_x0000_t75" style="position:absolute;left:0;text-align:left;margin-left:56.7pt;margin-top:9.75pt;width:338.25pt;height:54.75pt;z-index:251646976" filled="t">
            <v:imagedata r:id="rId11" o:title=""/>
            <o:lock v:ext="edit" aspectratio="f"/>
          </v:shape>
          <o:OLEObject Type="Embed" ProgID="StaticMetafile" ShapeID="_x0000_s1415" DrawAspect="Content" ObjectID="_1760203306" r:id="rId12"/>
        </w:object>
      </w:r>
    </w:p>
    <w:p w14:paraId="30925A44" w14:textId="77777777" w:rsidR="00A7244F" w:rsidRPr="00A7244F" w:rsidRDefault="00A7244F" w:rsidP="00A7244F">
      <w:pPr>
        <w:spacing w:after="0" w:line="360" w:lineRule="auto"/>
        <w:ind w:left="40" w:right="240" w:firstLine="320"/>
        <w:jc w:val="both"/>
        <w:rPr>
          <w:rFonts w:ascii="Times New Roman" w:eastAsia="Times New Roman" w:hAnsi="Times New Roman"/>
          <w:color w:val="000000"/>
          <w:spacing w:val="10"/>
          <w:sz w:val="28"/>
          <w:szCs w:val="28"/>
        </w:rPr>
      </w:pPr>
    </w:p>
    <w:p w14:paraId="799DB845" w14:textId="77777777" w:rsidR="00A7244F" w:rsidRPr="00A7244F" w:rsidRDefault="00A7244F" w:rsidP="00A7244F">
      <w:pPr>
        <w:spacing w:after="0" w:line="360" w:lineRule="auto"/>
        <w:ind w:left="40" w:right="240" w:firstLine="320"/>
        <w:jc w:val="both"/>
        <w:rPr>
          <w:rFonts w:ascii="Times New Roman" w:eastAsia="Times New Roman" w:hAnsi="Times New Roman"/>
          <w:color w:val="000000"/>
          <w:spacing w:val="10"/>
          <w:sz w:val="28"/>
          <w:szCs w:val="28"/>
        </w:rPr>
      </w:pPr>
    </w:p>
    <w:p w14:paraId="32B3198A" w14:textId="77777777" w:rsidR="00A7244F" w:rsidRPr="00A7244F" w:rsidRDefault="00A7244F" w:rsidP="00A7244F">
      <w:pPr>
        <w:spacing w:after="0" w:line="360" w:lineRule="auto"/>
        <w:ind w:left="40" w:right="240" w:firstLine="320"/>
        <w:jc w:val="both"/>
        <w:rPr>
          <w:rFonts w:ascii="Times New Roman" w:eastAsia="Times New Roman" w:hAnsi="Times New Roman"/>
          <w:color w:val="000000"/>
          <w:spacing w:val="10"/>
          <w:sz w:val="28"/>
          <w:szCs w:val="28"/>
        </w:rPr>
      </w:pPr>
    </w:p>
    <w:p w14:paraId="1BE7A152" w14:textId="77777777" w:rsidR="00A7244F" w:rsidRPr="00A7244F" w:rsidRDefault="00A7244F" w:rsidP="000C36E6">
      <w:pPr>
        <w:spacing w:after="0" w:line="360" w:lineRule="auto"/>
        <w:jc w:val="center"/>
        <w:rPr>
          <w:rFonts w:ascii="Times New Roman" w:hAnsi="Times New Roman"/>
          <w:sz w:val="28"/>
          <w:szCs w:val="28"/>
        </w:rPr>
      </w:pPr>
      <w:r w:rsidRPr="00A7244F">
        <w:rPr>
          <w:rFonts w:ascii="Times New Roman" w:hAnsi="Times New Roman"/>
          <w:sz w:val="28"/>
          <w:szCs w:val="28"/>
        </w:rPr>
        <w:t>Рисунок 1- Схема распределения затуханий по участкам сети связи</w:t>
      </w:r>
    </w:p>
    <w:p w14:paraId="202486A1" w14:textId="77777777" w:rsidR="00A7244F" w:rsidRPr="00A7244F" w:rsidRDefault="00A7244F" w:rsidP="00A7244F">
      <w:pPr>
        <w:spacing w:after="0" w:line="360" w:lineRule="auto"/>
        <w:rPr>
          <w:rFonts w:ascii="Times New Roman" w:hAnsi="Times New Roman"/>
          <w:sz w:val="28"/>
          <w:szCs w:val="28"/>
        </w:rPr>
      </w:pPr>
    </w:p>
    <w:p w14:paraId="344D9F0A" w14:textId="77777777" w:rsidR="005368D8" w:rsidRPr="00A7244F" w:rsidRDefault="005368D8" w:rsidP="000C5573">
      <w:pPr>
        <w:spacing w:after="0" w:line="360" w:lineRule="auto"/>
        <w:ind w:firstLine="851"/>
        <w:jc w:val="both"/>
        <w:rPr>
          <w:rFonts w:ascii="Times New Roman" w:hAnsi="Times New Roman"/>
          <w:sz w:val="28"/>
          <w:szCs w:val="28"/>
        </w:rPr>
      </w:pPr>
      <w:r w:rsidRPr="00A7244F">
        <w:rPr>
          <w:rFonts w:ascii="Times New Roman" w:hAnsi="Times New Roman"/>
          <w:sz w:val="28"/>
          <w:szCs w:val="28"/>
        </w:rPr>
        <w:t>Абонентскую линию АЛ включают (рис</w:t>
      </w:r>
      <w:r w:rsidR="00A7244F" w:rsidRPr="00A7244F">
        <w:rPr>
          <w:rFonts w:ascii="Times New Roman" w:hAnsi="Times New Roman"/>
          <w:sz w:val="28"/>
          <w:szCs w:val="28"/>
        </w:rPr>
        <w:t xml:space="preserve">унок </w:t>
      </w:r>
      <w:r w:rsidRPr="00A7244F">
        <w:rPr>
          <w:rFonts w:ascii="Times New Roman" w:hAnsi="Times New Roman"/>
          <w:sz w:val="28"/>
          <w:szCs w:val="28"/>
        </w:rPr>
        <w:t xml:space="preserve">1) через местную АТС, соединительные линии СЛ и междугородную телефонную станцию МТС (отделения дороги). Учитывая, что затухание этих элементов по существующим нормам не должно превышать 9,5 дБ, максимально допустимое затухание линии передачи может быть не более 10,4 дБ. Исходя из этого дальность телефонной передачи по каналу низкой частоты (НЧ) можно определить по формуле (2), принимая затухание </w:t>
      </w:r>
      <w:r w:rsidR="00332C54" w:rsidRPr="00A7244F">
        <w:rPr>
          <w:rFonts w:ascii="Times New Roman" w:hAnsi="Times New Roman"/>
          <w:sz w:val="28"/>
          <w:szCs w:val="28"/>
        </w:rPr>
        <w:t>А=9</w:t>
      </w:r>
      <w:r w:rsidR="00332C54" w:rsidRPr="00A7244F">
        <w:rPr>
          <w:rFonts w:ascii="Times New Roman" w:hAnsi="Times New Roman"/>
          <w:sz w:val="28"/>
          <w:szCs w:val="28"/>
        </w:rPr>
        <w:sym w:font="Symbol" w:char="F0B8"/>
      </w:r>
      <w:r w:rsidR="00A7244F" w:rsidRPr="00A7244F">
        <w:rPr>
          <w:rFonts w:ascii="Times New Roman" w:hAnsi="Times New Roman"/>
          <w:sz w:val="28"/>
          <w:szCs w:val="28"/>
        </w:rPr>
        <w:t xml:space="preserve"> 10</w:t>
      </w:r>
      <w:r w:rsidRPr="00A7244F">
        <w:rPr>
          <w:rFonts w:ascii="Times New Roman" w:hAnsi="Times New Roman"/>
          <w:sz w:val="28"/>
          <w:szCs w:val="28"/>
        </w:rPr>
        <w:t xml:space="preserve"> дБ.</w:t>
      </w:r>
    </w:p>
    <w:p w14:paraId="20DB003A" w14:textId="77777777" w:rsidR="005368D8" w:rsidRPr="00A7244F" w:rsidRDefault="005368D8" w:rsidP="000C5573">
      <w:pPr>
        <w:spacing w:after="0" w:line="360" w:lineRule="auto"/>
        <w:ind w:firstLine="851"/>
        <w:jc w:val="both"/>
        <w:rPr>
          <w:rFonts w:ascii="Times New Roman" w:hAnsi="Times New Roman"/>
          <w:sz w:val="28"/>
          <w:szCs w:val="28"/>
        </w:rPr>
      </w:pPr>
      <w:r w:rsidRPr="00A7244F">
        <w:rPr>
          <w:rFonts w:ascii="Times New Roman" w:hAnsi="Times New Roman"/>
          <w:sz w:val="28"/>
          <w:szCs w:val="28"/>
        </w:rPr>
        <w:t>Расчеты показывают, что дальность непосредственной телефонной передачи по воздушным медным цепям с проводами диаметром 3</w:t>
      </w:r>
      <w:r w:rsidR="00A643A1">
        <w:rPr>
          <w:rFonts w:ascii="Times New Roman" w:hAnsi="Times New Roman"/>
          <w:sz w:val="28"/>
          <w:szCs w:val="28"/>
        </w:rPr>
        <w:sym w:font="Symbol" w:char="F0B8"/>
      </w:r>
      <w:r w:rsidRPr="00A7244F">
        <w:rPr>
          <w:rFonts w:ascii="Times New Roman" w:hAnsi="Times New Roman"/>
          <w:sz w:val="28"/>
          <w:szCs w:val="28"/>
        </w:rPr>
        <w:t>4 мм составляет 270</w:t>
      </w:r>
      <w:r w:rsidR="00A643A1">
        <w:rPr>
          <w:rFonts w:ascii="Times New Roman" w:hAnsi="Times New Roman"/>
          <w:sz w:val="28"/>
          <w:szCs w:val="28"/>
        </w:rPr>
        <w:sym w:font="Symbol" w:char="F0B8"/>
      </w:r>
      <w:r w:rsidRPr="00A7244F">
        <w:rPr>
          <w:rFonts w:ascii="Times New Roman" w:hAnsi="Times New Roman"/>
          <w:sz w:val="28"/>
          <w:szCs w:val="28"/>
        </w:rPr>
        <w:t>430 км</w:t>
      </w:r>
      <w:r w:rsidR="00A643A1">
        <w:rPr>
          <w:rFonts w:ascii="Times New Roman" w:hAnsi="Times New Roman"/>
          <w:sz w:val="28"/>
          <w:szCs w:val="28"/>
        </w:rPr>
        <w:t>;</w:t>
      </w:r>
      <w:r w:rsidRPr="00A7244F">
        <w:rPr>
          <w:rFonts w:ascii="Times New Roman" w:hAnsi="Times New Roman"/>
          <w:sz w:val="28"/>
          <w:szCs w:val="28"/>
        </w:rPr>
        <w:t xml:space="preserve"> по воздушным биметаллическим проводам диаметром 4 мм и толщиной медной оболочки 0,4 мм — 160</w:t>
      </w:r>
      <w:r w:rsidR="00A643A1">
        <w:rPr>
          <w:rFonts w:ascii="Times New Roman" w:hAnsi="Times New Roman"/>
          <w:sz w:val="28"/>
          <w:szCs w:val="28"/>
        </w:rPr>
        <w:sym w:font="Symbol" w:char="F0B8"/>
      </w:r>
      <w:r w:rsidR="00A643A1">
        <w:rPr>
          <w:rFonts w:ascii="Times New Roman" w:hAnsi="Times New Roman"/>
          <w:sz w:val="28"/>
          <w:szCs w:val="28"/>
        </w:rPr>
        <w:t>180 км;</w:t>
      </w:r>
      <w:r w:rsidRPr="00A7244F">
        <w:rPr>
          <w:rFonts w:ascii="Times New Roman" w:hAnsi="Times New Roman"/>
          <w:sz w:val="28"/>
          <w:szCs w:val="28"/>
        </w:rPr>
        <w:t xml:space="preserve"> по стальным воздушным проводам диаметром 4</w:t>
      </w:r>
      <w:r w:rsidR="00A643A1">
        <w:rPr>
          <w:rFonts w:ascii="Times New Roman" w:hAnsi="Times New Roman"/>
          <w:sz w:val="28"/>
          <w:szCs w:val="28"/>
        </w:rPr>
        <w:sym w:font="Symbol" w:char="F0B8"/>
      </w:r>
      <w:r w:rsidRPr="00A7244F">
        <w:rPr>
          <w:rFonts w:ascii="Times New Roman" w:hAnsi="Times New Roman"/>
          <w:sz w:val="28"/>
          <w:szCs w:val="28"/>
        </w:rPr>
        <w:t>5 мм— 40</w:t>
      </w:r>
      <w:r w:rsidR="00A643A1">
        <w:rPr>
          <w:rFonts w:ascii="Times New Roman" w:hAnsi="Times New Roman"/>
          <w:sz w:val="28"/>
          <w:szCs w:val="28"/>
        </w:rPr>
        <w:sym w:font="Symbol" w:char="F0B8"/>
      </w:r>
      <w:r w:rsidR="00A643A1">
        <w:rPr>
          <w:rFonts w:ascii="Times New Roman" w:hAnsi="Times New Roman"/>
          <w:sz w:val="28"/>
          <w:szCs w:val="28"/>
        </w:rPr>
        <w:t xml:space="preserve"> 75 км;</w:t>
      </w:r>
      <w:r w:rsidRPr="00A7244F">
        <w:rPr>
          <w:rFonts w:ascii="Times New Roman" w:hAnsi="Times New Roman"/>
          <w:sz w:val="28"/>
          <w:szCs w:val="28"/>
        </w:rPr>
        <w:t xml:space="preserve"> по симметричным кабельным </w:t>
      </w:r>
      <w:proofErr w:type="spellStart"/>
      <w:r w:rsidRPr="00A7244F">
        <w:rPr>
          <w:rFonts w:ascii="Times New Roman" w:hAnsi="Times New Roman"/>
          <w:sz w:val="28"/>
          <w:szCs w:val="28"/>
        </w:rPr>
        <w:t>непупинизированным</w:t>
      </w:r>
      <w:proofErr w:type="spellEnd"/>
      <w:r w:rsidRPr="00A7244F">
        <w:rPr>
          <w:rFonts w:ascii="Times New Roman" w:hAnsi="Times New Roman"/>
          <w:sz w:val="28"/>
          <w:szCs w:val="28"/>
        </w:rPr>
        <w:t xml:space="preserve"> цепям с жилами диаметром 0,9</w:t>
      </w:r>
      <w:r w:rsidR="00A643A1">
        <w:rPr>
          <w:rFonts w:ascii="Times New Roman" w:hAnsi="Times New Roman"/>
          <w:sz w:val="28"/>
          <w:szCs w:val="28"/>
        </w:rPr>
        <w:sym w:font="Symbol" w:char="F0B8"/>
      </w:r>
      <w:r w:rsidRPr="00A7244F">
        <w:rPr>
          <w:rFonts w:ascii="Times New Roman" w:hAnsi="Times New Roman"/>
          <w:sz w:val="28"/>
          <w:szCs w:val="28"/>
        </w:rPr>
        <w:t>1,2 мм—15</w:t>
      </w:r>
      <w:r w:rsidR="00A643A1">
        <w:rPr>
          <w:rFonts w:ascii="Times New Roman" w:hAnsi="Times New Roman"/>
          <w:sz w:val="28"/>
          <w:szCs w:val="28"/>
        </w:rPr>
        <w:sym w:font="Symbol" w:char="F0B8"/>
      </w:r>
      <w:r w:rsidRPr="00A7244F">
        <w:rPr>
          <w:rFonts w:ascii="Times New Roman" w:hAnsi="Times New Roman"/>
          <w:sz w:val="28"/>
          <w:szCs w:val="28"/>
        </w:rPr>
        <w:t>25 км и т. д.</w:t>
      </w:r>
    </w:p>
    <w:p w14:paraId="0CA47063" w14:textId="77777777" w:rsidR="005368D8" w:rsidRPr="00A7244F" w:rsidRDefault="005368D8" w:rsidP="000C5573">
      <w:pPr>
        <w:spacing w:after="0" w:line="360" w:lineRule="auto"/>
        <w:ind w:firstLine="851"/>
        <w:jc w:val="both"/>
        <w:rPr>
          <w:rFonts w:ascii="Times New Roman" w:hAnsi="Times New Roman"/>
          <w:sz w:val="28"/>
          <w:szCs w:val="28"/>
        </w:rPr>
      </w:pPr>
      <w:r w:rsidRPr="00A7244F">
        <w:rPr>
          <w:rFonts w:ascii="Times New Roman" w:hAnsi="Times New Roman"/>
          <w:sz w:val="28"/>
          <w:szCs w:val="28"/>
        </w:rPr>
        <w:t>Дальность телефонной передачи может быть увеличена уменьшением коэффициента затухания цепи или усилением электрических сигналов. Для уменьшения коэффициента затухания, помимо применения проводов с большим диаметром или большей проводимостью, может быть использован способ искусственного повышения индуктивности цепи — ее</w:t>
      </w:r>
      <w:r w:rsidR="00A7244F">
        <w:rPr>
          <w:rFonts w:ascii="Times New Roman" w:hAnsi="Times New Roman"/>
          <w:sz w:val="28"/>
          <w:szCs w:val="28"/>
        </w:rPr>
        <w:t xml:space="preserve"> </w:t>
      </w:r>
      <w:r w:rsidRPr="00A7244F">
        <w:rPr>
          <w:rFonts w:ascii="Times New Roman" w:hAnsi="Times New Roman"/>
          <w:sz w:val="28"/>
          <w:szCs w:val="28"/>
        </w:rPr>
        <w:t xml:space="preserve">пупинизация. Этот способ позволяет в несколько раз увеличить дальность передачи, однако не решает </w:t>
      </w:r>
      <w:r w:rsidRPr="00A7244F">
        <w:rPr>
          <w:rFonts w:ascii="Times New Roman" w:hAnsi="Times New Roman"/>
          <w:sz w:val="28"/>
          <w:szCs w:val="28"/>
        </w:rPr>
        <w:lastRenderedPageBreak/>
        <w:t xml:space="preserve">задачи организации связи на любые расстояния. К тому же </w:t>
      </w:r>
      <w:proofErr w:type="spellStart"/>
      <w:r w:rsidRPr="00A7244F">
        <w:rPr>
          <w:rFonts w:ascii="Times New Roman" w:hAnsi="Times New Roman"/>
          <w:sz w:val="28"/>
          <w:szCs w:val="28"/>
        </w:rPr>
        <w:t>пупинизированная</w:t>
      </w:r>
      <w:proofErr w:type="spellEnd"/>
      <w:r w:rsidRPr="00A7244F">
        <w:rPr>
          <w:rFonts w:ascii="Times New Roman" w:hAnsi="Times New Roman"/>
          <w:sz w:val="28"/>
          <w:szCs w:val="28"/>
        </w:rPr>
        <w:t xml:space="preserve"> цепь, т. е. цепь с включенными в нее через определенные расстояния катушками индуктивности, представляет собой фильтр нижних частот и как таковой ограничивает спектр частот передаваемого сигнала. Поэтому </w:t>
      </w:r>
      <w:proofErr w:type="spellStart"/>
      <w:r w:rsidRPr="00A7244F">
        <w:rPr>
          <w:rFonts w:ascii="Times New Roman" w:hAnsi="Times New Roman"/>
          <w:sz w:val="28"/>
          <w:szCs w:val="28"/>
        </w:rPr>
        <w:t>пупинизированные</w:t>
      </w:r>
      <w:proofErr w:type="spellEnd"/>
      <w:r w:rsidRPr="00A7244F">
        <w:rPr>
          <w:rFonts w:ascii="Times New Roman" w:hAnsi="Times New Roman"/>
          <w:sz w:val="28"/>
          <w:szCs w:val="28"/>
        </w:rPr>
        <w:t xml:space="preserve"> цепи не могут быть использованы для организации большого числа каналов связи.</w:t>
      </w:r>
    </w:p>
    <w:p w14:paraId="1B784C1A" w14:textId="77777777" w:rsidR="005368D8" w:rsidRDefault="005368D8" w:rsidP="000C5573">
      <w:pPr>
        <w:spacing w:after="0" w:line="360" w:lineRule="auto"/>
        <w:ind w:left="20" w:right="20" w:firstLine="831"/>
        <w:jc w:val="both"/>
        <w:rPr>
          <w:rFonts w:ascii="Times New Roman" w:eastAsia="Times New Roman" w:hAnsi="Times New Roman"/>
          <w:color w:val="000000"/>
          <w:spacing w:val="10"/>
          <w:sz w:val="28"/>
        </w:rPr>
      </w:pPr>
      <w:r w:rsidRPr="00A7244F">
        <w:rPr>
          <w:rFonts w:ascii="Times New Roman" w:hAnsi="Times New Roman"/>
          <w:sz w:val="28"/>
          <w:szCs w:val="28"/>
        </w:rPr>
        <w:t>Наиболее целесообразным и перспективным оказался метод усиления электрических сигналов, который стал основным.</w:t>
      </w:r>
      <w:r>
        <w:rPr>
          <w:rFonts w:ascii="Times New Roman" w:eastAsia="Times New Roman" w:hAnsi="Times New Roman"/>
          <w:color w:val="000000"/>
          <w:spacing w:val="10"/>
          <w:sz w:val="28"/>
        </w:rPr>
        <w:t xml:space="preserve"> </w:t>
      </w:r>
    </w:p>
    <w:p w14:paraId="710C3585" w14:textId="77777777" w:rsidR="00A7244F" w:rsidRDefault="005368D8" w:rsidP="000C5573">
      <w:pPr>
        <w:spacing w:after="0" w:line="360" w:lineRule="auto"/>
        <w:ind w:left="20" w:right="20" w:firstLine="831"/>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Организация двусторонней телефонной связи на большие расстояния возможна по четырехпроводным цепям с односторонними усилителями (рис</w:t>
      </w:r>
      <w:r w:rsidR="00A7244F">
        <w:rPr>
          <w:rFonts w:ascii="Times New Roman" w:eastAsia="Times New Roman" w:hAnsi="Times New Roman"/>
          <w:color w:val="000000"/>
          <w:spacing w:val="10"/>
          <w:sz w:val="28"/>
        </w:rPr>
        <w:t xml:space="preserve">унок </w:t>
      </w:r>
      <w:r>
        <w:rPr>
          <w:rFonts w:ascii="Times New Roman" w:eastAsia="Times New Roman" w:hAnsi="Times New Roman"/>
          <w:color w:val="000000"/>
          <w:spacing w:val="10"/>
          <w:sz w:val="28"/>
        </w:rPr>
        <w:t xml:space="preserve">2). </w:t>
      </w:r>
    </w:p>
    <w:p w14:paraId="7C6E125E" w14:textId="77777777" w:rsidR="00A7244F" w:rsidRDefault="006F6E40" w:rsidP="00A7244F">
      <w:pPr>
        <w:spacing w:after="0" w:line="360" w:lineRule="auto"/>
        <w:ind w:left="20" w:right="20" w:firstLine="831"/>
        <w:rPr>
          <w:rFonts w:ascii="Times New Roman" w:eastAsia="Times New Roman" w:hAnsi="Times New Roman"/>
          <w:color w:val="000000"/>
          <w:spacing w:val="10"/>
          <w:sz w:val="28"/>
        </w:rPr>
      </w:pPr>
      <w:r>
        <w:rPr>
          <w:noProof/>
        </w:rPr>
        <w:object w:dxaOrig="1440" w:dyaOrig="1440" w14:anchorId="659EC789">
          <v:shape id="_x0000_s1416" type="#_x0000_t75" style="position:absolute;left:0;text-align:left;margin-left:74.2pt;margin-top:12.6pt;width:318pt;height:98.25pt;z-index:251648000" wrapcoords="-51 0 -51 21435 21600 21435 21600 0 -51 0" filled="t">
            <v:imagedata r:id="rId13" o:title=""/>
            <o:lock v:ext="edit" aspectratio="f"/>
          </v:shape>
          <o:OLEObject Type="Embed" ProgID="StaticMetafile" ShapeID="_x0000_s1416" DrawAspect="Content" ObjectID="_1760203307" r:id="rId14"/>
        </w:object>
      </w:r>
    </w:p>
    <w:p w14:paraId="25C3A573" w14:textId="77777777" w:rsidR="00A7244F" w:rsidRDefault="00A7244F" w:rsidP="00A7244F">
      <w:pPr>
        <w:spacing w:after="0" w:line="360" w:lineRule="auto"/>
        <w:ind w:left="20" w:right="20" w:firstLine="831"/>
        <w:rPr>
          <w:rFonts w:ascii="Times New Roman" w:eastAsia="Times New Roman" w:hAnsi="Times New Roman"/>
          <w:color w:val="000000"/>
          <w:spacing w:val="10"/>
          <w:sz w:val="28"/>
        </w:rPr>
      </w:pPr>
    </w:p>
    <w:p w14:paraId="5DAEE5A5" w14:textId="77777777" w:rsidR="00A7244F" w:rsidRDefault="00A7244F" w:rsidP="00A7244F">
      <w:pPr>
        <w:spacing w:after="0" w:line="360" w:lineRule="auto"/>
        <w:ind w:left="20" w:right="20" w:firstLine="831"/>
        <w:rPr>
          <w:rFonts w:ascii="Times New Roman" w:eastAsia="Times New Roman" w:hAnsi="Times New Roman"/>
          <w:color w:val="000000"/>
          <w:spacing w:val="10"/>
          <w:sz w:val="28"/>
        </w:rPr>
      </w:pPr>
    </w:p>
    <w:p w14:paraId="19ACE5FA" w14:textId="77777777" w:rsidR="00A7244F" w:rsidRDefault="00A7244F" w:rsidP="00A7244F">
      <w:pPr>
        <w:spacing w:after="0" w:line="360" w:lineRule="auto"/>
        <w:ind w:left="20" w:right="20" w:firstLine="831"/>
        <w:rPr>
          <w:rFonts w:ascii="Times New Roman" w:eastAsia="Times New Roman" w:hAnsi="Times New Roman"/>
          <w:color w:val="000000"/>
          <w:spacing w:val="10"/>
          <w:sz w:val="28"/>
        </w:rPr>
      </w:pPr>
    </w:p>
    <w:p w14:paraId="18FF650A" w14:textId="77777777" w:rsidR="00A7244F" w:rsidRDefault="00A7244F" w:rsidP="00A7244F">
      <w:pPr>
        <w:spacing w:after="0" w:line="360" w:lineRule="auto"/>
        <w:ind w:left="20" w:right="20" w:firstLine="831"/>
        <w:rPr>
          <w:rFonts w:ascii="Times New Roman" w:eastAsia="Times New Roman" w:hAnsi="Times New Roman"/>
          <w:color w:val="000000"/>
          <w:spacing w:val="10"/>
          <w:sz w:val="28"/>
        </w:rPr>
      </w:pPr>
    </w:p>
    <w:p w14:paraId="18D3F379" w14:textId="77777777" w:rsidR="00A7244F" w:rsidRDefault="00A7244F" w:rsidP="00A7244F">
      <w:pPr>
        <w:spacing w:after="0" w:line="360" w:lineRule="auto"/>
        <w:ind w:left="20" w:right="20" w:firstLine="831"/>
        <w:rPr>
          <w:rFonts w:ascii="Times New Roman" w:eastAsia="Times New Roman" w:hAnsi="Times New Roman"/>
          <w:color w:val="000000"/>
          <w:spacing w:val="10"/>
          <w:sz w:val="28"/>
        </w:rPr>
      </w:pPr>
    </w:p>
    <w:p w14:paraId="16301D56" w14:textId="77777777" w:rsidR="00D82090" w:rsidRDefault="00D82090" w:rsidP="000C5573">
      <w:pPr>
        <w:spacing w:after="0" w:line="360" w:lineRule="auto"/>
        <w:ind w:left="20" w:firstLine="831"/>
        <w:jc w:val="center"/>
        <w:rPr>
          <w:rFonts w:ascii="Times New Roman" w:eastAsia="Times New Roman" w:hAnsi="Times New Roman"/>
          <w:color w:val="000000"/>
          <w:sz w:val="28"/>
        </w:rPr>
      </w:pPr>
      <w:r>
        <w:rPr>
          <w:rFonts w:ascii="Times New Roman" w:eastAsia="Times New Roman" w:hAnsi="Times New Roman"/>
          <w:color w:val="000000"/>
          <w:sz w:val="28"/>
        </w:rPr>
        <w:t>Рисунок 2 - Схема организации связи по четырехпроводной цепи с односторонними усилителями</w:t>
      </w:r>
    </w:p>
    <w:p w14:paraId="4EE21E72" w14:textId="77777777" w:rsidR="000C5573" w:rsidRDefault="000C5573" w:rsidP="000C5573">
      <w:pPr>
        <w:spacing w:after="0" w:line="360" w:lineRule="auto"/>
        <w:ind w:left="20" w:firstLine="831"/>
        <w:jc w:val="center"/>
        <w:rPr>
          <w:rFonts w:ascii="Times New Roman" w:eastAsia="Times New Roman" w:hAnsi="Times New Roman"/>
          <w:b/>
          <w:color w:val="000000"/>
          <w:sz w:val="28"/>
        </w:rPr>
      </w:pPr>
    </w:p>
    <w:p w14:paraId="53B6C9B7" w14:textId="77777777" w:rsidR="005368D8" w:rsidRDefault="005368D8" w:rsidP="000C5573">
      <w:pPr>
        <w:spacing w:after="0" w:line="360" w:lineRule="auto"/>
        <w:ind w:left="20" w:right="20" w:firstLine="831"/>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 xml:space="preserve">Каждая двухпроводная цепь (из которых образуется четырехпроводная) используется для передачи речевых сигналов только в одном направлении; в конечных пунктах таких цепей устанавливают устройства для перехода на </w:t>
      </w:r>
      <w:r w:rsidR="007451F9">
        <w:rPr>
          <w:rFonts w:ascii="Times New Roman" w:eastAsia="Times New Roman" w:hAnsi="Times New Roman"/>
          <w:color w:val="000000"/>
          <w:spacing w:val="10"/>
          <w:sz w:val="28"/>
        </w:rPr>
        <w:t>двухпроводные абонентские линии – дифференциальные системы ( на рисунке 2 – ДС1 и ДС 2).</w:t>
      </w:r>
    </w:p>
    <w:p w14:paraId="26654434" w14:textId="77777777" w:rsidR="005368D8" w:rsidRPr="000C36E6" w:rsidRDefault="005368D8" w:rsidP="000C5573">
      <w:pPr>
        <w:spacing w:after="0" w:line="360" w:lineRule="auto"/>
        <w:ind w:firstLine="851"/>
        <w:jc w:val="both"/>
        <w:rPr>
          <w:rFonts w:ascii="Times New Roman" w:hAnsi="Times New Roman"/>
          <w:sz w:val="28"/>
          <w:szCs w:val="28"/>
        </w:rPr>
      </w:pPr>
      <w:r w:rsidRPr="000C36E6">
        <w:rPr>
          <w:rFonts w:ascii="Times New Roman" w:hAnsi="Times New Roman"/>
          <w:sz w:val="28"/>
          <w:szCs w:val="28"/>
        </w:rPr>
        <w:t>Каналы НЧ четырехпроводной системы вследствие передачи в обоих направлениях токов одной и той же полосы частот стали называться каналами НЧ однополосной четырехпроводной системы. Основной недостаток таких каналов состоит в использовании для их организации четырех проводов вместо двух, что экономически невыгодно.</w:t>
      </w:r>
    </w:p>
    <w:p w14:paraId="15F646C0" w14:textId="77777777" w:rsidR="005368D8" w:rsidRDefault="005368D8" w:rsidP="000C5573">
      <w:pPr>
        <w:spacing w:after="0" w:line="360" w:lineRule="auto"/>
        <w:ind w:left="20" w:right="20" w:firstLine="831"/>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lastRenderedPageBreak/>
        <w:t xml:space="preserve">Теория и опыт показали, что наиболее целесообразно включать усилители в цепь </w:t>
      </w:r>
      <w:proofErr w:type="spellStart"/>
      <w:r>
        <w:rPr>
          <w:rFonts w:ascii="Times New Roman" w:eastAsia="Times New Roman" w:hAnsi="Times New Roman"/>
          <w:color w:val="000000"/>
          <w:spacing w:val="10"/>
          <w:sz w:val="28"/>
        </w:rPr>
        <w:t>каскадно</w:t>
      </w:r>
      <w:proofErr w:type="spellEnd"/>
      <w:r>
        <w:rPr>
          <w:rFonts w:ascii="Times New Roman" w:eastAsia="Times New Roman" w:hAnsi="Times New Roman"/>
          <w:color w:val="000000"/>
          <w:spacing w:val="10"/>
          <w:sz w:val="28"/>
        </w:rPr>
        <w:t xml:space="preserve"> через определенные расстояния. </w:t>
      </w:r>
      <w:r w:rsidR="000C2F07">
        <w:rPr>
          <w:rFonts w:ascii="Times New Roman" w:eastAsia="Times New Roman" w:hAnsi="Times New Roman"/>
          <w:color w:val="000000"/>
          <w:spacing w:val="10"/>
          <w:sz w:val="28"/>
        </w:rPr>
        <w:t xml:space="preserve"> </w:t>
      </w:r>
    </w:p>
    <w:p w14:paraId="2404EEA5" w14:textId="77777777" w:rsidR="000C2F07" w:rsidRDefault="000C2F07" w:rsidP="000C36E6">
      <w:pPr>
        <w:spacing w:after="0" w:line="360" w:lineRule="auto"/>
        <w:ind w:left="20" w:right="20" w:firstLine="831"/>
        <w:rPr>
          <w:rFonts w:ascii="Times New Roman" w:eastAsia="Times New Roman" w:hAnsi="Times New Roman"/>
          <w:color w:val="000000"/>
          <w:spacing w:val="10"/>
          <w:sz w:val="28"/>
        </w:rPr>
      </w:pPr>
    </w:p>
    <w:p w14:paraId="6C4400F0" w14:textId="77777777" w:rsidR="000C2F07" w:rsidRDefault="006F6E40" w:rsidP="000C36E6">
      <w:pPr>
        <w:spacing w:after="0" w:line="360" w:lineRule="auto"/>
        <w:ind w:left="20" w:right="20" w:firstLine="831"/>
        <w:rPr>
          <w:rFonts w:ascii="Times New Roman" w:eastAsia="Times New Roman" w:hAnsi="Times New Roman"/>
          <w:color w:val="000000"/>
          <w:spacing w:val="10"/>
          <w:sz w:val="28"/>
        </w:rPr>
      </w:pPr>
      <w:r>
        <w:rPr>
          <w:noProof/>
        </w:rPr>
        <w:object w:dxaOrig="1440" w:dyaOrig="1440" w14:anchorId="1759C2CA">
          <v:shape id="_x0000_s1500" type="#_x0000_t75" style="position:absolute;left:0;text-align:left;margin-left:85.4pt;margin-top:2.8pt;width:309.2pt;height:94.25pt;z-index:251653120" filled="t">
            <v:imagedata r:id="rId15" o:title="" croptop="-22310f"/>
            <o:lock v:ext="edit" aspectratio="f"/>
          </v:shape>
          <o:OLEObject Type="Embed" ProgID="StaticMetafile" ShapeID="_x0000_s1500" DrawAspect="Content" ObjectID="_1760203308" r:id="rId16"/>
        </w:object>
      </w:r>
      <w:r>
        <w:rPr>
          <w:rFonts w:eastAsia="Times New Roman"/>
          <w:noProof/>
          <w:lang w:eastAsia="ru-RU"/>
        </w:rPr>
        <w:pict w14:anchorId="69928810">
          <v:shapetype id="_x0000_t202" coordsize="21600,21600" o:spt="202" path="m,l,21600r21600,l21600,xe">
            <v:stroke joinstyle="miter"/>
            <v:path gradientshapeok="t" o:connecttype="rect"/>
          </v:shapetype>
          <v:shape id="_x0000_s1417" type="#_x0000_t202" style="position:absolute;left:0;text-align:left;margin-left:150.9pt;margin-top:2.8pt;width:65.25pt;height:21pt;z-index:251654144" stroked="f">
            <v:textbox>
              <w:txbxContent>
                <w:p w14:paraId="24D9DDFD" w14:textId="77777777" w:rsidR="00CA4A38" w:rsidRPr="005246E4" w:rsidRDefault="00CA4A38" w:rsidP="005246E4">
                  <w:pPr>
                    <w:rPr>
                      <w:rFonts w:ascii="Times New Roman" w:hAnsi="Times New Roman"/>
                      <w:sz w:val="24"/>
                      <w:szCs w:val="24"/>
                    </w:rPr>
                  </w:pPr>
                  <w:r w:rsidRPr="005246E4">
                    <w:rPr>
                      <w:rFonts w:ascii="Times New Roman" w:hAnsi="Times New Roman"/>
                      <w:sz w:val="24"/>
                      <w:szCs w:val="24"/>
                    </w:rPr>
                    <w:t>Ус 1</w:t>
                  </w:r>
                </w:p>
              </w:txbxContent>
            </v:textbox>
          </v:shape>
        </w:pict>
      </w:r>
      <w:r>
        <w:rPr>
          <w:rFonts w:eastAsia="Times New Roman"/>
          <w:noProof/>
          <w:lang w:eastAsia="ru-RU"/>
        </w:rPr>
        <w:pict w14:anchorId="357AAEFF">
          <v:shape id="_x0000_s1418" type="#_x0000_t202" style="position:absolute;left:0;text-align:left;margin-left:253.9pt;margin-top:2.8pt;width:65.25pt;height:21pt;z-index:251655168" stroked="f">
            <v:textbox>
              <w:txbxContent>
                <w:p w14:paraId="2E7F2209" w14:textId="77777777" w:rsidR="00CA4A38" w:rsidRPr="005246E4" w:rsidRDefault="00CA4A38" w:rsidP="005246E4">
                  <w:pPr>
                    <w:rPr>
                      <w:rFonts w:ascii="Times New Roman" w:hAnsi="Times New Roman"/>
                      <w:sz w:val="24"/>
                      <w:szCs w:val="24"/>
                    </w:rPr>
                  </w:pPr>
                  <w:r w:rsidRPr="005246E4">
                    <w:rPr>
                      <w:rFonts w:ascii="Times New Roman" w:hAnsi="Times New Roman"/>
                      <w:sz w:val="24"/>
                      <w:szCs w:val="24"/>
                    </w:rPr>
                    <w:t xml:space="preserve">Ус </w:t>
                  </w:r>
                  <w:r>
                    <w:rPr>
                      <w:rFonts w:ascii="Times New Roman" w:hAnsi="Times New Roman"/>
                      <w:sz w:val="24"/>
                      <w:szCs w:val="24"/>
                    </w:rPr>
                    <w:t>2</w:t>
                  </w:r>
                </w:p>
              </w:txbxContent>
            </v:textbox>
          </v:shape>
        </w:pict>
      </w:r>
    </w:p>
    <w:p w14:paraId="07E4DE98" w14:textId="77777777" w:rsidR="000C2F07" w:rsidRDefault="000C2F07" w:rsidP="000C36E6">
      <w:pPr>
        <w:spacing w:after="0" w:line="360" w:lineRule="auto"/>
        <w:ind w:left="20" w:right="20" w:firstLine="831"/>
        <w:rPr>
          <w:rFonts w:ascii="Times New Roman" w:eastAsia="Times New Roman" w:hAnsi="Times New Roman"/>
          <w:color w:val="000000"/>
          <w:spacing w:val="10"/>
          <w:sz w:val="28"/>
        </w:rPr>
      </w:pPr>
    </w:p>
    <w:p w14:paraId="723C13CE" w14:textId="77777777" w:rsidR="000C2F07" w:rsidRDefault="000C2F07" w:rsidP="000C36E6">
      <w:pPr>
        <w:spacing w:after="0" w:line="360" w:lineRule="auto"/>
        <w:ind w:left="20" w:right="20" w:firstLine="831"/>
        <w:rPr>
          <w:rFonts w:ascii="Times New Roman" w:eastAsia="Times New Roman" w:hAnsi="Times New Roman"/>
          <w:color w:val="000000"/>
          <w:spacing w:val="10"/>
          <w:sz w:val="28"/>
        </w:rPr>
      </w:pPr>
    </w:p>
    <w:p w14:paraId="05D0B495" w14:textId="77777777" w:rsidR="000C2F07" w:rsidRDefault="000C2F07" w:rsidP="000C36E6">
      <w:pPr>
        <w:spacing w:after="0" w:line="360" w:lineRule="auto"/>
        <w:ind w:left="20" w:right="20" w:firstLine="831"/>
        <w:rPr>
          <w:rFonts w:ascii="Times New Roman" w:eastAsia="Times New Roman" w:hAnsi="Times New Roman"/>
          <w:color w:val="000000"/>
          <w:spacing w:val="10"/>
          <w:sz w:val="28"/>
        </w:rPr>
      </w:pPr>
    </w:p>
    <w:p w14:paraId="32AC7D97" w14:textId="77777777" w:rsidR="005368D8" w:rsidRDefault="005368D8" w:rsidP="00A7244F">
      <w:pPr>
        <w:spacing w:after="0" w:line="360" w:lineRule="auto"/>
        <w:ind w:left="20" w:firstLine="831"/>
        <w:rPr>
          <w:rFonts w:ascii="Arial Unicode MS" w:eastAsia="Arial Unicode MS" w:hAnsi="Arial Unicode MS" w:cs="Arial Unicode MS"/>
          <w:color w:val="000000"/>
          <w:sz w:val="28"/>
        </w:rPr>
      </w:pPr>
    </w:p>
    <w:p w14:paraId="1E5ACBF2" w14:textId="77777777" w:rsidR="005368D8" w:rsidRDefault="007451F9" w:rsidP="000C2F07">
      <w:pPr>
        <w:spacing w:after="0" w:line="360" w:lineRule="auto"/>
        <w:ind w:left="20" w:firstLine="831"/>
        <w:jc w:val="center"/>
        <w:rPr>
          <w:rFonts w:ascii="Times New Roman" w:eastAsia="Times New Roman" w:hAnsi="Times New Roman"/>
          <w:color w:val="000000"/>
          <w:sz w:val="28"/>
        </w:rPr>
      </w:pPr>
      <w:r>
        <w:rPr>
          <w:rFonts w:ascii="Times New Roman" w:eastAsia="Times New Roman" w:hAnsi="Times New Roman"/>
          <w:color w:val="000000"/>
          <w:sz w:val="28"/>
        </w:rPr>
        <w:t xml:space="preserve">Рисунок 3 </w:t>
      </w:r>
      <w:r w:rsidR="000C5573">
        <w:rPr>
          <w:rFonts w:ascii="Times New Roman" w:eastAsia="Times New Roman" w:hAnsi="Times New Roman"/>
          <w:color w:val="000000"/>
          <w:sz w:val="28"/>
        </w:rPr>
        <w:t xml:space="preserve">- </w:t>
      </w:r>
      <w:r w:rsidR="005368D8">
        <w:rPr>
          <w:rFonts w:ascii="Times New Roman" w:eastAsia="Times New Roman" w:hAnsi="Times New Roman"/>
          <w:color w:val="000000"/>
          <w:sz w:val="28"/>
        </w:rPr>
        <w:t xml:space="preserve">Схема </w:t>
      </w:r>
      <w:r>
        <w:rPr>
          <w:rFonts w:ascii="Times New Roman" w:eastAsia="Times New Roman" w:hAnsi="Times New Roman"/>
          <w:color w:val="000000"/>
          <w:sz w:val="28"/>
        </w:rPr>
        <w:t>канала низкой частоты с двумя дву</w:t>
      </w:r>
      <w:r w:rsidR="005368D8">
        <w:rPr>
          <w:rFonts w:ascii="Times New Roman" w:eastAsia="Times New Roman" w:hAnsi="Times New Roman"/>
          <w:color w:val="000000"/>
          <w:sz w:val="28"/>
        </w:rPr>
        <w:t>сторонними</w:t>
      </w:r>
      <w:r w:rsidR="00D82090">
        <w:rPr>
          <w:rFonts w:ascii="Times New Roman" w:eastAsia="Times New Roman" w:hAnsi="Times New Roman"/>
          <w:color w:val="000000"/>
          <w:sz w:val="28"/>
        </w:rPr>
        <w:t xml:space="preserve"> </w:t>
      </w:r>
      <w:r w:rsidR="005368D8">
        <w:rPr>
          <w:rFonts w:ascii="Times New Roman" w:eastAsia="Times New Roman" w:hAnsi="Times New Roman"/>
          <w:color w:val="000000"/>
          <w:sz w:val="28"/>
        </w:rPr>
        <w:t>усилителями</w:t>
      </w:r>
    </w:p>
    <w:p w14:paraId="1C4EBE56" w14:textId="77777777" w:rsidR="000C5573" w:rsidRDefault="000C5573" w:rsidP="000C2F07">
      <w:pPr>
        <w:spacing w:after="0" w:line="360" w:lineRule="auto"/>
        <w:ind w:left="20" w:firstLine="831"/>
        <w:jc w:val="center"/>
        <w:rPr>
          <w:rFonts w:ascii="Times New Roman" w:eastAsia="Times New Roman" w:hAnsi="Times New Roman"/>
          <w:b/>
          <w:color w:val="000000"/>
          <w:sz w:val="28"/>
        </w:rPr>
      </w:pPr>
    </w:p>
    <w:p w14:paraId="13E89E4B" w14:textId="77777777" w:rsidR="005368D8" w:rsidRDefault="005368D8" w:rsidP="000C5573">
      <w:pPr>
        <w:spacing w:after="0" w:line="360" w:lineRule="auto"/>
        <w:ind w:firstLine="851"/>
        <w:jc w:val="both"/>
        <w:rPr>
          <w:rFonts w:ascii="Times New Roman" w:hAnsi="Times New Roman"/>
          <w:sz w:val="28"/>
          <w:szCs w:val="28"/>
        </w:rPr>
      </w:pPr>
      <w:r w:rsidRPr="005246E4">
        <w:rPr>
          <w:rFonts w:ascii="Times New Roman" w:hAnsi="Times New Roman"/>
          <w:sz w:val="28"/>
          <w:szCs w:val="28"/>
        </w:rPr>
        <w:t>Для защиты от помех при устройстве линий передачи используют ряд мероприятий. К ним относятся применение двухпроводных цепей вместо однопроводных, скрещивание проводов цепей на воздушных линиях передачи, скрутка, симметрирование и экранирование цепей в кабелях и т. д. Кроме того, устройства связи защищают от помех разного рода фильтрами и другими способами. В результате этого обеспечиваются приемлемые значения защищенности сигнала от помехи.</w:t>
      </w:r>
    </w:p>
    <w:p w14:paraId="5E0D6DCC" w14:textId="77777777" w:rsidR="000C36E6" w:rsidRDefault="000C36E6" w:rsidP="005246E4">
      <w:pPr>
        <w:spacing w:after="0" w:line="360" w:lineRule="auto"/>
        <w:ind w:firstLine="851"/>
        <w:rPr>
          <w:rFonts w:ascii="Times New Roman" w:hAnsi="Times New Roman"/>
          <w:sz w:val="28"/>
          <w:szCs w:val="28"/>
        </w:rPr>
      </w:pPr>
    </w:p>
    <w:p w14:paraId="443A210C" w14:textId="77777777" w:rsidR="001D786C" w:rsidRDefault="001D786C" w:rsidP="005246E4">
      <w:pPr>
        <w:spacing w:after="0" w:line="360" w:lineRule="auto"/>
        <w:ind w:firstLine="851"/>
        <w:rPr>
          <w:rFonts w:ascii="Times New Roman" w:hAnsi="Times New Roman"/>
          <w:sz w:val="28"/>
          <w:szCs w:val="28"/>
        </w:rPr>
      </w:pPr>
    </w:p>
    <w:p w14:paraId="05129F75" w14:textId="77777777" w:rsidR="001D786C" w:rsidRDefault="001D786C" w:rsidP="005246E4">
      <w:pPr>
        <w:spacing w:after="0" w:line="360" w:lineRule="auto"/>
        <w:ind w:firstLine="851"/>
        <w:rPr>
          <w:rFonts w:ascii="Times New Roman" w:hAnsi="Times New Roman"/>
          <w:sz w:val="28"/>
          <w:szCs w:val="28"/>
        </w:rPr>
      </w:pPr>
    </w:p>
    <w:p w14:paraId="367BF3AB" w14:textId="77777777" w:rsidR="001D786C" w:rsidRDefault="001D786C" w:rsidP="005246E4">
      <w:pPr>
        <w:spacing w:after="0" w:line="360" w:lineRule="auto"/>
        <w:ind w:firstLine="851"/>
        <w:rPr>
          <w:rFonts w:ascii="Times New Roman" w:hAnsi="Times New Roman"/>
          <w:sz w:val="28"/>
          <w:szCs w:val="28"/>
        </w:rPr>
      </w:pPr>
    </w:p>
    <w:p w14:paraId="4C3FA862" w14:textId="77777777" w:rsidR="001D786C" w:rsidRDefault="001D786C" w:rsidP="005246E4">
      <w:pPr>
        <w:spacing w:after="0" w:line="360" w:lineRule="auto"/>
        <w:ind w:firstLine="851"/>
        <w:rPr>
          <w:rFonts w:ascii="Times New Roman" w:hAnsi="Times New Roman"/>
          <w:sz w:val="28"/>
          <w:szCs w:val="28"/>
        </w:rPr>
      </w:pPr>
    </w:p>
    <w:p w14:paraId="412B9975" w14:textId="77777777" w:rsidR="001D786C" w:rsidRDefault="001D786C" w:rsidP="005246E4">
      <w:pPr>
        <w:spacing w:after="0" w:line="360" w:lineRule="auto"/>
        <w:ind w:firstLine="851"/>
        <w:rPr>
          <w:rFonts w:ascii="Times New Roman" w:hAnsi="Times New Roman"/>
          <w:sz w:val="28"/>
          <w:szCs w:val="28"/>
        </w:rPr>
      </w:pPr>
    </w:p>
    <w:p w14:paraId="40AAFFE3" w14:textId="77777777" w:rsidR="001D786C" w:rsidRDefault="001D786C" w:rsidP="005246E4">
      <w:pPr>
        <w:spacing w:after="0" w:line="360" w:lineRule="auto"/>
        <w:ind w:firstLine="851"/>
        <w:rPr>
          <w:rFonts w:ascii="Times New Roman" w:hAnsi="Times New Roman"/>
          <w:sz w:val="28"/>
          <w:szCs w:val="28"/>
        </w:rPr>
      </w:pPr>
    </w:p>
    <w:p w14:paraId="7B276DE5" w14:textId="77777777" w:rsidR="001D786C" w:rsidRDefault="001D786C" w:rsidP="005246E4">
      <w:pPr>
        <w:spacing w:after="0" w:line="360" w:lineRule="auto"/>
        <w:ind w:firstLine="851"/>
        <w:rPr>
          <w:rFonts w:ascii="Times New Roman" w:hAnsi="Times New Roman"/>
          <w:sz w:val="28"/>
          <w:szCs w:val="28"/>
        </w:rPr>
      </w:pPr>
    </w:p>
    <w:p w14:paraId="32AFE081" w14:textId="77777777" w:rsidR="001D786C" w:rsidRDefault="001D786C" w:rsidP="005246E4">
      <w:pPr>
        <w:spacing w:after="0" w:line="360" w:lineRule="auto"/>
        <w:ind w:firstLine="851"/>
        <w:rPr>
          <w:rFonts w:ascii="Times New Roman" w:hAnsi="Times New Roman"/>
          <w:sz w:val="28"/>
          <w:szCs w:val="28"/>
        </w:rPr>
      </w:pPr>
    </w:p>
    <w:p w14:paraId="20448783" w14:textId="77777777" w:rsidR="005368D8" w:rsidRPr="000C36E6" w:rsidRDefault="005246E4" w:rsidP="000C2F07">
      <w:pPr>
        <w:spacing w:after="0" w:line="360" w:lineRule="auto"/>
        <w:ind w:firstLine="851"/>
        <w:rPr>
          <w:rFonts w:ascii="Times New Roman" w:hAnsi="Times New Roman"/>
          <w:b/>
          <w:sz w:val="28"/>
          <w:szCs w:val="28"/>
        </w:rPr>
      </w:pPr>
      <w:r w:rsidRPr="000C36E6">
        <w:rPr>
          <w:rFonts w:ascii="Times New Roman" w:hAnsi="Times New Roman"/>
          <w:b/>
          <w:sz w:val="28"/>
          <w:szCs w:val="28"/>
        </w:rPr>
        <w:t>Принцип действия двусторонних усилителей</w:t>
      </w:r>
    </w:p>
    <w:p w14:paraId="000F6D7B" w14:textId="77777777" w:rsidR="005246E4" w:rsidRPr="000C36E6" w:rsidRDefault="006F6E40" w:rsidP="000C2F07">
      <w:pPr>
        <w:spacing w:after="0" w:line="360" w:lineRule="auto"/>
        <w:ind w:firstLine="851"/>
        <w:rPr>
          <w:rFonts w:ascii="Times New Roman" w:hAnsi="Times New Roman"/>
          <w:sz w:val="28"/>
          <w:szCs w:val="28"/>
        </w:rPr>
      </w:pPr>
      <w:r>
        <w:rPr>
          <w:rFonts w:ascii="Times New Roman" w:hAnsi="Times New Roman"/>
          <w:sz w:val="28"/>
          <w:szCs w:val="28"/>
        </w:rPr>
        <w:object w:dxaOrig="1440" w:dyaOrig="1440" w14:anchorId="3E9836AB">
          <v:shape id="_x0000_s1419" type="#_x0000_t75" style="position:absolute;left:0;text-align:left;margin-left:93.7pt;margin-top:3.2pt;width:294.75pt;height:168.75pt;z-index:251649024" filled="t">
            <v:imagedata r:id="rId17" o:title="" croptop="-12511f" cropbottom="3575f"/>
            <o:lock v:ext="edit" aspectratio="f"/>
          </v:shape>
          <o:OLEObject Type="Embed" ProgID="StaticMetafile" ShapeID="_x0000_s1419" DrawAspect="Content" ObjectID="_1760203309" r:id="rId18"/>
        </w:object>
      </w:r>
      <w:r>
        <w:rPr>
          <w:rFonts w:ascii="Times New Roman" w:hAnsi="Times New Roman"/>
          <w:sz w:val="28"/>
          <w:szCs w:val="28"/>
        </w:rPr>
        <w:pict w14:anchorId="70760347">
          <v:shape id="_x0000_s1421" type="#_x0000_t202" style="position:absolute;left:0;text-align:left;margin-left:192.45pt;margin-top:8.45pt;width:47.25pt;height:21pt;z-index:251650048" stroked="f">
            <v:textbox>
              <w:txbxContent>
                <w:p w14:paraId="184F3A54" w14:textId="77777777" w:rsidR="00CA4A38" w:rsidRPr="005246E4" w:rsidRDefault="00CA4A38" w:rsidP="005246E4">
                  <w:pPr>
                    <w:rPr>
                      <w:rFonts w:ascii="Times New Roman" w:hAnsi="Times New Roman"/>
                      <w:sz w:val="20"/>
                      <w:szCs w:val="20"/>
                    </w:rPr>
                  </w:pPr>
                  <w:r w:rsidRPr="005246E4">
                    <w:rPr>
                      <w:rFonts w:ascii="Times New Roman" w:hAnsi="Times New Roman"/>
                      <w:sz w:val="20"/>
                      <w:szCs w:val="20"/>
                    </w:rPr>
                    <w:t>УЭ 1</w:t>
                  </w:r>
                </w:p>
              </w:txbxContent>
            </v:textbox>
          </v:shape>
        </w:pict>
      </w:r>
    </w:p>
    <w:p w14:paraId="6AE7C6B2" w14:textId="77777777" w:rsidR="005246E4" w:rsidRPr="000C36E6" w:rsidRDefault="005246E4" w:rsidP="000C2F07">
      <w:pPr>
        <w:spacing w:after="0" w:line="360" w:lineRule="auto"/>
        <w:ind w:firstLine="851"/>
        <w:rPr>
          <w:rFonts w:ascii="Times New Roman" w:hAnsi="Times New Roman"/>
          <w:sz w:val="28"/>
          <w:szCs w:val="28"/>
        </w:rPr>
      </w:pPr>
    </w:p>
    <w:p w14:paraId="58BE91A7" w14:textId="77777777" w:rsidR="005246E4" w:rsidRPr="000C36E6" w:rsidRDefault="005246E4" w:rsidP="000C2F07">
      <w:pPr>
        <w:spacing w:after="0" w:line="360" w:lineRule="auto"/>
        <w:ind w:firstLine="851"/>
        <w:rPr>
          <w:rFonts w:ascii="Times New Roman" w:hAnsi="Times New Roman"/>
          <w:sz w:val="28"/>
          <w:szCs w:val="28"/>
        </w:rPr>
      </w:pPr>
    </w:p>
    <w:p w14:paraId="21E68604" w14:textId="77777777" w:rsidR="005246E4" w:rsidRPr="000C36E6" w:rsidRDefault="005246E4" w:rsidP="000C2F07">
      <w:pPr>
        <w:spacing w:after="0" w:line="360" w:lineRule="auto"/>
        <w:ind w:firstLine="851"/>
        <w:rPr>
          <w:rFonts w:ascii="Times New Roman" w:hAnsi="Times New Roman"/>
          <w:sz w:val="28"/>
          <w:szCs w:val="28"/>
        </w:rPr>
      </w:pPr>
    </w:p>
    <w:p w14:paraId="23B012D5" w14:textId="77777777" w:rsidR="005246E4" w:rsidRPr="000C36E6" w:rsidRDefault="005246E4" w:rsidP="000C2F07">
      <w:pPr>
        <w:spacing w:after="0" w:line="360" w:lineRule="auto"/>
        <w:ind w:firstLine="851"/>
        <w:rPr>
          <w:rFonts w:ascii="Times New Roman" w:hAnsi="Times New Roman"/>
          <w:sz w:val="28"/>
          <w:szCs w:val="28"/>
        </w:rPr>
      </w:pPr>
    </w:p>
    <w:p w14:paraId="34CF44E1" w14:textId="77777777" w:rsidR="005246E4" w:rsidRPr="000C36E6" w:rsidRDefault="005246E4" w:rsidP="000C2F07">
      <w:pPr>
        <w:spacing w:after="0" w:line="360" w:lineRule="auto"/>
        <w:ind w:firstLine="851"/>
        <w:rPr>
          <w:rFonts w:ascii="Times New Roman" w:hAnsi="Times New Roman"/>
          <w:sz w:val="28"/>
          <w:szCs w:val="28"/>
        </w:rPr>
      </w:pPr>
    </w:p>
    <w:p w14:paraId="0E923ADE" w14:textId="77777777" w:rsidR="005246E4" w:rsidRPr="000C36E6" w:rsidRDefault="005246E4" w:rsidP="000C2F07">
      <w:pPr>
        <w:spacing w:after="0" w:line="360" w:lineRule="auto"/>
        <w:ind w:firstLine="851"/>
        <w:rPr>
          <w:rFonts w:ascii="Times New Roman" w:hAnsi="Times New Roman"/>
          <w:sz w:val="28"/>
          <w:szCs w:val="28"/>
        </w:rPr>
      </w:pPr>
    </w:p>
    <w:p w14:paraId="1AE902EF" w14:textId="77777777" w:rsidR="005246E4" w:rsidRPr="000C36E6" w:rsidRDefault="005246E4" w:rsidP="000C2F07">
      <w:pPr>
        <w:spacing w:after="0" w:line="360" w:lineRule="auto"/>
        <w:ind w:firstLine="851"/>
        <w:rPr>
          <w:rFonts w:ascii="Times New Roman" w:hAnsi="Times New Roman"/>
          <w:sz w:val="28"/>
          <w:szCs w:val="28"/>
        </w:rPr>
      </w:pPr>
    </w:p>
    <w:p w14:paraId="78224BB6" w14:textId="77777777" w:rsidR="005246E4" w:rsidRPr="000C36E6" w:rsidRDefault="005246E4" w:rsidP="000C2F07">
      <w:pPr>
        <w:spacing w:after="0" w:line="360" w:lineRule="auto"/>
        <w:ind w:firstLine="851"/>
        <w:jc w:val="center"/>
        <w:rPr>
          <w:rFonts w:ascii="Times New Roman" w:hAnsi="Times New Roman"/>
          <w:sz w:val="28"/>
          <w:szCs w:val="28"/>
        </w:rPr>
      </w:pPr>
      <w:r w:rsidRPr="000C36E6">
        <w:rPr>
          <w:rFonts w:ascii="Times New Roman" w:hAnsi="Times New Roman"/>
          <w:sz w:val="28"/>
          <w:szCs w:val="28"/>
        </w:rPr>
        <w:t xml:space="preserve">Рисунок 4 </w:t>
      </w:r>
      <w:r w:rsidR="000C5573">
        <w:rPr>
          <w:rFonts w:ascii="Times New Roman" w:hAnsi="Times New Roman"/>
          <w:sz w:val="28"/>
          <w:szCs w:val="28"/>
        </w:rPr>
        <w:t xml:space="preserve">- </w:t>
      </w:r>
      <w:r w:rsidRPr="000C36E6">
        <w:rPr>
          <w:rFonts w:ascii="Times New Roman" w:hAnsi="Times New Roman"/>
          <w:sz w:val="28"/>
          <w:szCs w:val="28"/>
        </w:rPr>
        <w:t>Схема двустороннего усилителя</w:t>
      </w:r>
    </w:p>
    <w:p w14:paraId="56BF6A7E" w14:textId="77777777" w:rsidR="005246E4" w:rsidRPr="000C36E6" w:rsidRDefault="005246E4" w:rsidP="000C2F07">
      <w:pPr>
        <w:spacing w:after="0" w:line="360" w:lineRule="auto"/>
        <w:ind w:firstLine="851"/>
        <w:rPr>
          <w:rFonts w:ascii="Times New Roman" w:eastAsia="Trebuchet MS" w:hAnsi="Times New Roman"/>
          <w:b/>
          <w:color w:val="000000"/>
          <w:sz w:val="28"/>
          <w:szCs w:val="28"/>
        </w:rPr>
      </w:pPr>
    </w:p>
    <w:p w14:paraId="08655AD7" w14:textId="77777777" w:rsidR="009C7E56" w:rsidRPr="000C2F07" w:rsidRDefault="005368D8" w:rsidP="000C5573">
      <w:pPr>
        <w:tabs>
          <w:tab w:val="left" w:pos="4995"/>
        </w:tabs>
        <w:spacing w:after="0" w:line="360" w:lineRule="auto"/>
        <w:ind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В двусторонних усилителях применяют два усилительных элемента</w:t>
      </w:r>
      <w:r w:rsidRPr="000C2F07">
        <w:rPr>
          <w:rFonts w:ascii="Times New Roman" w:eastAsia="Times New Roman" w:hAnsi="Times New Roman"/>
          <w:color w:val="000000"/>
          <w:spacing w:val="20"/>
          <w:sz w:val="28"/>
          <w:szCs w:val="28"/>
        </w:rPr>
        <w:t xml:space="preserve"> УЭ1</w:t>
      </w:r>
      <w:r w:rsidRPr="000C2F07">
        <w:rPr>
          <w:rFonts w:ascii="Times New Roman" w:eastAsia="Times New Roman" w:hAnsi="Times New Roman"/>
          <w:color w:val="000000"/>
          <w:spacing w:val="10"/>
          <w:sz w:val="28"/>
          <w:szCs w:val="28"/>
        </w:rPr>
        <w:t xml:space="preserve"> и</w:t>
      </w:r>
      <w:r w:rsidRPr="000C2F07">
        <w:rPr>
          <w:rFonts w:ascii="Times New Roman" w:eastAsia="Times New Roman" w:hAnsi="Times New Roman"/>
          <w:color w:val="000000"/>
          <w:spacing w:val="20"/>
          <w:sz w:val="28"/>
          <w:szCs w:val="28"/>
        </w:rPr>
        <w:t xml:space="preserve"> УЭ2</w:t>
      </w:r>
      <w:r w:rsidRPr="000C2F07">
        <w:rPr>
          <w:rFonts w:ascii="Times New Roman" w:eastAsia="Times New Roman" w:hAnsi="Times New Roman"/>
          <w:color w:val="000000"/>
          <w:spacing w:val="10"/>
          <w:sz w:val="28"/>
          <w:szCs w:val="28"/>
        </w:rPr>
        <w:t xml:space="preserve"> (рис</w:t>
      </w:r>
      <w:r w:rsidR="005246E4" w:rsidRPr="000C2F07">
        <w:rPr>
          <w:rFonts w:ascii="Times New Roman" w:eastAsia="Times New Roman" w:hAnsi="Times New Roman"/>
          <w:color w:val="000000"/>
          <w:spacing w:val="10"/>
          <w:sz w:val="28"/>
          <w:szCs w:val="28"/>
        </w:rPr>
        <w:t>унок 4</w:t>
      </w:r>
      <w:r w:rsidRPr="000C2F07">
        <w:rPr>
          <w:rFonts w:ascii="Times New Roman" w:eastAsia="Times New Roman" w:hAnsi="Times New Roman"/>
          <w:color w:val="000000"/>
          <w:spacing w:val="10"/>
          <w:sz w:val="28"/>
          <w:szCs w:val="28"/>
        </w:rPr>
        <w:t>), каждый из которых усиливает токи, проходящие в одном направлении передачи. Для разделения направлений передачи усилительные элементы включают в двухпроводные цепи через дифференциальные системы</w:t>
      </w:r>
      <w:r w:rsidRPr="000C2F07">
        <w:rPr>
          <w:rFonts w:ascii="Times New Roman" w:eastAsia="Times New Roman" w:hAnsi="Times New Roman"/>
          <w:color w:val="000000"/>
          <w:spacing w:val="20"/>
          <w:sz w:val="28"/>
          <w:szCs w:val="28"/>
        </w:rPr>
        <w:t xml:space="preserve"> ДС.</w:t>
      </w:r>
      <w:r w:rsidRPr="000C2F07">
        <w:rPr>
          <w:rFonts w:ascii="Times New Roman" w:eastAsia="Times New Roman" w:hAnsi="Times New Roman"/>
          <w:color w:val="000000"/>
          <w:spacing w:val="10"/>
          <w:sz w:val="28"/>
          <w:szCs w:val="28"/>
        </w:rPr>
        <w:t xml:space="preserve"> </w:t>
      </w:r>
    </w:p>
    <w:p w14:paraId="335A8F45"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34372781" w14:textId="77777777" w:rsidR="009C7E56" w:rsidRPr="000C36E6" w:rsidRDefault="006F6E40" w:rsidP="000C2F07">
      <w:pPr>
        <w:tabs>
          <w:tab w:val="left" w:pos="4995"/>
        </w:tabs>
        <w:spacing w:after="0" w:line="360" w:lineRule="auto"/>
        <w:ind w:firstLine="851"/>
        <w:rPr>
          <w:rFonts w:ascii="Times New Roman" w:eastAsia="Times New Roman" w:hAnsi="Times New Roman"/>
          <w:color w:val="000000"/>
          <w:spacing w:val="10"/>
          <w:sz w:val="28"/>
          <w:szCs w:val="28"/>
        </w:rPr>
      </w:pPr>
      <w:r>
        <w:rPr>
          <w:rFonts w:ascii="Times New Roman" w:hAnsi="Times New Roman"/>
          <w:noProof/>
          <w:sz w:val="28"/>
          <w:szCs w:val="28"/>
        </w:rPr>
        <w:object w:dxaOrig="1440" w:dyaOrig="1440" w14:anchorId="7A68ADBB">
          <v:shape id="_x0000_s1422" type="#_x0000_t75" style="position:absolute;left:0;text-align:left;margin-left:0;margin-top:12.3pt;width:134.25pt;height:110.25pt;z-index:251651072;mso-position-horizontal:center;mso-position-horizontal-relative:margin" filled="t">
            <v:imagedata r:id="rId19" o:title=""/>
            <o:lock v:ext="edit" aspectratio="f"/>
            <w10:wrap anchorx="margin"/>
          </v:shape>
          <o:OLEObject Type="Embed" ProgID="StaticMetafile" ShapeID="_x0000_s1422" DrawAspect="Content" ObjectID="_1760203310" r:id="rId20"/>
        </w:object>
      </w:r>
    </w:p>
    <w:p w14:paraId="42F346BF"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09EDE0C9"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05D538DE"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5FF358D0"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15A31E4C" w14:textId="77777777" w:rsidR="009C7E56" w:rsidRPr="000C36E6"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2DCE1151" w14:textId="77777777" w:rsidR="009C7E56" w:rsidRPr="000C36E6" w:rsidRDefault="009C7E56" w:rsidP="000C2F07">
      <w:pPr>
        <w:tabs>
          <w:tab w:val="left" w:pos="4995"/>
        </w:tabs>
        <w:spacing w:after="0" w:line="360" w:lineRule="auto"/>
        <w:ind w:firstLine="851"/>
        <w:jc w:val="center"/>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 xml:space="preserve">Рисунок 5 </w:t>
      </w:r>
      <w:r w:rsidR="000C5573">
        <w:rPr>
          <w:rFonts w:ascii="Times New Roman" w:eastAsia="Times New Roman" w:hAnsi="Times New Roman"/>
          <w:color w:val="000000"/>
          <w:spacing w:val="10"/>
          <w:sz w:val="28"/>
          <w:szCs w:val="28"/>
        </w:rPr>
        <w:t xml:space="preserve">- </w:t>
      </w:r>
      <w:r w:rsidRPr="000C36E6">
        <w:rPr>
          <w:rFonts w:ascii="Times New Roman" w:eastAsia="Times New Roman" w:hAnsi="Times New Roman"/>
          <w:color w:val="000000"/>
          <w:spacing w:val="10"/>
          <w:sz w:val="28"/>
          <w:szCs w:val="28"/>
        </w:rPr>
        <w:t>Дифференциальная система как мостовая схема</w:t>
      </w:r>
    </w:p>
    <w:p w14:paraId="557B23BF" w14:textId="77777777" w:rsidR="000C2F07" w:rsidRPr="000C2F07" w:rsidRDefault="000C2F07"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70172FA0" w14:textId="77777777" w:rsidR="009C7E56" w:rsidRPr="000C2F07" w:rsidRDefault="005368D8" w:rsidP="000C5573">
      <w:pPr>
        <w:tabs>
          <w:tab w:val="left" w:pos="4995"/>
        </w:tabs>
        <w:spacing w:after="0" w:line="360" w:lineRule="auto"/>
        <w:ind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 xml:space="preserve">Каждая дифференциальная система — это мостовая схема, плечами которой являются линейные </w:t>
      </w:r>
      <w:proofErr w:type="spellStart"/>
      <w:r w:rsidRPr="000C2F07">
        <w:rPr>
          <w:rFonts w:ascii="Times New Roman" w:eastAsia="Times New Roman" w:hAnsi="Times New Roman"/>
          <w:color w:val="000000"/>
          <w:spacing w:val="10"/>
          <w:sz w:val="28"/>
          <w:szCs w:val="28"/>
        </w:rPr>
        <w:t>полуобмотки</w:t>
      </w:r>
      <w:proofErr w:type="spellEnd"/>
      <w:r w:rsidRPr="000C2F07">
        <w:rPr>
          <w:rFonts w:ascii="Times New Roman" w:eastAsia="Times New Roman" w:hAnsi="Times New Roman"/>
          <w:color w:val="000000"/>
          <w:spacing w:val="10"/>
          <w:sz w:val="28"/>
          <w:szCs w:val="28"/>
        </w:rPr>
        <w:t xml:space="preserve"> дифференциального трансформатора</w:t>
      </w:r>
      <w:r w:rsidRPr="000C2F07">
        <w:rPr>
          <w:rFonts w:ascii="Times New Roman" w:eastAsia="Times New Roman" w:hAnsi="Times New Roman"/>
          <w:color w:val="000000"/>
          <w:spacing w:val="20"/>
          <w:sz w:val="28"/>
          <w:szCs w:val="28"/>
        </w:rPr>
        <w:t xml:space="preserve"> ДТ</w:t>
      </w:r>
      <w:r w:rsidRPr="000C2F07">
        <w:rPr>
          <w:rFonts w:ascii="Times New Roman" w:eastAsia="Times New Roman" w:hAnsi="Times New Roman"/>
          <w:color w:val="000000"/>
          <w:spacing w:val="10"/>
          <w:sz w:val="28"/>
          <w:szCs w:val="28"/>
        </w:rPr>
        <w:t xml:space="preserve"> (</w:t>
      </w:r>
      <w:r w:rsidR="009C7E56" w:rsidRPr="000C2F07">
        <w:rPr>
          <w:rFonts w:ascii="Times New Roman" w:eastAsia="Times New Roman" w:hAnsi="Times New Roman"/>
          <w:color w:val="000000"/>
          <w:spacing w:val="10"/>
          <w:sz w:val="28"/>
          <w:szCs w:val="28"/>
        </w:rPr>
        <w:t>рисунок 5</w:t>
      </w:r>
      <w:r w:rsidRPr="000C2F07">
        <w:rPr>
          <w:rFonts w:ascii="Times New Roman" w:eastAsia="Times New Roman" w:hAnsi="Times New Roman"/>
          <w:color w:val="000000"/>
          <w:spacing w:val="10"/>
          <w:sz w:val="28"/>
          <w:szCs w:val="28"/>
        </w:rPr>
        <w:t>) с равным числом витков, линейная цепь Л и балансный контур Б</w:t>
      </w:r>
      <w:r w:rsidR="009C7E56" w:rsidRPr="000C2F07">
        <w:rPr>
          <w:rFonts w:ascii="Times New Roman" w:eastAsia="Times New Roman" w:hAnsi="Times New Roman"/>
          <w:color w:val="000000"/>
          <w:spacing w:val="10"/>
          <w:sz w:val="28"/>
          <w:szCs w:val="28"/>
        </w:rPr>
        <w:t>К</w:t>
      </w:r>
      <w:r w:rsidRPr="000C2F07">
        <w:rPr>
          <w:rFonts w:ascii="Times New Roman" w:eastAsia="Times New Roman" w:hAnsi="Times New Roman"/>
          <w:color w:val="000000"/>
          <w:spacing w:val="10"/>
          <w:sz w:val="28"/>
          <w:szCs w:val="28"/>
        </w:rPr>
        <w:t>. В диагонали моста включены непосредственно входная цепь усилительного элемента</w:t>
      </w:r>
      <w:r w:rsidRPr="000C2F07">
        <w:rPr>
          <w:rFonts w:ascii="Times New Roman" w:eastAsia="Times New Roman" w:hAnsi="Times New Roman"/>
          <w:color w:val="000000"/>
          <w:spacing w:val="20"/>
          <w:sz w:val="28"/>
          <w:szCs w:val="28"/>
        </w:rPr>
        <w:t xml:space="preserve"> УЭ1</w:t>
      </w:r>
      <w:r w:rsidRPr="000C2F07">
        <w:rPr>
          <w:rFonts w:ascii="Times New Roman" w:eastAsia="Times New Roman" w:hAnsi="Times New Roman"/>
          <w:color w:val="000000"/>
          <w:spacing w:val="10"/>
          <w:sz w:val="28"/>
          <w:szCs w:val="28"/>
        </w:rPr>
        <w:t xml:space="preserve"> одного направления передачи и индуктивно выходная цепь усилительного элемента</w:t>
      </w:r>
      <w:r w:rsidRPr="000C2F07">
        <w:rPr>
          <w:rFonts w:ascii="Times New Roman" w:eastAsia="Times New Roman" w:hAnsi="Times New Roman"/>
          <w:color w:val="000000"/>
          <w:spacing w:val="20"/>
          <w:sz w:val="28"/>
          <w:szCs w:val="28"/>
        </w:rPr>
        <w:t xml:space="preserve"> УЭ2</w:t>
      </w:r>
      <w:r w:rsidRPr="000C2F07">
        <w:rPr>
          <w:rFonts w:ascii="Times New Roman" w:eastAsia="Times New Roman" w:hAnsi="Times New Roman"/>
          <w:color w:val="000000"/>
          <w:spacing w:val="10"/>
          <w:sz w:val="28"/>
          <w:szCs w:val="28"/>
        </w:rPr>
        <w:t xml:space="preserve"> </w:t>
      </w:r>
      <w:r w:rsidR="000C5573">
        <w:rPr>
          <w:rFonts w:ascii="Times New Roman" w:eastAsia="Times New Roman" w:hAnsi="Times New Roman"/>
          <w:color w:val="000000"/>
          <w:spacing w:val="10"/>
          <w:sz w:val="28"/>
          <w:szCs w:val="28"/>
        </w:rPr>
        <w:t>обратного направления передачи.</w:t>
      </w:r>
    </w:p>
    <w:p w14:paraId="448AF3C7" w14:textId="77777777" w:rsidR="005368D8" w:rsidRPr="000C2F07" w:rsidRDefault="005368D8" w:rsidP="000C5573">
      <w:pPr>
        <w:tabs>
          <w:tab w:val="left" w:pos="4995"/>
        </w:tabs>
        <w:spacing w:after="0" w:line="360" w:lineRule="auto"/>
        <w:ind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lastRenderedPageBreak/>
        <w:t>Если мост уравновешен, то выходная цепь элемента</w:t>
      </w:r>
      <w:r w:rsidRPr="000C2F07">
        <w:rPr>
          <w:rFonts w:ascii="Times New Roman" w:eastAsia="Times New Roman" w:hAnsi="Times New Roman"/>
          <w:color w:val="000000"/>
          <w:spacing w:val="20"/>
          <w:sz w:val="28"/>
          <w:szCs w:val="28"/>
        </w:rPr>
        <w:t xml:space="preserve"> УЭ2</w:t>
      </w:r>
      <w:r w:rsidRPr="000C2F07">
        <w:rPr>
          <w:rFonts w:ascii="Times New Roman" w:eastAsia="Times New Roman" w:hAnsi="Times New Roman"/>
          <w:color w:val="000000"/>
          <w:spacing w:val="10"/>
          <w:sz w:val="28"/>
          <w:szCs w:val="28"/>
        </w:rPr>
        <w:t xml:space="preserve"> и входная цепь элемента</w:t>
      </w:r>
      <w:r w:rsidRPr="000C2F07">
        <w:rPr>
          <w:rFonts w:ascii="Times New Roman" w:eastAsia="Times New Roman" w:hAnsi="Times New Roman"/>
          <w:color w:val="000000"/>
          <w:spacing w:val="20"/>
          <w:sz w:val="28"/>
          <w:szCs w:val="28"/>
        </w:rPr>
        <w:t xml:space="preserve"> УЭ1</w:t>
      </w:r>
      <w:r w:rsidRPr="000C2F07">
        <w:rPr>
          <w:rFonts w:ascii="Times New Roman" w:eastAsia="Times New Roman" w:hAnsi="Times New Roman"/>
          <w:color w:val="000000"/>
          <w:spacing w:val="10"/>
          <w:sz w:val="28"/>
          <w:szCs w:val="28"/>
        </w:rPr>
        <w:t xml:space="preserve"> будут «развязаны», т. е. ток, усиленный </w:t>
      </w:r>
      <w:r w:rsidRPr="000C2F07">
        <w:rPr>
          <w:rFonts w:ascii="Times New Roman" w:eastAsia="Times New Roman" w:hAnsi="Times New Roman"/>
          <w:color w:val="000000"/>
          <w:spacing w:val="20"/>
          <w:sz w:val="28"/>
          <w:szCs w:val="28"/>
        </w:rPr>
        <w:t>УЭ2</w:t>
      </w:r>
      <w:r w:rsidRPr="000C2F07">
        <w:rPr>
          <w:rFonts w:ascii="Times New Roman" w:eastAsia="Times New Roman" w:hAnsi="Times New Roman"/>
          <w:color w:val="000000"/>
          <w:spacing w:val="10"/>
          <w:sz w:val="28"/>
          <w:szCs w:val="28"/>
        </w:rPr>
        <w:t xml:space="preserve"> не будет ответвляться в элемент</w:t>
      </w:r>
      <w:r w:rsidRPr="000C2F07">
        <w:rPr>
          <w:rFonts w:ascii="Times New Roman" w:eastAsia="Times New Roman" w:hAnsi="Times New Roman"/>
          <w:color w:val="000000"/>
          <w:spacing w:val="20"/>
          <w:sz w:val="28"/>
          <w:szCs w:val="28"/>
        </w:rPr>
        <w:t xml:space="preserve"> УЭ1.</w:t>
      </w:r>
      <w:r w:rsidRPr="000C2F07">
        <w:rPr>
          <w:rFonts w:ascii="Times New Roman" w:eastAsia="Times New Roman" w:hAnsi="Times New Roman"/>
          <w:color w:val="000000"/>
          <w:spacing w:val="10"/>
          <w:sz w:val="28"/>
          <w:szCs w:val="28"/>
        </w:rPr>
        <w:t xml:space="preserve"> Равновесие дифференциальной системы при равенстве числа витков линейных </w:t>
      </w:r>
      <w:proofErr w:type="spellStart"/>
      <w:r w:rsidRPr="000C2F07">
        <w:rPr>
          <w:rFonts w:ascii="Times New Roman" w:eastAsia="Times New Roman" w:hAnsi="Times New Roman"/>
          <w:color w:val="000000"/>
          <w:spacing w:val="10"/>
          <w:sz w:val="28"/>
          <w:szCs w:val="28"/>
        </w:rPr>
        <w:t>полуобмоток</w:t>
      </w:r>
      <w:proofErr w:type="spellEnd"/>
      <w:r w:rsidRPr="000C2F07">
        <w:rPr>
          <w:rFonts w:ascii="Times New Roman" w:eastAsia="Times New Roman" w:hAnsi="Times New Roman"/>
          <w:color w:val="000000"/>
          <w:spacing w:val="10"/>
          <w:sz w:val="28"/>
          <w:szCs w:val="28"/>
        </w:rPr>
        <w:t xml:space="preserve"> трансформатора</w:t>
      </w:r>
      <w:r w:rsidRPr="000C2F07">
        <w:rPr>
          <w:rFonts w:ascii="Times New Roman" w:eastAsia="Times New Roman" w:hAnsi="Times New Roman"/>
          <w:color w:val="000000"/>
          <w:spacing w:val="20"/>
          <w:sz w:val="28"/>
          <w:szCs w:val="28"/>
        </w:rPr>
        <w:t xml:space="preserve"> ДТ</w:t>
      </w:r>
      <w:r w:rsidRPr="000C2F07">
        <w:rPr>
          <w:rFonts w:ascii="Times New Roman" w:eastAsia="Times New Roman" w:hAnsi="Times New Roman"/>
          <w:color w:val="000000"/>
          <w:spacing w:val="10"/>
          <w:sz w:val="28"/>
          <w:szCs w:val="28"/>
        </w:rPr>
        <w:t xml:space="preserve"> достигается при</w:t>
      </w:r>
      <w:r w:rsidR="009C7E56" w:rsidRPr="000C2F07">
        <w:rPr>
          <w:rFonts w:ascii="Times New Roman" w:eastAsia="Times New Roman" w:hAnsi="Times New Roman"/>
          <w:color w:val="000000"/>
          <w:spacing w:val="10"/>
          <w:sz w:val="28"/>
          <w:szCs w:val="28"/>
        </w:rPr>
        <w:t xml:space="preserve"> условии </w:t>
      </w:r>
    </w:p>
    <w:p w14:paraId="21B6ED71" w14:textId="77777777" w:rsidR="009C7E56" w:rsidRPr="000C2F07" w:rsidRDefault="009C7E56" w:rsidP="000C2F07">
      <w:pPr>
        <w:tabs>
          <w:tab w:val="left" w:pos="4995"/>
        </w:tabs>
        <w:spacing w:after="0" w:line="360" w:lineRule="auto"/>
        <w:ind w:firstLine="851"/>
        <w:rPr>
          <w:rFonts w:ascii="Times New Roman" w:eastAsia="Times New Roman" w:hAnsi="Times New Roman"/>
          <w:color w:val="000000"/>
          <w:spacing w:val="10"/>
          <w:sz w:val="28"/>
          <w:szCs w:val="28"/>
        </w:rPr>
      </w:pPr>
    </w:p>
    <w:p w14:paraId="01BFBADB" w14:textId="77777777" w:rsidR="005368D8" w:rsidRPr="000C2F07" w:rsidRDefault="009C7E56" w:rsidP="000C2F07">
      <w:pPr>
        <w:spacing w:after="0" w:line="360" w:lineRule="auto"/>
        <w:ind w:right="20" w:firstLine="851"/>
        <w:jc w:val="right"/>
        <w:rPr>
          <w:rFonts w:ascii="Times New Roman" w:eastAsia="Times New Roman" w:hAnsi="Times New Roman"/>
          <w:color w:val="000000"/>
          <w:spacing w:val="10"/>
          <w:sz w:val="28"/>
          <w:szCs w:val="28"/>
        </w:rPr>
      </w:pPr>
      <w:r w:rsidRPr="000C2F07">
        <w:rPr>
          <w:rFonts w:ascii="Times New Roman" w:eastAsia="Times New Roman" w:hAnsi="Times New Roman"/>
          <w:color w:val="000000"/>
          <w:sz w:val="28"/>
          <w:szCs w:val="28"/>
        </w:rPr>
        <w:t>Z</w:t>
      </w:r>
      <w:r w:rsidRPr="000C2F07">
        <w:rPr>
          <w:rFonts w:ascii="Times New Roman" w:eastAsia="Times New Roman" w:hAnsi="Times New Roman"/>
          <w:color w:val="000000"/>
          <w:sz w:val="28"/>
          <w:szCs w:val="28"/>
          <w:vertAlign w:val="subscript"/>
        </w:rPr>
        <w:t>Б</w:t>
      </w:r>
      <w:r w:rsidRPr="000C2F07">
        <w:rPr>
          <w:rFonts w:ascii="Times New Roman" w:eastAsia="Times New Roman" w:hAnsi="Times New Roman"/>
          <w:color w:val="000000"/>
          <w:spacing w:val="10"/>
          <w:sz w:val="28"/>
          <w:szCs w:val="28"/>
        </w:rPr>
        <w:t xml:space="preserve"> =</w:t>
      </w:r>
      <w:r w:rsidRPr="000C2F07">
        <w:rPr>
          <w:rFonts w:ascii="Times New Roman" w:eastAsia="Times New Roman" w:hAnsi="Times New Roman"/>
          <w:color w:val="000000"/>
          <w:sz w:val="28"/>
          <w:szCs w:val="28"/>
        </w:rPr>
        <w:t xml:space="preserve"> Z</w:t>
      </w:r>
      <w:r w:rsidRPr="000C2F07">
        <w:rPr>
          <w:rFonts w:ascii="Times New Roman" w:eastAsia="Times New Roman" w:hAnsi="Times New Roman"/>
          <w:color w:val="000000"/>
          <w:sz w:val="28"/>
          <w:szCs w:val="28"/>
          <w:vertAlign w:val="subscript"/>
        </w:rPr>
        <w:t>Л</w:t>
      </w:r>
      <w:r w:rsidRPr="000C2F07">
        <w:rPr>
          <w:rFonts w:ascii="Times New Roman" w:eastAsia="Times New Roman" w:hAnsi="Times New Roman"/>
          <w:color w:val="000000"/>
          <w:spacing w:val="10"/>
          <w:sz w:val="28"/>
          <w:szCs w:val="28"/>
        </w:rPr>
        <w:t xml:space="preserve">                                                   </w:t>
      </w:r>
      <w:proofErr w:type="gramStart"/>
      <w:r w:rsidRPr="000C2F07">
        <w:rPr>
          <w:rFonts w:ascii="Times New Roman" w:eastAsia="Times New Roman" w:hAnsi="Times New Roman"/>
          <w:color w:val="000000"/>
          <w:spacing w:val="10"/>
          <w:sz w:val="28"/>
          <w:szCs w:val="28"/>
        </w:rPr>
        <w:t xml:space="preserve">   (</w:t>
      </w:r>
      <w:proofErr w:type="gramEnd"/>
      <w:r w:rsidRPr="000C2F07">
        <w:rPr>
          <w:rFonts w:ascii="Times New Roman" w:eastAsia="Times New Roman" w:hAnsi="Times New Roman"/>
          <w:color w:val="000000"/>
          <w:spacing w:val="10"/>
          <w:sz w:val="28"/>
          <w:szCs w:val="28"/>
        </w:rPr>
        <w:t xml:space="preserve">4) </w:t>
      </w:r>
    </w:p>
    <w:p w14:paraId="33701CE1" w14:textId="77777777" w:rsidR="009C7E56" w:rsidRPr="000C2F07" w:rsidRDefault="009C7E56" w:rsidP="000C2F07">
      <w:pPr>
        <w:spacing w:after="0" w:line="360" w:lineRule="auto"/>
        <w:ind w:right="20" w:firstLine="851"/>
        <w:rPr>
          <w:rFonts w:ascii="Times New Roman" w:eastAsia="Times New Roman" w:hAnsi="Times New Roman"/>
          <w:color w:val="000000"/>
          <w:spacing w:val="10"/>
          <w:sz w:val="28"/>
          <w:szCs w:val="28"/>
        </w:rPr>
      </w:pPr>
    </w:p>
    <w:p w14:paraId="6F10BBDB" w14:textId="77777777" w:rsidR="005368D8" w:rsidRPr="000C2F07" w:rsidRDefault="005368D8" w:rsidP="000C5573">
      <w:pPr>
        <w:spacing w:after="0" w:line="360" w:lineRule="auto"/>
        <w:ind w:right="20"/>
        <w:rPr>
          <w:rFonts w:ascii="Times New Roman" w:eastAsia="Times New Roman" w:hAnsi="Times New Roman"/>
          <w:b/>
          <w:color w:val="000000"/>
          <w:sz w:val="28"/>
          <w:szCs w:val="28"/>
        </w:rPr>
      </w:pPr>
      <w:r w:rsidRPr="000C2F07">
        <w:rPr>
          <w:rFonts w:ascii="Times New Roman" w:eastAsia="Times New Roman" w:hAnsi="Times New Roman"/>
          <w:color w:val="000000"/>
          <w:sz w:val="28"/>
          <w:szCs w:val="28"/>
        </w:rPr>
        <w:t>где</w:t>
      </w:r>
      <w:r w:rsidR="009C7E56" w:rsidRPr="000C2F07">
        <w:rPr>
          <w:rFonts w:ascii="Times New Roman" w:eastAsia="Times New Roman" w:hAnsi="Times New Roman"/>
          <w:color w:val="000000"/>
          <w:sz w:val="28"/>
          <w:szCs w:val="28"/>
        </w:rPr>
        <w:t xml:space="preserve"> Z</w:t>
      </w:r>
      <w:r w:rsidR="009C7E56" w:rsidRPr="000C2F07">
        <w:rPr>
          <w:rFonts w:ascii="Times New Roman" w:eastAsia="Times New Roman" w:hAnsi="Times New Roman"/>
          <w:color w:val="000000"/>
          <w:sz w:val="28"/>
          <w:szCs w:val="28"/>
          <w:vertAlign w:val="subscript"/>
        </w:rPr>
        <w:t>Б</w:t>
      </w:r>
      <w:r w:rsidR="009C7E56" w:rsidRPr="000C2F07">
        <w:rPr>
          <w:rFonts w:ascii="Times New Roman" w:eastAsia="Times New Roman" w:hAnsi="Times New Roman"/>
          <w:color w:val="000000"/>
          <w:sz w:val="28"/>
          <w:szCs w:val="28"/>
        </w:rPr>
        <w:t xml:space="preserve"> </w:t>
      </w:r>
      <w:r w:rsidRPr="000C2F07">
        <w:rPr>
          <w:rFonts w:ascii="Times New Roman" w:eastAsia="Times New Roman" w:hAnsi="Times New Roman"/>
          <w:color w:val="000000"/>
          <w:sz w:val="28"/>
          <w:szCs w:val="28"/>
        </w:rPr>
        <w:t>—сопротивление балансного контура;</w:t>
      </w:r>
    </w:p>
    <w:p w14:paraId="7003A26A" w14:textId="77777777" w:rsidR="005368D8" w:rsidRPr="000C2F07" w:rsidRDefault="005368D8" w:rsidP="000C5573">
      <w:pPr>
        <w:tabs>
          <w:tab w:val="left" w:pos="4227"/>
        </w:tabs>
        <w:spacing w:after="0" w:line="360" w:lineRule="auto"/>
        <w:ind w:right="20" w:firstLine="426"/>
        <w:rPr>
          <w:rFonts w:ascii="Times New Roman" w:eastAsia="Times New Roman" w:hAnsi="Times New Roman"/>
          <w:b/>
          <w:color w:val="000000"/>
          <w:sz w:val="28"/>
          <w:szCs w:val="28"/>
        </w:rPr>
      </w:pPr>
      <w:r w:rsidRPr="000C2F07">
        <w:rPr>
          <w:rFonts w:ascii="Times New Roman" w:eastAsia="Times New Roman" w:hAnsi="Times New Roman"/>
          <w:color w:val="000000"/>
          <w:sz w:val="28"/>
          <w:szCs w:val="28"/>
        </w:rPr>
        <w:t>Z</w:t>
      </w:r>
      <w:r w:rsidR="009C7E56" w:rsidRPr="000C2F07">
        <w:rPr>
          <w:rFonts w:ascii="Times New Roman" w:eastAsia="Times New Roman" w:hAnsi="Times New Roman"/>
          <w:color w:val="000000"/>
          <w:sz w:val="28"/>
          <w:szCs w:val="28"/>
          <w:vertAlign w:val="subscript"/>
        </w:rPr>
        <w:t>Л</w:t>
      </w:r>
      <w:r w:rsidR="009C7E56" w:rsidRPr="000C2F07">
        <w:rPr>
          <w:rFonts w:ascii="Times New Roman" w:eastAsia="Times New Roman" w:hAnsi="Times New Roman"/>
          <w:color w:val="000000"/>
          <w:sz w:val="28"/>
          <w:szCs w:val="28"/>
        </w:rPr>
        <w:t>— входное сопротивление ли</w:t>
      </w:r>
      <w:r w:rsidRPr="000C2F07">
        <w:rPr>
          <w:rFonts w:ascii="Times New Roman" w:eastAsia="Times New Roman" w:hAnsi="Times New Roman"/>
          <w:color w:val="000000"/>
          <w:sz w:val="28"/>
          <w:szCs w:val="28"/>
        </w:rPr>
        <w:t>нейной цепи.</w:t>
      </w:r>
    </w:p>
    <w:p w14:paraId="567A9F0A" w14:textId="77777777" w:rsidR="009C7E56" w:rsidRPr="000C2F07" w:rsidRDefault="005368D8" w:rsidP="000C2F07">
      <w:pPr>
        <w:spacing w:after="0" w:line="360" w:lineRule="auto"/>
        <w:ind w:firstLine="851"/>
        <w:rPr>
          <w:rFonts w:ascii="Times New Roman" w:hAnsi="Times New Roman"/>
          <w:sz w:val="28"/>
          <w:szCs w:val="28"/>
        </w:rPr>
      </w:pPr>
      <w:r w:rsidRPr="000C2F07">
        <w:rPr>
          <w:rFonts w:ascii="Times New Roman" w:hAnsi="Times New Roman"/>
          <w:sz w:val="28"/>
          <w:szCs w:val="28"/>
        </w:rPr>
        <w:t xml:space="preserve">Из этого следует, что балансный контур предназначен для искусственного воспроизведения входного сопротивления линейной цепи. </w:t>
      </w:r>
    </w:p>
    <w:p w14:paraId="39341714" w14:textId="77777777" w:rsidR="005368D8" w:rsidRPr="000C2F07"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t xml:space="preserve">Если условие </w:t>
      </w:r>
      <w:r w:rsidR="009C7E56" w:rsidRPr="000C2F07">
        <w:rPr>
          <w:rFonts w:ascii="Times New Roman" w:hAnsi="Times New Roman"/>
          <w:sz w:val="28"/>
          <w:szCs w:val="28"/>
        </w:rPr>
        <w:t xml:space="preserve">(4) </w:t>
      </w:r>
      <w:r w:rsidRPr="000C2F07">
        <w:rPr>
          <w:rFonts w:ascii="Times New Roman" w:hAnsi="Times New Roman"/>
          <w:sz w:val="28"/>
          <w:szCs w:val="28"/>
        </w:rPr>
        <w:t>соблюдено на обеих сторонах усилителя, то тогда при передаче</w:t>
      </w:r>
      <w:r w:rsidR="009C7E56" w:rsidRPr="000C2F07">
        <w:rPr>
          <w:rFonts w:ascii="Times New Roman" w:hAnsi="Times New Roman"/>
          <w:sz w:val="28"/>
          <w:szCs w:val="28"/>
        </w:rPr>
        <w:t xml:space="preserve"> (рисунок 4)</w:t>
      </w:r>
      <w:r w:rsidRPr="000C2F07">
        <w:rPr>
          <w:rFonts w:ascii="Times New Roman" w:hAnsi="Times New Roman"/>
          <w:sz w:val="28"/>
          <w:szCs w:val="28"/>
        </w:rPr>
        <w:t xml:space="preserve">, например, со стороны линейной цепи </w:t>
      </w:r>
      <w:r w:rsidR="009C7E56" w:rsidRPr="000C2F07">
        <w:rPr>
          <w:rFonts w:ascii="Times New Roman" w:hAnsi="Times New Roman"/>
          <w:sz w:val="28"/>
          <w:szCs w:val="28"/>
        </w:rPr>
        <w:t>Л1</w:t>
      </w:r>
      <w:r w:rsidRPr="000C2F07">
        <w:rPr>
          <w:rFonts w:ascii="Times New Roman" w:hAnsi="Times New Roman"/>
          <w:sz w:val="28"/>
          <w:szCs w:val="28"/>
        </w:rPr>
        <w:t xml:space="preserve"> входящий ток замкнется, как показывают стрелки на рис</w:t>
      </w:r>
      <w:r w:rsidR="009C7E56" w:rsidRPr="000C2F07">
        <w:rPr>
          <w:rFonts w:ascii="Times New Roman" w:hAnsi="Times New Roman"/>
          <w:sz w:val="28"/>
          <w:szCs w:val="28"/>
        </w:rPr>
        <w:t>унке 4</w:t>
      </w:r>
      <w:r w:rsidRPr="000C2F07">
        <w:rPr>
          <w:rFonts w:ascii="Times New Roman" w:hAnsi="Times New Roman"/>
          <w:sz w:val="28"/>
          <w:szCs w:val="28"/>
        </w:rPr>
        <w:t xml:space="preserve">, через входную цепь усилительного элемента УЭ1 и левую </w:t>
      </w:r>
      <w:proofErr w:type="spellStart"/>
      <w:r w:rsidRPr="000C2F07">
        <w:rPr>
          <w:rFonts w:ascii="Times New Roman" w:hAnsi="Times New Roman"/>
          <w:sz w:val="28"/>
          <w:szCs w:val="28"/>
        </w:rPr>
        <w:t>полуобмотку</w:t>
      </w:r>
      <w:proofErr w:type="spellEnd"/>
      <w:r w:rsidRPr="000C2F07">
        <w:rPr>
          <w:rFonts w:ascii="Times New Roman" w:hAnsi="Times New Roman"/>
          <w:sz w:val="28"/>
          <w:szCs w:val="28"/>
        </w:rPr>
        <w:t xml:space="preserve"> трансформатора ДТ1. Ток во вторичной обмотке ДТ2 индуцирует ток в линейных </w:t>
      </w:r>
      <w:proofErr w:type="spellStart"/>
      <w:r w:rsidRPr="000C2F07">
        <w:rPr>
          <w:rFonts w:ascii="Times New Roman" w:hAnsi="Times New Roman"/>
          <w:sz w:val="28"/>
          <w:szCs w:val="28"/>
        </w:rPr>
        <w:t>полуобмотках</w:t>
      </w:r>
      <w:proofErr w:type="spellEnd"/>
      <w:r w:rsidRPr="000C2F07">
        <w:rPr>
          <w:rFonts w:ascii="Times New Roman" w:hAnsi="Times New Roman"/>
          <w:sz w:val="28"/>
          <w:szCs w:val="28"/>
        </w:rPr>
        <w:t xml:space="preserve"> этого трансформатора, который замыкается через линейную цепь </w:t>
      </w:r>
      <w:r w:rsidR="009C7E56" w:rsidRPr="000C2F07">
        <w:rPr>
          <w:rFonts w:ascii="Times New Roman" w:hAnsi="Times New Roman"/>
          <w:sz w:val="28"/>
          <w:szCs w:val="28"/>
        </w:rPr>
        <w:t>Л</w:t>
      </w:r>
      <w:r w:rsidRPr="000C2F07">
        <w:rPr>
          <w:rFonts w:ascii="Times New Roman" w:hAnsi="Times New Roman"/>
          <w:sz w:val="28"/>
          <w:szCs w:val="28"/>
        </w:rPr>
        <w:t>2 и балансный контур БК2.</w:t>
      </w:r>
    </w:p>
    <w:p w14:paraId="1E6628F1" w14:textId="77777777" w:rsidR="005368D8" w:rsidRPr="000C2F07"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t xml:space="preserve">Передача в обратном направлении происходит аналогично, но разговорные токи, поступающие из линейной цепи </w:t>
      </w:r>
      <w:r w:rsidR="00F36B06" w:rsidRPr="000C2F07">
        <w:rPr>
          <w:rFonts w:ascii="Times New Roman" w:hAnsi="Times New Roman"/>
          <w:sz w:val="28"/>
          <w:szCs w:val="28"/>
        </w:rPr>
        <w:t>Л</w:t>
      </w:r>
      <w:r w:rsidRPr="000C2F07">
        <w:rPr>
          <w:rFonts w:ascii="Times New Roman" w:hAnsi="Times New Roman"/>
          <w:sz w:val="28"/>
          <w:szCs w:val="28"/>
        </w:rPr>
        <w:t>2, усиливаются элементом УЭ2. При передаче в прямом и обратном направлениях вследствие уравновешенности обеих дифференциальных систем нет воздействия усиливаемых токов на усилительный элемент обратного направления. Поэтому в рассматриваемых условиях электрические сигналы проходят через усилитель в прямом и обратном направлениях по электрически независимым друг от друга цепям.</w:t>
      </w:r>
    </w:p>
    <w:p w14:paraId="503D74C0" w14:textId="77777777" w:rsidR="005368D8" w:rsidRPr="000C2F07"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t>Направление усиления в обоих усилительных элементах можно изменить на обратное. В этом случае выходы усилительных элементов будут включены в средние точки дифференциальных систем, а их входы — во вторичные обмотки дифференциальных трансформаторов.</w:t>
      </w:r>
    </w:p>
    <w:p w14:paraId="60B4C35D" w14:textId="77777777" w:rsidR="005368D8" w:rsidRPr="000C2F07"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lastRenderedPageBreak/>
        <w:t xml:space="preserve">Если дифференциальные системы усилителя </w:t>
      </w:r>
      <w:proofErr w:type="spellStart"/>
      <w:r w:rsidRPr="000C2F07">
        <w:rPr>
          <w:rFonts w:ascii="Times New Roman" w:hAnsi="Times New Roman"/>
          <w:sz w:val="28"/>
          <w:szCs w:val="28"/>
        </w:rPr>
        <w:t>неуравновешены</w:t>
      </w:r>
      <w:proofErr w:type="spellEnd"/>
      <w:r w:rsidRPr="000C2F07">
        <w:rPr>
          <w:rFonts w:ascii="Times New Roman" w:hAnsi="Times New Roman"/>
          <w:sz w:val="28"/>
          <w:szCs w:val="28"/>
        </w:rPr>
        <w:t xml:space="preserve">, то на каждой его стороне часть тока, индуцируемого в линейных </w:t>
      </w:r>
      <w:proofErr w:type="spellStart"/>
      <w:r w:rsidRPr="000C2F07">
        <w:rPr>
          <w:rFonts w:ascii="Times New Roman" w:hAnsi="Times New Roman"/>
          <w:sz w:val="28"/>
          <w:szCs w:val="28"/>
        </w:rPr>
        <w:t>полуобмотках</w:t>
      </w:r>
      <w:proofErr w:type="spellEnd"/>
      <w:r w:rsidRPr="000C2F07">
        <w:rPr>
          <w:rFonts w:ascii="Times New Roman" w:hAnsi="Times New Roman"/>
          <w:sz w:val="28"/>
          <w:szCs w:val="28"/>
        </w:rPr>
        <w:t xml:space="preserve"> трансформатора ДТ1 (и соответственно ДТ2), ответвляется во входную цепь усилительного элемента обратного направления передачи. В результате в усилителе образуется замкнутая цепь распространения электрических колебаний, называемая цепью обратной связи (ОС) (см. рис</w:t>
      </w:r>
      <w:r w:rsidR="00F36B06" w:rsidRPr="000C2F07">
        <w:rPr>
          <w:rFonts w:ascii="Times New Roman" w:hAnsi="Times New Roman"/>
          <w:sz w:val="28"/>
          <w:szCs w:val="28"/>
        </w:rPr>
        <w:t>унок4</w:t>
      </w:r>
      <w:r w:rsidRPr="000C2F07">
        <w:rPr>
          <w:rFonts w:ascii="Times New Roman" w:hAnsi="Times New Roman"/>
          <w:sz w:val="28"/>
          <w:szCs w:val="28"/>
        </w:rPr>
        <w:t>, штриховая линия). Наличие цепи ОС в усилителе при определенных условиях может привести к его самовозбуждению, или генерации. Усилительные элементы в усилителях телефонной связи рассчитываются для усиления токов разговорных частот. Поэтому частота генерации усилителя также располагается в области разговорных частот. Вследствие этого токи, генерируемые усилителем и распространяющиеся по линейной цепи в обе стороны от усилителя, воспринимаются в аппаратах абонентов в виде свиста, нарушающего разговор</w:t>
      </w:r>
    </w:p>
    <w:p w14:paraId="11B7A9EB" w14:textId="77777777" w:rsidR="000C2F07" w:rsidRDefault="000C2F07" w:rsidP="000C5573">
      <w:pPr>
        <w:spacing w:after="0" w:line="360" w:lineRule="auto"/>
        <w:ind w:right="20" w:firstLine="851"/>
        <w:jc w:val="both"/>
        <w:rPr>
          <w:rFonts w:ascii="Times New Roman" w:eastAsia="Times New Roman" w:hAnsi="Times New Roman"/>
          <w:color w:val="000000"/>
          <w:spacing w:val="10"/>
          <w:sz w:val="28"/>
          <w:szCs w:val="28"/>
        </w:rPr>
      </w:pPr>
    </w:p>
    <w:p w14:paraId="4DFE5BC3" w14:textId="77777777" w:rsidR="005368D8" w:rsidRPr="000C2F07" w:rsidRDefault="000C2F07" w:rsidP="000C5573">
      <w:pPr>
        <w:spacing w:after="0" w:line="360" w:lineRule="auto"/>
        <w:ind w:firstLine="851"/>
        <w:jc w:val="center"/>
        <w:rPr>
          <w:rFonts w:ascii="Times New Roman" w:eastAsia="Trebuchet MS" w:hAnsi="Times New Roman"/>
          <w:b/>
          <w:color w:val="000000"/>
          <w:sz w:val="28"/>
          <w:szCs w:val="28"/>
        </w:rPr>
      </w:pPr>
      <w:r w:rsidRPr="000C2F07">
        <w:rPr>
          <w:rFonts w:ascii="Times New Roman" w:eastAsia="Trebuchet MS" w:hAnsi="Times New Roman"/>
          <w:b/>
          <w:color w:val="000000"/>
          <w:sz w:val="28"/>
          <w:szCs w:val="28"/>
        </w:rPr>
        <w:t>Основные элементы двусторонних усилителей</w:t>
      </w:r>
    </w:p>
    <w:p w14:paraId="321314F1" w14:textId="77777777" w:rsidR="000C2F07" w:rsidRDefault="000C2F07" w:rsidP="000C5573">
      <w:pPr>
        <w:spacing w:after="0" w:line="360" w:lineRule="auto"/>
        <w:ind w:right="20" w:firstLine="851"/>
        <w:jc w:val="both"/>
        <w:rPr>
          <w:rFonts w:ascii="Times New Roman" w:eastAsia="Times New Roman" w:hAnsi="Times New Roman"/>
          <w:color w:val="000000"/>
          <w:spacing w:val="10"/>
          <w:sz w:val="28"/>
          <w:szCs w:val="28"/>
        </w:rPr>
      </w:pPr>
    </w:p>
    <w:p w14:paraId="211737DF" w14:textId="77777777" w:rsidR="005368D8" w:rsidRPr="000C36E6"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Основными элементами двусторонних усилителей являются собственно усилительный элемент и дифференциальная система.</w:t>
      </w:r>
    </w:p>
    <w:p w14:paraId="12C72315" w14:textId="77777777" w:rsidR="005368D8"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t>Дифференциальная система должна предотвращать электрическую связь между выходом одного усилительного элемента и входом другого. В рассмотренной выше равноплечей дифференциальной системе это условие выполняется при равенстве</w:t>
      </w:r>
      <w:r w:rsidR="00F36B06" w:rsidRPr="000C2F07">
        <w:rPr>
          <w:rFonts w:ascii="Times New Roman" w:hAnsi="Times New Roman"/>
          <w:sz w:val="28"/>
          <w:szCs w:val="28"/>
        </w:rPr>
        <w:t xml:space="preserve"> сопротивлений балансных контуров входным сопротивлениям уравновешиваемых ими цепей.</w:t>
      </w:r>
    </w:p>
    <w:p w14:paraId="7C999186" w14:textId="77777777" w:rsidR="000C2F07" w:rsidRDefault="000C2F07" w:rsidP="000C5573">
      <w:pPr>
        <w:spacing w:after="0" w:line="360" w:lineRule="auto"/>
        <w:ind w:firstLine="851"/>
        <w:jc w:val="both"/>
        <w:rPr>
          <w:rFonts w:ascii="Times New Roman" w:hAnsi="Times New Roman"/>
          <w:sz w:val="28"/>
          <w:szCs w:val="28"/>
        </w:rPr>
      </w:pPr>
    </w:p>
    <w:p w14:paraId="2A70CB06" w14:textId="77777777" w:rsidR="000C2F07" w:rsidRDefault="000C2F07" w:rsidP="000C2F07">
      <w:pPr>
        <w:spacing w:after="0" w:line="360" w:lineRule="auto"/>
        <w:ind w:firstLine="851"/>
        <w:rPr>
          <w:rFonts w:ascii="Times New Roman" w:hAnsi="Times New Roman"/>
          <w:sz w:val="28"/>
          <w:szCs w:val="28"/>
        </w:rPr>
      </w:pPr>
    </w:p>
    <w:p w14:paraId="44297D12" w14:textId="77777777" w:rsidR="00F36B06" w:rsidRPr="000C36E6" w:rsidRDefault="006F6E40" w:rsidP="000C2F07">
      <w:pPr>
        <w:spacing w:after="0" w:line="360" w:lineRule="auto"/>
        <w:ind w:right="20" w:firstLine="851"/>
        <w:jc w:val="both"/>
        <w:rPr>
          <w:rFonts w:ascii="Times New Roman" w:eastAsia="Times New Roman" w:hAnsi="Times New Roman"/>
          <w:color w:val="000000"/>
          <w:spacing w:val="10"/>
          <w:sz w:val="28"/>
          <w:szCs w:val="28"/>
        </w:rPr>
      </w:pPr>
      <w:r>
        <w:rPr>
          <w:rFonts w:ascii="Times New Roman" w:hAnsi="Times New Roman"/>
          <w:noProof/>
          <w:sz w:val="28"/>
          <w:szCs w:val="28"/>
        </w:rPr>
        <w:object w:dxaOrig="1440" w:dyaOrig="1440" w14:anchorId="1CDDD15A">
          <v:shape id="_x0000_s1423" type="#_x0000_t75" style="position:absolute;left:0;text-align:left;margin-left:61.2pt;margin-top:21.4pt;width:345pt;height:90pt;z-index:251652096" filled="t">
            <v:imagedata r:id="rId21" o:title=""/>
            <o:lock v:ext="edit" aspectratio="f"/>
          </v:shape>
          <o:OLEObject Type="Embed" ProgID="StaticMetafile" ShapeID="_x0000_s1423" DrawAspect="Content" ObjectID="_1760203311" r:id="rId22"/>
        </w:object>
      </w:r>
    </w:p>
    <w:p w14:paraId="06AFF7DB" w14:textId="77777777" w:rsidR="00F36B06" w:rsidRPr="000C36E6" w:rsidRDefault="00F36B06" w:rsidP="000C2F07">
      <w:pPr>
        <w:spacing w:after="0" w:line="360" w:lineRule="auto"/>
        <w:ind w:right="20" w:firstLine="851"/>
        <w:jc w:val="both"/>
        <w:rPr>
          <w:rFonts w:ascii="Times New Roman" w:eastAsia="Times New Roman" w:hAnsi="Times New Roman"/>
          <w:color w:val="000000"/>
          <w:spacing w:val="10"/>
          <w:sz w:val="28"/>
          <w:szCs w:val="28"/>
        </w:rPr>
      </w:pPr>
    </w:p>
    <w:p w14:paraId="27C437A5" w14:textId="77777777" w:rsidR="00F36B06" w:rsidRPr="000C36E6" w:rsidRDefault="00F36B06" w:rsidP="000C2F07">
      <w:pPr>
        <w:spacing w:after="0" w:line="360" w:lineRule="auto"/>
        <w:ind w:right="20" w:firstLine="851"/>
        <w:jc w:val="both"/>
        <w:rPr>
          <w:rFonts w:ascii="Times New Roman" w:eastAsia="Times New Roman" w:hAnsi="Times New Roman"/>
          <w:color w:val="000000"/>
          <w:spacing w:val="10"/>
          <w:sz w:val="28"/>
          <w:szCs w:val="28"/>
        </w:rPr>
      </w:pPr>
    </w:p>
    <w:p w14:paraId="2D97796D" w14:textId="77777777" w:rsidR="00F36B06" w:rsidRPr="000C36E6" w:rsidRDefault="00F36B06" w:rsidP="000C2F07">
      <w:pPr>
        <w:spacing w:after="0" w:line="360" w:lineRule="auto"/>
        <w:ind w:right="20" w:firstLine="851"/>
        <w:jc w:val="both"/>
        <w:rPr>
          <w:rFonts w:ascii="Times New Roman" w:eastAsia="Times New Roman" w:hAnsi="Times New Roman"/>
          <w:color w:val="000000"/>
          <w:spacing w:val="10"/>
          <w:sz w:val="28"/>
          <w:szCs w:val="28"/>
        </w:rPr>
      </w:pPr>
    </w:p>
    <w:p w14:paraId="271A2530" w14:textId="77777777" w:rsidR="00F36B06" w:rsidRPr="000C36E6" w:rsidRDefault="00F36B06" w:rsidP="000C2F07">
      <w:pPr>
        <w:spacing w:after="0" w:line="360" w:lineRule="auto"/>
        <w:ind w:right="20" w:firstLine="851"/>
        <w:jc w:val="both"/>
        <w:rPr>
          <w:rFonts w:ascii="Times New Roman" w:eastAsia="Times New Roman" w:hAnsi="Times New Roman"/>
          <w:color w:val="000000"/>
          <w:spacing w:val="10"/>
          <w:sz w:val="28"/>
          <w:szCs w:val="28"/>
        </w:rPr>
      </w:pPr>
    </w:p>
    <w:p w14:paraId="31116D11" w14:textId="77777777" w:rsidR="00F36B06" w:rsidRPr="000C36E6" w:rsidRDefault="00F36B06" w:rsidP="000C2F07">
      <w:pPr>
        <w:spacing w:after="0" w:line="360" w:lineRule="auto"/>
        <w:ind w:right="20" w:firstLine="851"/>
        <w:jc w:val="both"/>
        <w:rPr>
          <w:rFonts w:ascii="Times New Roman" w:eastAsia="Times New Roman" w:hAnsi="Times New Roman"/>
          <w:color w:val="000000"/>
          <w:spacing w:val="10"/>
          <w:sz w:val="28"/>
          <w:szCs w:val="28"/>
        </w:rPr>
      </w:pPr>
    </w:p>
    <w:p w14:paraId="0491FBB9" w14:textId="77777777" w:rsidR="005368D8" w:rsidRPr="000C36E6" w:rsidRDefault="005368D8" w:rsidP="000C2F07">
      <w:pPr>
        <w:spacing w:after="0" w:line="360" w:lineRule="auto"/>
        <w:ind w:firstLine="851"/>
        <w:jc w:val="center"/>
        <w:rPr>
          <w:rFonts w:ascii="Times New Roman" w:eastAsia="Times New Roman" w:hAnsi="Times New Roman"/>
          <w:b/>
          <w:color w:val="000000"/>
          <w:sz w:val="28"/>
          <w:szCs w:val="28"/>
        </w:rPr>
      </w:pPr>
      <w:r w:rsidRPr="000C36E6">
        <w:rPr>
          <w:rFonts w:ascii="Times New Roman" w:eastAsia="Times New Roman" w:hAnsi="Times New Roman"/>
          <w:color w:val="000000"/>
          <w:sz w:val="28"/>
          <w:szCs w:val="28"/>
        </w:rPr>
        <w:t>Рис</w:t>
      </w:r>
      <w:r w:rsidR="00F36B06" w:rsidRPr="000C36E6">
        <w:rPr>
          <w:rFonts w:ascii="Times New Roman" w:eastAsia="Times New Roman" w:hAnsi="Times New Roman"/>
          <w:color w:val="000000"/>
          <w:sz w:val="28"/>
          <w:szCs w:val="28"/>
        </w:rPr>
        <w:t xml:space="preserve">унок </w:t>
      </w:r>
      <w:r w:rsidRPr="000C36E6">
        <w:rPr>
          <w:rFonts w:ascii="Times New Roman" w:eastAsia="Times New Roman" w:hAnsi="Times New Roman"/>
          <w:color w:val="000000"/>
          <w:sz w:val="28"/>
          <w:szCs w:val="28"/>
        </w:rPr>
        <w:t>6</w:t>
      </w:r>
      <w:r w:rsidR="00F36B06" w:rsidRPr="000C36E6">
        <w:rPr>
          <w:rFonts w:ascii="Times New Roman" w:eastAsia="Times New Roman" w:hAnsi="Times New Roman"/>
          <w:color w:val="000000"/>
          <w:sz w:val="28"/>
          <w:szCs w:val="28"/>
        </w:rPr>
        <w:t xml:space="preserve"> -</w:t>
      </w:r>
      <w:r w:rsidRPr="000C36E6">
        <w:rPr>
          <w:rFonts w:ascii="Times New Roman" w:eastAsia="Times New Roman" w:hAnsi="Times New Roman"/>
          <w:color w:val="000000"/>
          <w:sz w:val="28"/>
          <w:szCs w:val="28"/>
        </w:rPr>
        <w:t xml:space="preserve"> Схемы определения затухания дифференциальной системы</w:t>
      </w:r>
    </w:p>
    <w:p w14:paraId="6F7293D0" w14:textId="77777777" w:rsidR="005368D8" w:rsidRPr="000C36E6" w:rsidRDefault="005368D8" w:rsidP="000C2F07">
      <w:pPr>
        <w:spacing w:after="0" w:line="360" w:lineRule="auto"/>
        <w:ind w:firstLine="851"/>
        <w:rPr>
          <w:rFonts w:ascii="Times New Roman" w:eastAsia="Arial Unicode MS" w:hAnsi="Times New Roman"/>
          <w:color w:val="000000"/>
          <w:sz w:val="28"/>
          <w:szCs w:val="28"/>
        </w:rPr>
      </w:pPr>
    </w:p>
    <w:p w14:paraId="199D87D4" w14:textId="77777777" w:rsidR="005368D8" w:rsidRDefault="005368D8" w:rsidP="000C5573">
      <w:pPr>
        <w:spacing w:after="0" w:line="360" w:lineRule="auto"/>
        <w:ind w:firstLine="851"/>
        <w:jc w:val="both"/>
        <w:rPr>
          <w:rFonts w:ascii="Times New Roman" w:hAnsi="Times New Roman"/>
          <w:sz w:val="28"/>
          <w:szCs w:val="28"/>
        </w:rPr>
      </w:pPr>
      <w:r w:rsidRPr="000C2F07">
        <w:rPr>
          <w:rFonts w:ascii="Times New Roman" w:hAnsi="Times New Roman"/>
          <w:sz w:val="28"/>
          <w:szCs w:val="28"/>
        </w:rPr>
        <w:t>Дифференциальная система должна вносить большое затухание в цепь обратной связи, т. е. в цепь, связывающую выход одного усилительного элемента с входом другого, и по возможности малые затухания в цепь токов основной передачи. Определим собственное затухание дифференциальной системы от зажимов 4-4 к зажимам</w:t>
      </w:r>
      <w:r w:rsidR="00F36B06" w:rsidRPr="000C2F07">
        <w:rPr>
          <w:rFonts w:ascii="Times New Roman" w:hAnsi="Times New Roman"/>
          <w:sz w:val="28"/>
          <w:szCs w:val="28"/>
        </w:rPr>
        <w:t>1-1</w:t>
      </w:r>
      <w:r w:rsidRPr="000C2F07">
        <w:rPr>
          <w:rFonts w:ascii="Times New Roman" w:hAnsi="Times New Roman"/>
          <w:sz w:val="28"/>
          <w:szCs w:val="28"/>
        </w:rPr>
        <w:t xml:space="preserve"> (</w:t>
      </w:r>
      <w:r w:rsidR="00F36B06" w:rsidRPr="000C2F07">
        <w:rPr>
          <w:rFonts w:ascii="Times New Roman" w:hAnsi="Times New Roman"/>
          <w:sz w:val="28"/>
          <w:szCs w:val="28"/>
        </w:rPr>
        <w:t>рисунок 6,</w:t>
      </w:r>
      <w:r w:rsidRPr="000C2F07">
        <w:rPr>
          <w:rFonts w:ascii="Times New Roman" w:hAnsi="Times New Roman"/>
          <w:sz w:val="28"/>
          <w:szCs w:val="28"/>
        </w:rPr>
        <w:t xml:space="preserve"> а). Считая трансформатор ДТ идеальным, т. е. принимая его к. п. д. равным 100% при хорошо уравновешенной</w:t>
      </w:r>
      <w:r w:rsidRPr="000C2F07">
        <w:rPr>
          <w:rFonts w:ascii="Times New Roman" w:hAnsi="Times New Roman"/>
          <w:sz w:val="28"/>
          <w:szCs w:val="28"/>
        </w:rPr>
        <w:tab/>
        <w:t>и согласованной с сопротивлениями нагрузок дифференциальной системе, мощность Р4, отдаваемая генератором G, распределяется поровну между равными сопротивлениями Z</w:t>
      </w:r>
      <w:r w:rsidR="00F36B06" w:rsidRPr="000C2F07">
        <w:rPr>
          <w:rFonts w:ascii="Times New Roman" w:hAnsi="Times New Roman"/>
          <w:sz w:val="28"/>
          <w:szCs w:val="28"/>
          <w:vertAlign w:val="subscript"/>
        </w:rPr>
        <w:t>Л</w:t>
      </w:r>
      <w:r w:rsidRPr="000C2F07">
        <w:rPr>
          <w:rFonts w:ascii="Times New Roman" w:hAnsi="Times New Roman"/>
          <w:sz w:val="28"/>
          <w:szCs w:val="28"/>
        </w:rPr>
        <w:t xml:space="preserve"> и Z</w:t>
      </w:r>
      <w:r w:rsidR="00F36B06" w:rsidRPr="000C2F07">
        <w:rPr>
          <w:rFonts w:ascii="Times New Roman" w:hAnsi="Times New Roman"/>
          <w:sz w:val="28"/>
          <w:szCs w:val="28"/>
          <w:vertAlign w:val="subscript"/>
        </w:rPr>
        <w:t>Б</w:t>
      </w:r>
      <w:r w:rsidRPr="000C2F07">
        <w:rPr>
          <w:rFonts w:ascii="Times New Roman" w:hAnsi="Times New Roman"/>
          <w:sz w:val="28"/>
          <w:szCs w:val="28"/>
        </w:rPr>
        <w:t xml:space="preserve"> (ток через сопротивление Z</w:t>
      </w:r>
      <w:r w:rsidR="00F36B06" w:rsidRPr="000C2F07">
        <w:rPr>
          <w:rFonts w:ascii="Times New Roman" w:hAnsi="Times New Roman"/>
          <w:sz w:val="28"/>
          <w:szCs w:val="28"/>
          <w:vertAlign w:val="subscript"/>
        </w:rPr>
        <w:t>1</w:t>
      </w:r>
      <w:r w:rsidRPr="000C2F07">
        <w:rPr>
          <w:rFonts w:ascii="Times New Roman" w:hAnsi="Times New Roman"/>
          <w:sz w:val="28"/>
          <w:szCs w:val="28"/>
        </w:rPr>
        <w:t xml:space="preserve"> отсутствует, так как дифференциальная система уравновешена). Вследствие этого мощность, отдаваемая линейной цепи, Р</w:t>
      </w:r>
      <w:r w:rsidR="00F36B06" w:rsidRPr="000C2F07">
        <w:rPr>
          <w:rFonts w:ascii="Times New Roman" w:hAnsi="Times New Roman"/>
          <w:sz w:val="28"/>
          <w:szCs w:val="28"/>
          <w:vertAlign w:val="subscript"/>
        </w:rPr>
        <w:t>Л</w:t>
      </w:r>
      <w:r w:rsidRPr="000C2F07">
        <w:rPr>
          <w:rFonts w:ascii="Times New Roman" w:hAnsi="Times New Roman"/>
          <w:sz w:val="28"/>
          <w:szCs w:val="28"/>
        </w:rPr>
        <w:t>=0,5 Р</w:t>
      </w:r>
      <w:r w:rsidRPr="000C2F07">
        <w:rPr>
          <w:rFonts w:ascii="Times New Roman" w:hAnsi="Times New Roman"/>
          <w:sz w:val="28"/>
          <w:szCs w:val="28"/>
          <w:vertAlign w:val="subscript"/>
        </w:rPr>
        <w:t>4</w:t>
      </w:r>
      <w:r w:rsidRPr="000C2F07">
        <w:rPr>
          <w:rFonts w:ascii="Times New Roman" w:hAnsi="Times New Roman"/>
          <w:sz w:val="28"/>
          <w:szCs w:val="28"/>
        </w:rPr>
        <w:t>, а затухание от зажимов 4-4</w:t>
      </w:r>
      <w:r w:rsidR="00F36B06" w:rsidRPr="000C2F07">
        <w:rPr>
          <w:rFonts w:ascii="Times New Roman" w:hAnsi="Times New Roman"/>
          <w:sz w:val="28"/>
          <w:szCs w:val="28"/>
        </w:rPr>
        <w:t xml:space="preserve"> к зажимам 1-1</w:t>
      </w:r>
      <w:r w:rsidRPr="000C2F07">
        <w:rPr>
          <w:rFonts w:ascii="Times New Roman" w:hAnsi="Times New Roman"/>
          <w:sz w:val="28"/>
          <w:szCs w:val="28"/>
        </w:rPr>
        <w:t>:</w:t>
      </w:r>
    </w:p>
    <w:p w14:paraId="4B708DD5" w14:textId="77777777" w:rsidR="000C2F07" w:rsidRPr="000C2F07" w:rsidRDefault="000C2F07" w:rsidP="000C2F07">
      <w:pPr>
        <w:spacing w:after="0" w:line="360" w:lineRule="auto"/>
        <w:ind w:firstLine="851"/>
        <w:rPr>
          <w:rFonts w:ascii="Times New Roman" w:hAnsi="Times New Roman"/>
          <w:sz w:val="28"/>
          <w:szCs w:val="28"/>
        </w:rPr>
      </w:pPr>
    </w:p>
    <w:p w14:paraId="37FDF899" w14:textId="77777777" w:rsidR="00F36B06" w:rsidRPr="000C36E6" w:rsidRDefault="006F6E40" w:rsidP="000C2F07">
      <w:pPr>
        <w:spacing w:after="0" w:line="360" w:lineRule="auto"/>
        <w:ind w:right="80" w:firstLine="851"/>
        <w:jc w:val="right"/>
        <w:rPr>
          <w:rFonts w:ascii="Times New Roman" w:eastAsia="Times New Roman" w:hAnsi="Times New Roman"/>
          <w:color w:val="000000"/>
          <w:spacing w:val="10"/>
          <w:sz w:val="28"/>
          <w:szCs w:val="28"/>
        </w:rPr>
      </w:pPr>
      <m:oMath>
        <m:sSub>
          <m:sSubPr>
            <m:ctrlPr>
              <w:rPr>
                <w:rFonts w:ascii="Cambria Math" w:eastAsia="Times New Roman" w:hAnsi="Times New Roman"/>
                <w:color w:val="000000"/>
                <w:spacing w:val="10"/>
                <w:sz w:val="36"/>
                <w:szCs w:val="36"/>
              </w:rPr>
            </m:ctrlPr>
          </m:sSubPr>
          <m:e>
            <m:r>
              <m:rPr>
                <m:sty m:val="p"/>
              </m:rPr>
              <w:rPr>
                <w:rFonts w:ascii="Cambria Math" w:eastAsia="Times New Roman" w:hAnsi="Times New Roman"/>
                <w:color w:val="000000"/>
                <w:spacing w:val="10"/>
                <w:sz w:val="36"/>
                <w:szCs w:val="36"/>
              </w:rPr>
              <m:t>А</m:t>
            </m:r>
          </m:e>
          <m:sub>
            <m:r>
              <m:rPr>
                <m:sty m:val="p"/>
              </m:rPr>
              <w:rPr>
                <w:rFonts w:ascii="Cambria Math" w:eastAsia="Times New Roman" w:hAnsi="Times New Roman"/>
                <w:color w:val="000000"/>
                <w:spacing w:val="10"/>
                <w:sz w:val="36"/>
                <w:szCs w:val="36"/>
              </w:rPr>
              <m:t>д</m:t>
            </m:r>
            <m:r>
              <m:rPr>
                <m:sty m:val="p"/>
              </m:rPr>
              <w:rPr>
                <w:rFonts w:ascii="Cambria Math" w:eastAsia="Times New Roman" w:hAnsi="Times New Roman"/>
                <w:color w:val="000000"/>
                <w:spacing w:val="10"/>
                <w:sz w:val="36"/>
                <w:szCs w:val="36"/>
              </w:rPr>
              <m:t xml:space="preserve"> 4</m:t>
            </m:r>
            <m:r>
              <m:rPr>
                <m:sty m:val="p"/>
              </m:rPr>
              <w:rPr>
                <w:rFonts w:ascii="Cambria Math" w:eastAsia="Times New Roman" w:hAnsi="Times New Roman"/>
                <w:color w:val="000000"/>
                <w:spacing w:val="10"/>
                <w:sz w:val="36"/>
                <w:szCs w:val="36"/>
              </w:rPr>
              <m:t>-</m:t>
            </m:r>
            <m:r>
              <m:rPr>
                <m:sty m:val="p"/>
              </m:rPr>
              <w:rPr>
                <w:rFonts w:ascii="Cambria Math" w:eastAsia="Times New Roman" w:hAnsi="Times New Roman"/>
                <w:color w:val="000000"/>
                <w:spacing w:val="10"/>
                <w:sz w:val="36"/>
                <w:szCs w:val="36"/>
              </w:rPr>
              <m:t xml:space="preserve">1 </m:t>
            </m:r>
          </m:sub>
        </m:sSub>
        <m:r>
          <m:rPr>
            <m:sty m:val="p"/>
          </m:rPr>
          <w:rPr>
            <w:rFonts w:ascii="Cambria Math" w:eastAsia="Times New Roman" w:hAnsi="Times New Roman"/>
            <w:color w:val="000000"/>
            <w:spacing w:val="10"/>
            <w:sz w:val="36"/>
            <w:szCs w:val="36"/>
          </w:rPr>
          <m:t>=10</m:t>
        </m:r>
        <m:func>
          <m:funcPr>
            <m:ctrlPr>
              <w:rPr>
                <w:rFonts w:ascii="Cambria Math" w:eastAsia="Times New Roman" w:hAnsi="Times New Roman"/>
                <w:color w:val="000000"/>
                <w:spacing w:val="10"/>
                <w:sz w:val="36"/>
                <w:szCs w:val="36"/>
              </w:rPr>
            </m:ctrlPr>
          </m:funcPr>
          <m:fName>
            <m:r>
              <m:rPr>
                <m:sty m:val="p"/>
              </m:rPr>
              <w:rPr>
                <w:rFonts w:ascii="Cambria Math" w:eastAsia="Times New Roman" w:hAnsi="Times New Roman"/>
                <w:color w:val="000000"/>
                <w:spacing w:val="10"/>
                <w:sz w:val="36"/>
                <w:szCs w:val="36"/>
              </w:rPr>
              <m:t>log</m:t>
            </m:r>
          </m:fName>
          <m:e>
            <m:f>
              <m:fPr>
                <m:ctrlPr>
                  <w:rPr>
                    <w:rFonts w:ascii="Cambria Math" w:eastAsia="Times New Roman" w:hAnsi="Times New Roman"/>
                    <w:color w:val="000000"/>
                    <w:spacing w:val="10"/>
                    <w:sz w:val="36"/>
                    <w:szCs w:val="36"/>
                  </w:rPr>
                </m:ctrlPr>
              </m:fPr>
              <m:num>
                <m:sSub>
                  <m:sSubPr>
                    <m:ctrlPr>
                      <w:rPr>
                        <w:rFonts w:ascii="Cambria Math" w:eastAsia="Times New Roman" w:hAnsi="Times New Roman"/>
                        <w:color w:val="000000"/>
                        <w:spacing w:val="10"/>
                        <w:sz w:val="36"/>
                        <w:szCs w:val="36"/>
                      </w:rPr>
                    </m:ctrlPr>
                  </m:sSubPr>
                  <m:e>
                    <m:r>
                      <m:rPr>
                        <m:sty m:val="p"/>
                      </m:rPr>
                      <w:rPr>
                        <w:rFonts w:ascii="Cambria Math" w:eastAsia="Times New Roman" w:hAnsi="Times New Roman"/>
                        <w:color w:val="000000"/>
                        <w:spacing w:val="10"/>
                        <w:sz w:val="36"/>
                        <w:szCs w:val="36"/>
                      </w:rPr>
                      <m:t>Р</m:t>
                    </m:r>
                  </m:e>
                  <m:sub>
                    <m:r>
                      <m:rPr>
                        <m:sty m:val="p"/>
                      </m:rPr>
                      <w:rPr>
                        <w:rFonts w:ascii="Cambria Math" w:eastAsia="Times New Roman" w:hAnsi="Times New Roman"/>
                        <w:color w:val="000000"/>
                        <w:spacing w:val="10"/>
                        <w:sz w:val="36"/>
                        <w:szCs w:val="36"/>
                      </w:rPr>
                      <m:t>4</m:t>
                    </m:r>
                  </m:sub>
                </m:sSub>
              </m:num>
              <m:den>
                <m:sSub>
                  <m:sSubPr>
                    <m:ctrlPr>
                      <w:rPr>
                        <w:rFonts w:ascii="Cambria Math" w:eastAsia="Times New Roman" w:hAnsi="Times New Roman"/>
                        <w:color w:val="000000"/>
                        <w:spacing w:val="10"/>
                        <w:sz w:val="36"/>
                        <w:szCs w:val="36"/>
                      </w:rPr>
                    </m:ctrlPr>
                  </m:sSubPr>
                  <m:e>
                    <m:r>
                      <m:rPr>
                        <m:sty m:val="p"/>
                      </m:rPr>
                      <w:rPr>
                        <w:rFonts w:ascii="Cambria Math" w:eastAsia="Times New Roman" w:hAnsi="Times New Roman"/>
                        <w:color w:val="000000"/>
                        <w:spacing w:val="10"/>
                        <w:sz w:val="36"/>
                        <w:szCs w:val="36"/>
                      </w:rPr>
                      <m:t>Р</m:t>
                    </m:r>
                  </m:e>
                  <m:sub>
                    <m:r>
                      <m:rPr>
                        <m:sty m:val="p"/>
                      </m:rPr>
                      <w:rPr>
                        <w:rFonts w:ascii="Cambria Math" w:eastAsia="Times New Roman" w:hAnsi="Times New Roman"/>
                        <w:color w:val="000000"/>
                        <w:spacing w:val="10"/>
                        <w:sz w:val="36"/>
                        <w:szCs w:val="36"/>
                      </w:rPr>
                      <m:t>Л</m:t>
                    </m:r>
                  </m:sub>
                </m:sSub>
              </m:den>
            </m:f>
          </m:e>
        </m:func>
        <m:r>
          <m:rPr>
            <m:sty m:val="p"/>
          </m:rPr>
          <w:rPr>
            <w:rFonts w:ascii="Cambria Math" w:eastAsia="Times New Roman" w:hAnsi="Times New Roman"/>
            <w:color w:val="000000"/>
            <w:spacing w:val="10"/>
            <w:sz w:val="36"/>
            <w:szCs w:val="36"/>
          </w:rPr>
          <m:t xml:space="preserve">=3 </m:t>
        </m:r>
        <m:r>
          <m:rPr>
            <m:sty m:val="p"/>
          </m:rPr>
          <w:rPr>
            <w:rFonts w:ascii="Cambria Math" w:eastAsia="Times New Roman" w:hAnsi="Times New Roman"/>
            <w:color w:val="000000"/>
            <w:spacing w:val="10"/>
            <w:sz w:val="36"/>
            <w:szCs w:val="36"/>
          </w:rPr>
          <m:t>дБ</m:t>
        </m:r>
      </m:oMath>
      <w:r w:rsidR="00433F7D" w:rsidRPr="000C36E6">
        <w:rPr>
          <w:rFonts w:ascii="Times New Roman" w:eastAsia="Times New Roman" w:hAnsi="Times New Roman"/>
          <w:color w:val="000000"/>
          <w:sz w:val="28"/>
          <w:szCs w:val="28"/>
        </w:rPr>
        <w:t xml:space="preserve">                                        (5)</w:t>
      </w:r>
    </w:p>
    <w:p w14:paraId="2536E5B8" w14:textId="77777777" w:rsidR="00F36B06" w:rsidRPr="000C36E6" w:rsidRDefault="00F36B06" w:rsidP="000C2F07">
      <w:pPr>
        <w:spacing w:after="0" w:line="360" w:lineRule="auto"/>
        <w:ind w:right="80" w:firstLine="851"/>
        <w:jc w:val="both"/>
        <w:rPr>
          <w:rFonts w:ascii="Times New Roman" w:eastAsia="Times New Roman" w:hAnsi="Times New Roman"/>
          <w:color w:val="000000"/>
          <w:spacing w:val="10"/>
          <w:sz w:val="28"/>
          <w:szCs w:val="28"/>
        </w:rPr>
      </w:pPr>
    </w:p>
    <w:p w14:paraId="4617790B" w14:textId="77777777" w:rsidR="005368D8" w:rsidRDefault="005368D8" w:rsidP="000C2F07">
      <w:pPr>
        <w:spacing w:after="0" w:line="360" w:lineRule="auto"/>
        <w:ind w:right="80"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 xml:space="preserve">Дифференциальная система является пассивным четырехполюсником. Поэтому ее затухание в обратном направлении, т. е. от зажимов </w:t>
      </w:r>
      <w:r w:rsidR="00433F7D" w:rsidRPr="000C2F07">
        <w:rPr>
          <w:rFonts w:ascii="Times New Roman" w:eastAsia="Times New Roman" w:hAnsi="Times New Roman"/>
          <w:color w:val="000000"/>
          <w:spacing w:val="10"/>
          <w:sz w:val="28"/>
          <w:szCs w:val="28"/>
        </w:rPr>
        <w:t>1-1</w:t>
      </w:r>
      <w:r w:rsidRPr="000C2F07">
        <w:rPr>
          <w:rFonts w:ascii="Times New Roman" w:eastAsia="Times New Roman" w:hAnsi="Times New Roman"/>
          <w:color w:val="000000"/>
          <w:spacing w:val="10"/>
          <w:sz w:val="28"/>
          <w:szCs w:val="28"/>
        </w:rPr>
        <w:t xml:space="preserve"> к зажимам</w:t>
      </w:r>
      <w:r w:rsidRPr="000C2F07">
        <w:rPr>
          <w:rFonts w:ascii="Times New Roman" w:eastAsia="Times New Roman" w:hAnsi="Times New Roman"/>
          <w:color w:val="000000"/>
          <w:spacing w:val="20"/>
          <w:sz w:val="28"/>
          <w:szCs w:val="28"/>
        </w:rPr>
        <w:t xml:space="preserve"> 4-4</w:t>
      </w:r>
      <w:r w:rsidRPr="000C2F07">
        <w:rPr>
          <w:rFonts w:ascii="Times New Roman" w:eastAsia="Times New Roman" w:hAnsi="Times New Roman"/>
          <w:color w:val="000000"/>
          <w:spacing w:val="10"/>
          <w:sz w:val="28"/>
          <w:szCs w:val="28"/>
        </w:rPr>
        <w:t>, также равно 3 дБ. Следовательно,</w:t>
      </w:r>
    </w:p>
    <w:p w14:paraId="0D8B737D" w14:textId="77777777" w:rsidR="000C2F07" w:rsidRPr="000C2F07" w:rsidRDefault="000C2F07" w:rsidP="000C2F07">
      <w:pPr>
        <w:spacing w:after="0" w:line="360" w:lineRule="auto"/>
        <w:ind w:right="80" w:firstLine="851"/>
        <w:jc w:val="both"/>
        <w:rPr>
          <w:rFonts w:ascii="Times New Roman" w:eastAsia="Times New Roman" w:hAnsi="Times New Roman"/>
          <w:color w:val="000000"/>
          <w:spacing w:val="10"/>
          <w:sz w:val="28"/>
          <w:szCs w:val="28"/>
        </w:rPr>
      </w:pPr>
    </w:p>
    <w:p w14:paraId="39DA49BE" w14:textId="77777777" w:rsidR="005368D8" w:rsidRPr="000C36E6" w:rsidRDefault="00433F7D" w:rsidP="000C2F07">
      <w:pPr>
        <w:tabs>
          <w:tab w:val="left" w:pos="6417"/>
        </w:tabs>
        <w:spacing w:after="0" w:line="360" w:lineRule="auto"/>
        <w:ind w:firstLine="851"/>
        <w:jc w:val="right"/>
        <w:rPr>
          <w:rFonts w:ascii="Times New Roman" w:eastAsia="Times New Roman" w:hAnsi="Times New Roman"/>
          <w:b/>
          <w:color w:val="000000"/>
          <w:sz w:val="28"/>
          <w:szCs w:val="28"/>
        </w:rPr>
      </w:pPr>
      <w:r w:rsidRPr="000C36E6">
        <w:rPr>
          <w:rFonts w:ascii="Times New Roman" w:eastAsia="Times New Roman" w:hAnsi="Times New Roman"/>
          <w:color w:val="000000"/>
          <w:sz w:val="28"/>
          <w:szCs w:val="28"/>
        </w:rPr>
        <w:t>А</w:t>
      </w:r>
      <w:r w:rsidR="005368D8" w:rsidRPr="000C36E6">
        <w:rPr>
          <w:rFonts w:ascii="Times New Roman" w:eastAsia="Times New Roman" w:hAnsi="Times New Roman"/>
          <w:color w:val="000000"/>
          <w:sz w:val="28"/>
          <w:szCs w:val="28"/>
          <w:vertAlign w:val="subscript"/>
        </w:rPr>
        <w:t>д</w:t>
      </w:r>
      <w:r w:rsidR="005368D8" w:rsidRPr="000C36E6">
        <w:rPr>
          <w:rFonts w:ascii="Times New Roman" w:eastAsia="Times New Roman" w:hAnsi="Times New Roman"/>
          <w:color w:val="000000"/>
          <w:sz w:val="28"/>
          <w:szCs w:val="28"/>
        </w:rPr>
        <w:t xml:space="preserve"> </w:t>
      </w:r>
      <w:r w:rsidR="005368D8" w:rsidRPr="000C36E6">
        <w:rPr>
          <w:rFonts w:ascii="Times New Roman" w:eastAsia="Times New Roman" w:hAnsi="Times New Roman"/>
          <w:color w:val="000000"/>
          <w:sz w:val="28"/>
          <w:szCs w:val="28"/>
          <w:vertAlign w:val="subscript"/>
        </w:rPr>
        <w:t>4-1</w:t>
      </w:r>
      <w:r w:rsidR="005368D8" w:rsidRPr="000C36E6">
        <w:rPr>
          <w:rFonts w:ascii="Times New Roman" w:eastAsia="Times New Roman" w:hAnsi="Times New Roman"/>
          <w:color w:val="000000"/>
          <w:sz w:val="28"/>
          <w:szCs w:val="28"/>
        </w:rPr>
        <w:t>=</w:t>
      </w:r>
      <w:r w:rsidRPr="000C36E6">
        <w:rPr>
          <w:rFonts w:ascii="Times New Roman" w:eastAsia="Times New Roman" w:hAnsi="Times New Roman"/>
          <w:color w:val="000000"/>
          <w:sz w:val="28"/>
          <w:szCs w:val="28"/>
        </w:rPr>
        <w:t>А</w:t>
      </w:r>
      <w:r w:rsidR="005368D8" w:rsidRPr="000C36E6">
        <w:rPr>
          <w:rFonts w:ascii="Times New Roman" w:eastAsia="Times New Roman" w:hAnsi="Times New Roman"/>
          <w:color w:val="000000"/>
          <w:sz w:val="28"/>
          <w:szCs w:val="28"/>
          <w:vertAlign w:val="subscript"/>
        </w:rPr>
        <w:t>д</w:t>
      </w:r>
      <w:r w:rsidR="005368D8" w:rsidRPr="000C36E6">
        <w:rPr>
          <w:rFonts w:ascii="Times New Roman" w:eastAsia="Times New Roman" w:hAnsi="Times New Roman"/>
          <w:color w:val="000000"/>
          <w:sz w:val="28"/>
          <w:szCs w:val="28"/>
        </w:rPr>
        <w:t xml:space="preserve"> </w:t>
      </w:r>
      <w:r w:rsidR="005368D8" w:rsidRPr="000C36E6">
        <w:rPr>
          <w:rFonts w:ascii="Times New Roman" w:eastAsia="Times New Roman" w:hAnsi="Times New Roman"/>
          <w:color w:val="000000"/>
          <w:sz w:val="28"/>
          <w:szCs w:val="28"/>
          <w:vertAlign w:val="subscript"/>
        </w:rPr>
        <w:t>1-4</w:t>
      </w:r>
      <w:r w:rsidR="005368D8" w:rsidRPr="000C36E6">
        <w:rPr>
          <w:rFonts w:ascii="Times New Roman" w:eastAsia="Times New Roman" w:hAnsi="Times New Roman"/>
          <w:color w:val="000000"/>
          <w:sz w:val="28"/>
          <w:szCs w:val="28"/>
        </w:rPr>
        <w:t>=3 дБ</w:t>
      </w:r>
      <w:r w:rsidRPr="000C36E6">
        <w:rPr>
          <w:rFonts w:ascii="Times New Roman" w:eastAsia="Times New Roman" w:hAnsi="Times New Roman"/>
          <w:color w:val="000000"/>
          <w:sz w:val="28"/>
          <w:szCs w:val="28"/>
        </w:rPr>
        <w:t xml:space="preserve">                                                    </w:t>
      </w:r>
      <w:proofErr w:type="gramStart"/>
      <w:r w:rsidRPr="000C36E6">
        <w:rPr>
          <w:rFonts w:ascii="Times New Roman" w:eastAsia="Times New Roman" w:hAnsi="Times New Roman"/>
          <w:color w:val="000000"/>
          <w:sz w:val="28"/>
          <w:szCs w:val="28"/>
        </w:rPr>
        <w:t xml:space="preserve">   (</w:t>
      </w:r>
      <w:proofErr w:type="gramEnd"/>
      <w:r w:rsidRPr="000C36E6">
        <w:rPr>
          <w:rFonts w:ascii="Times New Roman" w:eastAsia="Times New Roman" w:hAnsi="Times New Roman"/>
          <w:color w:val="000000"/>
          <w:sz w:val="28"/>
          <w:szCs w:val="28"/>
        </w:rPr>
        <w:t>6)</w:t>
      </w:r>
    </w:p>
    <w:p w14:paraId="064BD4DF" w14:textId="77777777" w:rsidR="005368D8" w:rsidRPr="000C2F07" w:rsidRDefault="00433F7D" w:rsidP="000C5573">
      <w:pPr>
        <w:spacing w:after="0" w:line="360" w:lineRule="auto"/>
        <w:ind w:right="80"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З</w:t>
      </w:r>
      <w:r w:rsidR="005368D8" w:rsidRPr="000C2F07">
        <w:rPr>
          <w:rFonts w:ascii="Times New Roman" w:eastAsia="Times New Roman" w:hAnsi="Times New Roman"/>
          <w:color w:val="000000"/>
          <w:spacing w:val="10"/>
          <w:sz w:val="28"/>
          <w:szCs w:val="28"/>
        </w:rPr>
        <w:t>атухание от зажимов</w:t>
      </w:r>
      <w:r w:rsidR="005368D8" w:rsidRPr="000C2F07">
        <w:rPr>
          <w:rFonts w:ascii="Times New Roman" w:eastAsia="Times New Roman" w:hAnsi="Times New Roman"/>
          <w:color w:val="000000"/>
          <w:spacing w:val="20"/>
          <w:sz w:val="28"/>
          <w:szCs w:val="28"/>
        </w:rPr>
        <w:t xml:space="preserve"> 2-2</w:t>
      </w:r>
      <w:r w:rsidR="005368D8" w:rsidRPr="000C2F07">
        <w:rPr>
          <w:rFonts w:ascii="Times New Roman" w:eastAsia="Times New Roman" w:hAnsi="Times New Roman"/>
          <w:color w:val="000000"/>
          <w:spacing w:val="10"/>
          <w:sz w:val="28"/>
          <w:szCs w:val="28"/>
        </w:rPr>
        <w:t xml:space="preserve"> к зажимам</w:t>
      </w:r>
      <w:r w:rsidR="005368D8" w:rsidRPr="000C2F07">
        <w:rPr>
          <w:rFonts w:ascii="Times New Roman" w:eastAsia="Times New Roman" w:hAnsi="Times New Roman"/>
          <w:color w:val="000000"/>
          <w:spacing w:val="20"/>
          <w:sz w:val="28"/>
          <w:szCs w:val="28"/>
        </w:rPr>
        <w:t xml:space="preserve"> 1-1 </w:t>
      </w:r>
      <w:r w:rsidR="005368D8" w:rsidRPr="000C2F07">
        <w:rPr>
          <w:rFonts w:ascii="Times New Roman" w:eastAsia="Times New Roman" w:hAnsi="Times New Roman"/>
          <w:color w:val="000000"/>
          <w:spacing w:val="10"/>
          <w:sz w:val="28"/>
          <w:szCs w:val="28"/>
        </w:rPr>
        <w:t>(рис</w:t>
      </w:r>
      <w:r w:rsidRPr="000C2F07">
        <w:rPr>
          <w:rFonts w:ascii="Times New Roman" w:eastAsia="Times New Roman" w:hAnsi="Times New Roman"/>
          <w:color w:val="000000"/>
          <w:spacing w:val="10"/>
          <w:sz w:val="28"/>
          <w:szCs w:val="28"/>
        </w:rPr>
        <w:t xml:space="preserve">унок </w:t>
      </w:r>
      <w:r w:rsidR="005368D8" w:rsidRPr="000C2F07">
        <w:rPr>
          <w:rFonts w:ascii="Times New Roman" w:eastAsia="Times New Roman" w:hAnsi="Times New Roman"/>
          <w:color w:val="000000"/>
          <w:spacing w:val="10"/>
          <w:sz w:val="28"/>
          <w:szCs w:val="28"/>
        </w:rPr>
        <w:t>6, б). В этом случае мощность Р</w:t>
      </w:r>
      <w:r w:rsidRPr="000C2F07">
        <w:rPr>
          <w:rFonts w:ascii="Times New Roman" w:eastAsia="Times New Roman" w:hAnsi="Times New Roman"/>
          <w:color w:val="000000"/>
          <w:spacing w:val="10"/>
          <w:sz w:val="28"/>
          <w:szCs w:val="28"/>
          <w:vertAlign w:val="subscript"/>
        </w:rPr>
        <w:t>2</w:t>
      </w:r>
      <w:r w:rsidR="005368D8" w:rsidRPr="000C2F07">
        <w:rPr>
          <w:rFonts w:ascii="Times New Roman" w:eastAsia="Times New Roman" w:hAnsi="Times New Roman"/>
          <w:color w:val="000000"/>
          <w:spacing w:val="10"/>
          <w:sz w:val="28"/>
          <w:szCs w:val="28"/>
        </w:rPr>
        <w:t>, отдаваемая генератором G, также поровну распределяется между равными сопротивлениями</w:t>
      </w:r>
      <w:r w:rsidR="005368D8" w:rsidRPr="000C2F07">
        <w:rPr>
          <w:rFonts w:ascii="Times New Roman" w:eastAsia="Times New Roman" w:hAnsi="Times New Roman"/>
          <w:color w:val="000000"/>
          <w:spacing w:val="20"/>
          <w:sz w:val="28"/>
          <w:szCs w:val="28"/>
        </w:rPr>
        <w:t xml:space="preserve"> </w:t>
      </w:r>
      <w:r w:rsidRPr="000C2F07">
        <w:rPr>
          <w:rFonts w:ascii="Times New Roman" w:eastAsia="Times New Roman" w:hAnsi="Times New Roman"/>
          <w:color w:val="000000"/>
          <w:spacing w:val="20"/>
          <w:sz w:val="28"/>
          <w:szCs w:val="28"/>
        </w:rPr>
        <w:t>Z</w:t>
      </w:r>
      <w:r w:rsidRPr="000C2F07">
        <w:rPr>
          <w:rFonts w:ascii="Times New Roman" w:eastAsia="Times New Roman" w:hAnsi="Times New Roman"/>
          <w:color w:val="000000"/>
          <w:spacing w:val="20"/>
          <w:sz w:val="28"/>
          <w:szCs w:val="28"/>
          <w:vertAlign w:val="subscript"/>
        </w:rPr>
        <w:t>Л</w:t>
      </w:r>
      <w:r w:rsidRPr="000C2F07">
        <w:rPr>
          <w:rFonts w:ascii="Times New Roman" w:eastAsia="Times New Roman" w:hAnsi="Times New Roman"/>
          <w:color w:val="000000"/>
          <w:spacing w:val="10"/>
          <w:sz w:val="28"/>
          <w:szCs w:val="28"/>
        </w:rPr>
        <w:t xml:space="preserve"> и Z</w:t>
      </w:r>
      <w:r w:rsidRPr="000C2F07">
        <w:rPr>
          <w:rFonts w:ascii="Times New Roman" w:eastAsia="Times New Roman" w:hAnsi="Times New Roman"/>
          <w:color w:val="000000"/>
          <w:spacing w:val="10"/>
          <w:sz w:val="28"/>
          <w:szCs w:val="28"/>
          <w:vertAlign w:val="subscript"/>
        </w:rPr>
        <w:t>Б</w:t>
      </w:r>
      <w:r w:rsidR="005368D8" w:rsidRPr="000C2F07">
        <w:rPr>
          <w:rFonts w:ascii="Times New Roman" w:eastAsia="Times New Roman" w:hAnsi="Times New Roman"/>
          <w:color w:val="000000"/>
          <w:spacing w:val="10"/>
          <w:sz w:val="28"/>
          <w:szCs w:val="28"/>
        </w:rPr>
        <w:t>.</w:t>
      </w:r>
    </w:p>
    <w:p w14:paraId="26321022" w14:textId="77777777" w:rsidR="005368D8" w:rsidRPr="000C2F07" w:rsidRDefault="005368D8" w:rsidP="000C5573">
      <w:pPr>
        <w:spacing w:after="0" w:line="360" w:lineRule="auto"/>
        <w:ind w:right="80"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Мощность Р</w:t>
      </w:r>
      <w:r w:rsidR="00433F7D" w:rsidRPr="000C2F07">
        <w:rPr>
          <w:rFonts w:ascii="Times New Roman" w:eastAsia="Times New Roman" w:hAnsi="Times New Roman"/>
          <w:color w:val="000000"/>
          <w:spacing w:val="10"/>
          <w:sz w:val="28"/>
          <w:szCs w:val="28"/>
          <w:vertAlign w:val="subscript"/>
        </w:rPr>
        <w:t>Л</w:t>
      </w:r>
      <w:r w:rsidRPr="000C2F07">
        <w:rPr>
          <w:rFonts w:ascii="Times New Roman" w:eastAsia="Times New Roman" w:hAnsi="Times New Roman"/>
          <w:color w:val="000000"/>
          <w:spacing w:val="10"/>
          <w:sz w:val="28"/>
          <w:szCs w:val="28"/>
        </w:rPr>
        <w:t>, отдаваемая в линейную цепь, равна 0,5Р</w:t>
      </w:r>
      <w:r w:rsidR="00433F7D" w:rsidRPr="000C2F07">
        <w:rPr>
          <w:rFonts w:ascii="Times New Roman" w:eastAsia="Times New Roman" w:hAnsi="Times New Roman"/>
          <w:color w:val="000000"/>
          <w:spacing w:val="10"/>
          <w:sz w:val="28"/>
          <w:szCs w:val="28"/>
          <w:vertAlign w:val="subscript"/>
        </w:rPr>
        <w:t>2</w:t>
      </w:r>
      <w:r w:rsidRPr="000C2F07">
        <w:rPr>
          <w:rFonts w:ascii="Times New Roman" w:eastAsia="Times New Roman" w:hAnsi="Times New Roman"/>
          <w:color w:val="000000"/>
          <w:spacing w:val="10"/>
          <w:sz w:val="28"/>
          <w:szCs w:val="28"/>
        </w:rPr>
        <w:t>, а затухание системы на рассматриваемом пути = 3 дБ.</w:t>
      </w:r>
    </w:p>
    <w:p w14:paraId="69A1A6C4" w14:textId="77777777" w:rsidR="005368D8"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При передаче в обратном направлении по указанной выше причине затухание на этом пути также равно 3 дБ, т. е.</w:t>
      </w:r>
    </w:p>
    <w:p w14:paraId="798792CD" w14:textId="77777777" w:rsidR="000C2F07" w:rsidRPr="000C2F07" w:rsidRDefault="000C2F07" w:rsidP="000C2F07">
      <w:pPr>
        <w:spacing w:after="0" w:line="360" w:lineRule="auto"/>
        <w:ind w:right="20" w:firstLine="851"/>
        <w:rPr>
          <w:rFonts w:ascii="Times New Roman" w:eastAsia="Times New Roman" w:hAnsi="Times New Roman"/>
          <w:color w:val="000000"/>
          <w:spacing w:val="10"/>
          <w:sz w:val="28"/>
          <w:szCs w:val="28"/>
        </w:rPr>
      </w:pPr>
    </w:p>
    <w:p w14:paraId="6117CE5D" w14:textId="77777777" w:rsidR="00716EAE" w:rsidRPr="000C36E6" w:rsidRDefault="00716EAE" w:rsidP="000C2F07">
      <w:pPr>
        <w:tabs>
          <w:tab w:val="left" w:pos="6417"/>
        </w:tabs>
        <w:spacing w:after="0" w:line="360" w:lineRule="auto"/>
        <w:ind w:firstLine="851"/>
        <w:jc w:val="right"/>
        <w:rPr>
          <w:rFonts w:ascii="Times New Roman" w:eastAsia="Times New Roman" w:hAnsi="Times New Roman"/>
          <w:b/>
          <w:color w:val="000000"/>
          <w:sz w:val="28"/>
          <w:szCs w:val="28"/>
        </w:rPr>
      </w:pPr>
      <w:r w:rsidRPr="000C36E6">
        <w:rPr>
          <w:rFonts w:ascii="Times New Roman" w:eastAsia="Times New Roman" w:hAnsi="Times New Roman"/>
          <w:color w:val="000000"/>
          <w:sz w:val="28"/>
          <w:szCs w:val="28"/>
        </w:rPr>
        <w:t>А</w:t>
      </w:r>
      <w:r w:rsidRPr="000C36E6">
        <w:rPr>
          <w:rFonts w:ascii="Times New Roman" w:eastAsia="Times New Roman" w:hAnsi="Times New Roman"/>
          <w:color w:val="000000"/>
          <w:sz w:val="28"/>
          <w:szCs w:val="28"/>
          <w:vertAlign w:val="subscript"/>
        </w:rPr>
        <w:t>д</w:t>
      </w:r>
      <w:r w:rsidRPr="000C36E6">
        <w:rPr>
          <w:rFonts w:ascii="Times New Roman" w:eastAsia="Times New Roman" w:hAnsi="Times New Roman"/>
          <w:color w:val="000000"/>
          <w:sz w:val="28"/>
          <w:szCs w:val="28"/>
        </w:rPr>
        <w:t xml:space="preserve"> </w:t>
      </w:r>
      <w:r w:rsidRPr="000C36E6">
        <w:rPr>
          <w:rFonts w:ascii="Times New Roman" w:eastAsia="Times New Roman" w:hAnsi="Times New Roman"/>
          <w:color w:val="000000"/>
          <w:sz w:val="28"/>
          <w:szCs w:val="28"/>
          <w:vertAlign w:val="subscript"/>
        </w:rPr>
        <w:t>2-1</w:t>
      </w:r>
      <w:r w:rsidRPr="000C36E6">
        <w:rPr>
          <w:rFonts w:ascii="Times New Roman" w:eastAsia="Times New Roman" w:hAnsi="Times New Roman"/>
          <w:color w:val="000000"/>
          <w:sz w:val="28"/>
          <w:szCs w:val="28"/>
        </w:rPr>
        <w:t>=А</w:t>
      </w:r>
      <w:r w:rsidRPr="000C36E6">
        <w:rPr>
          <w:rFonts w:ascii="Times New Roman" w:eastAsia="Times New Roman" w:hAnsi="Times New Roman"/>
          <w:color w:val="000000"/>
          <w:sz w:val="28"/>
          <w:szCs w:val="28"/>
          <w:vertAlign w:val="subscript"/>
        </w:rPr>
        <w:t>д</w:t>
      </w:r>
      <w:r w:rsidRPr="000C36E6">
        <w:rPr>
          <w:rFonts w:ascii="Times New Roman" w:eastAsia="Times New Roman" w:hAnsi="Times New Roman"/>
          <w:color w:val="000000"/>
          <w:sz w:val="28"/>
          <w:szCs w:val="28"/>
        </w:rPr>
        <w:t xml:space="preserve"> </w:t>
      </w:r>
      <w:r w:rsidRPr="000C36E6">
        <w:rPr>
          <w:rFonts w:ascii="Times New Roman" w:eastAsia="Times New Roman" w:hAnsi="Times New Roman"/>
          <w:color w:val="000000"/>
          <w:sz w:val="28"/>
          <w:szCs w:val="28"/>
          <w:vertAlign w:val="subscript"/>
        </w:rPr>
        <w:t>2-4</w:t>
      </w:r>
      <w:r w:rsidRPr="000C36E6">
        <w:rPr>
          <w:rFonts w:ascii="Times New Roman" w:eastAsia="Times New Roman" w:hAnsi="Times New Roman"/>
          <w:color w:val="000000"/>
          <w:sz w:val="28"/>
          <w:szCs w:val="28"/>
        </w:rPr>
        <w:t xml:space="preserve">=3 дБ                                                    </w:t>
      </w:r>
      <w:proofErr w:type="gramStart"/>
      <w:r w:rsidRPr="000C36E6">
        <w:rPr>
          <w:rFonts w:ascii="Times New Roman" w:eastAsia="Times New Roman" w:hAnsi="Times New Roman"/>
          <w:color w:val="000000"/>
          <w:sz w:val="28"/>
          <w:szCs w:val="28"/>
        </w:rPr>
        <w:t xml:space="preserve">   (</w:t>
      </w:r>
      <w:proofErr w:type="gramEnd"/>
      <w:r w:rsidRPr="000C36E6">
        <w:rPr>
          <w:rFonts w:ascii="Times New Roman" w:eastAsia="Times New Roman" w:hAnsi="Times New Roman"/>
          <w:color w:val="000000"/>
          <w:sz w:val="28"/>
          <w:szCs w:val="28"/>
        </w:rPr>
        <w:t>7)</w:t>
      </w:r>
    </w:p>
    <w:p w14:paraId="6954A46B" w14:textId="77777777" w:rsidR="000C2F07" w:rsidRDefault="000C2F07" w:rsidP="000C2F07">
      <w:pPr>
        <w:spacing w:after="0" w:line="360" w:lineRule="auto"/>
        <w:ind w:right="20" w:firstLine="851"/>
        <w:jc w:val="both"/>
        <w:rPr>
          <w:rFonts w:ascii="Times New Roman" w:eastAsia="Times New Roman" w:hAnsi="Times New Roman"/>
          <w:color w:val="000000"/>
          <w:spacing w:val="10"/>
          <w:sz w:val="28"/>
          <w:szCs w:val="28"/>
        </w:rPr>
      </w:pPr>
    </w:p>
    <w:p w14:paraId="6F348684" w14:textId="77777777" w:rsidR="005368D8" w:rsidRPr="000C5573"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5573">
        <w:rPr>
          <w:rFonts w:ascii="Times New Roman" w:eastAsia="Times New Roman" w:hAnsi="Times New Roman"/>
          <w:color w:val="000000"/>
          <w:spacing w:val="10"/>
          <w:sz w:val="28"/>
          <w:szCs w:val="28"/>
        </w:rPr>
        <w:t xml:space="preserve">Таким образом, </w:t>
      </w:r>
      <w:r w:rsidRPr="000C5573">
        <w:rPr>
          <w:rFonts w:ascii="Times New Roman" w:eastAsia="Times New Roman" w:hAnsi="Times New Roman"/>
          <w:b/>
          <w:color w:val="000000"/>
          <w:spacing w:val="10"/>
          <w:sz w:val="28"/>
          <w:szCs w:val="28"/>
        </w:rPr>
        <w:t>собственное затухание</w:t>
      </w:r>
      <w:r w:rsidRPr="000C5573">
        <w:rPr>
          <w:rFonts w:ascii="Times New Roman" w:eastAsia="Times New Roman" w:hAnsi="Times New Roman"/>
          <w:color w:val="000000"/>
          <w:spacing w:val="10"/>
          <w:sz w:val="28"/>
          <w:szCs w:val="28"/>
        </w:rPr>
        <w:t xml:space="preserve"> идеальной дифференциальной системы на путях основной передачи независимо от частоты тока равно 3 дБ. Заметим, что при этом теряется половина мощности сигнала.</w:t>
      </w:r>
    </w:p>
    <w:p w14:paraId="4D197A80" w14:textId="77777777" w:rsidR="005368D8" w:rsidRPr="000C5573"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5573">
        <w:rPr>
          <w:rFonts w:ascii="Times New Roman" w:eastAsia="Times New Roman" w:hAnsi="Times New Roman"/>
          <w:color w:val="000000"/>
          <w:spacing w:val="10"/>
          <w:sz w:val="28"/>
          <w:szCs w:val="28"/>
        </w:rPr>
        <w:t>Затухание уравновешенной и согласованной с сопротивлениями нагрузок дифференциальной системы от зажимов</w:t>
      </w:r>
      <w:r w:rsidRPr="000C5573">
        <w:rPr>
          <w:rFonts w:ascii="Times New Roman" w:eastAsia="Times New Roman" w:hAnsi="Times New Roman"/>
          <w:color w:val="000000"/>
          <w:spacing w:val="20"/>
          <w:sz w:val="28"/>
          <w:szCs w:val="28"/>
        </w:rPr>
        <w:t xml:space="preserve"> 1-1</w:t>
      </w:r>
      <w:r w:rsidRPr="000C5573">
        <w:rPr>
          <w:rFonts w:ascii="Times New Roman" w:eastAsia="Times New Roman" w:hAnsi="Times New Roman"/>
          <w:color w:val="000000"/>
          <w:spacing w:val="10"/>
          <w:sz w:val="28"/>
          <w:szCs w:val="28"/>
        </w:rPr>
        <w:t xml:space="preserve"> к зажимам</w:t>
      </w:r>
      <w:r w:rsidRPr="000C5573">
        <w:rPr>
          <w:rFonts w:ascii="Times New Roman" w:eastAsia="Times New Roman" w:hAnsi="Times New Roman"/>
          <w:color w:val="000000"/>
          <w:spacing w:val="20"/>
          <w:sz w:val="28"/>
          <w:szCs w:val="28"/>
        </w:rPr>
        <w:t xml:space="preserve"> 3-3 </w:t>
      </w:r>
      <w:r w:rsidRPr="000C5573">
        <w:rPr>
          <w:rFonts w:ascii="Times New Roman" w:eastAsia="Times New Roman" w:hAnsi="Times New Roman"/>
          <w:color w:val="000000"/>
          <w:spacing w:val="10"/>
          <w:sz w:val="28"/>
          <w:szCs w:val="28"/>
        </w:rPr>
        <w:t xml:space="preserve">(и в обратном направлении) бесконечно большое, так как в этом случае ток в цепи балансного контура равен нулю. </w:t>
      </w:r>
    </w:p>
    <w:p w14:paraId="657D66C6" w14:textId="77777777" w:rsidR="005368D8"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2F07">
        <w:rPr>
          <w:rFonts w:ascii="Times New Roman" w:eastAsia="Times New Roman" w:hAnsi="Times New Roman"/>
          <w:color w:val="000000"/>
          <w:spacing w:val="10"/>
          <w:sz w:val="28"/>
          <w:szCs w:val="28"/>
        </w:rPr>
        <w:t>Затухание дифференциальной системы</w:t>
      </w:r>
      <w:r w:rsidRPr="000C2F07">
        <w:rPr>
          <w:rFonts w:ascii="Times New Roman" w:eastAsia="Times New Roman" w:hAnsi="Times New Roman"/>
          <w:color w:val="000000"/>
          <w:spacing w:val="20"/>
          <w:sz w:val="28"/>
          <w:szCs w:val="28"/>
        </w:rPr>
        <w:t xml:space="preserve"> </w:t>
      </w:r>
      <w:r w:rsidR="00716EAE" w:rsidRPr="000C2F07">
        <w:rPr>
          <w:rFonts w:ascii="Times New Roman" w:eastAsia="Times New Roman" w:hAnsi="Times New Roman"/>
          <w:color w:val="000000"/>
          <w:spacing w:val="20"/>
          <w:sz w:val="28"/>
          <w:szCs w:val="28"/>
        </w:rPr>
        <w:t>А</w:t>
      </w:r>
      <w:r w:rsidR="00716EAE" w:rsidRPr="000C2F07">
        <w:rPr>
          <w:rFonts w:ascii="Times New Roman" w:eastAsia="Times New Roman" w:hAnsi="Times New Roman"/>
          <w:color w:val="000000"/>
          <w:spacing w:val="20"/>
          <w:sz w:val="28"/>
          <w:szCs w:val="28"/>
          <w:vertAlign w:val="subscript"/>
        </w:rPr>
        <w:t>П</w:t>
      </w:r>
      <w:r w:rsidRPr="000C2F07">
        <w:rPr>
          <w:rFonts w:ascii="Times New Roman" w:eastAsia="Times New Roman" w:hAnsi="Times New Roman"/>
          <w:color w:val="000000"/>
          <w:spacing w:val="10"/>
          <w:sz w:val="28"/>
          <w:szCs w:val="28"/>
        </w:rPr>
        <w:t xml:space="preserve"> на пути тока обратной связи, т. е. от зажимов</w:t>
      </w:r>
      <w:r w:rsidRPr="000C2F07">
        <w:rPr>
          <w:rFonts w:ascii="Times New Roman" w:eastAsia="Times New Roman" w:hAnsi="Times New Roman"/>
          <w:color w:val="000000"/>
          <w:spacing w:val="20"/>
          <w:sz w:val="28"/>
          <w:szCs w:val="28"/>
        </w:rPr>
        <w:t xml:space="preserve"> 2-2</w:t>
      </w:r>
      <w:r w:rsidRPr="000C2F07">
        <w:rPr>
          <w:rFonts w:ascii="Times New Roman" w:eastAsia="Times New Roman" w:hAnsi="Times New Roman"/>
          <w:color w:val="000000"/>
          <w:spacing w:val="10"/>
          <w:sz w:val="28"/>
          <w:szCs w:val="28"/>
        </w:rPr>
        <w:t xml:space="preserve"> к зажимам</w:t>
      </w:r>
      <w:r w:rsidRPr="000C2F07">
        <w:rPr>
          <w:rFonts w:ascii="Times New Roman" w:eastAsia="Times New Roman" w:hAnsi="Times New Roman"/>
          <w:color w:val="000000"/>
          <w:spacing w:val="20"/>
          <w:sz w:val="28"/>
          <w:szCs w:val="28"/>
        </w:rPr>
        <w:t xml:space="preserve"> 4-4</w:t>
      </w:r>
      <w:r w:rsidRPr="000C2F07">
        <w:rPr>
          <w:rFonts w:ascii="Times New Roman" w:eastAsia="Times New Roman" w:hAnsi="Times New Roman"/>
          <w:color w:val="000000"/>
          <w:spacing w:val="10"/>
          <w:sz w:val="28"/>
          <w:szCs w:val="28"/>
        </w:rPr>
        <w:t xml:space="preserve"> и в обратном направлении, называемое рабочим </w:t>
      </w:r>
      <w:r w:rsidRPr="000C2F07">
        <w:rPr>
          <w:rFonts w:ascii="Times New Roman" w:hAnsi="Times New Roman"/>
          <w:b/>
          <w:sz w:val="28"/>
          <w:szCs w:val="28"/>
        </w:rPr>
        <w:t>переходным затуханием</w:t>
      </w:r>
      <w:r w:rsidRPr="000C2F07">
        <w:rPr>
          <w:rFonts w:ascii="Times New Roman" w:eastAsia="Times New Roman" w:hAnsi="Times New Roman"/>
          <w:color w:val="000000"/>
          <w:spacing w:val="60"/>
          <w:sz w:val="28"/>
          <w:szCs w:val="28"/>
        </w:rPr>
        <w:t>,</w:t>
      </w:r>
      <w:r w:rsidRPr="000C2F07">
        <w:rPr>
          <w:rFonts w:ascii="Times New Roman" w:eastAsia="Times New Roman" w:hAnsi="Times New Roman"/>
          <w:color w:val="000000"/>
          <w:spacing w:val="10"/>
          <w:sz w:val="28"/>
          <w:szCs w:val="28"/>
        </w:rPr>
        <w:t xml:space="preserve"> зависит от соотношения между сопротивлениями</w:t>
      </w:r>
      <w:r w:rsidRPr="000C2F07">
        <w:rPr>
          <w:rFonts w:ascii="Times New Roman" w:eastAsia="Times New Roman" w:hAnsi="Times New Roman"/>
          <w:color w:val="000000"/>
          <w:spacing w:val="20"/>
          <w:sz w:val="28"/>
          <w:szCs w:val="28"/>
        </w:rPr>
        <w:t xml:space="preserve"> </w:t>
      </w:r>
      <w:r w:rsidR="00716EAE" w:rsidRPr="000C2F07">
        <w:rPr>
          <w:rFonts w:ascii="Times New Roman" w:eastAsia="Times New Roman" w:hAnsi="Times New Roman"/>
          <w:color w:val="000000"/>
          <w:spacing w:val="20"/>
          <w:sz w:val="28"/>
          <w:szCs w:val="28"/>
        </w:rPr>
        <w:t>Z</w:t>
      </w:r>
      <w:r w:rsidR="00716EAE" w:rsidRPr="000C2F07">
        <w:rPr>
          <w:rFonts w:ascii="Times New Roman" w:eastAsia="Times New Roman" w:hAnsi="Times New Roman"/>
          <w:color w:val="000000"/>
          <w:spacing w:val="20"/>
          <w:sz w:val="28"/>
          <w:szCs w:val="28"/>
          <w:vertAlign w:val="subscript"/>
        </w:rPr>
        <w:t>Л</w:t>
      </w:r>
      <w:r w:rsidR="00716EAE" w:rsidRPr="000C2F07">
        <w:rPr>
          <w:rFonts w:ascii="Times New Roman" w:eastAsia="Times New Roman" w:hAnsi="Times New Roman"/>
          <w:color w:val="000000"/>
          <w:spacing w:val="10"/>
          <w:sz w:val="28"/>
          <w:szCs w:val="28"/>
        </w:rPr>
        <w:t xml:space="preserve"> и Z</w:t>
      </w:r>
      <w:r w:rsidR="00716EAE" w:rsidRPr="000C2F07">
        <w:rPr>
          <w:rFonts w:ascii="Times New Roman" w:eastAsia="Times New Roman" w:hAnsi="Times New Roman"/>
          <w:color w:val="000000"/>
          <w:spacing w:val="10"/>
          <w:sz w:val="28"/>
          <w:szCs w:val="28"/>
          <w:vertAlign w:val="subscript"/>
        </w:rPr>
        <w:t>Б</w:t>
      </w:r>
      <w:r w:rsidRPr="000C2F07">
        <w:rPr>
          <w:rFonts w:ascii="Times New Roman" w:eastAsia="Times New Roman" w:hAnsi="Times New Roman"/>
          <w:color w:val="000000"/>
          <w:spacing w:val="10"/>
          <w:sz w:val="28"/>
          <w:szCs w:val="28"/>
        </w:rPr>
        <w:t>:</w:t>
      </w:r>
    </w:p>
    <w:p w14:paraId="16DCB7D0" w14:textId="77777777" w:rsidR="000C2F07" w:rsidRPr="000C2F07" w:rsidRDefault="000C2F07" w:rsidP="000C2F07">
      <w:pPr>
        <w:spacing w:after="0" w:line="360" w:lineRule="auto"/>
        <w:ind w:right="20" w:firstLine="851"/>
        <w:rPr>
          <w:rFonts w:ascii="Times New Roman" w:eastAsia="Times New Roman" w:hAnsi="Times New Roman"/>
          <w:color w:val="000000"/>
          <w:spacing w:val="10"/>
          <w:sz w:val="28"/>
          <w:szCs w:val="28"/>
        </w:rPr>
      </w:pPr>
    </w:p>
    <w:p w14:paraId="2C846009" w14:textId="77777777" w:rsidR="00716EAE" w:rsidRPr="000C36E6" w:rsidRDefault="006F6E40" w:rsidP="000C2F07">
      <w:pPr>
        <w:tabs>
          <w:tab w:val="left" w:pos="6417"/>
        </w:tabs>
        <w:spacing w:after="0" w:line="360" w:lineRule="auto"/>
        <w:ind w:firstLine="851"/>
        <w:jc w:val="right"/>
        <w:rPr>
          <w:rFonts w:ascii="Times New Roman" w:eastAsia="Times New Roman" w:hAnsi="Times New Roman"/>
          <w:color w:val="000000"/>
          <w:sz w:val="28"/>
          <w:szCs w:val="28"/>
        </w:rPr>
      </w:pPr>
      <m:oMath>
        <m:sSub>
          <m:sSubPr>
            <m:ctrlPr>
              <w:rPr>
                <w:rFonts w:ascii="Cambria Math" w:eastAsia="Times New Roman" w:hAnsi="Times New Roman"/>
                <w:color w:val="000000"/>
                <w:spacing w:val="20"/>
                <w:sz w:val="36"/>
                <w:szCs w:val="36"/>
              </w:rPr>
            </m:ctrlPr>
          </m:sSubPr>
          <m:e>
            <m:r>
              <m:rPr>
                <m:sty m:val="p"/>
              </m:rPr>
              <w:rPr>
                <w:rFonts w:ascii="Cambria Math" w:eastAsia="Times New Roman" w:hAnsi="Times New Roman"/>
                <w:color w:val="000000"/>
                <w:spacing w:val="20"/>
                <w:sz w:val="36"/>
                <w:szCs w:val="36"/>
              </w:rPr>
              <m:t>А</m:t>
            </m:r>
          </m:e>
          <m:sub>
            <m:r>
              <m:rPr>
                <m:sty m:val="p"/>
              </m:rPr>
              <w:rPr>
                <w:rFonts w:ascii="Cambria Math" w:eastAsia="Times New Roman" w:hAnsi="Times New Roman"/>
                <w:color w:val="000000"/>
                <w:spacing w:val="20"/>
                <w:sz w:val="36"/>
                <w:szCs w:val="36"/>
              </w:rPr>
              <m:t>П</m:t>
            </m:r>
          </m:sub>
        </m:sSub>
        <m:r>
          <m:rPr>
            <m:sty m:val="p"/>
          </m:rPr>
          <w:rPr>
            <w:rFonts w:ascii="Cambria Math" w:eastAsia="Times New Roman" w:hAnsi="Times New Roman"/>
            <w:color w:val="000000"/>
            <w:sz w:val="36"/>
            <w:szCs w:val="36"/>
          </w:rPr>
          <m:t xml:space="preserve"> =</m:t>
        </m:r>
        <m:sSub>
          <m:sSubPr>
            <m:ctrlPr>
              <w:rPr>
                <w:rFonts w:ascii="Cambria Math" w:eastAsia="Times New Roman" w:hAnsi="Times New Roman"/>
                <w:color w:val="000000"/>
                <w:sz w:val="36"/>
                <w:szCs w:val="36"/>
              </w:rPr>
            </m:ctrlPr>
          </m:sSubPr>
          <m:e>
            <m:r>
              <m:rPr>
                <m:sty m:val="p"/>
              </m:rPr>
              <w:rPr>
                <w:rFonts w:ascii="Cambria Math" w:eastAsia="Times New Roman" w:hAnsi="Times New Roman"/>
                <w:color w:val="000000"/>
                <w:sz w:val="36"/>
                <w:szCs w:val="36"/>
              </w:rPr>
              <m:t>А</m:t>
            </m:r>
          </m:e>
          <m:sub>
            <m:r>
              <m:rPr>
                <m:sty m:val="p"/>
              </m:rPr>
              <w:rPr>
                <w:rFonts w:ascii="Cambria Math" w:eastAsia="Times New Roman" w:hAnsi="Times New Roman"/>
                <w:color w:val="000000"/>
                <w:sz w:val="36"/>
                <w:szCs w:val="36"/>
                <w:vertAlign w:val="subscript"/>
              </w:rPr>
              <m:t>П</m:t>
            </m:r>
            <m:r>
              <m:rPr>
                <m:sty m:val="p"/>
              </m:rPr>
              <w:rPr>
                <w:rFonts w:ascii="Cambria Math" w:eastAsia="Times New Roman" w:hAnsi="Times New Roman"/>
                <w:color w:val="000000"/>
                <w:sz w:val="36"/>
                <w:szCs w:val="36"/>
              </w:rPr>
              <m:t xml:space="preserve"> </m:t>
            </m:r>
            <m:r>
              <m:rPr>
                <m:sty m:val="p"/>
              </m:rPr>
              <w:rPr>
                <w:rFonts w:ascii="Cambria Math" w:eastAsia="Times New Roman" w:hAnsi="Times New Roman"/>
                <w:color w:val="000000"/>
                <w:sz w:val="36"/>
                <w:szCs w:val="36"/>
                <w:vertAlign w:val="subscript"/>
              </w:rPr>
              <m:t>2</m:t>
            </m:r>
            <m:r>
              <m:rPr>
                <m:sty m:val="p"/>
              </m:rPr>
              <w:rPr>
                <w:rFonts w:ascii="Cambria Math" w:eastAsia="Times New Roman" w:hAnsi="Times New Roman"/>
                <w:color w:val="000000"/>
                <w:sz w:val="36"/>
                <w:szCs w:val="36"/>
                <w:vertAlign w:val="subscript"/>
              </w:rPr>
              <m:t>-</m:t>
            </m:r>
            <m:r>
              <m:rPr>
                <m:sty m:val="p"/>
              </m:rPr>
              <w:rPr>
                <w:rFonts w:ascii="Cambria Math" w:eastAsia="Times New Roman" w:hAnsi="Times New Roman"/>
                <w:color w:val="000000"/>
                <w:sz w:val="36"/>
                <w:szCs w:val="36"/>
                <w:vertAlign w:val="subscript"/>
              </w:rPr>
              <m:t>4</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m:rPr>
                <m:sty m:val="p"/>
              </m:rPr>
              <w:rPr>
                <w:rFonts w:ascii="Cambria Math" w:eastAsia="Times New Roman" w:hAnsi="Times New Roman"/>
                <w:color w:val="000000"/>
                <w:sz w:val="36"/>
                <w:szCs w:val="36"/>
              </w:rPr>
              <m:t>А</m:t>
            </m:r>
          </m:e>
          <m:sub>
            <m:r>
              <m:rPr>
                <m:sty m:val="p"/>
              </m:rPr>
              <w:rPr>
                <w:rFonts w:ascii="Cambria Math" w:eastAsia="Times New Roman" w:hAnsi="Times New Roman"/>
                <w:color w:val="000000"/>
                <w:sz w:val="36"/>
                <w:szCs w:val="36"/>
                <w:vertAlign w:val="subscript"/>
              </w:rPr>
              <m:t>П</m:t>
            </m:r>
            <m:r>
              <m:rPr>
                <m:sty m:val="p"/>
              </m:rPr>
              <w:rPr>
                <w:rFonts w:ascii="Cambria Math" w:eastAsia="Times New Roman" w:hAnsi="Times New Roman"/>
                <w:color w:val="000000"/>
                <w:sz w:val="36"/>
                <w:szCs w:val="36"/>
              </w:rPr>
              <m:t xml:space="preserve"> </m:t>
            </m:r>
            <m:r>
              <m:rPr>
                <m:sty m:val="p"/>
              </m:rPr>
              <w:rPr>
                <w:rFonts w:ascii="Cambria Math" w:eastAsia="Times New Roman" w:hAnsi="Times New Roman"/>
                <w:color w:val="000000"/>
                <w:sz w:val="36"/>
                <w:szCs w:val="36"/>
                <w:vertAlign w:val="subscript"/>
              </w:rPr>
              <m:t>4</m:t>
            </m:r>
            <m:r>
              <m:rPr>
                <m:sty m:val="p"/>
              </m:rPr>
              <w:rPr>
                <w:rFonts w:ascii="Cambria Math" w:eastAsia="Times New Roman" w:hAnsi="Times New Roman"/>
                <w:color w:val="000000"/>
                <w:sz w:val="36"/>
                <w:szCs w:val="36"/>
                <w:vertAlign w:val="subscript"/>
              </w:rPr>
              <m:t>-</m:t>
            </m:r>
            <m:r>
              <m:rPr>
                <m:sty m:val="p"/>
              </m:rPr>
              <w:rPr>
                <w:rFonts w:ascii="Cambria Math" w:eastAsia="Times New Roman" w:hAnsi="Times New Roman"/>
                <w:color w:val="000000"/>
                <w:sz w:val="36"/>
                <w:szCs w:val="36"/>
                <w:vertAlign w:val="subscript"/>
              </w:rPr>
              <m:t>2</m:t>
            </m:r>
          </m:sub>
        </m:sSub>
        <m:r>
          <m:rPr>
            <m:sty m:val="p"/>
          </m:rPr>
          <w:rPr>
            <w:rFonts w:ascii="Cambria Math" w:eastAsia="Times New Roman" w:hAnsi="Times New Roman"/>
            <w:color w:val="000000"/>
            <w:sz w:val="36"/>
            <w:szCs w:val="36"/>
          </w:rPr>
          <m:t>=20</m:t>
        </m:r>
        <m:func>
          <m:funcPr>
            <m:ctrlPr>
              <w:rPr>
                <w:rFonts w:ascii="Cambria Math" w:eastAsia="Times New Roman" w:hAnsi="Times New Roman"/>
                <w:color w:val="000000"/>
                <w:sz w:val="36"/>
                <w:szCs w:val="36"/>
              </w:rPr>
            </m:ctrlPr>
          </m:funcPr>
          <m:fName>
            <m:r>
              <m:rPr>
                <m:sty m:val="p"/>
              </m:rPr>
              <w:rPr>
                <w:rFonts w:ascii="Cambria Math" w:eastAsia="Times New Roman" w:hAnsi="Times New Roman"/>
                <w:color w:val="000000"/>
                <w:sz w:val="36"/>
                <w:szCs w:val="36"/>
              </w:rPr>
              <m:t>log</m:t>
            </m:r>
          </m:fName>
          <m:e>
            <m:d>
              <m:dPr>
                <m:begChr m:val="|"/>
                <m:endChr m:val="|"/>
                <m:ctrlPr>
                  <w:rPr>
                    <w:rFonts w:ascii="Cambria Math" w:eastAsia="Times New Roman" w:hAnsi="Times New Roman"/>
                    <w:color w:val="000000"/>
                    <w:sz w:val="36"/>
                    <w:szCs w:val="36"/>
                  </w:rPr>
                </m:ctrlPr>
              </m:dPr>
              <m:e>
                <m:f>
                  <m:fPr>
                    <m:ctrlPr>
                      <w:rPr>
                        <w:rFonts w:ascii="Cambria Math" w:eastAsia="Times New Roman" w:hAnsi="Times New Roman"/>
                        <w:color w:val="000000"/>
                        <w:sz w:val="36"/>
                        <w:szCs w:val="36"/>
                      </w:rPr>
                    </m:ctrlPr>
                  </m:fPr>
                  <m:num>
                    <m:sSub>
                      <m:sSubPr>
                        <m:ctrlPr>
                          <w:rPr>
                            <w:rFonts w:ascii="Cambria Math" w:eastAsia="Times New Roman" w:hAnsi="Times New Roman"/>
                            <w:color w:val="000000"/>
                            <w:sz w:val="36"/>
                            <w:szCs w:val="36"/>
                          </w:rPr>
                        </m:ctrlPr>
                      </m:sSubPr>
                      <m:e>
                        <m:r>
                          <m:rPr>
                            <m:sty m:val="p"/>
                          </m:rPr>
                          <w:rPr>
                            <w:rFonts w:ascii="Cambria Math" w:eastAsia="Times New Roman" w:hAnsi="Cambria Math"/>
                            <w:color w:val="000000"/>
                            <w:sz w:val="36"/>
                            <w:szCs w:val="36"/>
                            <w:lang w:val="en-US"/>
                          </w:rPr>
                          <m:t>Z</m:t>
                        </m:r>
                      </m:e>
                      <m:sub>
                        <m:r>
                          <m:rPr>
                            <m:sty m:val="p"/>
                          </m:rPr>
                          <w:rPr>
                            <w:rFonts w:ascii="Cambria Math" w:eastAsia="Times New Roman" w:hAnsi="Times New Roman"/>
                            <w:color w:val="000000"/>
                            <w:sz w:val="36"/>
                            <w:szCs w:val="36"/>
                          </w:rPr>
                          <m:t>Л</m:t>
                        </m:r>
                        <m:r>
                          <m:rPr>
                            <m:sty m:val="p"/>
                          </m:rP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m:rPr>
                            <m:sty m:val="p"/>
                          </m:rPr>
                          <w:rPr>
                            <w:rFonts w:ascii="Cambria Math" w:eastAsia="Times New Roman" w:hAnsi="Cambria Math"/>
                            <w:color w:val="000000"/>
                            <w:sz w:val="36"/>
                            <w:szCs w:val="36"/>
                            <w:lang w:val="en-US"/>
                          </w:rPr>
                          <m:t>Z</m:t>
                        </m:r>
                      </m:e>
                      <m:sub>
                        <m:r>
                          <m:rPr>
                            <m:sty m:val="p"/>
                          </m:rPr>
                          <w:rPr>
                            <w:rFonts w:ascii="Cambria Math" w:eastAsia="Times New Roman" w:hAnsi="Times New Roman"/>
                            <w:color w:val="000000"/>
                            <w:sz w:val="36"/>
                            <w:szCs w:val="36"/>
                          </w:rPr>
                          <m:t>Б</m:t>
                        </m:r>
                        <m:r>
                          <m:rPr>
                            <m:sty m:val="p"/>
                          </m:rPr>
                          <w:rPr>
                            <w:rFonts w:ascii="Cambria Math" w:eastAsia="Times New Roman" w:hAnsi="Times New Roman"/>
                            <w:color w:val="000000"/>
                            <w:sz w:val="36"/>
                            <w:szCs w:val="36"/>
                          </w:rPr>
                          <m:t xml:space="preserve"> </m:t>
                        </m:r>
                      </m:sub>
                    </m:sSub>
                  </m:num>
                  <m:den>
                    <m:sSub>
                      <m:sSubPr>
                        <m:ctrlPr>
                          <w:rPr>
                            <w:rFonts w:ascii="Cambria Math" w:eastAsia="Times New Roman" w:hAnsi="Times New Roman"/>
                            <w:color w:val="000000"/>
                            <w:sz w:val="36"/>
                            <w:szCs w:val="36"/>
                          </w:rPr>
                        </m:ctrlPr>
                      </m:sSubPr>
                      <m:e>
                        <m:r>
                          <m:rPr>
                            <m:sty m:val="p"/>
                          </m:rPr>
                          <w:rPr>
                            <w:rFonts w:ascii="Cambria Math" w:eastAsia="Times New Roman" w:hAnsi="Cambria Math"/>
                            <w:color w:val="000000"/>
                            <w:sz w:val="36"/>
                            <w:szCs w:val="36"/>
                            <w:lang w:val="en-US"/>
                          </w:rPr>
                          <m:t>Z</m:t>
                        </m:r>
                      </m:e>
                      <m:sub>
                        <m:r>
                          <m:rPr>
                            <m:sty m:val="p"/>
                          </m:rPr>
                          <w:rPr>
                            <w:rFonts w:ascii="Cambria Math" w:eastAsia="Times New Roman" w:hAnsi="Times New Roman"/>
                            <w:color w:val="000000"/>
                            <w:sz w:val="36"/>
                            <w:szCs w:val="36"/>
                          </w:rPr>
                          <m:t>Л</m:t>
                        </m:r>
                        <m:r>
                          <m:rPr>
                            <m:sty m:val="p"/>
                          </m:rP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m:rPr>
                            <m:sty m:val="p"/>
                          </m:rPr>
                          <w:rPr>
                            <w:rFonts w:ascii="Cambria Math" w:eastAsia="Times New Roman" w:hAnsi="Cambria Math"/>
                            <w:color w:val="000000"/>
                            <w:sz w:val="36"/>
                            <w:szCs w:val="36"/>
                            <w:lang w:val="en-US"/>
                          </w:rPr>
                          <m:t>Z</m:t>
                        </m:r>
                      </m:e>
                      <m:sub>
                        <m:r>
                          <m:rPr>
                            <m:sty m:val="p"/>
                          </m:rPr>
                          <w:rPr>
                            <w:rFonts w:ascii="Cambria Math" w:eastAsia="Times New Roman" w:hAnsi="Times New Roman"/>
                            <w:color w:val="000000"/>
                            <w:sz w:val="36"/>
                            <w:szCs w:val="36"/>
                          </w:rPr>
                          <m:t>Б</m:t>
                        </m:r>
                        <m:r>
                          <m:rPr>
                            <m:sty m:val="p"/>
                          </m:rPr>
                          <w:rPr>
                            <w:rFonts w:ascii="Cambria Math" w:eastAsia="Times New Roman" w:hAnsi="Times New Roman"/>
                            <w:color w:val="000000"/>
                            <w:sz w:val="36"/>
                            <w:szCs w:val="36"/>
                          </w:rPr>
                          <m:t xml:space="preserve"> </m:t>
                        </m:r>
                      </m:sub>
                    </m:sSub>
                  </m:den>
                </m:f>
              </m:e>
            </m:d>
          </m:e>
        </m:func>
        <m:r>
          <m:rPr>
            <m:sty m:val="p"/>
          </m:rPr>
          <w:rPr>
            <w:rFonts w:ascii="Cambria Math" w:eastAsia="Times New Roman" w:hAnsi="Times New Roman"/>
            <w:color w:val="000000"/>
            <w:sz w:val="36"/>
            <w:szCs w:val="36"/>
          </w:rPr>
          <m:t>+6</m:t>
        </m:r>
        <m:r>
          <m:rPr>
            <m:sty m:val="p"/>
          </m:rPr>
          <w:rPr>
            <w:rFonts w:ascii="Cambria Math" w:eastAsia="Times New Roman" w:hAnsi="Times New Roman"/>
            <w:color w:val="000000"/>
            <w:sz w:val="36"/>
            <w:szCs w:val="36"/>
          </w:rPr>
          <m:t>дБ</m:t>
        </m:r>
      </m:oMath>
      <w:r w:rsidR="00716EAE" w:rsidRPr="000C36E6">
        <w:rPr>
          <w:rFonts w:ascii="Times New Roman" w:eastAsia="Times New Roman" w:hAnsi="Times New Roman"/>
          <w:color w:val="000000"/>
          <w:sz w:val="28"/>
          <w:szCs w:val="28"/>
        </w:rPr>
        <w:t xml:space="preserve">              (8)</w:t>
      </w:r>
    </w:p>
    <w:p w14:paraId="6D64F8F5" w14:textId="77777777" w:rsidR="00716EAE" w:rsidRPr="000C36E6" w:rsidRDefault="00716EAE" w:rsidP="000C2F07">
      <w:pPr>
        <w:tabs>
          <w:tab w:val="left" w:pos="6417"/>
        </w:tabs>
        <w:spacing w:after="0" w:line="360" w:lineRule="auto"/>
        <w:ind w:firstLine="851"/>
        <w:jc w:val="right"/>
        <w:rPr>
          <w:rFonts w:ascii="Times New Roman" w:eastAsia="Times New Roman" w:hAnsi="Times New Roman"/>
          <w:b/>
          <w:color w:val="000000"/>
          <w:sz w:val="28"/>
          <w:szCs w:val="28"/>
        </w:rPr>
      </w:pPr>
    </w:p>
    <w:p w14:paraId="55AFB7FA" w14:textId="77777777" w:rsidR="005368D8" w:rsidRPr="00A643A1" w:rsidRDefault="005368D8" w:rsidP="000C2F07">
      <w:pPr>
        <w:tabs>
          <w:tab w:val="right" w:pos="6698"/>
        </w:tabs>
        <w:spacing w:after="0" w:line="360" w:lineRule="auto"/>
        <w:ind w:firstLine="851"/>
        <w:rPr>
          <w:rFonts w:ascii="Times New Roman" w:hAnsi="Times New Roman"/>
          <w:sz w:val="28"/>
          <w:szCs w:val="28"/>
        </w:rPr>
      </w:pPr>
      <w:r w:rsidRPr="000C36E6">
        <w:rPr>
          <w:rFonts w:ascii="Times New Roman" w:eastAsia="Times New Roman" w:hAnsi="Times New Roman"/>
          <w:color w:val="000000"/>
          <w:spacing w:val="10"/>
          <w:sz w:val="28"/>
          <w:szCs w:val="28"/>
        </w:rPr>
        <w:t xml:space="preserve">Величину </w:t>
      </w:r>
      <m:oMath>
        <m:r>
          <m:rPr>
            <m:sty m:val="p"/>
          </m:rPr>
          <w:rPr>
            <w:rFonts w:ascii="Cambria Math" w:eastAsia="Times New Roman" w:hAnsi="Times New Roman"/>
            <w:color w:val="000000"/>
            <w:sz w:val="36"/>
            <w:szCs w:val="36"/>
          </w:rPr>
          <m:t>20</m:t>
        </m:r>
        <m:func>
          <m:funcPr>
            <m:ctrlPr>
              <w:rPr>
                <w:rFonts w:ascii="Cambria Math" w:eastAsia="Times New Roman" w:hAnsi="Times New Roman"/>
                <w:color w:val="000000"/>
                <w:sz w:val="36"/>
                <w:szCs w:val="36"/>
              </w:rPr>
            </m:ctrlPr>
          </m:funcPr>
          <m:fName>
            <m:r>
              <m:rPr>
                <m:sty m:val="p"/>
              </m:rPr>
              <w:rPr>
                <w:rFonts w:ascii="Cambria Math" w:eastAsia="Times New Roman" w:hAnsi="Times New Roman"/>
                <w:color w:val="000000"/>
                <w:sz w:val="36"/>
                <w:szCs w:val="36"/>
              </w:rPr>
              <m:t>log</m:t>
            </m:r>
          </m:fName>
          <m:e>
            <m:d>
              <m:dPr>
                <m:begChr m:val="|"/>
                <m:endChr m:val="|"/>
                <m:ctrlPr>
                  <w:rPr>
                    <w:rFonts w:ascii="Cambria Math" w:eastAsia="Times New Roman" w:hAnsi="Times New Roman"/>
                    <w:color w:val="000000"/>
                    <w:sz w:val="36"/>
                    <w:szCs w:val="36"/>
                  </w:rPr>
                </m:ctrlPr>
              </m:dPr>
              <m:e>
                <m:f>
                  <m:fPr>
                    <m:ctrlPr>
                      <w:rPr>
                        <w:rFonts w:ascii="Cambria Math" w:eastAsia="Times New Roman" w:hAnsi="Times New Roman"/>
                        <w:color w:val="000000"/>
                        <w:sz w:val="36"/>
                        <w:szCs w:val="36"/>
                      </w:rPr>
                    </m:ctrlPr>
                  </m:fPr>
                  <m:num>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Л</m:t>
                        </m:r>
                        <m: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Б</m:t>
                        </m:r>
                        <m:r>
                          <w:rPr>
                            <w:rFonts w:ascii="Cambria Math" w:eastAsia="Times New Roman" w:hAnsi="Times New Roman"/>
                            <w:color w:val="000000"/>
                            <w:sz w:val="36"/>
                            <w:szCs w:val="36"/>
                          </w:rPr>
                          <m:t xml:space="preserve"> </m:t>
                        </m:r>
                      </m:sub>
                    </m:sSub>
                  </m:num>
                  <m:den>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Л</m:t>
                        </m:r>
                        <m: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Б</m:t>
                        </m:r>
                        <m:r>
                          <w:rPr>
                            <w:rFonts w:ascii="Cambria Math" w:eastAsia="Times New Roman" w:hAnsi="Times New Roman"/>
                            <w:color w:val="000000"/>
                            <w:sz w:val="36"/>
                            <w:szCs w:val="36"/>
                          </w:rPr>
                          <m:t xml:space="preserve"> </m:t>
                        </m:r>
                      </m:sub>
                    </m:sSub>
                  </m:den>
                </m:f>
              </m:e>
            </m:d>
          </m:e>
        </m:func>
      </m:oMath>
      <w:r w:rsidRPr="000C36E6">
        <w:rPr>
          <w:rFonts w:ascii="Times New Roman" w:eastAsia="Times New Roman" w:hAnsi="Times New Roman"/>
          <w:color w:val="000000"/>
          <w:spacing w:val="10"/>
          <w:sz w:val="28"/>
          <w:szCs w:val="28"/>
        </w:rPr>
        <w:t xml:space="preserve"> обозначают</w:t>
      </w:r>
      <w:r w:rsidR="00716EAE" w:rsidRPr="000C36E6">
        <w:rPr>
          <w:rFonts w:ascii="Times New Roman" w:eastAsia="Times New Roman" w:hAnsi="Times New Roman"/>
          <w:i/>
          <w:color w:val="000000"/>
          <w:spacing w:val="20"/>
          <w:sz w:val="28"/>
          <w:szCs w:val="28"/>
        </w:rPr>
        <w:t xml:space="preserve"> </w:t>
      </w:r>
      <w:proofErr w:type="spellStart"/>
      <w:r w:rsidR="00716EAE" w:rsidRPr="000C36E6">
        <w:rPr>
          <w:rFonts w:ascii="Times New Roman" w:eastAsia="Times New Roman" w:hAnsi="Times New Roman"/>
          <w:i/>
          <w:color w:val="000000"/>
          <w:spacing w:val="20"/>
          <w:sz w:val="28"/>
          <w:szCs w:val="28"/>
        </w:rPr>
        <w:t>А</w:t>
      </w:r>
      <w:r w:rsidR="00716EAE" w:rsidRPr="000C36E6">
        <w:rPr>
          <w:rFonts w:ascii="Times New Roman" w:eastAsia="Times New Roman" w:hAnsi="Times New Roman"/>
          <w:i/>
          <w:color w:val="000000"/>
          <w:spacing w:val="20"/>
          <w:sz w:val="28"/>
          <w:szCs w:val="28"/>
          <w:vertAlign w:val="subscript"/>
        </w:rPr>
        <w:t>е</w:t>
      </w:r>
      <w:proofErr w:type="spellEnd"/>
      <w:r w:rsidRPr="000C36E6">
        <w:rPr>
          <w:rFonts w:ascii="Times New Roman" w:eastAsia="Times New Roman" w:hAnsi="Times New Roman"/>
          <w:color w:val="000000"/>
          <w:spacing w:val="10"/>
          <w:sz w:val="28"/>
          <w:szCs w:val="28"/>
        </w:rPr>
        <w:t xml:space="preserve"> и </w:t>
      </w:r>
      <w:r w:rsidRPr="00A643A1">
        <w:rPr>
          <w:rFonts w:ascii="Times New Roman" w:hAnsi="Times New Roman"/>
          <w:sz w:val="28"/>
          <w:szCs w:val="28"/>
        </w:rPr>
        <w:t>называют</w:t>
      </w:r>
      <w:r w:rsidR="000C2F07" w:rsidRPr="00A643A1">
        <w:rPr>
          <w:rFonts w:ascii="Times New Roman" w:hAnsi="Times New Roman"/>
          <w:sz w:val="28"/>
          <w:szCs w:val="28"/>
        </w:rPr>
        <w:t xml:space="preserve"> </w:t>
      </w:r>
      <w:r w:rsidRPr="00A643A1">
        <w:rPr>
          <w:rFonts w:ascii="Times New Roman" w:hAnsi="Times New Roman"/>
          <w:b/>
          <w:sz w:val="28"/>
          <w:szCs w:val="28"/>
        </w:rPr>
        <w:t xml:space="preserve">балансным затуханием </w:t>
      </w:r>
      <w:r w:rsidRPr="00A643A1">
        <w:rPr>
          <w:rFonts w:ascii="Times New Roman" w:hAnsi="Times New Roman"/>
          <w:sz w:val="28"/>
          <w:szCs w:val="28"/>
        </w:rPr>
        <w:t>дифференциальной системы:</w:t>
      </w:r>
    </w:p>
    <w:p w14:paraId="5131DE17" w14:textId="77777777" w:rsidR="000C2F07" w:rsidRPr="000C36E6" w:rsidRDefault="000C2F07" w:rsidP="000C2F07">
      <w:pPr>
        <w:tabs>
          <w:tab w:val="right" w:pos="6698"/>
        </w:tabs>
        <w:spacing w:after="0" w:line="360" w:lineRule="auto"/>
        <w:ind w:firstLine="851"/>
        <w:rPr>
          <w:rFonts w:ascii="Times New Roman" w:eastAsia="Times New Roman" w:hAnsi="Times New Roman"/>
          <w:color w:val="000000"/>
          <w:spacing w:val="10"/>
          <w:sz w:val="28"/>
          <w:szCs w:val="28"/>
        </w:rPr>
      </w:pPr>
    </w:p>
    <w:p w14:paraId="01220442" w14:textId="77777777" w:rsidR="005368D8" w:rsidRPr="000C36E6" w:rsidRDefault="00716EAE" w:rsidP="000C2F07">
      <w:pPr>
        <w:spacing w:after="0" w:line="360" w:lineRule="auto"/>
        <w:ind w:firstLine="851"/>
        <w:jc w:val="right"/>
        <w:rPr>
          <w:rFonts w:ascii="Times New Roman" w:eastAsia="Times New Roman" w:hAnsi="Times New Roman"/>
          <w:color w:val="000000"/>
          <w:sz w:val="28"/>
          <w:szCs w:val="28"/>
        </w:rPr>
      </w:pPr>
      <w:proofErr w:type="spellStart"/>
      <w:r w:rsidRPr="00A643A1">
        <w:rPr>
          <w:rFonts w:ascii="Times New Roman" w:eastAsia="Times New Roman" w:hAnsi="Times New Roman"/>
          <w:i/>
          <w:color w:val="000000"/>
          <w:spacing w:val="20"/>
          <w:sz w:val="36"/>
          <w:szCs w:val="36"/>
        </w:rPr>
        <w:t>А</w:t>
      </w:r>
      <w:r w:rsidRPr="00A643A1">
        <w:rPr>
          <w:rFonts w:ascii="Times New Roman" w:eastAsia="Times New Roman" w:hAnsi="Times New Roman"/>
          <w:i/>
          <w:color w:val="000000"/>
          <w:spacing w:val="20"/>
          <w:sz w:val="36"/>
          <w:szCs w:val="36"/>
          <w:vertAlign w:val="subscript"/>
        </w:rPr>
        <w:t>е</w:t>
      </w:r>
      <w:proofErr w:type="spellEnd"/>
      <w:r w:rsidRPr="00A643A1">
        <w:rPr>
          <w:rFonts w:ascii="Times New Roman" w:eastAsia="Times New Roman" w:hAnsi="Times New Roman"/>
          <w:color w:val="000000"/>
          <w:spacing w:val="10"/>
          <w:sz w:val="36"/>
          <w:szCs w:val="36"/>
        </w:rPr>
        <w:t xml:space="preserve"> = </w:t>
      </w:r>
      <m:oMath>
        <m:r>
          <m:rPr>
            <m:sty m:val="p"/>
          </m:rPr>
          <w:rPr>
            <w:rFonts w:ascii="Cambria Math" w:eastAsia="Times New Roman" w:hAnsi="Times New Roman"/>
            <w:color w:val="000000"/>
            <w:sz w:val="36"/>
            <w:szCs w:val="36"/>
          </w:rPr>
          <m:t>20</m:t>
        </m:r>
        <m:func>
          <m:funcPr>
            <m:ctrlPr>
              <w:rPr>
                <w:rFonts w:ascii="Cambria Math" w:eastAsia="Times New Roman" w:hAnsi="Times New Roman"/>
                <w:color w:val="000000"/>
                <w:sz w:val="36"/>
                <w:szCs w:val="36"/>
              </w:rPr>
            </m:ctrlPr>
          </m:funcPr>
          <m:fName>
            <m:r>
              <m:rPr>
                <m:sty m:val="p"/>
              </m:rPr>
              <w:rPr>
                <w:rFonts w:ascii="Cambria Math" w:eastAsia="Times New Roman" w:hAnsi="Times New Roman"/>
                <w:color w:val="000000"/>
                <w:sz w:val="36"/>
                <w:szCs w:val="36"/>
              </w:rPr>
              <m:t>log</m:t>
            </m:r>
          </m:fName>
          <m:e>
            <m:d>
              <m:dPr>
                <m:begChr m:val="|"/>
                <m:endChr m:val="|"/>
                <m:ctrlPr>
                  <w:rPr>
                    <w:rFonts w:ascii="Cambria Math" w:eastAsia="Times New Roman" w:hAnsi="Times New Roman"/>
                    <w:color w:val="000000"/>
                    <w:sz w:val="36"/>
                    <w:szCs w:val="36"/>
                  </w:rPr>
                </m:ctrlPr>
              </m:dPr>
              <m:e>
                <m:f>
                  <m:fPr>
                    <m:ctrlPr>
                      <w:rPr>
                        <w:rFonts w:ascii="Cambria Math" w:eastAsia="Times New Roman" w:hAnsi="Times New Roman"/>
                        <w:color w:val="000000"/>
                        <w:sz w:val="36"/>
                        <w:szCs w:val="36"/>
                      </w:rPr>
                    </m:ctrlPr>
                  </m:fPr>
                  <m:num>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Л</m:t>
                        </m:r>
                        <m: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Б</m:t>
                        </m:r>
                        <m:r>
                          <w:rPr>
                            <w:rFonts w:ascii="Cambria Math" w:eastAsia="Times New Roman" w:hAnsi="Times New Roman"/>
                            <w:color w:val="000000"/>
                            <w:sz w:val="36"/>
                            <w:szCs w:val="36"/>
                          </w:rPr>
                          <m:t xml:space="preserve"> </m:t>
                        </m:r>
                      </m:sub>
                    </m:sSub>
                  </m:num>
                  <m:den>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Л</m:t>
                        </m:r>
                        <m:r>
                          <w:rPr>
                            <w:rFonts w:ascii="Cambria Math" w:eastAsia="Times New Roman" w:hAnsi="Times New Roman"/>
                            <w:color w:val="000000"/>
                            <w:sz w:val="36"/>
                            <w:szCs w:val="36"/>
                          </w:rPr>
                          <m:t xml:space="preserve"> </m:t>
                        </m:r>
                      </m:sub>
                    </m:sSub>
                    <m:r>
                      <m:rPr>
                        <m:sty m:val="p"/>
                      </m:rPr>
                      <w:rPr>
                        <w:rFonts w:ascii="Cambria Math" w:eastAsia="Times New Roman" w:hAnsi="Times New Roman"/>
                        <w:color w:val="000000"/>
                        <w:sz w:val="36"/>
                        <w:szCs w:val="36"/>
                      </w:rPr>
                      <m:t>-</m:t>
                    </m:r>
                    <m:sSub>
                      <m:sSubPr>
                        <m:ctrlPr>
                          <w:rPr>
                            <w:rFonts w:ascii="Cambria Math" w:eastAsia="Times New Roman" w:hAnsi="Times New Roman"/>
                            <w:color w:val="000000"/>
                            <w:sz w:val="36"/>
                            <w:szCs w:val="36"/>
                          </w:rPr>
                        </m:ctrlPr>
                      </m:sSubPr>
                      <m:e>
                        <m:r>
                          <w:rPr>
                            <w:rFonts w:ascii="Cambria Math" w:eastAsia="Times New Roman" w:hAnsi="Cambria Math"/>
                            <w:color w:val="000000"/>
                            <w:sz w:val="36"/>
                            <w:szCs w:val="36"/>
                            <w:lang w:val="en-US"/>
                          </w:rPr>
                          <m:t>Z</m:t>
                        </m:r>
                      </m:e>
                      <m:sub>
                        <m:r>
                          <w:rPr>
                            <w:rFonts w:ascii="Cambria Math" w:eastAsia="Times New Roman" w:hAnsi="Times New Roman"/>
                            <w:color w:val="000000"/>
                            <w:sz w:val="36"/>
                            <w:szCs w:val="36"/>
                          </w:rPr>
                          <m:t>Б</m:t>
                        </m:r>
                        <m:r>
                          <w:rPr>
                            <w:rFonts w:ascii="Cambria Math" w:eastAsia="Times New Roman" w:hAnsi="Times New Roman"/>
                            <w:color w:val="000000"/>
                            <w:sz w:val="36"/>
                            <w:szCs w:val="36"/>
                          </w:rPr>
                          <m:t xml:space="preserve"> </m:t>
                        </m:r>
                      </m:sub>
                    </m:sSub>
                  </m:den>
                </m:f>
              </m:e>
            </m:d>
          </m:e>
        </m:func>
      </m:oMath>
      <w:r w:rsidRPr="000C36E6">
        <w:rPr>
          <w:rFonts w:ascii="Times New Roman" w:eastAsia="Times New Roman" w:hAnsi="Times New Roman"/>
          <w:color w:val="000000"/>
          <w:sz w:val="28"/>
          <w:szCs w:val="28"/>
        </w:rPr>
        <w:t xml:space="preserve">               </w:t>
      </w:r>
      <w:r w:rsidR="000C2F07">
        <w:rPr>
          <w:rFonts w:ascii="Times New Roman" w:eastAsia="Times New Roman" w:hAnsi="Times New Roman"/>
          <w:color w:val="000000"/>
          <w:sz w:val="28"/>
          <w:szCs w:val="28"/>
        </w:rPr>
        <w:t xml:space="preserve"> </w:t>
      </w:r>
      <w:r w:rsidRPr="000C36E6">
        <w:rPr>
          <w:rFonts w:ascii="Times New Roman" w:eastAsia="Times New Roman" w:hAnsi="Times New Roman"/>
          <w:color w:val="000000"/>
          <w:sz w:val="28"/>
          <w:szCs w:val="28"/>
        </w:rPr>
        <w:t xml:space="preserve">                          </w:t>
      </w:r>
      <w:proofErr w:type="gramStart"/>
      <w:r w:rsidRPr="000C36E6">
        <w:rPr>
          <w:rFonts w:ascii="Times New Roman" w:eastAsia="Times New Roman" w:hAnsi="Times New Roman"/>
          <w:color w:val="000000"/>
          <w:sz w:val="28"/>
          <w:szCs w:val="28"/>
        </w:rPr>
        <w:t xml:space="preserve">   (</w:t>
      </w:r>
      <w:proofErr w:type="gramEnd"/>
      <w:r w:rsidRPr="000C36E6">
        <w:rPr>
          <w:rFonts w:ascii="Times New Roman" w:eastAsia="Times New Roman" w:hAnsi="Times New Roman"/>
          <w:color w:val="000000"/>
          <w:sz w:val="28"/>
          <w:szCs w:val="28"/>
        </w:rPr>
        <w:t>9)</w:t>
      </w:r>
    </w:p>
    <w:p w14:paraId="1109FAAC" w14:textId="77777777" w:rsidR="000C2F07" w:rsidRDefault="000C2F07" w:rsidP="000C2F07">
      <w:pPr>
        <w:spacing w:after="0" w:line="360" w:lineRule="auto"/>
        <w:ind w:right="20" w:firstLine="851"/>
        <w:jc w:val="both"/>
        <w:rPr>
          <w:rFonts w:ascii="Times New Roman" w:eastAsia="Times New Roman" w:hAnsi="Times New Roman"/>
          <w:color w:val="000000"/>
          <w:spacing w:val="10"/>
          <w:sz w:val="28"/>
          <w:szCs w:val="28"/>
        </w:rPr>
      </w:pPr>
    </w:p>
    <w:p w14:paraId="46E24FC8" w14:textId="77777777" w:rsidR="005368D8" w:rsidRPr="000C36E6"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Вертикальные линии в формулах (</w:t>
      </w:r>
      <w:r w:rsidR="00716EAE" w:rsidRPr="000C36E6">
        <w:rPr>
          <w:rFonts w:ascii="Times New Roman" w:eastAsia="Times New Roman" w:hAnsi="Times New Roman"/>
          <w:color w:val="000000"/>
          <w:spacing w:val="10"/>
          <w:sz w:val="28"/>
          <w:szCs w:val="28"/>
        </w:rPr>
        <w:t>8</w:t>
      </w:r>
      <w:r w:rsidRPr="000C36E6">
        <w:rPr>
          <w:rFonts w:ascii="Times New Roman" w:eastAsia="Times New Roman" w:hAnsi="Times New Roman"/>
          <w:color w:val="000000"/>
          <w:spacing w:val="10"/>
          <w:sz w:val="28"/>
          <w:szCs w:val="28"/>
        </w:rPr>
        <w:t>) и (</w:t>
      </w:r>
      <w:r w:rsidR="00716EAE" w:rsidRPr="000C36E6">
        <w:rPr>
          <w:rFonts w:ascii="Times New Roman" w:eastAsia="Times New Roman" w:hAnsi="Times New Roman"/>
          <w:color w:val="000000"/>
          <w:spacing w:val="10"/>
          <w:sz w:val="28"/>
          <w:szCs w:val="28"/>
        </w:rPr>
        <w:t>9</w:t>
      </w:r>
      <w:r w:rsidRPr="000C36E6">
        <w:rPr>
          <w:rFonts w:ascii="Times New Roman" w:eastAsia="Times New Roman" w:hAnsi="Times New Roman"/>
          <w:color w:val="000000"/>
          <w:spacing w:val="10"/>
          <w:sz w:val="28"/>
          <w:szCs w:val="28"/>
        </w:rPr>
        <w:t>) означают, что десятичный логарифм берется от абсолютного значения дроби.</w:t>
      </w:r>
    </w:p>
    <w:p w14:paraId="731B92F1" w14:textId="77777777" w:rsidR="005368D8" w:rsidRPr="000C36E6" w:rsidRDefault="005368D8" w:rsidP="000C5573">
      <w:pPr>
        <w:spacing w:after="0" w:line="360" w:lineRule="auto"/>
        <w:ind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 xml:space="preserve">Если </w:t>
      </w:r>
      <w:r w:rsidR="000C36E6" w:rsidRPr="000C36E6">
        <w:rPr>
          <w:rFonts w:ascii="Times New Roman" w:eastAsia="Times New Roman" w:hAnsi="Times New Roman"/>
          <w:i/>
          <w:color w:val="000000"/>
          <w:spacing w:val="20"/>
          <w:sz w:val="28"/>
          <w:szCs w:val="28"/>
        </w:rPr>
        <w:t>Z</w:t>
      </w:r>
      <w:r w:rsidR="000C36E6" w:rsidRPr="000C36E6">
        <w:rPr>
          <w:rFonts w:ascii="Times New Roman" w:eastAsia="Times New Roman" w:hAnsi="Times New Roman"/>
          <w:i/>
          <w:color w:val="000000"/>
          <w:spacing w:val="20"/>
          <w:sz w:val="28"/>
          <w:szCs w:val="28"/>
          <w:vertAlign w:val="subscript"/>
        </w:rPr>
        <w:t>Л</w:t>
      </w:r>
      <w:r w:rsidR="000C36E6" w:rsidRPr="000C36E6">
        <w:rPr>
          <w:rFonts w:ascii="Times New Roman" w:eastAsia="Times New Roman" w:hAnsi="Times New Roman"/>
          <w:color w:val="000000"/>
          <w:spacing w:val="10"/>
          <w:sz w:val="28"/>
          <w:szCs w:val="28"/>
        </w:rPr>
        <w:t xml:space="preserve"> = Z</w:t>
      </w:r>
      <w:r w:rsidR="000C36E6" w:rsidRPr="000C36E6">
        <w:rPr>
          <w:rFonts w:ascii="Times New Roman" w:eastAsia="Times New Roman" w:hAnsi="Times New Roman"/>
          <w:color w:val="000000"/>
          <w:spacing w:val="10"/>
          <w:sz w:val="28"/>
          <w:szCs w:val="28"/>
          <w:vertAlign w:val="subscript"/>
        </w:rPr>
        <w:t>Б</w:t>
      </w:r>
      <w:r w:rsidRPr="000C36E6">
        <w:rPr>
          <w:rFonts w:ascii="Times New Roman" w:eastAsia="Times New Roman" w:hAnsi="Times New Roman"/>
          <w:color w:val="000000"/>
          <w:spacing w:val="10"/>
          <w:sz w:val="28"/>
          <w:szCs w:val="28"/>
        </w:rPr>
        <w:t>, то</w:t>
      </w:r>
      <w:r w:rsidR="000C36E6" w:rsidRPr="000C36E6">
        <w:rPr>
          <w:rFonts w:ascii="Times New Roman" w:eastAsia="Times New Roman" w:hAnsi="Times New Roman"/>
          <w:i/>
          <w:color w:val="000000"/>
          <w:spacing w:val="20"/>
          <w:sz w:val="28"/>
          <w:szCs w:val="28"/>
        </w:rPr>
        <w:t xml:space="preserve"> </w:t>
      </w:r>
      <w:proofErr w:type="spellStart"/>
      <w:r w:rsidR="000C36E6" w:rsidRPr="000C36E6">
        <w:rPr>
          <w:rFonts w:ascii="Times New Roman" w:eastAsia="Times New Roman" w:hAnsi="Times New Roman"/>
          <w:i/>
          <w:color w:val="000000"/>
          <w:spacing w:val="20"/>
          <w:sz w:val="28"/>
          <w:szCs w:val="28"/>
        </w:rPr>
        <w:t>А</w:t>
      </w:r>
      <w:r w:rsidR="000C36E6" w:rsidRPr="000C36E6">
        <w:rPr>
          <w:rFonts w:ascii="Times New Roman" w:eastAsia="Times New Roman" w:hAnsi="Times New Roman"/>
          <w:i/>
          <w:color w:val="000000"/>
          <w:spacing w:val="20"/>
          <w:sz w:val="28"/>
          <w:szCs w:val="28"/>
          <w:vertAlign w:val="subscript"/>
        </w:rPr>
        <w:t>е</w:t>
      </w:r>
      <w:proofErr w:type="spellEnd"/>
      <w:r w:rsidR="000C36E6" w:rsidRPr="000C36E6">
        <w:rPr>
          <w:rFonts w:ascii="Times New Roman" w:eastAsia="Times New Roman" w:hAnsi="Times New Roman"/>
          <w:i/>
          <w:color w:val="000000"/>
          <w:spacing w:val="20"/>
          <w:sz w:val="28"/>
          <w:szCs w:val="28"/>
        </w:rPr>
        <w:t>=</w:t>
      </w:r>
      <w:r w:rsidR="006F78E3">
        <w:rPr>
          <w:position w:val="-11"/>
        </w:rPr>
        <w:pict w14:anchorId="04B52B43">
          <v:shape id="_x0000_i1032" type="#_x0000_t75" style="width:8.25pt;height:18.75pt" equationxml="&lt;">
            <v:imagedata r:id="rId23" o:title="" chromakey="white"/>
          </v:shape>
        </w:pict>
      </w:r>
    </w:p>
    <w:p w14:paraId="03E123A3" w14:textId="77777777" w:rsidR="005368D8" w:rsidRPr="000C36E6" w:rsidRDefault="005368D8" w:rsidP="000C5573">
      <w:pPr>
        <w:tabs>
          <w:tab w:val="left" w:pos="3562"/>
        </w:tabs>
        <w:spacing w:after="0" w:line="360" w:lineRule="auto"/>
        <w:ind w:right="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lastRenderedPageBreak/>
        <w:t xml:space="preserve">Этот результат объясняется тем, что при </w:t>
      </w:r>
      <w:r w:rsidR="000C36E6" w:rsidRPr="000C36E6">
        <w:rPr>
          <w:rFonts w:ascii="Times New Roman" w:eastAsia="Times New Roman" w:hAnsi="Times New Roman"/>
          <w:i/>
          <w:color w:val="000000"/>
          <w:spacing w:val="20"/>
          <w:sz w:val="28"/>
          <w:szCs w:val="28"/>
        </w:rPr>
        <w:t>Z</w:t>
      </w:r>
      <w:r w:rsidR="000C36E6" w:rsidRPr="000C36E6">
        <w:rPr>
          <w:rFonts w:ascii="Times New Roman" w:eastAsia="Times New Roman" w:hAnsi="Times New Roman"/>
          <w:i/>
          <w:color w:val="000000"/>
          <w:spacing w:val="20"/>
          <w:sz w:val="28"/>
          <w:szCs w:val="28"/>
          <w:vertAlign w:val="subscript"/>
        </w:rPr>
        <w:t>Л</w:t>
      </w:r>
      <w:r w:rsidR="000C36E6" w:rsidRPr="000C36E6">
        <w:rPr>
          <w:rFonts w:ascii="Times New Roman" w:eastAsia="Times New Roman" w:hAnsi="Times New Roman"/>
          <w:color w:val="000000"/>
          <w:spacing w:val="10"/>
          <w:sz w:val="28"/>
          <w:szCs w:val="28"/>
        </w:rPr>
        <w:t xml:space="preserve"> = Z</w:t>
      </w:r>
      <w:r w:rsidR="000C36E6" w:rsidRPr="000C36E6">
        <w:rPr>
          <w:rFonts w:ascii="Times New Roman" w:eastAsia="Times New Roman" w:hAnsi="Times New Roman"/>
          <w:color w:val="000000"/>
          <w:spacing w:val="10"/>
          <w:sz w:val="28"/>
          <w:szCs w:val="28"/>
          <w:vertAlign w:val="subscript"/>
        </w:rPr>
        <w:t>Б</w:t>
      </w:r>
      <w:r w:rsidR="000C36E6" w:rsidRPr="000C36E6">
        <w:rPr>
          <w:rFonts w:ascii="Times New Roman" w:eastAsia="Times New Roman" w:hAnsi="Times New Roman"/>
          <w:color w:val="000000"/>
          <w:spacing w:val="10"/>
          <w:sz w:val="28"/>
          <w:szCs w:val="28"/>
        </w:rPr>
        <w:t xml:space="preserve"> </w:t>
      </w:r>
      <w:r w:rsidRPr="000C36E6">
        <w:rPr>
          <w:rFonts w:ascii="Times New Roman" w:eastAsia="Times New Roman" w:hAnsi="Times New Roman"/>
          <w:color w:val="000000"/>
          <w:spacing w:val="10"/>
          <w:sz w:val="28"/>
          <w:szCs w:val="28"/>
        </w:rPr>
        <w:t>дифференциальная система уравновешена. Если Z</w:t>
      </w:r>
      <w:r w:rsidR="000C36E6" w:rsidRPr="000C36E6">
        <w:rPr>
          <w:rFonts w:ascii="Times New Roman" w:eastAsia="Times New Roman" w:hAnsi="Times New Roman"/>
          <w:color w:val="000000"/>
          <w:spacing w:val="10"/>
          <w:sz w:val="28"/>
          <w:szCs w:val="28"/>
          <w:vertAlign w:val="subscript"/>
        </w:rPr>
        <w:t>Б</w:t>
      </w:r>
      <w:r w:rsidRPr="000C36E6">
        <w:rPr>
          <w:rFonts w:ascii="Times New Roman" w:eastAsia="Times New Roman" w:hAnsi="Times New Roman"/>
          <w:color w:val="000000"/>
          <w:spacing w:val="10"/>
          <w:sz w:val="28"/>
          <w:szCs w:val="28"/>
        </w:rPr>
        <w:t xml:space="preserve"> мало отличается от </w:t>
      </w:r>
      <w:proofErr w:type="gramStart"/>
      <w:r w:rsidRPr="000C36E6">
        <w:rPr>
          <w:rFonts w:ascii="Times New Roman" w:eastAsia="Times New Roman" w:hAnsi="Times New Roman"/>
          <w:color w:val="000000"/>
          <w:spacing w:val="10"/>
          <w:sz w:val="28"/>
          <w:szCs w:val="28"/>
        </w:rPr>
        <w:t>Z</w:t>
      </w:r>
      <w:r w:rsidR="000C36E6" w:rsidRPr="000C36E6">
        <w:rPr>
          <w:rFonts w:ascii="Times New Roman" w:eastAsia="Times New Roman" w:hAnsi="Times New Roman"/>
          <w:color w:val="000000"/>
          <w:spacing w:val="10"/>
          <w:sz w:val="28"/>
          <w:szCs w:val="28"/>
          <w:vertAlign w:val="subscript"/>
        </w:rPr>
        <w:t>Л</w:t>
      </w:r>
      <w:proofErr w:type="gramEnd"/>
      <w:r w:rsidRPr="000C36E6">
        <w:rPr>
          <w:rFonts w:ascii="Times New Roman" w:eastAsia="Times New Roman" w:hAnsi="Times New Roman"/>
          <w:color w:val="000000"/>
          <w:spacing w:val="10"/>
          <w:sz w:val="28"/>
          <w:szCs w:val="28"/>
          <w:vertAlign w:val="subscript"/>
        </w:rPr>
        <w:t xml:space="preserve"> </w:t>
      </w:r>
      <w:r w:rsidRPr="000C36E6">
        <w:rPr>
          <w:rFonts w:ascii="Times New Roman" w:eastAsia="Times New Roman" w:hAnsi="Times New Roman"/>
          <w:color w:val="000000"/>
          <w:spacing w:val="10"/>
          <w:sz w:val="28"/>
          <w:szCs w:val="28"/>
        </w:rPr>
        <w:t>то затухание</w:t>
      </w:r>
      <w:r w:rsidRPr="000C36E6">
        <w:rPr>
          <w:rFonts w:ascii="Times New Roman" w:eastAsia="Times New Roman" w:hAnsi="Times New Roman"/>
          <w:i/>
          <w:color w:val="000000"/>
          <w:spacing w:val="20"/>
          <w:sz w:val="28"/>
          <w:szCs w:val="28"/>
        </w:rPr>
        <w:t xml:space="preserve"> </w:t>
      </w:r>
      <w:proofErr w:type="spellStart"/>
      <w:r w:rsidR="000C36E6" w:rsidRPr="000C36E6">
        <w:rPr>
          <w:rFonts w:ascii="Times New Roman" w:eastAsia="Times New Roman" w:hAnsi="Times New Roman"/>
          <w:i/>
          <w:color w:val="000000"/>
          <w:spacing w:val="20"/>
          <w:sz w:val="28"/>
          <w:szCs w:val="28"/>
        </w:rPr>
        <w:t>А</w:t>
      </w:r>
      <w:r w:rsidRPr="000C36E6">
        <w:rPr>
          <w:rFonts w:ascii="Times New Roman" w:eastAsia="Times New Roman" w:hAnsi="Times New Roman"/>
          <w:i/>
          <w:color w:val="000000"/>
          <w:spacing w:val="20"/>
          <w:sz w:val="28"/>
          <w:szCs w:val="28"/>
          <w:vertAlign w:val="subscript"/>
        </w:rPr>
        <w:t>е</w:t>
      </w:r>
      <w:proofErr w:type="spellEnd"/>
      <w:r w:rsidRPr="000C36E6">
        <w:rPr>
          <w:rFonts w:ascii="Times New Roman" w:eastAsia="Times New Roman" w:hAnsi="Times New Roman"/>
          <w:color w:val="000000"/>
          <w:spacing w:val="10"/>
          <w:sz w:val="28"/>
          <w:szCs w:val="28"/>
        </w:rPr>
        <w:t xml:space="preserve"> принимает конечное, но большое значение. </w:t>
      </w:r>
    </w:p>
    <w:p w14:paraId="6F20CFE5" w14:textId="77777777" w:rsidR="005368D8" w:rsidRPr="000C36E6" w:rsidRDefault="005368D8" w:rsidP="000C5573">
      <w:pPr>
        <w:spacing w:after="0" w:line="360" w:lineRule="auto"/>
        <w:ind w:right="2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 xml:space="preserve">Чтобы переходное затухание дифференциальной системы было достаточного значения, линейную и станционную стороны нагружают на одинаковые сопротивления. Хороших результатов удается добиться только в случае включения с обеих сторон одинаковых элементов. Если, например, с линейной стороны включены фильтр, линейный согласовывающий трансформатор, то точно такие же элементы и в </w:t>
      </w:r>
      <w:proofErr w:type="gramStart"/>
      <w:r w:rsidRPr="000C36E6">
        <w:rPr>
          <w:rFonts w:ascii="Times New Roman" w:eastAsia="Times New Roman" w:hAnsi="Times New Roman"/>
          <w:color w:val="000000"/>
          <w:spacing w:val="10"/>
          <w:sz w:val="28"/>
          <w:szCs w:val="28"/>
        </w:rPr>
        <w:t>такой  же</w:t>
      </w:r>
      <w:proofErr w:type="gramEnd"/>
      <w:r w:rsidRPr="000C36E6">
        <w:rPr>
          <w:rFonts w:ascii="Times New Roman" w:eastAsia="Times New Roman" w:hAnsi="Times New Roman"/>
          <w:color w:val="000000"/>
          <w:spacing w:val="10"/>
          <w:sz w:val="28"/>
          <w:szCs w:val="28"/>
        </w:rPr>
        <w:t xml:space="preserve"> последовательности должны быть включены с балансной стороны, т. е. в балансном оборудовании дифференциальной системы. </w:t>
      </w:r>
    </w:p>
    <w:p w14:paraId="58D4806C" w14:textId="77777777" w:rsidR="005368D8" w:rsidRPr="000C36E6" w:rsidRDefault="005368D8" w:rsidP="000C5573">
      <w:pPr>
        <w:spacing w:after="0" w:line="360" w:lineRule="auto"/>
        <w:ind w:right="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Несогласование с нагрузками реальной цепи дает отклонение ее входного сопротивления Z</w:t>
      </w:r>
      <w:r w:rsidRPr="000C36E6">
        <w:rPr>
          <w:rFonts w:ascii="Times New Roman" w:eastAsia="Times New Roman" w:hAnsi="Times New Roman"/>
          <w:color w:val="000000"/>
          <w:spacing w:val="10"/>
          <w:sz w:val="28"/>
          <w:szCs w:val="28"/>
          <w:vertAlign w:val="subscript"/>
        </w:rPr>
        <w:t>BX</w:t>
      </w:r>
      <w:r w:rsidRPr="000C36E6">
        <w:rPr>
          <w:rFonts w:ascii="Times New Roman" w:eastAsia="Times New Roman" w:hAnsi="Times New Roman"/>
          <w:color w:val="000000"/>
          <w:spacing w:val="10"/>
          <w:sz w:val="28"/>
          <w:szCs w:val="28"/>
        </w:rPr>
        <w:t xml:space="preserve"> от волнового, что ухудшает условие балансировки дифференциальной системы, уменьшая ее переходное и балансное затухание до 20—30 дБ.</w:t>
      </w:r>
    </w:p>
    <w:p w14:paraId="6B4F8F5D" w14:textId="77777777" w:rsidR="005368D8" w:rsidRPr="000C36E6" w:rsidRDefault="005368D8" w:rsidP="000C2F07">
      <w:pPr>
        <w:spacing w:after="0" w:line="360" w:lineRule="auto"/>
        <w:ind w:right="20" w:firstLine="851"/>
        <w:jc w:val="both"/>
        <w:rPr>
          <w:rFonts w:ascii="Times New Roman" w:eastAsia="Times New Roman" w:hAnsi="Times New Roman"/>
          <w:color w:val="000000"/>
          <w:spacing w:val="10"/>
          <w:sz w:val="28"/>
          <w:szCs w:val="28"/>
        </w:rPr>
      </w:pPr>
      <w:r w:rsidRPr="000C36E6">
        <w:rPr>
          <w:rFonts w:ascii="Times New Roman" w:eastAsia="Times New Roman" w:hAnsi="Times New Roman"/>
          <w:color w:val="000000"/>
          <w:spacing w:val="10"/>
          <w:sz w:val="28"/>
          <w:szCs w:val="28"/>
        </w:rPr>
        <w:t>Условия работы станционной дифференциальной системы оконечного усилителя или канала связи неблагоприятны, так как со стороны станции к ней подключаются абонентские линии с различными характеристиками и длиной. Балансное оборудование ее обычно состоит из резистора сопротивлением 600 Ом и в случае необходимости емкости для уравновешивания емкости конденсатора вызывных устройств. Балансное затухание такой дифференциальной системы в наихудших условиях равно 5,2 дБ.</w:t>
      </w:r>
    </w:p>
    <w:p w14:paraId="663BE4B5" w14:textId="77777777" w:rsidR="00DB36AF" w:rsidRDefault="00DB36AF" w:rsidP="00DB36AF">
      <w:pPr>
        <w:spacing w:after="0" w:line="360" w:lineRule="auto"/>
        <w:ind w:firstLine="709"/>
        <w:jc w:val="center"/>
        <w:rPr>
          <w:rFonts w:ascii="Times New Roman" w:hAnsi="Times New Roman"/>
          <w:b/>
          <w:sz w:val="28"/>
          <w:szCs w:val="28"/>
        </w:rPr>
      </w:pPr>
      <w:r w:rsidRPr="00DB36AF">
        <w:rPr>
          <w:rFonts w:ascii="Times New Roman" w:hAnsi="Times New Roman"/>
          <w:b/>
          <w:sz w:val="28"/>
          <w:szCs w:val="28"/>
        </w:rPr>
        <w:t>Порядок выполнения работы</w:t>
      </w:r>
    </w:p>
    <w:p w14:paraId="22C1F2C2" w14:textId="77777777" w:rsidR="00DB36AF" w:rsidRPr="00DB36AF" w:rsidRDefault="00DB36AF" w:rsidP="00DB36AF">
      <w:pPr>
        <w:spacing w:after="0" w:line="360" w:lineRule="auto"/>
        <w:ind w:firstLine="709"/>
        <w:jc w:val="center"/>
        <w:rPr>
          <w:rFonts w:ascii="Times New Roman" w:hAnsi="Times New Roman"/>
          <w:b/>
          <w:sz w:val="28"/>
          <w:szCs w:val="28"/>
        </w:rPr>
      </w:pPr>
    </w:p>
    <w:p w14:paraId="058AD1C0" w14:textId="77777777" w:rsidR="00DB36AF" w:rsidRPr="00DB36AF" w:rsidRDefault="00DB36AF" w:rsidP="00022347">
      <w:pPr>
        <w:numPr>
          <w:ilvl w:val="0"/>
          <w:numId w:val="8"/>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 xml:space="preserve">Укажите основные причины, ограничивающие дальность передачи по цепям связи, и основные способы ее увеличения. </w:t>
      </w:r>
    </w:p>
    <w:p w14:paraId="399D5AFD" w14:textId="77777777" w:rsidR="00DB36AF" w:rsidRPr="00DB36AF" w:rsidRDefault="00DB36AF" w:rsidP="00022347">
      <w:pPr>
        <w:numPr>
          <w:ilvl w:val="0"/>
          <w:numId w:val="8"/>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По исходным данным таблицы 1 рассчитайте максимальную протяженность междугородной цепи при непосредственном телефонировании</w:t>
      </w:r>
    </w:p>
    <w:p w14:paraId="64B86424" w14:textId="77777777" w:rsidR="00DB36AF" w:rsidRPr="00DB36AF" w:rsidRDefault="00DB36AF" w:rsidP="00022347">
      <w:pPr>
        <w:pStyle w:val="7"/>
        <w:numPr>
          <w:ilvl w:val="0"/>
          <w:numId w:val="8"/>
        </w:numPr>
        <w:spacing w:before="0" w:after="0" w:line="360" w:lineRule="auto"/>
        <w:ind w:left="0" w:right="-365" w:firstLine="709"/>
        <w:jc w:val="both"/>
        <w:rPr>
          <w:sz w:val="28"/>
          <w:szCs w:val="28"/>
        </w:rPr>
      </w:pPr>
      <w:r w:rsidRPr="00DB36AF">
        <w:rPr>
          <w:sz w:val="28"/>
          <w:szCs w:val="28"/>
        </w:rPr>
        <w:lastRenderedPageBreak/>
        <w:t xml:space="preserve">Поясните, что такое собственное, переходное и балансное затухание дифференциальной системы, как они определяются, приведите необходимые рисунки. </w:t>
      </w:r>
    </w:p>
    <w:p w14:paraId="10E696D1" w14:textId="77777777" w:rsidR="00DB36AF" w:rsidRPr="00F64FF4" w:rsidRDefault="00DB36AF" w:rsidP="00022347">
      <w:pPr>
        <w:pStyle w:val="7"/>
        <w:numPr>
          <w:ilvl w:val="0"/>
          <w:numId w:val="8"/>
        </w:numPr>
        <w:spacing w:before="0" w:after="0" w:line="360" w:lineRule="auto"/>
        <w:ind w:left="0" w:right="-365" w:firstLine="709"/>
        <w:jc w:val="both"/>
        <w:rPr>
          <w:sz w:val="28"/>
          <w:szCs w:val="28"/>
        </w:rPr>
      </w:pPr>
      <w:r w:rsidRPr="00F64FF4">
        <w:rPr>
          <w:sz w:val="28"/>
          <w:szCs w:val="28"/>
        </w:rPr>
        <w:t xml:space="preserve">Определите переходное затухание </w:t>
      </w:r>
      <w:r w:rsidRPr="00F64FF4">
        <w:rPr>
          <w:bCs/>
          <w:sz w:val="28"/>
          <w:szCs w:val="28"/>
        </w:rPr>
        <w:t>дифференциальной системы</w:t>
      </w:r>
      <w:r w:rsidRPr="00F64FF4">
        <w:rPr>
          <w:sz w:val="28"/>
          <w:szCs w:val="28"/>
        </w:rPr>
        <w:t xml:space="preserve"> для заданных значений </w:t>
      </w:r>
      <w:r w:rsidRPr="00F64FF4">
        <w:rPr>
          <w:rStyle w:val="25"/>
          <w:rFonts w:eastAsia="Arial Unicode MS"/>
          <w:sz w:val="28"/>
          <w:szCs w:val="28"/>
        </w:rPr>
        <w:t>Z</w:t>
      </w:r>
      <w:proofErr w:type="gramStart"/>
      <w:r w:rsidRPr="00F64FF4">
        <w:rPr>
          <w:rStyle w:val="25"/>
          <w:rFonts w:eastAsia="Arial Unicode MS"/>
          <w:i w:val="0"/>
          <w:sz w:val="28"/>
          <w:szCs w:val="28"/>
          <w:vertAlign w:val="subscript"/>
          <w:lang w:val="ru-RU"/>
        </w:rPr>
        <w:t>Л</w:t>
      </w:r>
      <w:r w:rsidRPr="00F64FF4">
        <w:rPr>
          <w:rStyle w:val="25"/>
          <w:rFonts w:eastAsia="Arial Unicode MS"/>
          <w:sz w:val="28"/>
          <w:szCs w:val="28"/>
          <w:vertAlign w:val="subscript"/>
          <w:lang w:val="ru-RU"/>
        </w:rPr>
        <w:t xml:space="preserve">  </w:t>
      </w:r>
      <w:r w:rsidRPr="00F64FF4">
        <w:rPr>
          <w:rStyle w:val="25"/>
          <w:rFonts w:eastAsia="Arial Unicode MS"/>
          <w:i w:val="0"/>
          <w:sz w:val="28"/>
          <w:szCs w:val="28"/>
          <w:lang w:val="ru-RU"/>
        </w:rPr>
        <w:t>и</w:t>
      </w:r>
      <w:proofErr w:type="gramEnd"/>
      <w:r w:rsidRPr="00F64FF4">
        <w:rPr>
          <w:rStyle w:val="25"/>
          <w:rFonts w:eastAsia="Arial Unicode MS"/>
          <w:i w:val="0"/>
          <w:sz w:val="28"/>
          <w:szCs w:val="28"/>
          <w:lang w:val="ru-RU"/>
        </w:rPr>
        <w:t xml:space="preserve"> </w:t>
      </w:r>
      <w:r w:rsidRPr="00F64FF4">
        <w:rPr>
          <w:sz w:val="28"/>
          <w:szCs w:val="28"/>
          <w:lang w:val="en-US" w:eastAsia="en-US" w:bidi="en-US"/>
        </w:rPr>
        <w:t>Z</w:t>
      </w:r>
      <w:r w:rsidRPr="00F64FF4">
        <w:rPr>
          <w:sz w:val="28"/>
          <w:szCs w:val="28"/>
          <w:vertAlign w:val="subscript"/>
          <w:lang w:eastAsia="en-US" w:bidi="en-US"/>
        </w:rPr>
        <w:t>Б</w:t>
      </w:r>
      <w:r w:rsidRPr="00F64FF4">
        <w:rPr>
          <w:sz w:val="28"/>
          <w:szCs w:val="28"/>
          <w:lang w:eastAsia="en-US" w:bidi="en-US"/>
        </w:rPr>
        <w:t xml:space="preserve">, </w:t>
      </w:r>
      <w:r w:rsidRPr="00F64FF4">
        <w:rPr>
          <w:sz w:val="28"/>
          <w:szCs w:val="28"/>
        </w:rPr>
        <w:t>указанных в таблице 2</w:t>
      </w:r>
    </w:p>
    <w:p w14:paraId="79348C51" w14:textId="77777777" w:rsidR="00F64FF4" w:rsidRDefault="00F64FF4" w:rsidP="00022347">
      <w:pPr>
        <w:pStyle w:val="a3"/>
        <w:numPr>
          <w:ilvl w:val="0"/>
          <w:numId w:val="8"/>
        </w:numPr>
        <w:spacing w:after="0" w:line="360" w:lineRule="auto"/>
        <w:ind w:left="0" w:firstLine="709"/>
        <w:jc w:val="both"/>
        <w:rPr>
          <w:rFonts w:ascii="Times New Roman" w:hAnsi="Times New Roman"/>
          <w:sz w:val="28"/>
          <w:szCs w:val="28"/>
        </w:rPr>
      </w:pPr>
      <w:r>
        <w:rPr>
          <w:rFonts w:ascii="Times New Roman" w:hAnsi="Times New Roman"/>
          <w:sz w:val="28"/>
          <w:szCs w:val="28"/>
        </w:rPr>
        <w:t>Ответить (устно) на контрольные вопросы</w:t>
      </w:r>
    </w:p>
    <w:p w14:paraId="6FF7E8B3" w14:textId="77777777" w:rsidR="00DB36AF" w:rsidRPr="00DB36AF" w:rsidRDefault="00DB36AF" w:rsidP="00022347">
      <w:pPr>
        <w:pStyle w:val="7"/>
        <w:numPr>
          <w:ilvl w:val="0"/>
          <w:numId w:val="8"/>
        </w:numPr>
        <w:spacing w:before="0" w:after="0" w:line="360" w:lineRule="auto"/>
        <w:ind w:left="0" w:right="-365" w:firstLine="709"/>
        <w:jc w:val="both"/>
        <w:rPr>
          <w:b/>
          <w:noProof/>
          <w:sz w:val="28"/>
          <w:szCs w:val="28"/>
        </w:rPr>
      </w:pPr>
      <w:r w:rsidRPr="00F64FF4">
        <w:rPr>
          <w:sz w:val="28"/>
          <w:szCs w:val="28"/>
        </w:rPr>
        <w:t>Сделайте</w:t>
      </w:r>
      <w:r w:rsidRPr="00DB36AF">
        <w:rPr>
          <w:sz w:val="28"/>
          <w:szCs w:val="28"/>
        </w:rPr>
        <w:t xml:space="preserve"> выводы по результатам расчетов.</w:t>
      </w:r>
    </w:p>
    <w:p w14:paraId="14A6FCD0" w14:textId="77777777" w:rsidR="00F315E9" w:rsidRPr="00DB36AF" w:rsidRDefault="00F315E9" w:rsidP="00DB36AF">
      <w:pPr>
        <w:spacing w:after="0" w:line="360" w:lineRule="auto"/>
        <w:ind w:firstLine="709"/>
        <w:jc w:val="center"/>
        <w:rPr>
          <w:rFonts w:ascii="Times New Roman" w:hAnsi="Times New Roman"/>
          <w:bCs/>
          <w:sz w:val="28"/>
          <w:szCs w:val="28"/>
        </w:rPr>
      </w:pPr>
    </w:p>
    <w:p w14:paraId="653D6CAF" w14:textId="77777777" w:rsidR="00DB36AF" w:rsidRPr="00DB36AF" w:rsidRDefault="00DB36AF" w:rsidP="00DB36AF">
      <w:pPr>
        <w:spacing w:after="0" w:line="360" w:lineRule="auto"/>
        <w:ind w:firstLine="709"/>
        <w:jc w:val="center"/>
        <w:rPr>
          <w:rFonts w:ascii="Times New Roman" w:hAnsi="Times New Roman"/>
          <w:b/>
          <w:sz w:val="28"/>
          <w:szCs w:val="28"/>
        </w:rPr>
      </w:pPr>
      <w:r w:rsidRPr="00DB36AF">
        <w:rPr>
          <w:rFonts w:ascii="Times New Roman" w:hAnsi="Times New Roman"/>
          <w:b/>
          <w:sz w:val="28"/>
          <w:szCs w:val="28"/>
        </w:rPr>
        <w:t>Содержание отчета</w:t>
      </w:r>
    </w:p>
    <w:p w14:paraId="007F6D77" w14:textId="77777777" w:rsidR="00F315E9" w:rsidRPr="00DB36AF" w:rsidRDefault="00F315E9" w:rsidP="00DB36AF">
      <w:pPr>
        <w:spacing w:after="0" w:line="360" w:lineRule="auto"/>
        <w:ind w:firstLine="709"/>
        <w:jc w:val="both"/>
        <w:rPr>
          <w:rFonts w:ascii="Times New Roman" w:hAnsi="Times New Roman"/>
          <w:bCs/>
          <w:sz w:val="28"/>
          <w:szCs w:val="28"/>
        </w:rPr>
      </w:pPr>
    </w:p>
    <w:p w14:paraId="33971352" w14:textId="77777777" w:rsidR="00DB36AF" w:rsidRPr="00DB36AF" w:rsidRDefault="00DB36AF" w:rsidP="00022347">
      <w:pPr>
        <w:pStyle w:val="a3"/>
        <w:numPr>
          <w:ilvl w:val="0"/>
          <w:numId w:val="9"/>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Тема, цель работы.</w:t>
      </w:r>
    </w:p>
    <w:p w14:paraId="45CD0742" w14:textId="77777777" w:rsidR="00DB36AF" w:rsidRPr="00DB36AF" w:rsidRDefault="00DB36AF" w:rsidP="00022347">
      <w:pPr>
        <w:pStyle w:val="a3"/>
        <w:numPr>
          <w:ilvl w:val="0"/>
          <w:numId w:val="9"/>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 xml:space="preserve">Основные причины, ограничивающие дальность передачи по цепям связи, и основные способы ее увеличения </w:t>
      </w:r>
    </w:p>
    <w:p w14:paraId="659C457B" w14:textId="77777777" w:rsidR="00DB36AF" w:rsidRPr="00DB36AF" w:rsidRDefault="00DB36AF" w:rsidP="00022347">
      <w:pPr>
        <w:pStyle w:val="a3"/>
        <w:numPr>
          <w:ilvl w:val="0"/>
          <w:numId w:val="9"/>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 xml:space="preserve">Максимальная протяженность междугородной цепи при непосредственном телефонировании </w:t>
      </w:r>
    </w:p>
    <w:p w14:paraId="37226164" w14:textId="77777777" w:rsidR="00DB36AF" w:rsidRPr="00DB36AF" w:rsidRDefault="00DB36AF" w:rsidP="00022347">
      <w:pPr>
        <w:pStyle w:val="a3"/>
        <w:numPr>
          <w:ilvl w:val="0"/>
          <w:numId w:val="9"/>
        </w:numPr>
        <w:spacing w:after="0" w:line="360" w:lineRule="auto"/>
        <w:ind w:left="0" w:firstLine="709"/>
        <w:jc w:val="both"/>
        <w:rPr>
          <w:rFonts w:ascii="Times New Roman" w:hAnsi="Times New Roman"/>
          <w:sz w:val="28"/>
          <w:szCs w:val="28"/>
        </w:rPr>
      </w:pPr>
      <w:r w:rsidRPr="00DB36AF">
        <w:rPr>
          <w:rFonts w:ascii="Times New Roman" w:hAnsi="Times New Roman"/>
          <w:sz w:val="28"/>
          <w:szCs w:val="28"/>
        </w:rPr>
        <w:t xml:space="preserve">Собственное, переходное и балансное затухание дифференциальной системы </w:t>
      </w:r>
    </w:p>
    <w:p w14:paraId="3CFF0DC6" w14:textId="77777777" w:rsidR="00DB36AF" w:rsidRPr="00DB36AF" w:rsidRDefault="00DB36AF" w:rsidP="00022347">
      <w:pPr>
        <w:numPr>
          <w:ilvl w:val="0"/>
          <w:numId w:val="9"/>
        </w:numPr>
        <w:spacing w:after="0" w:line="360" w:lineRule="auto"/>
        <w:ind w:left="0" w:firstLine="709"/>
        <w:jc w:val="both"/>
        <w:rPr>
          <w:rFonts w:ascii="Times New Roman" w:hAnsi="Times New Roman"/>
          <w:sz w:val="28"/>
          <w:szCs w:val="28"/>
          <w:lang w:bidi="en-US"/>
        </w:rPr>
      </w:pPr>
      <w:r w:rsidRPr="00DB36AF">
        <w:rPr>
          <w:rFonts w:ascii="Times New Roman" w:hAnsi="Times New Roman"/>
          <w:sz w:val="28"/>
          <w:szCs w:val="28"/>
        </w:rPr>
        <w:t xml:space="preserve">Расчет переходного и балансного затухания </w:t>
      </w:r>
      <w:r w:rsidRPr="00DB36AF">
        <w:rPr>
          <w:rFonts w:ascii="Times New Roman" w:hAnsi="Times New Roman"/>
          <w:bCs/>
          <w:sz w:val="28"/>
          <w:szCs w:val="28"/>
        </w:rPr>
        <w:t>дифференциальной системы</w:t>
      </w:r>
      <w:r w:rsidRPr="00DB36AF">
        <w:rPr>
          <w:rFonts w:ascii="Times New Roman" w:hAnsi="Times New Roman"/>
          <w:sz w:val="28"/>
          <w:szCs w:val="28"/>
        </w:rPr>
        <w:t xml:space="preserve"> для заданных значений </w:t>
      </w:r>
      <w:r w:rsidRPr="00DB36AF">
        <w:rPr>
          <w:rStyle w:val="25"/>
          <w:rFonts w:eastAsia="Arial Unicode MS"/>
          <w:sz w:val="28"/>
          <w:szCs w:val="28"/>
        </w:rPr>
        <w:t>Z</w:t>
      </w:r>
      <w:proofErr w:type="gramStart"/>
      <w:r w:rsidRPr="00DB36AF">
        <w:rPr>
          <w:rStyle w:val="25"/>
          <w:rFonts w:eastAsia="Arial Unicode MS"/>
          <w:i w:val="0"/>
          <w:sz w:val="28"/>
          <w:szCs w:val="28"/>
          <w:vertAlign w:val="subscript"/>
          <w:lang w:val="ru-RU"/>
        </w:rPr>
        <w:t>Л</w:t>
      </w:r>
      <w:r w:rsidRPr="00DB36AF">
        <w:rPr>
          <w:rStyle w:val="25"/>
          <w:rFonts w:eastAsia="Arial Unicode MS"/>
          <w:sz w:val="28"/>
          <w:szCs w:val="28"/>
          <w:vertAlign w:val="subscript"/>
          <w:lang w:val="ru-RU"/>
        </w:rPr>
        <w:t xml:space="preserve">  </w:t>
      </w:r>
      <w:r w:rsidRPr="00DB36AF">
        <w:rPr>
          <w:rStyle w:val="25"/>
          <w:rFonts w:eastAsia="Arial Unicode MS"/>
          <w:i w:val="0"/>
          <w:sz w:val="28"/>
          <w:szCs w:val="28"/>
          <w:lang w:val="ru-RU"/>
        </w:rPr>
        <w:t>и</w:t>
      </w:r>
      <w:proofErr w:type="gramEnd"/>
      <w:r w:rsidRPr="00DB36AF">
        <w:rPr>
          <w:rStyle w:val="25"/>
          <w:rFonts w:eastAsia="Arial Unicode MS"/>
          <w:i w:val="0"/>
          <w:sz w:val="28"/>
          <w:szCs w:val="28"/>
          <w:lang w:val="ru-RU"/>
        </w:rPr>
        <w:t xml:space="preserve"> </w:t>
      </w:r>
      <w:r w:rsidRPr="00DB36AF">
        <w:rPr>
          <w:rFonts w:ascii="Times New Roman" w:hAnsi="Times New Roman"/>
          <w:sz w:val="28"/>
          <w:szCs w:val="28"/>
          <w:lang w:val="en-US" w:bidi="en-US"/>
        </w:rPr>
        <w:t>Z</w:t>
      </w:r>
      <w:r w:rsidRPr="00DB36AF">
        <w:rPr>
          <w:rFonts w:ascii="Times New Roman" w:hAnsi="Times New Roman"/>
          <w:sz w:val="28"/>
          <w:szCs w:val="28"/>
          <w:vertAlign w:val="subscript"/>
          <w:lang w:bidi="en-US"/>
        </w:rPr>
        <w:t>Б</w:t>
      </w:r>
      <w:r w:rsidRPr="00DB36AF">
        <w:rPr>
          <w:rFonts w:ascii="Times New Roman" w:hAnsi="Times New Roman"/>
          <w:sz w:val="28"/>
          <w:szCs w:val="28"/>
          <w:lang w:bidi="en-US"/>
        </w:rPr>
        <w:t xml:space="preserve">, </w:t>
      </w:r>
    </w:p>
    <w:p w14:paraId="1FC0339B" w14:textId="77777777" w:rsidR="00F315E9" w:rsidRPr="00DB36AF" w:rsidRDefault="00DB36AF" w:rsidP="00022347">
      <w:pPr>
        <w:numPr>
          <w:ilvl w:val="0"/>
          <w:numId w:val="9"/>
        </w:numPr>
        <w:spacing w:after="0" w:line="360" w:lineRule="auto"/>
        <w:ind w:left="0" w:firstLine="709"/>
        <w:jc w:val="both"/>
        <w:rPr>
          <w:rFonts w:ascii="Times New Roman" w:hAnsi="Times New Roman"/>
          <w:bCs/>
          <w:sz w:val="28"/>
          <w:szCs w:val="28"/>
        </w:rPr>
      </w:pPr>
      <w:r w:rsidRPr="00DB36AF">
        <w:rPr>
          <w:rFonts w:ascii="Times New Roman" w:hAnsi="Times New Roman"/>
          <w:sz w:val="28"/>
          <w:szCs w:val="28"/>
        </w:rPr>
        <w:t>Вывод</w:t>
      </w:r>
    </w:p>
    <w:p w14:paraId="2B889082" w14:textId="77777777" w:rsidR="00F315E9" w:rsidRDefault="00F315E9" w:rsidP="00DB36AF">
      <w:pPr>
        <w:spacing w:after="0" w:line="360" w:lineRule="auto"/>
        <w:ind w:firstLine="709"/>
        <w:jc w:val="center"/>
        <w:rPr>
          <w:rFonts w:ascii="Times New Roman" w:hAnsi="Times New Roman"/>
          <w:b/>
          <w:bCs/>
          <w:sz w:val="28"/>
          <w:szCs w:val="28"/>
        </w:rPr>
      </w:pPr>
    </w:p>
    <w:p w14:paraId="311CA4D8" w14:textId="77777777" w:rsidR="001D786C" w:rsidRDefault="001D786C" w:rsidP="00DB36AF">
      <w:pPr>
        <w:spacing w:after="0" w:line="360" w:lineRule="auto"/>
        <w:ind w:firstLine="709"/>
        <w:jc w:val="center"/>
        <w:rPr>
          <w:rFonts w:ascii="Times New Roman" w:hAnsi="Times New Roman"/>
          <w:b/>
          <w:bCs/>
          <w:sz w:val="28"/>
          <w:szCs w:val="28"/>
        </w:rPr>
      </w:pPr>
    </w:p>
    <w:p w14:paraId="32ECAF3D" w14:textId="77777777" w:rsidR="001D786C" w:rsidRPr="00DB36AF" w:rsidRDefault="001D786C" w:rsidP="00DB36AF">
      <w:pPr>
        <w:spacing w:after="0" w:line="360" w:lineRule="auto"/>
        <w:ind w:firstLine="709"/>
        <w:jc w:val="center"/>
        <w:rPr>
          <w:rFonts w:ascii="Times New Roman" w:hAnsi="Times New Roman"/>
          <w:b/>
          <w:bCs/>
          <w:sz w:val="28"/>
          <w:szCs w:val="28"/>
        </w:rPr>
      </w:pPr>
    </w:p>
    <w:p w14:paraId="3D0B768D" w14:textId="77777777" w:rsidR="00F315E9" w:rsidRPr="000C5573" w:rsidRDefault="00DB36AF" w:rsidP="00DB36AF">
      <w:pPr>
        <w:spacing w:after="0" w:line="360" w:lineRule="auto"/>
        <w:ind w:firstLine="709"/>
        <w:jc w:val="center"/>
        <w:rPr>
          <w:rFonts w:ascii="Times New Roman" w:hAnsi="Times New Roman"/>
          <w:b/>
          <w:bCs/>
          <w:sz w:val="28"/>
          <w:szCs w:val="28"/>
        </w:rPr>
      </w:pPr>
      <w:r w:rsidRPr="000C5573">
        <w:rPr>
          <w:rFonts w:ascii="Times New Roman" w:hAnsi="Times New Roman"/>
          <w:b/>
          <w:bCs/>
          <w:sz w:val="28"/>
          <w:szCs w:val="28"/>
        </w:rPr>
        <w:t>Контрольные вопросы</w:t>
      </w:r>
    </w:p>
    <w:p w14:paraId="7BCFCC52" w14:textId="77777777" w:rsidR="00F315E9" w:rsidRPr="00DB36AF" w:rsidRDefault="00F315E9" w:rsidP="003F09F5">
      <w:pPr>
        <w:spacing w:after="0" w:line="360" w:lineRule="auto"/>
        <w:ind w:firstLine="709"/>
        <w:jc w:val="both"/>
        <w:rPr>
          <w:rFonts w:ascii="Times New Roman" w:hAnsi="Times New Roman"/>
          <w:bCs/>
          <w:sz w:val="28"/>
          <w:szCs w:val="28"/>
        </w:rPr>
      </w:pPr>
    </w:p>
    <w:p w14:paraId="6DDE6278" w14:textId="77777777" w:rsidR="000C5573" w:rsidRPr="003F09F5" w:rsidRDefault="000C5573" w:rsidP="00022347">
      <w:pPr>
        <w:pStyle w:val="a3"/>
        <w:numPr>
          <w:ilvl w:val="0"/>
          <w:numId w:val="32"/>
        </w:numPr>
        <w:spacing w:after="0" w:line="360" w:lineRule="auto"/>
        <w:ind w:left="0" w:firstLine="709"/>
        <w:rPr>
          <w:rFonts w:ascii="Times New Roman" w:hAnsi="Times New Roman"/>
          <w:sz w:val="28"/>
          <w:szCs w:val="28"/>
        </w:rPr>
      </w:pPr>
      <w:r w:rsidRPr="003F09F5">
        <w:rPr>
          <w:rFonts w:ascii="Times New Roman" w:hAnsi="Times New Roman"/>
          <w:sz w:val="28"/>
          <w:szCs w:val="28"/>
        </w:rPr>
        <w:t>Назовите основные причины, ограничивающие дальность передачи по цепям связи</w:t>
      </w:r>
    </w:p>
    <w:p w14:paraId="07747907" w14:textId="77777777" w:rsidR="000C5573" w:rsidRPr="003F09F5" w:rsidRDefault="000C5573" w:rsidP="00022347">
      <w:pPr>
        <w:pStyle w:val="a3"/>
        <w:numPr>
          <w:ilvl w:val="0"/>
          <w:numId w:val="32"/>
        </w:numPr>
        <w:spacing w:after="0" w:line="360" w:lineRule="auto"/>
        <w:ind w:left="0" w:firstLine="709"/>
        <w:rPr>
          <w:rFonts w:ascii="Times New Roman" w:hAnsi="Times New Roman"/>
          <w:sz w:val="28"/>
          <w:szCs w:val="28"/>
        </w:rPr>
      </w:pPr>
      <w:r w:rsidRPr="003F09F5">
        <w:rPr>
          <w:rFonts w:ascii="Times New Roman" w:hAnsi="Times New Roman"/>
          <w:sz w:val="28"/>
          <w:szCs w:val="28"/>
        </w:rPr>
        <w:t>Назовите основные способы увеличения дальность передачи</w:t>
      </w:r>
    </w:p>
    <w:p w14:paraId="1A53B685" w14:textId="77777777" w:rsidR="003F09F5" w:rsidRPr="003F09F5" w:rsidRDefault="000C5573" w:rsidP="00022347">
      <w:pPr>
        <w:pStyle w:val="a3"/>
        <w:numPr>
          <w:ilvl w:val="0"/>
          <w:numId w:val="32"/>
        </w:numPr>
        <w:spacing w:after="0" w:line="360" w:lineRule="auto"/>
        <w:ind w:left="0" w:firstLine="709"/>
        <w:rPr>
          <w:rFonts w:ascii="Times New Roman" w:hAnsi="Times New Roman"/>
          <w:sz w:val="28"/>
          <w:szCs w:val="28"/>
        </w:rPr>
      </w:pPr>
      <w:r w:rsidRPr="003F09F5">
        <w:rPr>
          <w:rFonts w:ascii="Times New Roman" w:hAnsi="Times New Roman"/>
          <w:sz w:val="28"/>
          <w:szCs w:val="28"/>
        </w:rPr>
        <w:t xml:space="preserve">Какова максимальная протяженность междугородной цепи при непосредственном телефонировании? </w:t>
      </w:r>
    </w:p>
    <w:p w14:paraId="188DCFE8" w14:textId="77777777" w:rsidR="003F09F5" w:rsidRDefault="000C5573" w:rsidP="00022347">
      <w:pPr>
        <w:pStyle w:val="a3"/>
        <w:numPr>
          <w:ilvl w:val="0"/>
          <w:numId w:val="32"/>
        </w:numPr>
        <w:spacing w:after="0" w:line="360" w:lineRule="auto"/>
        <w:ind w:left="0" w:firstLine="709"/>
        <w:rPr>
          <w:rFonts w:ascii="Times New Roman" w:hAnsi="Times New Roman"/>
          <w:sz w:val="28"/>
          <w:szCs w:val="28"/>
        </w:rPr>
      </w:pPr>
      <w:r w:rsidRPr="003F09F5">
        <w:rPr>
          <w:rFonts w:ascii="Times New Roman" w:hAnsi="Times New Roman"/>
          <w:sz w:val="28"/>
          <w:szCs w:val="28"/>
        </w:rPr>
        <w:lastRenderedPageBreak/>
        <w:t>Собственное, переходное и балансное затухание дифференциальной системы</w:t>
      </w:r>
    </w:p>
    <w:p w14:paraId="136DA49E" w14:textId="77777777" w:rsidR="001D786C" w:rsidRDefault="001D786C" w:rsidP="003F09F5">
      <w:pPr>
        <w:spacing w:after="0" w:line="360" w:lineRule="auto"/>
        <w:jc w:val="center"/>
        <w:rPr>
          <w:rFonts w:ascii="Times New Roman" w:hAnsi="Times New Roman"/>
          <w:sz w:val="28"/>
          <w:szCs w:val="28"/>
        </w:rPr>
      </w:pPr>
    </w:p>
    <w:p w14:paraId="7050F0C0" w14:textId="77777777" w:rsidR="001D786C" w:rsidRDefault="001D786C" w:rsidP="003F09F5">
      <w:pPr>
        <w:spacing w:after="0" w:line="360" w:lineRule="auto"/>
        <w:jc w:val="center"/>
        <w:rPr>
          <w:rFonts w:ascii="Times New Roman" w:hAnsi="Times New Roman"/>
          <w:sz w:val="28"/>
          <w:szCs w:val="28"/>
        </w:rPr>
      </w:pPr>
    </w:p>
    <w:p w14:paraId="6C30EE28" w14:textId="77777777" w:rsidR="001D786C" w:rsidRDefault="001D786C" w:rsidP="003F09F5">
      <w:pPr>
        <w:spacing w:after="0" w:line="360" w:lineRule="auto"/>
        <w:jc w:val="center"/>
        <w:rPr>
          <w:rFonts w:ascii="Times New Roman" w:hAnsi="Times New Roman"/>
          <w:sz w:val="28"/>
          <w:szCs w:val="28"/>
        </w:rPr>
      </w:pPr>
    </w:p>
    <w:p w14:paraId="2C2D70D7" w14:textId="77777777" w:rsidR="001D786C" w:rsidRDefault="001D786C">
      <w:pPr>
        <w:spacing w:after="0" w:line="240" w:lineRule="auto"/>
        <w:rPr>
          <w:rFonts w:ascii="Times New Roman" w:hAnsi="Times New Roman"/>
          <w:sz w:val="28"/>
          <w:szCs w:val="28"/>
        </w:rPr>
      </w:pPr>
      <w:r>
        <w:rPr>
          <w:rFonts w:ascii="Times New Roman" w:hAnsi="Times New Roman"/>
          <w:sz w:val="28"/>
          <w:szCs w:val="28"/>
        </w:rPr>
        <w:br w:type="page"/>
      </w:r>
    </w:p>
    <w:p w14:paraId="664EA8C4" w14:textId="77777777" w:rsidR="003F09F5" w:rsidRPr="003F09F5" w:rsidRDefault="00D765E5" w:rsidP="00CA4A38">
      <w:pPr>
        <w:spacing w:after="0" w:line="360" w:lineRule="auto"/>
        <w:ind w:firstLine="709"/>
        <w:jc w:val="center"/>
        <w:rPr>
          <w:rFonts w:ascii="Times New Roman" w:hAnsi="Times New Roman"/>
          <w:sz w:val="28"/>
          <w:szCs w:val="28"/>
        </w:rPr>
      </w:pPr>
      <w:r w:rsidRPr="003F09F5">
        <w:rPr>
          <w:rFonts w:ascii="Times New Roman" w:hAnsi="Times New Roman"/>
          <w:sz w:val="28"/>
          <w:szCs w:val="28"/>
        </w:rPr>
        <w:lastRenderedPageBreak/>
        <w:t>Лабораторная работа № 1</w:t>
      </w:r>
    </w:p>
    <w:p w14:paraId="72AD5E09" w14:textId="77777777" w:rsidR="00F61777" w:rsidRPr="003F09F5" w:rsidRDefault="00D765E5" w:rsidP="00CA4A38">
      <w:pPr>
        <w:spacing w:after="0" w:line="360" w:lineRule="auto"/>
        <w:ind w:firstLine="709"/>
        <w:jc w:val="center"/>
        <w:rPr>
          <w:rFonts w:ascii="Times New Roman" w:hAnsi="Times New Roman"/>
          <w:b/>
          <w:sz w:val="28"/>
          <w:szCs w:val="28"/>
        </w:rPr>
      </w:pPr>
      <w:r w:rsidRPr="003F09F5">
        <w:rPr>
          <w:rFonts w:ascii="Times New Roman" w:hAnsi="Times New Roman"/>
          <w:b/>
          <w:sz w:val="28"/>
          <w:szCs w:val="28"/>
        </w:rPr>
        <w:t>Исследование свойств ДС</w:t>
      </w:r>
    </w:p>
    <w:p w14:paraId="7FFD829E" w14:textId="77777777" w:rsidR="00BD0E64" w:rsidRPr="000C5573" w:rsidRDefault="00BD0E64" w:rsidP="00CA4A38">
      <w:pPr>
        <w:spacing w:after="0" w:line="360" w:lineRule="auto"/>
        <w:ind w:firstLine="709"/>
        <w:jc w:val="both"/>
        <w:rPr>
          <w:rFonts w:ascii="Times New Roman" w:hAnsi="Times New Roman"/>
          <w:sz w:val="28"/>
          <w:szCs w:val="28"/>
        </w:rPr>
      </w:pPr>
      <w:r w:rsidRPr="000C5573">
        <w:rPr>
          <w:rFonts w:ascii="Times New Roman" w:hAnsi="Times New Roman"/>
          <w:b/>
          <w:sz w:val="28"/>
          <w:szCs w:val="28"/>
        </w:rPr>
        <w:t>Цель работы:</w:t>
      </w:r>
      <w:r w:rsidR="009F6510" w:rsidRPr="000C5573">
        <w:rPr>
          <w:rFonts w:ascii="Times New Roman" w:hAnsi="Times New Roman"/>
          <w:sz w:val="28"/>
          <w:szCs w:val="28"/>
        </w:rPr>
        <w:t xml:space="preserve"> </w:t>
      </w:r>
      <w:r w:rsidR="00D645A1">
        <w:rPr>
          <w:rFonts w:ascii="Times New Roman" w:hAnsi="Times New Roman"/>
          <w:sz w:val="28"/>
          <w:szCs w:val="28"/>
        </w:rPr>
        <w:t xml:space="preserve">Экспериментальная проверка принципа работы трансформаторной дифференциальной системы. </w:t>
      </w:r>
      <w:r w:rsidR="009F6510" w:rsidRPr="000C5573">
        <w:rPr>
          <w:rFonts w:ascii="Times New Roman" w:hAnsi="Times New Roman"/>
          <w:sz w:val="28"/>
          <w:szCs w:val="28"/>
        </w:rPr>
        <w:t>Изучить принцип работы диф</w:t>
      </w:r>
      <w:r w:rsidR="003008FC" w:rsidRPr="000C5573">
        <w:rPr>
          <w:rFonts w:ascii="Times New Roman" w:hAnsi="Times New Roman"/>
          <w:sz w:val="28"/>
          <w:szCs w:val="28"/>
        </w:rPr>
        <w:t xml:space="preserve">ференциальной </w:t>
      </w:r>
      <w:r w:rsidR="009F6510" w:rsidRPr="000C5573">
        <w:rPr>
          <w:rFonts w:ascii="Times New Roman" w:hAnsi="Times New Roman"/>
          <w:sz w:val="28"/>
          <w:szCs w:val="28"/>
        </w:rPr>
        <w:t>системы как развязывающего устройства</w:t>
      </w:r>
      <w:r w:rsidR="00D178CC">
        <w:rPr>
          <w:rFonts w:ascii="Times New Roman" w:hAnsi="Times New Roman"/>
          <w:sz w:val="28"/>
          <w:szCs w:val="28"/>
        </w:rPr>
        <w:t>; у</w:t>
      </w:r>
      <w:r w:rsidR="00D178CC">
        <w:rPr>
          <w:rFonts w:ascii="Times New Roman" w:hAnsi="Times New Roman"/>
          <w:bCs/>
          <w:sz w:val="28"/>
          <w:szCs w:val="28"/>
        </w:rPr>
        <w:t>глубить и закрепить теоретические знания по принципам построения и свойствам дифференциальной системы, приобрести практические навыки в подборе балансного оборудования и измерения затухания несогласованности.</w:t>
      </w:r>
    </w:p>
    <w:p w14:paraId="3B88D146" w14:textId="77777777" w:rsidR="000C5573" w:rsidRDefault="000C5573" w:rsidP="00CA4A38">
      <w:pPr>
        <w:spacing w:after="0" w:line="360" w:lineRule="auto"/>
        <w:ind w:firstLine="709"/>
        <w:jc w:val="both"/>
        <w:rPr>
          <w:rFonts w:ascii="Times New Roman" w:hAnsi="Times New Roman"/>
          <w:bCs/>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r w:rsidR="00D178CC">
        <w:rPr>
          <w:rFonts w:ascii="Times New Roman" w:hAnsi="Times New Roman"/>
          <w:sz w:val="28"/>
          <w:szCs w:val="28"/>
        </w:rPr>
        <w:t xml:space="preserve">; </w:t>
      </w:r>
      <w:r w:rsidR="00D645A1">
        <w:rPr>
          <w:rFonts w:ascii="Times New Roman" w:hAnsi="Times New Roman"/>
          <w:sz w:val="28"/>
          <w:szCs w:val="28"/>
        </w:rPr>
        <w:t>генератор Г3-118, милливольтметр В3-38, макет трансформаторной дифференциальной системы</w:t>
      </w:r>
    </w:p>
    <w:p w14:paraId="0AD1373C" w14:textId="77777777" w:rsidR="008B75B1" w:rsidRDefault="008B75B1" w:rsidP="00CA4A38">
      <w:pPr>
        <w:spacing w:after="0" w:line="360" w:lineRule="auto"/>
        <w:ind w:firstLine="709"/>
        <w:jc w:val="both"/>
        <w:rPr>
          <w:rFonts w:ascii="Times New Roman" w:hAnsi="Times New Roman"/>
          <w:sz w:val="28"/>
          <w:szCs w:val="28"/>
        </w:rPr>
      </w:pPr>
    </w:p>
    <w:p w14:paraId="1740B33E" w14:textId="77777777" w:rsidR="005444C2" w:rsidRDefault="000C5573" w:rsidP="00CA4A38">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28291F13" w14:textId="77777777" w:rsidR="000C5573" w:rsidRDefault="000C5573" w:rsidP="00CA4A38">
      <w:pPr>
        <w:pStyle w:val="a3"/>
        <w:spacing w:after="0" w:line="360" w:lineRule="auto"/>
        <w:ind w:left="0" w:firstLine="709"/>
        <w:jc w:val="center"/>
        <w:rPr>
          <w:rFonts w:ascii="Times New Roman" w:hAnsi="Times New Roman"/>
          <w:b/>
          <w:bCs/>
          <w:sz w:val="28"/>
          <w:szCs w:val="28"/>
        </w:rPr>
      </w:pPr>
    </w:p>
    <w:p w14:paraId="4C99F5AA" w14:textId="77777777" w:rsidR="000B3EF0" w:rsidRPr="005444C2" w:rsidRDefault="000B3EF0" w:rsidP="00CA4A38">
      <w:pPr>
        <w:spacing w:after="0" w:line="360" w:lineRule="auto"/>
        <w:ind w:right="-365" w:firstLine="709"/>
        <w:rPr>
          <w:rFonts w:ascii="Times New Roman" w:hAnsi="Times New Roman"/>
          <w:sz w:val="28"/>
          <w:szCs w:val="28"/>
        </w:rPr>
      </w:pPr>
      <w:r w:rsidRPr="005444C2">
        <w:rPr>
          <w:rFonts w:ascii="Times New Roman" w:hAnsi="Times New Roman"/>
          <w:sz w:val="28"/>
          <w:szCs w:val="28"/>
        </w:rPr>
        <w:t xml:space="preserve">Развязывающее устройство </w:t>
      </w:r>
      <w:r w:rsidR="003C171C">
        <w:rPr>
          <w:rFonts w:ascii="Times New Roman" w:hAnsi="Times New Roman"/>
          <w:sz w:val="28"/>
          <w:szCs w:val="28"/>
        </w:rPr>
        <w:t xml:space="preserve">(РУ) </w:t>
      </w:r>
      <w:r w:rsidRPr="005444C2">
        <w:rPr>
          <w:rFonts w:ascii="Times New Roman" w:hAnsi="Times New Roman"/>
          <w:sz w:val="28"/>
          <w:szCs w:val="28"/>
        </w:rPr>
        <w:t xml:space="preserve">представляет собой </w:t>
      </w:r>
      <w:proofErr w:type="spellStart"/>
      <w:r w:rsidRPr="005444C2">
        <w:rPr>
          <w:rFonts w:ascii="Times New Roman" w:hAnsi="Times New Roman"/>
          <w:sz w:val="28"/>
          <w:szCs w:val="28"/>
        </w:rPr>
        <w:t>шестиполюсник</w:t>
      </w:r>
      <w:proofErr w:type="spellEnd"/>
      <w:r w:rsidRPr="005444C2">
        <w:rPr>
          <w:rFonts w:ascii="Times New Roman" w:hAnsi="Times New Roman"/>
          <w:sz w:val="28"/>
          <w:szCs w:val="28"/>
        </w:rPr>
        <w:t xml:space="preserve"> (2</w:t>
      </w:r>
      <w:r w:rsidRPr="005444C2">
        <w:rPr>
          <w:rFonts w:ascii="Times New Roman" w:hAnsi="Times New Roman"/>
          <w:sz w:val="28"/>
          <w:szCs w:val="28"/>
        </w:rPr>
        <w:sym w:font="Symbol" w:char="00B4"/>
      </w:r>
      <w:r w:rsidRPr="005444C2">
        <w:rPr>
          <w:rFonts w:ascii="Times New Roman" w:hAnsi="Times New Roman"/>
          <w:sz w:val="28"/>
          <w:szCs w:val="28"/>
        </w:rPr>
        <w:t xml:space="preserve">3 – </w:t>
      </w:r>
      <w:proofErr w:type="spellStart"/>
      <w:r w:rsidRPr="005444C2">
        <w:rPr>
          <w:rFonts w:ascii="Times New Roman" w:hAnsi="Times New Roman"/>
          <w:sz w:val="28"/>
          <w:szCs w:val="28"/>
        </w:rPr>
        <w:t>полюсник</w:t>
      </w:r>
      <w:proofErr w:type="spellEnd"/>
      <w:r w:rsidRPr="005444C2">
        <w:rPr>
          <w:rFonts w:ascii="Times New Roman" w:hAnsi="Times New Roman"/>
          <w:sz w:val="28"/>
          <w:szCs w:val="28"/>
        </w:rPr>
        <w:t>), условное обозначение которого приведено на рисунке 1</w:t>
      </w:r>
    </w:p>
    <w:p w14:paraId="49726BD3" w14:textId="77777777" w:rsidR="000B3EF0" w:rsidRPr="005444C2" w:rsidRDefault="006F6E40" w:rsidP="00CA4A38">
      <w:pPr>
        <w:spacing w:after="0" w:line="360" w:lineRule="auto"/>
        <w:ind w:right="-365" w:firstLine="709"/>
        <w:rPr>
          <w:rFonts w:ascii="Times New Roman" w:hAnsi="Times New Roman"/>
          <w:sz w:val="28"/>
          <w:szCs w:val="28"/>
        </w:rPr>
      </w:pPr>
      <w:r>
        <w:rPr>
          <w:rFonts w:ascii="Times New Roman" w:hAnsi="Times New Roman"/>
          <w:sz w:val="28"/>
          <w:szCs w:val="28"/>
        </w:rPr>
        <w:pict w14:anchorId="35495A58">
          <v:group id="_x0000_s1696" style="position:absolute;left:0;text-align:left;margin-left:0;margin-top:6.55pt;width:367.95pt;height:164.9pt;z-index:251656192;mso-position-horizontal:center;mso-position-horizontal-relative:margin" coordorigin="1792,4312" coordsize="7359,3298">
            <v:shape id="_x0000_s1697" type="#_x0000_t202" style="position:absolute;left:3190;top:4312;width:1486;height:380" stroked="f">
              <v:textbox>
                <w:txbxContent>
                  <w:p w14:paraId="683FC8E5" w14:textId="77777777" w:rsidR="00CA4A38" w:rsidRDefault="00CA4A38" w:rsidP="000B3EF0">
                    <w:pPr>
                      <w:pStyle w:val="a8"/>
                      <w:jc w:val="center"/>
                    </w:pPr>
                    <w:r>
                      <w:t>2                 2</w:t>
                    </w:r>
                  </w:p>
                </w:txbxContent>
              </v:textbox>
            </v:shape>
            <v:shape id="_x0000_s1698" type="#_x0000_t202" style="position:absolute;left:2823;top:6730;width:1911;height:380" stroked="f">
              <v:textbox>
                <w:txbxContent>
                  <w:p w14:paraId="282B7F17" w14:textId="77777777" w:rsidR="00CA4A38" w:rsidRDefault="00CA4A38" w:rsidP="000B3EF0">
                    <w:pPr>
                      <w:pStyle w:val="a8"/>
                      <w:jc w:val="center"/>
                    </w:pPr>
                    <w:r>
                      <w:t>4                  4</w:t>
                    </w:r>
                  </w:p>
                </w:txbxContent>
              </v:textbox>
            </v:shape>
            <v:shape id="_x0000_s1699" type="#_x0000_t202" style="position:absolute;left:3137;top:5290;width:1346;height:1020" strokeweight="1.5pt">
              <v:textbox>
                <w:txbxContent>
                  <w:p w14:paraId="436B2040" w14:textId="77777777" w:rsidR="00CA4A38" w:rsidRDefault="00CA4A38" w:rsidP="000B3EF0">
                    <w:pPr>
                      <w:jc w:val="center"/>
                      <w:rPr>
                        <w:sz w:val="20"/>
                      </w:rPr>
                    </w:pPr>
                  </w:p>
                  <w:p w14:paraId="7FC10AF1" w14:textId="77777777" w:rsidR="00CA4A38" w:rsidRPr="005444C2" w:rsidRDefault="00CA4A38" w:rsidP="000B3EF0">
                    <w:pPr>
                      <w:jc w:val="center"/>
                      <w:rPr>
                        <w:rFonts w:ascii="Times New Roman" w:hAnsi="Times New Roman"/>
                        <w:sz w:val="28"/>
                        <w:szCs w:val="28"/>
                      </w:rPr>
                    </w:pPr>
                    <w:r w:rsidRPr="005444C2">
                      <w:rPr>
                        <w:rFonts w:ascii="Times New Roman" w:hAnsi="Times New Roman"/>
                        <w:sz w:val="28"/>
                        <w:szCs w:val="28"/>
                      </w:rPr>
                      <w:t>РУ</w:t>
                    </w:r>
                  </w:p>
                </w:txbxContent>
              </v:textbox>
            </v:shape>
            <v:shape id="_x0000_s1700" type="#_x0000_t202" style="position:absolute;left:2323;top:5170;width:500;height:1482" stroked="f">
              <v:textbox>
                <w:txbxContent>
                  <w:p w14:paraId="0EA407E7" w14:textId="77777777" w:rsidR="00CA4A38" w:rsidRDefault="00CA4A38" w:rsidP="000B3EF0">
                    <w:pPr>
                      <w:jc w:val="center"/>
                      <w:rPr>
                        <w:sz w:val="20"/>
                      </w:rPr>
                    </w:pPr>
                    <w:r>
                      <w:rPr>
                        <w:sz w:val="20"/>
                      </w:rPr>
                      <w:t>1</w:t>
                    </w:r>
                  </w:p>
                  <w:p w14:paraId="45CFD86C" w14:textId="77777777" w:rsidR="00CA4A38" w:rsidRDefault="00CA4A38" w:rsidP="000B3EF0">
                    <w:pPr>
                      <w:jc w:val="center"/>
                      <w:rPr>
                        <w:sz w:val="20"/>
                      </w:rPr>
                    </w:pPr>
                  </w:p>
                  <w:p w14:paraId="51AE8737" w14:textId="77777777" w:rsidR="00CA4A38" w:rsidRDefault="00CA4A38" w:rsidP="000B3EF0">
                    <w:pPr>
                      <w:jc w:val="center"/>
                      <w:rPr>
                        <w:sz w:val="20"/>
                      </w:rPr>
                    </w:pPr>
                  </w:p>
                  <w:p w14:paraId="2F863CF9" w14:textId="77777777" w:rsidR="00CA4A38" w:rsidRDefault="00CA4A38" w:rsidP="000B3EF0">
                    <w:pPr>
                      <w:jc w:val="center"/>
                      <w:rPr>
                        <w:sz w:val="20"/>
                      </w:rPr>
                    </w:pPr>
                  </w:p>
                  <w:p w14:paraId="4BDDD6D3" w14:textId="77777777" w:rsidR="00CA4A38" w:rsidRDefault="00CA4A38" w:rsidP="000B3EF0">
                    <w:pPr>
                      <w:jc w:val="center"/>
                      <w:rPr>
                        <w:sz w:val="20"/>
                      </w:rPr>
                    </w:pPr>
                    <w:r>
                      <w:rPr>
                        <w:sz w:val="20"/>
                      </w:rPr>
                      <w:t>1</w:t>
                    </w:r>
                  </w:p>
                </w:txbxContent>
              </v:textbox>
            </v:shape>
            <v:line id="_x0000_s1701" style="position:absolute" from="2663,5450" to="3137,5450">
              <v:stroke startarrow="oval" startarrowwidth="narrow" startarrowlength="short"/>
            </v:line>
            <v:line id="_x0000_s1702" style="position:absolute" from="2663,6130" to="3137,6130">
              <v:stroke startarrow="oval" startarrowwidth="narrow" startarrowlength="short"/>
            </v:line>
            <v:line id="_x0000_s1703" style="position:absolute;flip:x" from="3340,4890" to="3340,5290">
              <v:stroke startarrow="oval" startarrowwidth="narrow" startarrowlength="short"/>
            </v:line>
            <v:line id="_x0000_s1704" style="position:absolute;flip:x" from="4302,4890" to="4302,5290">
              <v:stroke startarrow="oval" startarrowwidth="narrow" startarrowlength="short"/>
            </v:line>
            <v:line id="_x0000_s1705" style="position:absolute" from="3340,6310" to="3340,6730">
              <v:stroke endarrow="oval" endarrowwidth="narrow" endarrowlength="short"/>
            </v:line>
            <v:line id="_x0000_s1706" style="position:absolute" from="4302,6310" to="4302,6730">
              <v:stroke endarrow="oval" endarrowwidth="narrow" endarrowlength="short"/>
            </v:line>
            <v:group id="_x0000_s1707" style="position:absolute;left:7963;top:5290;width:1188;height:1260" coordorigin="7703,5290" coordsize="1448,1260">
              <v:rect id="_x0000_s1708" style="position:absolute;left:7776;top:5290;width:1375;height:1260" strokeweight="1.5pt"/>
              <v:line id="_x0000_s1709" style="position:absolute" from="8483,5290" to="9151,5950" strokeweight="1.5pt"/>
              <v:line id="_x0000_s1710" style="position:absolute;flip:x" from="8483,5950" to="9151,6550" strokeweight="1.5pt"/>
              <v:line id="_x0000_s1711" style="position:absolute;flip:x" from="7703,5290" to="8483,5950" strokeweight="1.5pt"/>
              <v:line id="_x0000_s1712" style="position:absolute" from="7703,5950" to="8483,6550" strokeweight="1.5pt"/>
            </v:group>
            <v:line id="_x0000_s1713" style="position:absolute" from="8483,6550" to="8483,6930"/>
            <v:shape id="_x0000_s1714" type="#_x0000_t202" style="position:absolute;left:6306;top:5630;width:520;height:500" stroked="f">
              <v:textbox>
                <w:txbxContent>
                  <w:p w14:paraId="191F5078" w14:textId="77777777" w:rsidR="00CA4A38" w:rsidRDefault="00CA4A38" w:rsidP="000B3EF0">
                    <w:pPr>
                      <w:jc w:val="center"/>
                      <w:rPr>
                        <w:sz w:val="20"/>
                      </w:rPr>
                    </w:pPr>
                    <w:r>
                      <w:rPr>
                        <w:sz w:val="20"/>
                      </w:rPr>
                      <w:t>1</w:t>
                    </w:r>
                  </w:p>
                </w:txbxContent>
              </v:textbox>
            </v:shape>
            <v:line id="_x0000_s1715" style="position:absolute" from="7028,5891" to="8048,5891">
              <v:stroke startarrow="block" endarrow="block"/>
            </v:line>
            <v:shape id="_x0000_s1716" type="#_x0000_t202" style="position:absolute;left:8613;top:4312;width:520;height:500" stroked="f">
              <v:textbox>
                <w:txbxContent>
                  <w:p w14:paraId="0E419FC5" w14:textId="77777777" w:rsidR="00CA4A38" w:rsidRDefault="00CA4A38" w:rsidP="000B3EF0">
                    <w:pPr>
                      <w:jc w:val="center"/>
                      <w:rPr>
                        <w:sz w:val="20"/>
                      </w:rPr>
                    </w:pPr>
                    <w:r>
                      <w:rPr>
                        <w:sz w:val="20"/>
                      </w:rPr>
                      <w:t>2</w:t>
                    </w:r>
                  </w:p>
                </w:txbxContent>
              </v:textbox>
            </v:shape>
            <v:line id="_x0000_s1717" style="position:absolute;flip:y" from="8483,4750" to="8483,5290">
              <v:stroke endarrow="block"/>
            </v:line>
            <v:shape id="_x0000_s1718" type="#_x0000_t202" style="position:absolute;left:8483;top:7110;width:520;height:500" stroked="f">
              <v:textbox>
                <w:txbxContent>
                  <w:p w14:paraId="040E94CD" w14:textId="77777777" w:rsidR="00CA4A38" w:rsidRDefault="00CA4A38" w:rsidP="000B3EF0">
                    <w:pPr>
                      <w:jc w:val="center"/>
                      <w:rPr>
                        <w:sz w:val="20"/>
                      </w:rPr>
                    </w:pPr>
                    <w:r>
                      <w:rPr>
                        <w:sz w:val="20"/>
                      </w:rPr>
                      <w:t>4</w:t>
                    </w:r>
                  </w:p>
                </w:txbxContent>
              </v:textbox>
            </v:shape>
            <v:line id="_x0000_s1719" style="position:absolute;flip:y" from="8483,6830" to="8483,7210">
              <v:stroke endarrow="block"/>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720" type="#_x0000_t19" style="position:absolute;left:6683;top:4790;width:1540;height:1000;flip:x">
              <v:stroke startarrow="open"/>
            </v:shape>
            <v:shape id="_x0000_s1721" type="#_x0000_t19" style="position:absolute;left:6826;top:6130;width:1497;height:1080;flip:x y">
              <v:stroke endarrow="open"/>
            </v:shape>
            <v:group id="_x0000_s1722" style="position:absolute;left:1792;top:4771;width:4752;height:510" coordorigin="2354,12920" coordsize="4752,510">
              <v:shape id="_x0000_s1723" type="#_x0000_t202" style="position:absolute;left:2354;top:12920;width:531;height:510" stroked="f">
                <v:textbox style="mso-next-textbox:#_x0000_s1723">
                  <w:txbxContent>
                    <w:p w14:paraId="4875C722" w14:textId="77777777" w:rsidR="00CA4A38" w:rsidRPr="005444C2" w:rsidRDefault="00CA4A38" w:rsidP="000B3EF0">
                      <w:pPr>
                        <w:jc w:val="center"/>
                        <w:rPr>
                          <w:rFonts w:ascii="Times New Roman" w:hAnsi="Times New Roman"/>
                          <w:sz w:val="28"/>
                          <w:szCs w:val="28"/>
                        </w:rPr>
                      </w:pPr>
                      <w:r w:rsidRPr="005444C2">
                        <w:rPr>
                          <w:rFonts w:ascii="Times New Roman" w:hAnsi="Times New Roman"/>
                          <w:sz w:val="28"/>
                          <w:szCs w:val="28"/>
                        </w:rPr>
                        <w:t>а)</w:t>
                      </w:r>
                    </w:p>
                  </w:txbxContent>
                </v:textbox>
              </v:shape>
              <v:shape id="_x0000_s1724" type="#_x0000_t202" style="position:absolute;left:6575;top:12920;width:531;height:510" stroked="f">
                <v:textbox style="mso-next-textbox:#_x0000_s1724">
                  <w:txbxContent>
                    <w:p w14:paraId="6C596D6D" w14:textId="77777777" w:rsidR="00CA4A38" w:rsidRPr="005444C2" w:rsidRDefault="00CA4A38" w:rsidP="000B3EF0">
                      <w:pPr>
                        <w:jc w:val="center"/>
                        <w:rPr>
                          <w:rFonts w:ascii="Times New Roman" w:hAnsi="Times New Roman"/>
                          <w:sz w:val="28"/>
                          <w:szCs w:val="28"/>
                        </w:rPr>
                      </w:pPr>
                      <w:r w:rsidRPr="005444C2">
                        <w:rPr>
                          <w:rFonts w:ascii="Times New Roman" w:hAnsi="Times New Roman"/>
                          <w:sz w:val="28"/>
                          <w:szCs w:val="28"/>
                        </w:rPr>
                        <w:t>б)</w:t>
                      </w:r>
                    </w:p>
                  </w:txbxContent>
                </v:textbox>
              </v:shape>
            </v:group>
            <w10:wrap anchorx="margin"/>
          </v:group>
        </w:pict>
      </w:r>
    </w:p>
    <w:p w14:paraId="459F5B2A" w14:textId="77777777" w:rsidR="000B3EF0" w:rsidRPr="005444C2" w:rsidRDefault="000B3EF0" w:rsidP="00CA4A38">
      <w:pPr>
        <w:spacing w:after="0" w:line="360" w:lineRule="auto"/>
        <w:ind w:right="-365" w:firstLine="709"/>
        <w:rPr>
          <w:rFonts w:ascii="Times New Roman" w:hAnsi="Times New Roman"/>
          <w:sz w:val="28"/>
          <w:szCs w:val="28"/>
        </w:rPr>
      </w:pPr>
    </w:p>
    <w:p w14:paraId="0D79281D" w14:textId="77777777" w:rsidR="000B3EF0" w:rsidRPr="005444C2" w:rsidRDefault="000B3EF0" w:rsidP="00CA4A38">
      <w:pPr>
        <w:spacing w:after="0" w:line="360" w:lineRule="auto"/>
        <w:ind w:right="-365" w:firstLine="709"/>
        <w:rPr>
          <w:rFonts w:ascii="Times New Roman" w:hAnsi="Times New Roman"/>
          <w:sz w:val="28"/>
          <w:szCs w:val="28"/>
        </w:rPr>
      </w:pPr>
    </w:p>
    <w:p w14:paraId="7C048971" w14:textId="77777777" w:rsidR="000B3EF0" w:rsidRPr="005444C2" w:rsidRDefault="000B3EF0" w:rsidP="00CA4A38">
      <w:pPr>
        <w:spacing w:after="0" w:line="360" w:lineRule="auto"/>
        <w:ind w:right="-365" w:firstLine="709"/>
        <w:rPr>
          <w:rFonts w:ascii="Times New Roman" w:hAnsi="Times New Roman"/>
          <w:sz w:val="28"/>
          <w:szCs w:val="28"/>
        </w:rPr>
      </w:pPr>
    </w:p>
    <w:p w14:paraId="5519BAFF" w14:textId="77777777" w:rsidR="000B3EF0" w:rsidRPr="005444C2" w:rsidRDefault="000B3EF0" w:rsidP="00CA4A38">
      <w:pPr>
        <w:spacing w:after="0" w:line="360" w:lineRule="auto"/>
        <w:ind w:right="-365" w:firstLine="709"/>
        <w:rPr>
          <w:rFonts w:ascii="Times New Roman" w:hAnsi="Times New Roman"/>
          <w:sz w:val="28"/>
          <w:szCs w:val="28"/>
        </w:rPr>
      </w:pPr>
    </w:p>
    <w:p w14:paraId="5727A7B8" w14:textId="77777777" w:rsidR="000B3EF0" w:rsidRPr="005444C2" w:rsidRDefault="000B3EF0" w:rsidP="00CA4A38">
      <w:pPr>
        <w:spacing w:after="0" w:line="360" w:lineRule="auto"/>
        <w:ind w:right="-365" w:firstLine="709"/>
        <w:rPr>
          <w:rFonts w:ascii="Times New Roman" w:hAnsi="Times New Roman"/>
          <w:sz w:val="28"/>
          <w:szCs w:val="28"/>
        </w:rPr>
      </w:pPr>
    </w:p>
    <w:p w14:paraId="275A2AF1" w14:textId="77777777" w:rsidR="000B3EF0" w:rsidRPr="005444C2" w:rsidRDefault="000B3EF0" w:rsidP="00CA4A38">
      <w:pPr>
        <w:spacing w:after="0" w:line="360" w:lineRule="auto"/>
        <w:ind w:right="-365" w:firstLine="709"/>
        <w:rPr>
          <w:rFonts w:ascii="Times New Roman" w:hAnsi="Times New Roman"/>
          <w:sz w:val="28"/>
          <w:szCs w:val="28"/>
        </w:rPr>
      </w:pPr>
    </w:p>
    <w:p w14:paraId="492E2502" w14:textId="77777777" w:rsidR="005444C2" w:rsidRPr="005444C2" w:rsidRDefault="005444C2" w:rsidP="00CA4A38">
      <w:pPr>
        <w:spacing w:after="0" w:line="360" w:lineRule="auto"/>
        <w:ind w:firstLine="709"/>
        <w:jc w:val="center"/>
        <w:rPr>
          <w:rFonts w:ascii="Times New Roman" w:hAnsi="Times New Roman"/>
          <w:sz w:val="28"/>
          <w:szCs w:val="28"/>
        </w:rPr>
      </w:pPr>
    </w:p>
    <w:p w14:paraId="0A4EA62E" w14:textId="77777777" w:rsidR="000B3EF0" w:rsidRPr="003C171C" w:rsidRDefault="000B3EF0" w:rsidP="00CA4A38">
      <w:pPr>
        <w:spacing w:after="0" w:line="360" w:lineRule="auto"/>
        <w:ind w:firstLine="709"/>
        <w:jc w:val="center"/>
        <w:rPr>
          <w:rFonts w:ascii="Times New Roman" w:hAnsi="Times New Roman"/>
          <w:sz w:val="28"/>
          <w:szCs w:val="28"/>
        </w:rPr>
      </w:pPr>
      <w:r w:rsidRPr="005444C2">
        <w:rPr>
          <w:rFonts w:ascii="Times New Roman" w:hAnsi="Times New Roman"/>
          <w:sz w:val="28"/>
          <w:szCs w:val="28"/>
        </w:rPr>
        <w:t xml:space="preserve">Рисунок 1 - Развязывающее устройство (а) и его условное обозначение </w:t>
      </w:r>
      <w:r w:rsidRPr="003C171C">
        <w:rPr>
          <w:rFonts w:ascii="Times New Roman" w:hAnsi="Times New Roman"/>
          <w:sz w:val="28"/>
          <w:szCs w:val="28"/>
        </w:rPr>
        <w:t>(б)</w:t>
      </w:r>
    </w:p>
    <w:p w14:paraId="0649EE22"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Пути передачи сигналов от зажимов 1-1 (1) к зажимам 2-2 (2) и от зажимов 4-4 (4) к зажимам 1-1 (1) называются направлениями пропускания и характеризуются минимально возможным затуханием (ослаблением); путь передачи сигнала от зажимов 4-</w:t>
      </w:r>
      <w:proofErr w:type="gramStart"/>
      <w:r w:rsidRPr="003C171C">
        <w:rPr>
          <w:rFonts w:ascii="Times New Roman" w:hAnsi="Times New Roman"/>
          <w:sz w:val="28"/>
          <w:szCs w:val="28"/>
        </w:rPr>
        <w:t>4  (</w:t>
      </w:r>
      <w:proofErr w:type="gramEnd"/>
      <w:r w:rsidRPr="003C171C">
        <w:rPr>
          <w:rFonts w:ascii="Times New Roman" w:hAnsi="Times New Roman"/>
          <w:sz w:val="28"/>
          <w:szCs w:val="28"/>
        </w:rPr>
        <w:t>4)  к зажимам 2-2 (2) и называется   направлением развязки  (задерживания ) и характеризуется максимально возможным затуханием.</w:t>
      </w:r>
    </w:p>
    <w:p w14:paraId="5D414366"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lastRenderedPageBreak/>
        <w:t>Идеальным РУ называется развязывающее устройство, у которого в рабочих частотном и динамическом диапазонах передаваемых сигналов выполняются следующие требования:</w:t>
      </w:r>
    </w:p>
    <w:p w14:paraId="2BC390F9"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xml:space="preserve">- отсутствует затухание в направлениях передачи, т.е. </w:t>
      </w:r>
      <w:r w:rsidR="003C171C">
        <w:rPr>
          <w:rFonts w:ascii="Times New Roman" w:hAnsi="Times New Roman"/>
          <w:sz w:val="28"/>
          <w:szCs w:val="28"/>
        </w:rPr>
        <w:t>А</w:t>
      </w:r>
      <w:r w:rsidRPr="003C171C">
        <w:rPr>
          <w:rFonts w:ascii="Times New Roman" w:hAnsi="Times New Roman"/>
          <w:sz w:val="28"/>
          <w:szCs w:val="28"/>
          <w:vertAlign w:val="subscript"/>
        </w:rPr>
        <w:t>1-2</w:t>
      </w:r>
      <w:r w:rsidRPr="003C171C">
        <w:rPr>
          <w:rFonts w:ascii="Times New Roman" w:hAnsi="Times New Roman"/>
          <w:sz w:val="28"/>
          <w:szCs w:val="28"/>
        </w:rPr>
        <w:t xml:space="preserve"> = А</w:t>
      </w:r>
      <w:r w:rsidRPr="003C171C">
        <w:rPr>
          <w:rFonts w:ascii="Times New Roman" w:hAnsi="Times New Roman"/>
          <w:sz w:val="28"/>
          <w:szCs w:val="28"/>
          <w:vertAlign w:val="subscript"/>
        </w:rPr>
        <w:t>4-1</w:t>
      </w:r>
      <w:r w:rsidRPr="003C171C">
        <w:rPr>
          <w:rFonts w:ascii="Times New Roman" w:hAnsi="Times New Roman"/>
          <w:sz w:val="28"/>
          <w:szCs w:val="28"/>
        </w:rPr>
        <w:t xml:space="preserve"> = 0;</w:t>
      </w:r>
    </w:p>
    <w:p w14:paraId="089D7009"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xml:space="preserve">- обладает бесконечно большим затуханием (ослаблением) в направлениях развязки (задерживания), т.е. </w:t>
      </w:r>
      <w:r w:rsidR="003C171C">
        <w:rPr>
          <w:rFonts w:ascii="Times New Roman" w:hAnsi="Times New Roman"/>
          <w:sz w:val="28"/>
          <w:szCs w:val="28"/>
        </w:rPr>
        <w:t>А</w:t>
      </w:r>
      <w:r w:rsidRPr="003C171C">
        <w:rPr>
          <w:rFonts w:ascii="Times New Roman" w:hAnsi="Times New Roman"/>
          <w:sz w:val="28"/>
          <w:szCs w:val="28"/>
          <w:vertAlign w:val="subscript"/>
        </w:rPr>
        <w:t>4-2</w:t>
      </w:r>
      <w:r w:rsidRPr="003C171C">
        <w:rPr>
          <w:rFonts w:ascii="Times New Roman" w:hAnsi="Times New Roman"/>
          <w:sz w:val="28"/>
          <w:szCs w:val="28"/>
        </w:rPr>
        <w:t xml:space="preserve"> = </w:t>
      </w:r>
      <w:r w:rsidR="003C171C">
        <w:rPr>
          <w:rFonts w:ascii="Times New Roman" w:hAnsi="Times New Roman"/>
          <w:sz w:val="28"/>
          <w:szCs w:val="28"/>
        </w:rPr>
        <w:t>А</w:t>
      </w:r>
      <w:r w:rsidRPr="003C171C">
        <w:rPr>
          <w:rFonts w:ascii="Times New Roman" w:hAnsi="Times New Roman"/>
          <w:sz w:val="28"/>
          <w:szCs w:val="28"/>
          <w:vertAlign w:val="subscript"/>
        </w:rPr>
        <w:t>2-4</w:t>
      </w:r>
      <w:r w:rsidRPr="003C171C">
        <w:rPr>
          <w:rFonts w:ascii="Times New Roman" w:hAnsi="Times New Roman"/>
          <w:sz w:val="28"/>
          <w:szCs w:val="28"/>
        </w:rPr>
        <w:t xml:space="preserve"> = </w:t>
      </w:r>
      <w:r w:rsidRPr="003C171C">
        <w:rPr>
          <w:rFonts w:ascii="Times New Roman" w:hAnsi="Times New Roman"/>
          <w:sz w:val="28"/>
          <w:szCs w:val="28"/>
        </w:rPr>
        <w:sym w:font="Symbol" w:char="00A5"/>
      </w:r>
      <w:r w:rsidRPr="003C171C">
        <w:rPr>
          <w:rFonts w:ascii="Times New Roman" w:hAnsi="Times New Roman"/>
          <w:sz w:val="28"/>
          <w:szCs w:val="28"/>
        </w:rPr>
        <w:t>;</w:t>
      </w:r>
    </w:p>
    <w:p w14:paraId="1ADFB900"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входные сопротивления со стороны зажимов 1-1, 2-2 и 4-4 должны обеспечить согласованное подключение нагрузок;</w:t>
      </w:r>
    </w:p>
    <w:p w14:paraId="13C90387"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отсутствие различного вида искажений при передаче сигналов в направления пропускания (развязки);</w:t>
      </w:r>
    </w:p>
    <w:p w14:paraId="2199134F"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простота технической реализации и высокая надежность;</w:t>
      </w:r>
    </w:p>
    <w:p w14:paraId="08867932"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малые габариты.</w:t>
      </w:r>
    </w:p>
    <w:p w14:paraId="29E42F2F"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xml:space="preserve">Развязывающие устройства могут быть построены на принципах частотной селекции или на принципах уравновешенных (сбалансированных) мостовых схем, называемых дифференциальными системами (ДС). </w:t>
      </w:r>
    </w:p>
    <w:p w14:paraId="31F2E482"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xml:space="preserve">В однополосных двухпроводных и четырехпроводных системах организации двусторонней связи широкое применение нашли резисторные дифференциальные системы (РДС) и трансформаторные дифференциальные </w:t>
      </w:r>
      <w:proofErr w:type="spellStart"/>
      <w:r w:rsidRPr="003C171C">
        <w:rPr>
          <w:rFonts w:ascii="Times New Roman" w:hAnsi="Times New Roman"/>
          <w:sz w:val="28"/>
          <w:szCs w:val="28"/>
        </w:rPr>
        <w:t>системамы</w:t>
      </w:r>
      <w:proofErr w:type="spellEnd"/>
      <w:r w:rsidRPr="003C171C">
        <w:rPr>
          <w:rFonts w:ascii="Times New Roman" w:hAnsi="Times New Roman"/>
          <w:sz w:val="28"/>
          <w:szCs w:val="28"/>
        </w:rPr>
        <w:t xml:space="preserve"> (ТДС).</w:t>
      </w:r>
    </w:p>
    <w:p w14:paraId="4E351F2D" w14:textId="77777777" w:rsidR="000B3EF0" w:rsidRPr="003C171C" w:rsidRDefault="000B3EF0" w:rsidP="00CA4A38">
      <w:pPr>
        <w:spacing w:after="0" w:line="360" w:lineRule="auto"/>
        <w:ind w:right="-365" w:firstLine="709"/>
        <w:jc w:val="both"/>
        <w:rPr>
          <w:rFonts w:ascii="Times New Roman" w:hAnsi="Times New Roman"/>
          <w:sz w:val="28"/>
          <w:szCs w:val="28"/>
        </w:rPr>
      </w:pPr>
      <w:r w:rsidRPr="003C171C">
        <w:rPr>
          <w:rFonts w:ascii="Times New Roman" w:hAnsi="Times New Roman"/>
          <w:sz w:val="28"/>
          <w:szCs w:val="28"/>
        </w:rPr>
        <w:t xml:space="preserve">Резисторная </w:t>
      </w:r>
      <w:proofErr w:type="spellStart"/>
      <w:r w:rsidRPr="003C171C">
        <w:rPr>
          <w:rFonts w:ascii="Times New Roman" w:hAnsi="Times New Roman"/>
          <w:sz w:val="28"/>
          <w:szCs w:val="28"/>
        </w:rPr>
        <w:t>дифсистема</w:t>
      </w:r>
      <w:proofErr w:type="spellEnd"/>
      <w:r w:rsidRPr="003C171C">
        <w:rPr>
          <w:rFonts w:ascii="Times New Roman" w:hAnsi="Times New Roman"/>
          <w:sz w:val="28"/>
          <w:szCs w:val="28"/>
        </w:rPr>
        <w:t xml:space="preserve"> (РДС)</w:t>
      </w:r>
      <w:r w:rsidR="003C171C">
        <w:rPr>
          <w:rFonts w:ascii="Times New Roman" w:hAnsi="Times New Roman"/>
          <w:sz w:val="28"/>
          <w:szCs w:val="28"/>
        </w:rPr>
        <w:t xml:space="preserve"> изображена на рисун</w:t>
      </w:r>
      <w:r w:rsidRPr="003C171C">
        <w:rPr>
          <w:rFonts w:ascii="Times New Roman" w:hAnsi="Times New Roman"/>
          <w:sz w:val="28"/>
          <w:szCs w:val="28"/>
        </w:rPr>
        <w:t>к</w:t>
      </w:r>
      <w:r w:rsidR="003C171C">
        <w:rPr>
          <w:rFonts w:ascii="Times New Roman" w:hAnsi="Times New Roman"/>
          <w:sz w:val="28"/>
          <w:szCs w:val="28"/>
        </w:rPr>
        <w:t>е</w:t>
      </w:r>
      <w:r w:rsidRPr="003C171C">
        <w:rPr>
          <w:rFonts w:ascii="Times New Roman" w:hAnsi="Times New Roman"/>
          <w:sz w:val="28"/>
          <w:szCs w:val="28"/>
        </w:rPr>
        <w:t xml:space="preserve"> 2. </w:t>
      </w:r>
    </w:p>
    <w:p w14:paraId="66F9D3EB" w14:textId="77777777" w:rsidR="001D786C" w:rsidRDefault="001D786C" w:rsidP="00CA4A38">
      <w:pPr>
        <w:spacing w:after="0" w:line="360" w:lineRule="auto"/>
        <w:ind w:right="-365" w:firstLine="709"/>
        <w:jc w:val="both"/>
        <w:rPr>
          <w:rFonts w:ascii="Times New Roman" w:hAnsi="Times New Roman"/>
          <w:sz w:val="28"/>
          <w:szCs w:val="28"/>
        </w:rPr>
      </w:pPr>
    </w:p>
    <w:p w14:paraId="1943BEA8" w14:textId="77777777" w:rsidR="001D786C" w:rsidRDefault="001D786C" w:rsidP="00CA4A38">
      <w:pPr>
        <w:spacing w:after="0" w:line="360" w:lineRule="auto"/>
        <w:ind w:right="-365" w:firstLine="709"/>
        <w:jc w:val="both"/>
        <w:rPr>
          <w:rFonts w:ascii="Times New Roman" w:hAnsi="Times New Roman"/>
          <w:sz w:val="28"/>
          <w:szCs w:val="28"/>
        </w:rPr>
      </w:pPr>
    </w:p>
    <w:p w14:paraId="56F5F62A" w14:textId="77777777" w:rsidR="001D786C" w:rsidRDefault="001D786C" w:rsidP="00CA4A38">
      <w:pPr>
        <w:spacing w:after="0" w:line="360" w:lineRule="auto"/>
        <w:ind w:right="-365" w:firstLine="709"/>
        <w:jc w:val="both"/>
        <w:rPr>
          <w:rFonts w:ascii="Times New Roman" w:hAnsi="Times New Roman"/>
          <w:sz w:val="28"/>
          <w:szCs w:val="28"/>
        </w:rPr>
      </w:pPr>
    </w:p>
    <w:p w14:paraId="34F19FDF" w14:textId="77777777" w:rsidR="001D786C" w:rsidRDefault="001D786C" w:rsidP="00CA4A38">
      <w:pPr>
        <w:spacing w:after="0" w:line="360" w:lineRule="auto"/>
        <w:ind w:right="-365" w:firstLine="709"/>
        <w:jc w:val="both"/>
        <w:rPr>
          <w:rFonts w:ascii="Times New Roman" w:hAnsi="Times New Roman"/>
          <w:sz w:val="28"/>
          <w:szCs w:val="28"/>
        </w:rPr>
      </w:pPr>
    </w:p>
    <w:p w14:paraId="348EF618" w14:textId="77777777" w:rsidR="001D786C" w:rsidRDefault="001D786C" w:rsidP="00CA4A38">
      <w:pPr>
        <w:spacing w:after="0" w:line="360" w:lineRule="auto"/>
        <w:ind w:right="-365" w:firstLine="709"/>
        <w:jc w:val="both"/>
        <w:rPr>
          <w:rFonts w:ascii="Times New Roman" w:hAnsi="Times New Roman"/>
          <w:sz w:val="28"/>
          <w:szCs w:val="28"/>
        </w:rPr>
      </w:pPr>
    </w:p>
    <w:p w14:paraId="6B83C684" w14:textId="77777777" w:rsidR="001D786C" w:rsidRDefault="001D786C" w:rsidP="00CA4A38">
      <w:pPr>
        <w:spacing w:after="0" w:line="360" w:lineRule="auto"/>
        <w:ind w:right="-365" w:firstLine="709"/>
        <w:jc w:val="both"/>
        <w:rPr>
          <w:rFonts w:ascii="Times New Roman" w:hAnsi="Times New Roman"/>
          <w:sz w:val="28"/>
          <w:szCs w:val="28"/>
        </w:rPr>
      </w:pPr>
    </w:p>
    <w:p w14:paraId="3963A0F4" w14:textId="77777777" w:rsidR="001D786C" w:rsidRDefault="001D786C" w:rsidP="00CA4A38">
      <w:pPr>
        <w:spacing w:after="0" w:line="360" w:lineRule="auto"/>
        <w:ind w:right="-365" w:firstLine="709"/>
        <w:jc w:val="both"/>
        <w:rPr>
          <w:rFonts w:ascii="Times New Roman" w:hAnsi="Times New Roman"/>
          <w:sz w:val="28"/>
          <w:szCs w:val="28"/>
        </w:rPr>
      </w:pPr>
    </w:p>
    <w:p w14:paraId="3E2272CE" w14:textId="77777777" w:rsidR="001D786C" w:rsidRDefault="001D786C" w:rsidP="00CA4A38">
      <w:pPr>
        <w:spacing w:after="0" w:line="360" w:lineRule="auto"/>
        <w:ind w:right="-365" w:firstLine="709"/>
        <w:jc w:val="both"/>
        <w:rPr>
          <w:rFonts w:ascii="Times New Roman" w:hAnsi="Times New Roman"/>
          <w:sz w:val="28"/>
          <w:szCs w:val="28"/>
        </w:rPr>
      </w:pPr>
    </w:p>
    <w:p w14:paraId="4A9B0B39" w14:textId="77777777" w:rsidR="000B3EF0" w:rsidRDefault="006F6E40" w:rsidP="00CA4A38">
      <w:pPr>
        <w:spacing w:after="0" w:line="360" w:lineRule="auto"/>
        <w:ind w:right="-365" w:firstLine="709"/>
        <w:jc w:val="both"/>
        <w:rPr>
          <w:rFonts w:ascii="Times New Roman" w:hAnsi="Times New Roman"/>
          <w:sz w:val="28"/>
          <w:szCs w:val="28"/>
        </w:rPr>
      </w:pPr>
      <w:r>
        <w:rPr>
          <w:rFonts w:ascii="Times New Roman" w:hAnsi="Times New Roman"/>
          <w:sz w:val="28"/>
          <w:szCs w:val="28"/>
        </w:rPr>
        <w:pict w14:anchorId="5A1BB3DD">
          <v:group id="_x0000_s1725" style="position:absolute;left:0;text-align:left;margin-left:34.05pt;margin-top:4pt;width:411.35pt;height:225pt;z-index:251657216;mso-position-horizontal-relative:margin" coordorigin="1792,8951" coordsize="8227,4500">
            <v:shape id="_x0000_s1726" type="#_x0000_t202" style="position:absolute;left:5689;top:8951;width:630;height:460" stroked="f">
              <v:textbox style="mso-next-textbox:#_x0000_s1726">
                <w:txbxContent>
                  <w:p w14:paraId="38F8ED77" w14:textId="77777777" w:rsidR="00CA4A38" w:rsidRPr="005444C2" w:rsidRDefault="00CA4A38" w:rsidP="000B3EF0">
                    <w:pPr>
                      <w:jc w:val="center"/>
                      <w:rPr>
                        <w:rFonts w:ascii="Times New Roman" w:hAnsi="Times New Roman"/>
                        <w:sz w:val="28"/>
                        <w:szCs w:val="28"/>
                      </w:rPr>
                    </w:pPr>
                    <w:r w:rsidRPr="005444C2">
                      <w:rPr>
                        <w:rFonts w:ascii="Times New Roman" w:hAnsi="Times New Roman"/>
                        <w:sz w:val="28"/>
                        <w:szCs w:val="28"/>
                        <w:lang w:val="en-US"/>
                      </w:rPr>
                      <w:t>Z</w:t>
                    </w:r>
                    <w:r w:rsidRPr="005444C2">
                      <w:rPr>
                        <w:rFonts w:ascii="Times New Roman" w:hAnsi="Times New Roman"/>
                        <w:sz w:val="28"/>
                        <w:szCs w:val="28"/>
                        <w:vertAlign w:val="subscript"/>
                        <w:lang w:val="en-US"/>
                      </w:rPr>
                      <w:t>2</w:t>
                    </w:r>
                  </w:p>
                </w:txbxContent>
              </v:textbox>
            </v:shape>
            <v:rect id="_x0000_s1727" style="position:absolute;left:5519;top:9411;width:800;height:320" strokeweight="1.5pt"/>
            <v:rect id="_x0000_s1728" style="position:absolute;left:6879;top:10211;width:800;height:340" strokeweight="1.5pt"/>
            <v:rect id="_x0000_s1729" style="position:absolute;left:4239;top:10231;width:800;height:320" strokeweight="1.5pt"/>
            <v:line id="_x0000_s1730" style="position:absolute" from="5039,10371" to="6879,10371"/>
            <v:line id="_x0000_s1731" style="position:absolute" from="5919,10371" to="5919,11091">
              <v:stroke startarrow="oval" endarrow="oval"/>
            </v:line>
            <v:line id="_x0000_s1732" style="position:absolute" from="7679,9571" to="8299,9571"/>
            <v:line id="_x0000_s1733" style="position:absolute;flip:x" from="3639,9571" to="4239,9571"/>
            <v:line id="_x0000_s1734" style="position:absolute" from="7679,10371" to="9039,10371"/>
            <v:line id="_x0000_s1735" style="position:absolute;flip:x" from="2859,10371" to="4239,10371"/>
            <v:line id="_x0000_s1736" style="position:absolute" from="8299,9571" to="8299,10371">
              <v:stroke endarrow="oval" endarrowwidth="narrow" endarrowlength="short"/>
            </v:line>
            <v:line id="_x0000_s1737" style="position:absolute" from="3639,9571" to="3639,10371">
              <v:stroke endarrow="oval" endarrowwidth="narrow" endarrowlength="short"/>
            </v:line>
            <v:line id="_x0000_s1738" style="position:absolute" from="5919,11091" to="5919,11511"/>
            <v:rect id="_x0000_s1739" style="position:absolute;left:5689;top:11511;width:450;height:860" strokeweight="1.5pt"/>
            <v:line id="_x0000_s1740" style="position:absolute" from="5919,12371" to="5919,12851"/>
            <v:line id="_x0000_s1741" style="position:absolute" from="5919,12851" to="5919,13451">
              <v:stroke startarrow="oval" endarrow="oval"/>
            </v:line>
            <v:line id="_x0000_s1742" style="position:absolute" from="2859,13451" to="9079,13451"/>
            <v:line id="_x0000_s1743" style="position:absolute" from="9039,11091" to="9039,11511"/>
            <v:rect id="_x0000_s1744" style="position:absolute;left:8809;top:11511;width:450;height:860" strokeweight="1.5pt"/>
            <v:line id="_x0000_s1745" style="position:absolute" from="9039,12371" to="9039,12851"/>
            <v:line id="_x0000_s1746" style="position:absolute" from="2839,11091" to="2839,11511"/>
            <v:rect id="_x0000_s1747" style="position:absolute;left:2609;top:11511;width:450;height:860" strokeweight="1.5pt"/>
            <v:line id="_x0000_s1748" style="position:absolute" from="2839,12371" to="2839,12851"/>
            <v:line id="_x0000_s1749" style="position:absolute;flip:x" from="9039,10374" to="9039,11094">
              <v:stroke endarrow="oval"/>
            </v:line>
            <v:line id="_x0000_s1750" style="position:absolute;flip:x" from="2839,10371" to="2839,11091">
              <v:stroke endarrow="oval"/>
            </v:line>
            <v:line id="_x0000_s1751" style="position:absolute" from="9039,12851" to="9039,13451">
              <v:stroke startarrow="oval" startarrowwidth="narrow" startarrowlength="short"/>
            </v:line>
            <v:line id="_x0000_s1752" style="position:absolute" from="2839,12851" to="2839,13451">
              <v:stroke startarrow="oval" startarrowwidth="narrow" startarrowlength="short"/>
            </v:line>
            <v:shape id="_x0000_s1753" type="#_x0000_t202" style="position:absolute;left:4029;top:9111;width:630;height:460" stroked="f">
              <v:textbox style="mso-next-textbox:#_x0000_s1753">
                <w:txbxContent>
                  <w:p w14:paraId="58E7C8B8"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2</w:t>
                    </w:r>
                  </w:p>
                </w:txbxContent>
              </v:textbox>
            </v:shape>
            <v:line id="_x0000_s1754" style="position:absolute" from="4239,9571" to="5519,9571">
              <v:stroke startarrow="oval" startarrowwidth="narrow" startarrowlength="short"/>
            </v:line>
            <v:shape id="_x0000_s1755" type="#_x0000_t202" style="position:absolute;left:7329;top:9111;width:630;height:460" stroked="f">
              <v:textbox style="mso-next-textbox:#_x0000_s1755">
                <w:txbxContent>
                  <w:p w14:paraId="1E03A96E"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2</w:t>
                    </w:r>
                  </w:p>
                </w:txbxContent>
              </v:textbox>
            </v:shape>
            <v:line id="_x0000_s1756" style="position:absolute" from="6319,9571" to="7679,9571">
              <v:stroke endarrow="oval" endarrowwidth="narrow" endarrowlength="short"/>
            </v:line>
            <v:shape id="_x0000_s1757" type="#_x0000_t202" style="position:absolute;left:4409;top:10634;width:830;height:460" stroked="f">
              <v:textbox style="mso-next-textbox:#_x0000_s1757">
                <w:txbxContent>
                  <w:p w14:paraId="26397425"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Z</w:t>
                    </w:r>
                    <w:r w:rsidRPr="005444C2">
                      <w:rPr>
                        <w:rFonts w:ascii="Times New Roman" w:hAnsi="Times New Roman"/>
                        <w:sz w:val="28"/>
                        <w:szCs w:val="28"/>
                        <w:vertAlign w:val="subscript"/>
                        <w:lang w:val="en-US"/>
                      </w:rPr>
                      <w:t>A</w:t>
                    </w:r>
                  </w:p>
                </w:txbxContent>
              </v:textbox>
            </v:shape>
            <v:shape id="_x0000_s1758" type="#_x0000_t202" style="position:absolute;left:7049;top:10634;width:630;height:460" stroked="f">
              <v:textbox style="mso-next-textbox:#_x0000_s1758">
                <w:txbxContent>
                  <w:p w14:paraId="22A761CF"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Z</w:t>
                    </w:r>
                    <w:r w:rsidRPr="005444C2">
                      <w:rPr>
                        <w:rFonts w:ascii="Times New Roman" w:hAnsi="Times New Roman"/>
                        <w:sz w:val="28"/>
                        <w:szCs w:val="28"/>
                        <w:vertAlign w:val="subscript"/>
                        <w:lang w:val="en-US"/>
                      </w:rPr>
                      <w:t>3</w:t>
                    </w:r>
                  </w:p>
                </w:txbxContent>
              </v:textbox>
            </v:shape>
            <v:shape id="_x0000_s1759" type="#_x0000_t202" style="position:absolute;left:9389;top:11671;width:630;height:460" stroked="f">
              <v:textbox style="mso-next-textbox:#_x0000_s1759">
                <w:txbxContent>
                  <w:p w14:paraId="2091464E"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Z</w:t>
                    </w:r>
                    <w:r w:rsidRPr="005444C2">
                      <w:rPr>
                        <w:rFonts w:ascii="Times New Roman" w:hAnsi="Times New Roman"/>
                        <w:sz w:val="28"/>
                        <w:szCs w:val="28"/>
                        <w:vertAlign w:val="subscript"/>
                      </w:rPr>
                      <w:t>Б</w:t>
                    </w:r>
                  </w:p>
                </w:txbxContent>
              </v:textbox>
            </v:shape>
            <v:shape id="_x0000_s1760" type="#_x0000_t202" style="position:absolute;left:6249;top:11671;width:630;height:460" stroked="f">
              <v:textbox style="mso-next-textbox:#_x0000_s1760">
                <w:txbxContent>
                  <w:p w14:paraId="1EB44785"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Z</w:t>
                    </w:r>
                    <w:r w:rsidRPr="005444C2">
                      <w:rPr>
                        <w:rFonts w:ascii="Times New Roman" w:hAnsi="Times New Roman"/>
                        <w:sz w:val="28"/>
                        <w:szCs w:val="28"/>
                        <w:vertAlign w:val="subscript"/>
                        <w:lang w:val="en-US"/>
                      </w:rPr>
                      <w:t>4</w:t>
                    </w:r>
                  </w:p>
                </w:txbxContent>
              </v:textbox>
            </v:shape>
            <v:shape id="_x0000_s1761" type="#_x0000_t202" style="position:absolute;left:1792;top:11651;width:630;height:540" stroked="f">
              <v:textbox style="mso-next-textbox:#_x0000_s1761">
                <w:txbxContent>
                  <w:p w14:paraId="7F18774E"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i/>
                        <w:sz w:val="28"/>
                        <w:szCs w:val="28"/>
                        <w:lang w:val="en-US"/>
                      </w:rPr>
                      <w:t>Z</w:t>
                    </w:r>
                    <w:r w:rsidRPr="005444C2">
                      <w:rPr>
                        <w:rFonts w:ascii="Times New Roman" w:hAnsi="Times New Roman"/>
                        <w:i/>
                        <w:sz w:val="28"/>
                        <w:szCs w:val="28"/>
                        <w:vertAlign w:val="subscript"/>
                        <w:lang w:val="en-US"/>
                      </w:rPr>
                      <w:t>1</w:t>
                    </w:r>
                  </w:p>
                </w:txbxContent>
              </v:textbox>
            </v:shape>
            <v:shape id="_x0000_s1762" type="#_x0000_t202" style="position:absolute;left:2089;top:10831;width:630;height:460" stroked="f">
              <v:textbox style="mso-next-textbox:#_x0000_s1762">
                <w:txbxContent>
                  <w:p w14:paraId="3DDFDA9C"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1</w:t>
                    </w:r>
                  </w:p>
                </w:txbxContent>
              </v:textbox>
            </v:shape>
            <v:shape id="_x0000_s1763" type="#_x0000_t202" style="position:absolute;left:2089;top:12611;width:630;height:460" stroked="f">
              <v:textbox style="mso-next-textbox:#_x0000_s1763">
                <w:txbxContent>
                  <w:p w14:paraId="571549B3"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1</w:t>
                    </w:r>
                  </w:p>
                </w:txbxContent>
              </v:textbox>
            </v:shape>
            <v:shape id="_x0000_s1764" type="#_x0000_t202" style="position:absolute;left:5239;top:12611;width:630;height:460" stroked="f">
              <v:textbox style="mso-next-textbox:#_x0000_s1764">
                <w:txbxContent>
                  <w:p w14:paraId="6BDA2AE0"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4</w:t>
                    </w:r>
                  </w:p>
                </w:txbxContent>
              </v:textbox>
            </v:shape>
            <v:shape id="_x0000_s1765" type="#_x0000_t202" style="position:absolute;left:5239;top:10831;width:630;height:460" stroked="f">
              <v:textbox style="mso-next-textbox:#_x0000_s1765">
                <w:txbxContent>
                  <w:p w14:paraId="7811DB68"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4</w:t>
                    </w:r>
                  </w:p>
                </w:txbxContent>
              </v:textbox>
            </v:shape>
            <v:shape id="_x0000_s1766" type="#_x0000_t202" style="position:absolute;left:9079;top:10831;width:630;height:460" stroked="f">
              <v:textbox style="mso-next-textbox:#_x0000_s1766">
                <w:txbxContent>
                  <w:p w14:paraId="0A5E60C8"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3</w:t>
                    </w:r>
                  </w:p>
                </w:txbxContent>
              </v:textbox>
            </v:shape>
            <v:shape id="_x0000_s1767" type="#_x0000_t202" style="position:absolute;left:9079;top:12611;width:630;height:460" stroked="f">
              <v:textbox style="mso-next-textbox:#_x0000_s1767">
                <w:txbxContent>
                  <w:p w14:paraId="3EE5F39A" w14:textId="77777777" w:rsidR="00CA4A38" w:rsidRPr="005444C2" w:rsidRDefault="00CA4A38" w:rsidP="000B3EF0">
                    <w:pPr>
                      <w:jc w:val="center"/>
                      <w:rPr>
                        <w:rFonts w:ascii="Times New Roman" w:hAnsi="Times New Roman"/>
                        <w:sz w:val="28"/>
                        <w:szCs w:val="28"/>
                        <w:vertAlign w:val="subscript"/>
                      </w:rPr>
                    </w:pPr>
                    <w:r w:rsidRPr="005444C2">
                      <w:rPr>
                        <w:rFonts w:ascii="Times New Roman" w:hAnsi="Times New Roman"/>
                        <w:sz w:val="28"/>
                        <w:szCs w:val="28"/>
                        <w:lang w:val="en-US"/>
                      </w:rPr>
                      <w:t>3</w:t>
                    </w:r>
                  </w:p>
                </w:txbxContent>
              </v:textbox>
            </v:shape>
            <w10:wrap anchorx="margin"/>
          </v:group>
        </w:pict>
      </w:r>
    </w:p>
    <w:p w14:paraId="390A6100" w14:textId="77777777" w:rsidR="003C171C" w:rsidRDefault="003C171C" w:rsidP="00CA4A38">
      <w:pPr>
        <w:spacing w:after="0" w:line="360" w:lineRule="auto"/>
        <w:ind w:right="-365" w:firstLine="709"/>
        <w:jc w:val="both"/>
        <w:rPr>
          <w:rFonts w:ascii="Times New Roman" w:hAnsi="Times New Roman"/>
          <w:sz w:val="28"/>
          <w:szCs w:val="28"/>
        </w:rPr>
      </w:pPr>
    </w:p>
    <w:p w14:paraId="5E3807ED" w14:textId="77777777" w:rsidR="003C171C" w:rsidRDefault="003C171C" w:rsidP="00CA4A38">
      <w:pPr>
        <w:spacing w:after="0" w:line="360" w:lineRule="auto"/>
        <w:ind w:right="-365" w:firstLine="709"/>
        <w:jc w:val="both"/>
        <w:rPr>
          <w:rFonts w:ascii="Times New Roman" w:hAnsi="Times New Roman"/>
          <w:sz w:val="28"/>
          <w:szCs w:val="28"/>
        </w:rPr>
      </w:pPr>
    </w:p>
    <w:p w14:paraId="26950184" w14:textId="77777777" w:rsidR="003C171C" w:rsidRDefault="003C171C" w:rsidP="00CA4A38">
      <w:pPr>
        <w:spacing w:after="0" w:line="360" w:lineRule="auto"/>
        <w:ind w:right="-365" w:firstLine="709"/>
        <w:jc w:val="both"/>
        <w:rPr>
          <w:rFonts w:ascii="Times New Roman" w:hAnsi="Times New Roman"/>
          <w:sz w:val="28"/>
          <w:szCs w:val="28"/>
        </w:rPr>
      </w:pPr>
    </w:p>
    <w:p w14:paraId="3D67E671" w14:textId="77777777" w:rsidR="003C171C" w:rsidRDefault="003C171C" w:rsidP="00CA4A38">
      <w:pPr>
        <w:spacing w:after="0" w:line="360" w:lineRule="auto"/>
        <w:ind w:right="-365" w:firstLine="709"/>
        <w:jc w:val="both"/>
        <w:rPr>
          <w:rFonts w:ascii="Times New Roman" w:hAnsi="Times New Roman"/>
          <w:sz w:val="28"/>
          <w:szCs w:val="28"/>
        </w:rPr>
      </w:pPr>
    </w:p>
    <w:p w14:paraId="56004D73" w14:textId="77777777" w:rsidR="003C171C" w:rsidRDefault="003C171C" w:rsidP="00CA4A38">
      <w:pPr>
        <w:spacing w:after="0" w:line="360" w:lineRule="auto"/>
        <w:ind w:right="-365" w:firstLine="709"/>
        <w:jc w:val="both"/>
        <w:rPr>
          <w:rFonts w:ascii="Times New Roman" w:hAnsi="Times New Roman"/>
          <w:sz w:val="28"/>
          <w:szCs w:val="28"/>
        </w:rPr>
      </w:pPr>
    </w:p>
    <w:p w14:paraId="64A80ACB" w14:textId="77777777" w:rsidR="003C171C" w:rsidRPr="005444C2" w:rsidRDefault="003C171C" w:rsidP="00CA4A38">
      <w:pPr>
        <w:spacing w:after="0" w:line="360" w:lineRule="auto"/>
        <w:ind w:right="-365" w:firstLine="709"/>
        <w:jc w:val="both"/>
        <w:rPr>
          <w:rFonts w:ascii="Times New Roman" w:hAnsi="Times New Roman"/>
          <w:sz w:val="28"/>
          <w:szCs w:val="28"/>
        </w:rPr>
      </w:pPr>
    </w:p>
    <w:p w14:paraId="1DB2FBAB"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766D9480" w14:textId="77777777" w:rsidR="000B3EF0" w:rsidRDefault="000B3EF0" w:rsidP="00CA4A38">
      <w:pPr>
        <w:spacing w:after="0" w:line="360" w:lineRule="auto"/>
        <w:ind w:right="-365" w:firstLine="709"/>
        <w:jc w:val="both"/>
        <w:rPr>
          <w:rFonts w:ascii="Times New Roman" w:hAnsi="Times New Roman"/>
          <w:sz w:val="28"/>
          <w:szCs w:val="28"/>
        </w:rPr>
      </w:pPr>
    </w:p>
    <w:p w14:paraId="64E6FA58" w14:textId="77777777" w:rsidR="001D786C" w:rsidRDefault="001D786C" w:rsidP="00CA4A38">
      <w:pPr>
        <w:spacing w:after="0" w:line="360" w:lineRule="auto"/>
        <w:ind w:right="-365" w:firstLine="709"/>
        <w:jc w:val="both"/>
        <w:rPr>
          <w:rFonts w:ascii="Times New Roman" w:hAnsi="Times New Roman"/>
          <w:sz w:val="28"/>
          <w:szCs w:val="28"/>
        </w:rPr>
      </w:pPr>
    </w:p>
    <w:p w14:paraId="0C1EE7F3" w14:textId="77777777" w:rsidR="001D786C" w:rsidRPr="005444C2" w:rsidRDefault="001D786C" w:rsidP="00CA4A38">
      <w:pPr>
        <w:spacing w:after="0" w:line="360" w:lineRule="auto"/>
        <w:ind w:right="-365" w:firstLine="709"/>
        <w:jc w:val="both"/>
        <w:rPr>
          <w:rFonts w:ascii="Times New Roman" w:hAnsi="Times New Roman"/>
          <w:sz w:val="28"/>
          <w:szCs w:val="28"/>
        </w:rPr>
      </w:pPr>
    </w:p>
    <w:p w14:paraId="18B510EC" w14:textId="77777777" w:rsidR="000B3EF0" w:rsidRDefault="000B3EF0" w:rsidP="00CA4A38">
      <w:pPr>
        <w:spacing w:after="0" w:line="360" w:lineRule="auto"/>
        <w:ind w:firstLine="709"/>
        <w:jc w:val="center"/>
        <w:rPr>
          <w:rFonts w:ascii="Times New Roman" w:hAnsi="Times New Roman"/>
          <w:sz w:val="28"/>
          <w:szCs w:val="28"/>
        </w:rPr>
      </w:pPr>
      <w:r w:rsidRPr="005444C2">
        <w:rPr>
          <w:rFonts w:ascii="Times New Roman" w:hAnsi="Times New Roman"/>
          <w:sz w:val="28"/>
          <w:szCs w:val="28"/>
        </w:rPr>
        <w:t>Рисунок 2 - Резисторная дифференциальная система (РДС)</w:t>
      </w:r>
    </w:p>
    <w:p w14:paraId="7556F7B0" w14:textId="77777777" w:rsidR="001D786C" w:rsidRPr="005444C2" w:rsidRDefault="001D786C" w:rsidP="00CA4A38">
      <w:pPr>
        <w:spacing w:after="0" w:line="360" w:lineRule="auto"/>
        <w:ind w:firstLine="709"/>
        <w:jc w:val="center"/>
        <w:rPr>
          <w:rFonts w:ascii="Times New Roman" w:hAnsi="Times New Roman"/>
          <w:sz w:val="28"/>
          <w:szCs w:val="28"/>
        </w:rPr>
      </w:pPr>
    </w:p>
    <w:p w14:paraId="2468FF7E" w14:textId="77777777" w:rsidR="00D178CC" w:rsidRDefault="00D178CC" w:rsidP="00CA4A38">
      <w:pPr>
        <w:spacing w:after="0" w:line="360" w:lineRule="auto"/>
        <w:ind w:right="-365" w:firstLine="709"/>
        <w:jc w:val="both"/>
        <w:rPr>
          <w:rFonts w:ascii="Times New Roman" w:hAnsi="Times New Roman"/>
          <w:sz w:val="28"/>
          <w:szCs w:val="28"/>
        </w:rPr>
      </w:pPr>
      <w:r>
        <w:rPr>
          <w:rFonts w:ascii="Times New Roman" w:hAnsi="Times New Roman"/>
          <w:sz w:val="28"/>
          <w:szCs w:val="28"/>
        </w:rPr>
        <w:t>Это мостовая схема, где резисторы Z</w:t>
      </w:r>
      <w:r>
        <w:rPr>
          <w:rFonts w:ascii="Times New Roman" w:hAnsi="Times New Roman"/>
          <w:sz w:val="28"/>
          <w:szCs w:val="28"/>
          <w:vertAlign w:val="subscript"/>
        </w:rPr>
        <w:t xml:space="preserve">1 </w:t>
      </w:r>
      <w:r>
        <w:rPr>
          <w:rFonts w:ascii="Times New Roman" w:hAnsi="Times New Roman"/>
          <w:sz w:val="28"/>
          <w:szCs w:val="28"/>
        </w:rPr>
        <w:t>, Z</w:t>
      </w:r>
      <w:r>
        <w:rPr>
          <w:rFonts w:ascii="Times New Roman" w:hAnsi="Times New Roman"/>
          <w:sz w:val="28"/>
          <w:szCs w:val="28"/>
          <w:vertAlign w:val="subscript"/>
        </w:rPr>
        <w:t>А</w:t>
      </w:r>
      <w:r>
        <w:rPr>
          <w:rFonts w:ascii="Times New Roman" w:hAnsi="Times New Roman"/>
          <w:sz w:val="28"/>
          <w:szCs w:val="28"/>
        </w:rPr>
        <w:t xml:space="preserve"> , Z</w:t>
      </w:r>
      <w:r>
        <w:rPr>
          <w:rFonts w:ascii="Times New Roman" w:hAnsi="Times New Roman"/>
          <w:sz w:val="28"/>
          <w:szCs w:val="28"/>
          <w:vertAlign w:val="subscript"/>
        </w:rPr>
        <w:t xml:space="preserve">3 </w:t>
      </w:r>
      <w:r>
        <w:rPr>
          <w:rFonts w:ascii="Times New Roman" w:hAnsi="Times New Roman"/>
          <w:sz w:val="28"/>
          <w:szCs w:val="28"/>
        </w:rPr>
        <w:t>, Z</w:t>
      </w:r>
      <w:r>
        <w:rPr>
          <w:rFonts w:ascii="Times New Roman" w:hAnsi="Times New Roman"/>
          <w:sz w:val="28"/>
          <w:szCs w:val="28"/>
          <w:vertAlign w:val="subscript"/>
        </w:rPr>
        <w:t>Б</w:t>
      </w:r>
      <w:r>
        <w:rPr>
          <w:rFonts w:ascii="Times New Roman" w:hAnsi="Times New Roman"/>
          <w:sz w:val="28"/>
          <w:szCs w:val="28"/>
        </w:rPr>
        <w:t xml:space="preserve"> представляют ее плечи, а полюса (зажимы) 2-2 и 4-4  представляют ее диагонали, к которым подключаются сопротивления </w:t>
      </w:r>
      <w:r>
        <w:rPr>
          <w:rFonts w:ascii="Times New Roman" w:hAnsi="Times New Roman"/>
          <w:sz w:val="28"/>
          <w:szCs w:val="28"/>
          <w:lang w:val="en-US"/>
        </w:rPr>
        <w:t>R</w:t>
      </w:r>
      <w:r>
        <w:rPr>
          <w:rFonts w:ascii="Times New Roman" w:hAnsi="Times New Roman"/>
          <w:sz w:val="28"/>
          <w:szCs w:val="28"/>
          <w:vertAlign w:val="subscript"/>
        </w:rPr>
        <w:t xml:space="preserve">1  </w:t>
      </w:r>
      <w:r>
        <w:rPr>
          <w:rFonts w:ascii="Times New Roman" w:hAnsi="Times New Roman"/>
          <w:sz w:val="28"/>
          <w:szCs w:val="28"/>
        </w:rPr>
        <w:t xml:space="preserve">и </w:t>
      </w:r>
      <w:r>
        <w:rPr>
          <w:rFonts w:ascii="Times New Roman" w:hAnsi="Times New Roman"/>
          <w:sz w:val="28"/>
          <w:szCs w:val="28"/>
          <w:vertAlign w:val="subscript"/>
        </w:rPr>
        <w:t xml:space="preserve"> </w:t>
      </w:r>
      <w:r>
        <w:rPr>
          <w:rFonts w:ascii="Times New Roman" w:hAnsi="Times New Roman"/>
          <w:sz w:val="28"/>
          <w:szCs w:val="28"/>
          <w:lang w:val="en-US"/>
        </w:rPr>
        <w:t>R</w:t>
      </w:r>
      <w:r>
        <w:rPr>
          <w:rFonts w:ascii="Times New Roman" w:hAnsi="Times New Roman"/>
          <w:sz w:val="28"/>
          <w:szCs w:val="28"/>
          <w:vertAlign w:val="subscript"/>
        </w:rPr>
        <w:t>2</w:t>
      </w:r>
      <w:r>
        <w:rPr>
          <w:rFonts w:ascii="Times New Roman" w:hAnsi="Times New Roman"/>
          <w:sz w:val="28"/>
          <w:szCs w:val="28"/>
        </w:rPr>
        <w:t>.</w:t>
      </w:r>
    </w:p>
    <w:p w14:paraId="6B1E559E" w14:textId="77777777" w:rsidR="000B3EF0" w:rsidRPr="003C171C" w:rsidRDefault="000B3EF0" w:rsidP="00CA4A38">
      <w:pPr>
        <w:pStyle w:val="3"/>
        <w:spacing w:line="360" w:lineRule="auto"/>
        <w:ind w:right="-365" w:firstLine="709"/>
        <w:rPr>
          <w:sz w:val="28"/>
          <w:szCs w:val="28"/>
        </w:rPr>
      </w:pPr>
      <w:r w:rsidRPr="003C171C">
        <w:rPr>
          <w:sz w:val="28"/>
          <w:szCs w:val="28"/>
        </w:rPr>
        <w:t>Дифференциальное РУ представляет собой уравновешенный мост. В одно из плеч моста включают двухпроводную ветвь канала, три других образуют из вспомогательных резисторов, а в диагонали включают ветви передачи и приема четырехпроводной части двустороннего канала. Подбирая одно из вспомогательных сопротивлений, уравновешивают мост и таким образом создают большое затухание между направлениями передачи и приема.</w:t>
      </w:r>
    </w:p>
    <w:p w14:paraId="05C78E3B" w14:textId="77777777" w:rsidR="000B3EF0" w:rsidRDefault="000B3EF0" w:rsidP="00CA4A38">
      <w:pPr>
        <w:pStyle w:val="ac"/>
        <w:spacing w:line="360" w:lineRule="auto"/>
        <w:ind w:right="-365" w:firstLine="709"/>
        <w:rPr>
          <w:b w:val="0"/>
          <w:bCs/>
          <w:i w:val="0"/>
          <w:iCs/>
          <w:szCs w:val="28"/>
        </w:rPr>
      </w:pPr>
      <w:r w:rsidRPr="003C171C">
        <w:rPr>
          <w:b w:val="0"/>
          <w:bCs/>
          <w:i w:val="0"/>
          <w:iCs/>
          <w:szCs w:val="28"/>
        </w:rPr>
        <w:t>В аппаратуре многоканальной связи применяются мостовые РУ двух типов — трансформаторные и на резисторах. Принципиальная схема трансформаторного РУ приведена на рис</w:t>
      </w:r>
      <w:r w:rsidR="005444C2" w:rsidRPr="003C171C">
        <w:rPr>
          <w:b w:val="0"/>
          <w:bCs/>
          <w:i w:val="0"/>
          <w:iCs/>
          <w:szCs w:val="28"/>
        </w:rPr>
        <w:t>унке 3(а)</w:t>
      </w:r>
      <w:r w:rsidRPr="003C171C">
        <w:rPr>
          <w:b w:val="0"/>
          <w:bCs/>
          <w:i w:val="0"/>
          <w:iCs/>
          <w:szCs w:val="28"/>
        </w:rPr>
        <w:t>, схема РУ на резисторах — на рис</w:t>
      </w:r>
      <w:r w:rsidR="005444C2" w:rsidRPr="003C171C">
        <w:rPr>
          <w:b w:val="0"/>
          <w:bCs/>
          <w:i w:val="0"/>
          <w:iCs/>
          <w:szCs w:val="28"/>
        </w:rPr>
        <w:t>унке 3 (б)</w:t>
      </w:r>
      <w:r w:rsidRPr="003C171C">
        <w:rPr>
          <w:b w:val="0"/>
          <w:bCs/>
          <w:i w:val="0"/>
          <w:iCs/>
          <w:szCs w:val="28"/>
        </w:rPr>
        <w:t>. Трансформаторное РУ называют также дифференциальной системой.</w:t>
      </w:r>
    </w:p>
    <w:p w14:paraId="53A81C6A" w14:textId="77777777" w:rsidR="001D786C" w:rsidRDefault="001D786C" w:rsidP="00CA4A38">
      <w:pPr>
        <w:pStyle w:val="ac"/>
        <w:spacing w:line="360" w:lineRule="auto"/>
        <w:ind w:right="-365" w:firstLine="709"/>
        <w:rPr>
          <w:b w:val="0"/>
          <w:bCs/>
          <w:i w:val="0"/>
          <w:iCs/>
          <w:szCs w:val="28"/>
        </w:rPr>
      </w:pPr>
    </w:p>
    <w:p w14:paraId="7356E413" w14:textId="77777777" w:rsidR="001D786C" w:rsidRPr="003C171C" w:rsidRDefault="001D786C" w:rsidP="00CA4A38">
      <w:pPr>
        <w:pStyle w:val="ac"/>
        <w:spacing w:line="360" w:lineRule="auto"/>
        <w:ind w:right="-365" w:firstLine="709"/>
        <w:rPr>
          <w:b w:val="0"/>
          <w:bCs/>
          <w:i w:val="0"/>
          <w:iCs/>
          <w:szCs w:val="28"/>
        </w:rPr>
      </w:pPr>
    </w:p>
    <w:p w14:paraId="67789760" w14:textId="77777777" w:rsidR="003C171C" w:rsidRPr="005444C2" w:rsidRDefault="003C171C" w:rsidP="00CA4A38">
      <w:pPr>
        <w:pStyle w:val="ac"/>
        <w:spacing w:line="360" w:lineRule="auto"/>
        <w:ind w:right="-365" w:firstLine="709"/>
        <w:jc w:val="left"/>
        <w:rPr>
          <w:b w:val="0"/>
          <w:bCs/>
          <w:i w:val="0"/>
          <w:iCs/>
          <w:szCs w:val="28"/>
        </w:rPr>
      </w:pPr>
    </w:p>
    <w:p w14:paraId="18541C10" w14:textId="77777777" w:rsidR="003C171C" w:rsidRDefault="00162C1F" w:rsidP="00CA4A38">
      <w:pPr>
        <w:spacing w:after="0" w:line="360" w:lineRule="auto"/>
        <w:ind w:right="-365" w:firstLine="709"/>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58240" behindDoc="0" locked="0" layoutInCell="1" allowOverlap="1" wp14:anchorId="73D01394" wp14:editId="108BFCFE">
            <wp:simplePos x="0" y="0"/>
            <wp:positionH relativeFrom="margin">
              <wp:align>center</wp:align>
            </wp:positionH>
            <wp:positionV relativeFrom="paragraph">
              <wp:posOffset>116205</wp:posOffset>
            </wp:positionV>
            <wp:extent cx="4539615" cy="2358390"/>
            <wp:effectExtent l="19050" t="0" r="0" b="0"/>
            <wp:wrapNone/>
            <wp:docPr id="815" name="Рисунок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4"/>
                    <pic:cNvPicPr>
                      <a:picLocks noChangeAspect="1" noChangeArrowheads="1"/>
                    </pic:cNvPicPr>
                  </pic:nvPicPr>
                  <pic:blipFill>
                    <a:blip r:embed="rId24"/>
                    <a:srcRect/>
                    <a:stretch>
                      <a:fillRect/>
                    </a:stretch>
                  </pic:blipFill>
                  <pic:spPr bwMode="auto">
                    <a:xfrm>
                      <a:off x="0" y="0"/>
                      <a:ext cx="4539615" cy="2358390"/>
                    </a:xfrm>
                    <a:prstGeom prst="rect">
                      <a:avLst/>
                    </a:prstGeom>
                    <a:noFill/>
                    <a:ln w="9525">
                      <a:noFill/>
                      <a:miter lim="800000"/>
                      <a:headEnd/>
                      <a:tailEnd/>
                    </a:ln>
                  </pic:spPr>
                </pic:pic>
              </a:graphicData>
            </a:graphic>
          </wp:anchor>
        </w:drawing>
      </w:r>
    </w:p>
    <w:p w14:paraId="6DC551A6" w14:textId="77777777" w:rsidR="003C171C" w:rsidRDefault="003C171C" w:rsidP="00CA4A38">
      <w:pPr>
        <w:spacing w:after="0" w:line="360" w:lineRule="auto"/>
        <w:ind w:right="-365" w:firstLine="709"/>
        <w:jc w:val="both"/>
        <w:rPr>
          <w:rFonts w:ascii="Times New Roman" w:hAnsi="Times New Roman"/>
          <w:sz w:val="28"/>
          <w:szCs w:val="28"/>
        </w:rPr>
      </w:pPr>
    </w:p>
    <w:p w14:paraId="45DA4437" w14:textId="77777777" w:rsidR="003C171C" w:rsidRDefault="003C171C" w:rsidP="00CA4A38">
      <w:pPr>
        <w:spacing w:after="0" w:line="360" w:lineRule="auto"/>
        <w:ind w:right="-365" w:firstLine="709"/>
        <w:jc w:val="both"/>
        <w:rPr>
          <w:rFonts w:ascii="Times New Roman" w:hAnsi="Times New Roman"/>
          <w:sz w:val="28"/>
          <w:szCs w:val="28"/>
        </w:rPr>
      </w:pPr>
    </w:p>
    <w:p w14:paraId="6177D602" w14:textId="77777777" w:rsidR="003C171C" w:rsidRDefault="003C171C" w:rsidP="00CA4A38">
      <w:pPr>
        <w:spacing w:after="0" w:line="360" w:lineRule="auto"/>
        <w:ind w:right="-365" w:firstLine="709"/>
        <w:jc w:val="both"/>
        <w:rPr>
          <w:rFonts w:ascii="Times New Roman" w:hAnsi="Times New Roman"/>
          <w:sz w:val="28"/>
          <w:szCs w:val="28"/>
        </w:rPr>
      </w:pPr>
    </w:p>
    <w:p w14:paraId="4D59F75F"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0F73DFE4"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6B60E247"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7ED59D53"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640169C5" w14:textId="77777777" w:rsidR="000B3EF0" w:rsidRPr="005444C2" w:rsidRDefault="000B3EF0" w:rsidP="00CA4A38">
      <w:pPr>
        <w:spacing w:after="0" w:line="360" w:lineRule="auto"/>
        <w:ind w:right="-365" w:firstLine="709"/>
        <w:jc w:val="both"/>
        <w:rPr>
          <w:rFonts w:ascii="Times New Roman" w:hAnsi="Times New Roman"/>
          <w:sz w:val="28"/>
          <w:szCs w:val="28"/>
        </w:rPr>
      </w:pPr>
    </w:p>
    <w:p w14:paraId="254384B5" w14:textId="77777777" w:rsidR="000B3EF0" w:rsidRPr="005444C2" w:rsidRDefault="005444C2" w:rsidP="00CA4A38">
      <w:pPr>
        <w:pStyle w:val="7"/>
        <w:spacing w:before="0" w:after="0" w:line="360" w:lineRule="auto"/>
        <w:ind w:right="-365" w:firstLine="709"/>
        <w:jc w:val="center"/>
        <w:rPr>
          <w:sz w:val="28"/>
          <w:szCs w:val="28"/>
        </w:rPr>
      </w:pPr>
      <w:r w:rsidRPr="005444C2">
        <w:rPr>
          <w:sz w:val="28"/>
          <w:szCs w:val="28"/>
        </w:rPr>
        <w:t>Рисунок 3</w:t>
      </w:r>
      <w:r w:rsidR="000B3EF0" w:rsidRPr="005444C2">
        <w:rPr>
          <w:sz w:val="28"/>
          <w:szCs w:val="28"/>
        </w:rPr>
        <w:t xml:space="preserve"> - Дифференциальные (мостовые) РУ</w:t>
      </w:r>
    </w:p>
    <w:p w14:paraId="2A46DAF0" w14:textId="77777777" w:rsidR="003F09F5" w:rsidRPr="00CA4A38" w:rsidRDefault="003F09F5" w:rsidP="00CA4A38">
      <w:pPr>
        <w:pStyle w:val="ac"/>
        <w:spacing w:line="360" w:lineRule="auto"/>
        <w:ind w:right="-365" w:firstLine="709"/>
        <w:jc w:val="center"/>
        <w:rPr>
          <w:b w:val="0"/>
          <w:i w:val="0"/>
          <w:szCs w:val="28"/>
        </w:rPr>
      </w:pPr>
    </w:p>
    <w:p w14:paraId="7B49F217" w14:textId="77777777" w:rsidR="000B3EF0" w:rsidRPr="00CA4A38" w:rsidRDefault="000B3EF0" w:rsidP="00CA4A38">
      <w:pPr>
        <w:pStyle w:val="ac"/>
        <w:spacing w:line="360" w:lineRule="auto"/>
        <w:ind w:right="-365" w:firstLine="709"/>
        <w:jc w:val="center"/>
        <w:rPr>
          <w:b w:val="0"/>
          <w:i w:val="0"/>
          <w:szCs w:val="28"/>
        </w:rPr>
      </w:pPr>
      <w:r w:rsidRPr="00CA4A38">
        <w:rPr>
          <w:b w:val="0"/>
          <w:i w:val="0"/>
          <w:szCs w:val="28"/>
        </w:rPr>
        <w:t>Сравнение трансформаторной и резисторной дифференциальных систем</w:t>
      </w:r>
    </w:p>
    <w:p w14:paraId="5ED95271" w14:textId="77777777" w:rsidR="005444C2" w:rsidRPr="003C171C" w:rsidRDefault="000B3EF0" w:rsidP="00CA4A38">
      <w:pPr>
        <w:pStyle w:val="ac"/>
        <w:spacing w:line="360" w:lineRule="auto"/>
        <w:ind w:right="-365" w:firstLine="709"/>
        <w:rPr>
          <w:b w:val="0"/>
          <w:i w:val="0"/>
          <w:szCs w:val="28"/>
        </w:rPr>
      </w:pPr>
      <w:r w:rsidRPr="003C171C">
        <w:rPr>
          <w:b w:val="0"/>
          <w:i w:val="0"/>
          <w:szCs w:val="28"/>
        </w:rPr>
        <w:t xml:space="preserve"> </w:t>
      </w:r>
    </w:p>
    <w:p w14:paraId="523C9D14" w14:textId="77777777" w:rsidR="000B3EF0" w:rsidRPr="003C171C" w:rsidRDefault="000B3EF0" w:rsidP="00CA4A38">
      <w:pPr>
        <w:pStyle w:val="ac"/>
        <w:spacing w:line="360" w:lineRule="auto"/>
        <w:ind w:right="-365" w:firstLine="709"/>
        <w:rPr>
          <w:b w:val="0"/>
          <w:i w:val="0"/>
          <w:szCs w:val="28"/>
        </w:rPr>
      </w:pPr>
      <w:r w:rsidRPr="003C171C">
        <w:rPr>
          <w:b w:val="0"/>
          <w:i w:val="0"/>
          <w:szCs w:val="28"/>
        </w:rPr>
        <w:t xml:space="preserve">Трансформаторная </w:t>
      </w:r>
      <w:proofErr w:type="spellStart"/>
      <w:r w:rsidRPr="003C171C">
        <w:rPr>
          <w:b w:val="0"/>
          <w:i w:val="0"/>
          <w:szCs w:val="28"/>
        </w:rPr>
        <w:t>дифсистема</w:t>
      </w:r>
      <w:proofErr w:type="spellEnd"/>
      <w:r w:rsidRPr="003C171C">
        <w:rPr>
          <w:b w:val="0"/>
          <w:i w:val="0"/>
          <w:szCs w:val="28"/>
        </w:rPr>
        <w:t xml:space="preserve"> обладает следующими достоинствами:</w:t>
      </w:r>
    </w:p>
    <w:p w14:paraId="7A62F4E9"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отсутствуют гальванические (по постоянному току) между некоторыми (а, в принципе, между всеми) полюсами подключения нагрузок;</w:t>
      </w:r>
    </w:p>
    <w:p w14:paraId="415A7705" w14:textId="77777777" w:rsidR="000B3EF0" w:rsidRPr="003C171C" w:rsidRDefault="000B3EF0" w:rsidP="00CA4A38">
      <w:pPr>
        <w:pStyle w:val="ac"/>
        <w:spacing w:line="360" w:lineRule="auto"/>
        <w:ind w:right="-365" w:firstLine="709"/>
        <w:rPr>
          <w:b w:val="0"/>
          <w:i w:val="0"/>
          <w:szCs w:val="28"/>
        </w:rPr>
      </w:pPr>
      <w:r w:rsidRPr="003C171C">
        <w:rPr>
          <w:b w:val="0"/>
          <w:i w:val="0"/>
          <w:szCs w:val="28"/>
        </w:rPr>
        <w:t xml:space="preserve">- возможность согласованного подключения до четырех различных по величине сопротивлений нагрузок; </w:t>
      </w:r>
    </w:p>
    <w:p w14:paraId="4694D5B4" w14:textId="77777777" w:rsidR="000B3EF0" w:rsidRPr="003C171C" w:rsidRDefault="000B3EF0" w:rsidP="00CA4A38">
      <w:pPr>
        <w:pStyle w:val="ac"/>
        <w:spacing w:line="360" w:lineRule="auto"/>
        <w:ind w:right="-365" w:firstLine="709"/>
        <w:rPr>
          <w:b w:val="0"/>
          <w:i w:val="0"/>
          <w:szCs w:val="28"/>
        </w:rPr>
      </w:pPr>
      <w:r w:rsidRPr="003C171C">
        <w:rPr>
          <w:b w:val="0"/>
          <w:i w:val="0"/>
          <w:szCs w:val="28"/>
        </w:rPr>
        <w:t>- сравнительно небольшие затухания в направлениях пропускания.</w:t>
      </w:r>
    </w:p>
    <w:p w14:paraId="56D740E4" w14:textId="77777777" w:rsidR="000B3EF0" w:rsidRPr="003C171C" w:rsidRDefault="000B3EF0" w:rsidP="00CA4A38">
      <w:pPr>
        <w:pStyle w:val="ac"/>
        <w:spacing w:line="360" w:lineRule="auto"/>
        <w:ind w:right="-365" w:firstLine="709"/>
        <w:rPr>
          <w:b w:val="0"/>
          <w:i w:val="0"/>
          <w:szCs w:val="28"/>
        </w:rPr>
      </w:pPr>
      <w:r w:rsidRPr="003C171C">
        <w:rPr>
          <w:b w:val="0"/>
          <w:i w:val="0"/>
          <w:szCs w:val="28"/>
        </w:rPr>
        <w:t xml:space="preserve">Трансформаторная </w:t>
      </w:r>
      <w:proofErr w:type="spellStart"/>
      <w:r w:rsidRPr="003C171C">
        <w:rPr>
          <w:b w:val="0"/>
          <w:i w:val="0"/>
          <w:szCs w:val="28"/>
        </w:rPr>
        <w:t>дифсистема</w:t>
      </w:r>
      <w:proofErr w:type="spellEnd"/>
      <w:r w:rsidRPr="003C171C">
        <w:rPr>
          <w:b w:val="0"/>
          <w:i w:val="0"/>
          <w:szCs w:val="28"/>
        </w:rPr>
        <w:t xml:space="preserve"> обладает рядом недостатков, основными из которых являются:</w:t>
      </w:r>
    </w:p>
    <w:p w14:paraId="1AE15740"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нелинейные искажения, вносимые трансформаторами с ферромагнитными сердечниками, величина которых тем больше, чем меньше сечение сердечника и чем больше передаваемая мощность сигнала;</w:t>
      </w:r>
    </w:p>
    <w:p w14:paraId="51DD05B8"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для получения равномерной частотной характеристики затухания ТДС в направлениях пропускания необходимо увеличение индуктивности обмоток дифференциального трансформатора, что достигается применением сердечников из высококачественных ферромагнитных материалов или увеличением сечения сердечника;</w:t>
      </w:r>
    </w:p>
    <w:p w14:paraId="27314B06" w14:textId="77777777" w:rsidR="000B3EF0" w:rsidRPr="003C171C" w:rsidRDefault="000B3EF0" w:rsidP="00CA4A38">
      <w:pPr>
        <w:pStyle w:val="ac"/>
        <w:spacing w:line="360" w:lineRule="auto"/>
        <w:ind w:right="-365" w:firstLine="709"/>
        <w:rPr>
          <w:b w:val="0"/>
          <w:i w:val="0"/>
          <w:szCs w:val="28"/>
        </w:rPr>
      </w:pPr>
      <w:r w:rsidRPr="003C171C">
        <w:rPr>
          <w:b w:val="0"/>
          <w:i w:val="0"/>
          <w:szCs w:val="28"/>
        </w:rPr>
        <w:t xml:space="preserve">- трансформаторная </w:t>
      </w:r>
      <w:proofErr w:type="spellStart"/>
      <w:r w:rsidRPr="003C171C">
        <w:rPr>
          <w:b w:val="0"/>
          <w:i w:val="0"/>
          <w:szCs w:val="28"/>
        </w:rPr>
        <w:t>дифсистема</w:t>
      </w:r>
      <w:proofErr w:type="spellEnd"/>
      <w:r w:rsidRPr="003C171C">
        <w:rPr>
          <w:b w:val="0"/>
          <w:i w:val="0"/>
          <w:szCs w:val="28"/>
        </w:rPr>
        <w:t xml:space="preserve"> имеет сравнительно большие размеры, вес и относительно высокую стоимость.</w:t>
      </w:r>
    </w:p>
    <w:p w14:paraId="2917DD3A" w14:textId="77777777" w:rsidR="000B3EF0" w:rsidRPr="003C171C" w:rsidRDefault="000B3EF0" w:rsidP="00CA4A38">
      <w:pPr>
        <w:pStyle w:val="ac"/>
        <w:spacing w:line="360" w:lineRule="auto"/>
        <w:ind w:right="-365" w:firstLine="709"/>
        <w:rPr>
          <w:b w:val="0"/>
          <w:i w:val="0"/>
          <w:szCs w:val="28"/>
        </w:rPr>
      </w:pPr>
      <w:r w:rsidRPr="003C171C">
        <w:rPr>
          <w:b w:val="0"/>
          <w:i w:val="0"/>
          <w:szCs w:val="28"/>
        </w:rPr>
        <w:t>Резисторная дифференциальная система (РДС) характеризуется следующими достоинствами:</w:t>
      </w:r>
    </w:p>
    <w:p w14:paraId="138ECED1" w14:textId="77777777" w:rsidR="000B3EF0" w:rsidRPr="003C171C" w:rsidRDefault="000B3EF0" w:rsidP="00CA4A38">
      <w:pPr>
        <w:pStyle w:val="ac"/>
        <w:spacing w:line="360" w:lineRule="auto"/>
        <w:ind w:right="-365" w:firstLine="709"/>
        <w:rPr>
          <w:b w:val="0"/>
          <w:i w:val="0"/>
          <w:szCs w:val="28"/>
        </w:rPr>
      </w:pPr>
      <w:r w:rsidRPr="003C171C">
        <w:rPr>
          <w:b w:val="0"/>
          <w:i w:val="0"/>
          <w:szCs w:val="28"/>
        </w:rPr>
        <w:lastRenderedPageBreak/>
        <w:t>- простота изготовления, малый вес, малые габариты, низкая стоимость, возможность ее миниатюризации;</w:t>
      </w:r>
    </w:p>
    <w:p w14:paraId="68A0EC1C" w14:textId="77777777" w:rsidR="000B3EF0" w:rsidRPr="003C171C" w:rsidRDefault="000B3EF0" w:rsidP="00CA4A38">
      <w:pPr>
        <w:pStyle w:val="ac"/>
        <w:spacing w:line="360" w:lineRule="auto"/>
        <w:ind w:right="-365" w:firstLine="709"/>
        <w:rPr>
          <w:b w:val="0"/>
          <w:i w:val="0"/>
          <w:szCs w:val="28"/>
        </w:rPr>
      </w:pPr>
      <w:r w:rsidRPr="003C171C">
        <w:rPr>
          <w:b w:val="0"/>
          <w:i w:val="0"/>
          <w:szCs w:val="28"/>
        </w:rPr>
        <w:t>- равномерная частотная характеристика затухания во всех направлениях пропускания;</w:t>
      </w:r>
    </w:p>
    <w:p w14:paraId="008ED341"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отсутствие нелинейных искажений;</w:t>
      </w:r>
    </w:p>
    <w:p w14:paraId="024B195E"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возможность согласованного включения четырех и даже шести одинаковых сопротивлений;</w:t>
      </w:r>
    </w:p>
    <w:p w14:paraId="1618D9D5"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наличие трех направлений непропускания при соответствующей конфигурации мостовой схемы.</w:t>
      </w:r>
    </w:p>
    <w:p w14:paraId="52698592" w14:textId="77777777" w:rsidR="000B3EF0" w:rsidRPr="003C171C" w:rsidRDefault="000B3EF0" w:rsidP="00CA4A38">
      <w:pPr>
        <w:pStyle w:val="ac"/>
        <w:spacing w:line="360" w:lineRule="auto"/>
        <w:ind w:right="-365" w:firstLine="709"/>
        <w:rPr>
          <w:b w:val="0"/>
          <w:i w:val="0"/>
          <w:szCs w:val="28"/>
        </w:rPr>
      </w:pPr>
      <w:r w:rsidRPr="003C171C">
        <w:rPr>
          <w:b w:val="0"/>
          <w:i w:val="0"/>
          <w:szCs w:val="28"/>
        </w:rPr>
        <w:t>Недостатки РДС сводятся к следующему:</w:t>
      </w:r>
    </w:p>
    <w:p w14:paraId="353624A5" w14:textId="77777777" w:rsidR="000B3EF0" w:rsidRPr="003C171C" w:rsidRDefault="000B3EF0" w:rsidP="00CA4A38">
      <w:pPr>
        <w:pStyle w:val="ac"/>
        <w:spacing w:line="360" w:lineRule="auto"/>
        <w:ind w:right="-365" w:firstLine="709"/>
        <w:rPr>
          <w:b w:val="0"/>
          <w:i w:val="0"/>
          <w:szCs w:val="28"/>
        </w:rPr>
      </w:pPr>
      <w:r w:rsidRPr="003C171C">
        <w:rPr>
          <w:b w:val="0"/>
          <w:i w:val="0"/>
          <w:szCs w:val="28"/>
        </w:rPr>
        <w:t>- сравнительно большое затухание в направлениях пропускания;</w:t>
      </w:r>
    </w:p>
    <w:p w14:paraId="79288DA1"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наличие гальванических связей между всеми сопротивлениями нагрузок;</w:t>
      </w:r>
    </w:p>
    <w:p w14:paraId="23CE4277" w14:textId="77777777" w:rsidR="000B3EF0" w:rsidRPr="003C171C" w:rsidRDefault="000B3EF0" w:rsidP="00CA4A38">
      <w:pPr>
        <w:pStyle w:val="ac"/>
        <w:spacing w:line="360" w:lineRule="auto"/>
        <w:ind w:right="-365" w:firstLine="709"/>
        <w:rPr>
          <w:b w:val="0"/>
          <w:i w:val="0"/>
          <w:szCs w:val="28"/>
        </w:rPr>
      </w:pPr>
      <w:r w:rsidRPr="003C171C">
        <w:rPr>
          <w:b w:val="0"/>
          <w:i w:val="0"/>
          <w:szCs w:val="28"/>
        </w:rPr>
        <w:t>- если хотя бы одно из сопротивлений нагрузок комплексное, то и все остальные пять сопротивлений так же должны быть комплексными.</w:t>
      </w:r>
    </w:p>
    <w:p w14:paraId="3AD89524" w14:textId="77777777" w:rsidR="000B3EF0" w:rsidRDefault="000B3EF0" w:rsidP="00CA4A38">
      <w:pPr>
        <w:pStyle w:val="ac"/>
        <w:spacing w:line="360" w:lineRule="auto"/>
        <w:ind w:right="-365" w:firstLine="709"/>
        <w:rPr>
          <w:b w:val="0"/>
          <w:i w:val="0"/>
          <w:szCs w:val="28"/>
        </w:rPr>
      </w:pPr>
      <w:r w:rsidRPr="003C171C">
        <w:rPr>
          <w:b w:val="0"/>
          <w:i w:val="0"/>
          <w:szCs w:val="28"/>
        </w:rPr>
        <w:t xml:space="preserve">Из сказанного следует, что оба типа </w:t>
      </w:r>
      <w:proofErr w:type="spellStart"/>
      <w:r w:rsidRPr="003C171C">
        <w:rPr>
          <w:b w:val="0"/>
          <w:i w:val="0"/>
          <w:szCs w:val="28"/>
        </w:rPr>
        <w:t>дифсистем</w:t>
      </w:r>
      <w:proofErr w:type="spellEnd"/>
      <w:r w:rsidRPr="003C171C">
        <w:rPr>
          <w:b w:val="0"/>
          <w:i w:val="0"/>
          <w:szCs w:val="28"/>
        </w:rPr>
        <w:t xml:space="preserve"> имеют свои достоинства и недостатки, которые и должны учитываться при выборе способов построения развязывающих устройств различного назначения.</w:t>
      </w:r>
    </w:p>
    <w:p w14:paraId="21DE4B9D" w14:textId="77777777" w:rsidR="00D178CC" w:rsidRPr="003C171C" w:rsidRDefault="00D178CC" w:rsidP="00CA4A38">
      <w:pPr>
        <w:pStyle w:val="ac"/>
        <w:spacing w:line="360" w:lineRule="auto"/>
        <w:ind w:right="-365" w:firstLine="709"/>
        <w:rPr>
          <w:b w:val="0"/>
          <w:i w:val="0"/>
          <w:szCs w:val="28"/>
        </w:rPr>
      </w:pPr>
    </w:p>
    <w:p w14:paraId="68078F17" w14:textId="77777777" w:rsidR="005444C2" w:rsidRPr="00CA4A38" w:rsidRDefault="005444C2" w:rsidP="00CA4A38">
      <w:pPr>
        <w:spacing w:after="0" w:line="360" w:lineRule="auto"/>
        <w:ind w:firstLine="709"/>
        <w:jc w:val="center"/>
        <w:rPr>
          <w:rFonts w:ascii="Times New Roman" w:hAnsi="Times New Roman"/>
          <w:sz w:val="28"/>
          <w:szCs w:val="28"/>
        </w:rPr>
      </w:pPr>
      <w:r w:rsidRPr="00CA4A38">
        <w:rPr>
          <w:rFonts w:ascii="Times New Roman" w:hAnsi="Times New Roman"/>
          <w:sz w:val="28"/>
          <w:szCs w:val="28"/>
        </w:rPr>
        <w:t>Стандартный канал ТЧ</w:t>
      </w:r>
    </w:p>
    <w:p w14:paraId="05094305" w14:textId="77777777" w:rsidR="005444C2" w:rsidRPr="003C171C" w:rsidRDefault="005444C2" w:rsidP="00CA4A38">
      <w:pPr>
        <w:spacing w:after="0" w:line="360" w:lineRule="auto"/>
        <w:ind w:firstLine="709"/>
        <w:jc w:val="both"/>
        <w:rPr>
          <w:rFonts w:ascii="Times New Roman" w:hAnsi="Times New Roman"/>
          <w:sz w:val="28"/>
          <w:szCs w:val="28"/>
        </w:rPr>
      </w:pPr>
    </w:p>
    <w:p w14:paraId="4F5CCC3D" w14:textId="77777777" w:rsidR="005444C2" w:rsidRDefault="005444C2" w:rsidP="00CA4A38">
      <w:pPr>
        <w:spacing w:after="0" w:line="360" w:lineRule="auto"/>
        <w:ind w:firstLine="709"/>
        <w:jc w:val="both"/>
        <w:rPr>
          <w:rFonts w:ascii="Times New Roman" w:hAnsi="Times New Roman"/>
          <w:sz w:val="28"/>
          <w:szCs w:val="28"/>
        </w:rPr>
      </w:pPr>
      <w:r w:rsidRPr="003C171C">
        <w:rPr>
          <w:rFonts w:ascii="Times New Roman" w:hAnsi="Times New Roman"/>
          <w:sz w:val="28"/>
          <w:szCs w:val="28"/>
        </w:rPr>
        <w:t xml:space="preserve"> Канал тональной частоты (ТЧ) является единицей измерения емкости систем передачи и используется для передачи телефонных сигналов, а также сигналов данных, факсимильной и телеграфной связи. Такой канал включает в себя двухпроводное окончание и </w:t>
      </w:r>
      <w:proofErr w:type="spellStart"/>
      <w:r w:rsidRPr="003C171C">
        <w:rPr>
          <w:rFonts w:ascii="Times New Roman" w:hAnsi="Times New Roman"/>
          <w:sz w:val="28"/>
          <w:szCs w:val="28"/>
        </w:rPr>
        <w:t>четырехпроводный</w:t>
      </w:r>
      <w:proofErr w:type="spellEnd"/>
      <w:r w:rsidRPr="003C171C">
        <w:rPr>
          <w:rFonts w:ascii="Times New Roman" w:hAnsi="Times New Roman"/>
          <w:sz w:val="28"/>
          <w:szCs w:val="28"/>
        </w:rPr>
        <w:t xml:space="preserve"> тракт. </w:t>
      </w:r>
    </w:p>
    <w:p w14:paraId="36142D8E" w14:textId="77777777" w:rsidR="001D786C" w:rsidRDefault="001D786C" w:rsidP="00CA4A38">
      <w:pPr>
        <w:spacing w:after="0" w:line="360" w:lineRule="auto"/>
        <w:ind w:firstLine="709"/>
        <w:jc w:val="both"/>
        <w:rPr>
          <w:rFonts w:ascii="Times New Roman" w:hAnsi="Times New Roman"/>
          <w:sz w:val="28"/>
          <w:szCs w:val="28"/>
        </w:rPr>
      </w:pPr>
    </w:p>
    <w:p w14:paraId="3F2481EB" w14:textId="77777777" w:rsidR="001D786C" w:rsidRPr="003C171C" w:rsidRDefault="001D786C" w:rsidP="00CA4A38">
      <w:pPr>
        <w:spacing w:after="0" w:line="360" w:lineRule="auto"/>
        <w:ind w:firstLine="709"/>
        <w:jc w:val="both"/>
        <w:rPr>
          <w:rFonts w:ascii="Times New Roman" w:hAnsi="Times New Roman"/>
          <w:sz w:val="28"/>
          <w:szCs w:val="28"/>
        </w:rPr>
      </w:pPr>
    </w:p>
    <w:p w14:paraId="7698EC55" w14:textId="77777777" w:rsidR="005444C2" w:rsidRPr="003C171C" w:rsidRDefault="00162C1F" w:rsidP="00CA4A38">
      <w:pPr>
        <w:spacing w:after="0" w:line="360" w:lineRule="auto"/>
        <w:ind w:firstLine="709"/>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59264" behindDoc="0" locked="0" layoutInCell="1" allowOverlap="1" wp14:anchorId="65756939" wp14:editId="64529E73">
            <wp:simplePos x="0" y="0"/>
            <wp:positionH relativeFrom="column">
              <wp:posOffset>780415</wp:posOffset>
            </wp:positionH>
            <wp:positionV relativeFrom="paragraph">
              <wp:posOffset>277495</wp:posOffset>
            </wp:positionV>
            <wp:extent cx="5414010" cy="3365500"/>
            <wp:effectExtent l="19050" t="0" r="0" b="0"/>
            <wp:wrapNone/>
            <wp:docPr id="814" name="Рисунок 1" descr="C:\Users\Таня\Desktop\лекции\image5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Таня\Desktop\лекции\image533.gif"/>
                    <pic:cNvPicPr>
                      <a:picLocks noChangeAspect="1" noChangeArrowheads="1"/>
                    </pic:cNvPicPr>
                  </pic:nvPicPr>
                  <pic:blipFill>
                    <a:blip r:embed="rId25"/>
                    <a:srcRect/>
                    <a:stretch>
                      <a:fillRect/>
                    </a:stretch>
                  </pic:blipFill>
                  <pic:spPr bwMode="auto">
                    <a:xfrm>
                      <a:off x="0" y="0"/>
                      <a:ext cx="5414010" cy="3365500"/>
                    </a:xfrm>
                    <a:prstGeom prst="rect">
                      <a:avLst/>
                    </a:prstGeom>
                    <a:noFill/>
                    <a:ln w="9525">
                      <a:noFill/>
                      <a:miter lim="800000"/>
                      <a:headEnd/>
                      <a:tailEnd/>
                    </a:ln>
                  </pic:spPr>
                </pic:pic>
              </a:graphicData>
            </a:graphic>
          </wp:anchor>
        </w:drawing>
      </w:r>
    </w:p>
    <w:p w14:paraId="63AF8285" w14:textId="77777777" w:rsidR="005444C2" w:rsidRPr="003C171C" w:rsidRDefault="005444C2" w:rsidP="00CA4A38">
      <w:pPr>
        <w:spacing w:after="0" w:line="360" w:lineRule="auto"/>
        <w:ind w:firstLine="709"/>
        <w:rPr>
          <w:rFonts w:ascii="Times New Roman" w:hAnsi="Times New Roman"/>
          <w:sz w:val="28"/>
          <w:szCs w:val="28"/>
        </w:rPr>
      </w:pPr>
    </w:p>
    <w:p w14:paraId="5F2F1C14" w14:textId="77777777" w:rsidR="005444C2" w:rsidRPr="003C171C" w:rsidRDefault="005444C2" w:rsidP="00CA4A38">
      <w:pPr>
        <w:spacing w:after="0" w:line="360" w:lineRule="auto"/>
        <w:ind w:firstLine="709"/>
        <w:rPr>
          <w:rFonts w:ascii="Times New Roman" w:hAnsi="Times New Roman"/>
          <w:sz w:val="28"/>
          <w:szCs w:val="28"/>
        </w:rPr>
      </w:pPr>
    </w:p>
    <w:p w14:paraId="2D551D75" w14:textId="77777777" w:rsidR="005444C2" w:rsidRPr="003C171C" w:rsidRDefault="005444C2" w:rsidP="00CA4A38">
      <w:pPr>
        <w:spacing w:after="0" w:line="360" w:lineRule="auto"/>
        <w:ind w:firstLine="709"/>
        <w:rPr>
          <w:rFonts w:ascii="Times New Roman" w:hAnsi="Times New Roman"/>
          <w:sz w:val="28"/>
          <w:szCs w:val="28"/>
        </w:rPr>
      </w:pPr>
    </w:p>
    <w:p w14:paraId="3557E473" w14:textId="77777777" w:rsidR="005444C2" w:rsidRPr="003C171C" w:rsidRDefault="005444C2" w:rsidP="00CA4A38">
      <w:pPr>
        <w:spacing w:after="0" w:line="360" w:lineRule="auto"/>
        <w:ind w:firstLine="709"/>
        <w:rPr>
          <w:rFonts w:ascii="Times New Roman" w:hAnsi="Times New Roman"/>
          <w:sz w:val="28"/>
          <w:szCs w:val="28"/>
        </w:rPr>
      </w:pPr>
    </w:p>
    <w:p w14:paraId="07E3EC8B" w14:textId="77777777" w:rsidR="005444C2" w:rsidRPr="003C171C" w:rsidRDefault="005444C2" w:rsidP="00CA4A38">
      <w:pPr>
        <w:spacing w:after="0" w:line="360" w:lineRule="auto"/>
        <w:ind w:firstLine="709"/>
        <w:rPr>
          <w:rFonts w:ascii="Times New Roman" w:hAnsi="Times New Roman"/>
          <w:sz w:val="28"/>
          <w:szCs w:val="28"/>
        </w:rPr>
      </w:pPr>
    </w:p>
    <w:p w14:paraId="4DF63F07" w14:textId="77777777" w:rsidR="005444C2" w:rsidRPr="003C171C" w:rsidRDefault="005444C2" w:rsidP="00CA4A38">
      <w:pPr>
        <w:spacing w:after="0" w:line="360" w:lineRule="auto"/>
        <w:ind w:firstLine="709"/>
        <w:rPr>
          <w:rFonts w:ascii="Times New Roman" w:hAnsi="Times New Roman"/>
          <w:sz w:val="28"/>
          <w:szCs w:val="28"/>
        </w:rPr>
      </w:pPr>
    </w:p>
    <w:p w14:paraId="7ADCC1A9" w14:textId="77777777" w:rsidR="005444C2" w:rsidRPr="003C171C" w:rsidRDefault="005444C2" w:rsidP="00CA4A38">
      <w:pPr>
        <w:spacing w:after="0" w:line="360" w:lineRule="auto"/>
        <w:ind w:firstLine="709"/>
        <w:rPr>
          <w:rFonts w:ascii="Times New Roman" w:hAnsi="Times New Roman"/>
          <w:sz w:val="28"/>
          <w:szCs w:val="28"/>
        </w:rPr>
      </w:pPr>
    </w:p>
    <w:p w14:paraId="01FE7399" w14:textId="77777777" w:rsidR="005444C2" w:rsidRPr="003C171C" w:rsidRDefault="005444C2" w:rsidP="00CA4A38">
      <w:pPr>
        <w:spacing w:after="0" w:line="360" w:lineRule="auto"/>
        <w:ind w:firstLine="709"/>
        <w:rPr>
          <w:rFonts w:ascii="Times New Roman" w:hAnsi="Times New Roman"/>
          <w:sz w:val="28"/>
          <w:szCs w:val="28"/>
        </w:rPr>
      </w:pPr>
    </w:p>
    <w:p w14:paraId="19A56A29" w14:textId="77777777" w:rsidR="005444C2" w:rsidRPr="003C171C" w:rsidRDefault="005444C2" w:rsidP="00CA4A38">
      <w:pPr>
        <w:spacing w:after="0" w:line="360" w:lineRule="auto"/>
        <w:ind w:firstLine="709"/>
        <w:rPr>
          <w:rFonts w:ascii="Times New Roman" w:hAnsi="Times New Roman"/>
          <w:sz w:val="28"/>
          <w:szCs w:val="28"/>
        </w:rPr>
      </w:pPr>
    </w:p>
    <w:p w14:paraId="79E65580" w14:textId="77777777" w:rsidR="005444C2" w:rsidRPr="003C171C" w:rsidRDefault="005444C2" w:rsidP="00CA4A38">
      <w:pPr>
        <w:spacing w:after="0" w:line="360" w:lineRule="auto"/>
        <w:ind w:firstLine="709"/>
        <w:rPr>
          <w:rFonts w:ascii="Times New Roman" w:hAnsi="Times New Roman"/>
          <w:sz w:val="28"/>
          <w:szCs w:val="28"/>
        </w:rPr>
      </w:pPr>
    </w:p>
    <w:p w14:paraId="146AFF99" w14:textId="77777777" w:rsidR="005444C2" w:rsidRPr="003C171C" w:rsidRDefault="005444C2" w:rsidP="00CA4A38">
      <w:pPr>
        <w:spacing w:after="0" w:line="360" w:lineRule="auto"/>
        <w:ind w:firstLine="709"/>
        <w:rPr>
          <w:rFonts w:ascii="Times New Roman" w:hAnsi="Times New Roman"/>
          <w:sz w:val="28"/>
          <w:szCs w:val="28"/>
        </w:rPr>
      </w:pPr>
    </w:p>
    <w:p w14:paraId="67DC39DE" w14:textId="77777777" w:rsidR="001D786C" w:rsidRPr="001D786C" w:rsidRDefault="001D786C" w:rsidP="00CA4A38">
      <w:pPr>
        <w:spacing w:after="0" w:line="360" w:lineRule="auto"/>
        <w:ind w:firstLine="709"/>
        <w:jc w:val="center"/>
        <w:rPr>
          <w:rFonts w:ascii="Times New Roman" w:hAnsi="Times New Roman"/>
          <w:sz w:val="28"/>
          <w:szCs w:val="28"/>
        </w:rPr>
      </w:pPr>
      <w:r w:rsidRPr="001D786C">
        <w:rPr>
          <w:rFonts w:ascii="Times New Roman" w:hAnsi="Times New Roman"/>
          <w:sz w:val="28"/>
          <w:szCs w:val="28"/>
        </w:rPr>
        <w:t>Рисунок 4 - Стандартный канал ТЧ</w:t>
      </w:r>
    </w:p>
    <w:p w14:paraId="06A4D6B7" w14:textId="77777777" w:rsidR="005444C2" w:rsidRPr="003C171C" w:rsidRDefault="005444C2" w:rsidP="00CA4A38">
      <w:pPr>
        <w:spacing w:after="0" w:line="360" w:lineRule="auto"/>
        <w:ind w:firstLine="709"/>
        <w:rPr>
          <w:rFonts w:ascii="Times New Roman" w:hAnsi="Times New Roman"/>
          <w:sz w:val="28"/>
          <w:szCs w:val="28"/>
        </w:rPr>
      </w:pPr>
    </w:p>
    <w:p w14:paraId="7CCDCE85" w14:textId="77777777" w:rsidR="000B3EF0" w:rsidRDefault="005444C2" w:rsidP="00CA4A38">
      <w:pPr>
        <w:spacing w:after="0" w:line="360" w:lineRule="auto"/>
        <w:ind w:firstLine="709"/>
        <w:jc w:val="both"/>
        <w:rPr>
          <w:rFonts w:ascii="Times New Roman" w:hAnsi="Times New Roman"/>
          <w:sz w:val="28"/>
          <w:szCs w:val="28"/>
        </w:rPr>
      </w:pPr>
      <w:r w:rsidRPr="003C171C">
        <w:rPr>
          <w:rFonts w:ascii="Times New Roman" w:hAnsi="Times New Roman"/>
          <w:sz w:val="28"/>
          <w:szCs w:val="28"/>
        </w:rPr>
        <w:t xml:space="preserve"> </w:t>
      </w:r>
      <w:proofErr w:type="spellStart"/>
      <w:r w:rsidRPr="003C171C">
        <w:rPr>
          <w:rFonts w:ascii="Times New Roman" w:hAnsi="Times New Roman"/>
          <w:sz w:val="28"/>
          <w:szCs w:val="28"/>
        </w:rPr>
        <w:t>Дифсистема</w:t>
      </w:r>
      <w:proofErr w:type="spellEnd"/>
      <w:r w:rsidRPr="003C171C">
        <w:rPr>
          <w:rFonts w:ascii="Times New Roman" w:hAnsi="Times New Roman"/>
          <w:sz w:val="28"/>
          <w:szCs w:val="28"/>
        </w:rPr>
        <w:t xml:space="preserve"> служит для перехода с четырехпроводного тракта к двухпроводному окончанию. Удлинители в двухпроводном окончании имеют затухание 3,5 дБ и называются транзитными. Характеристики канала ТЧ нормируются рекомендациями МСЭ-Т серии М. В нашей стране требования МСЭ-Т уточняют "Нормы на электрические параметры каналов</w:t>
      </w:r>
      <w:r w:rsidRPr="005444C2">
        <w:rPr>
          <w:rFonts w:ascii="Times New Roman" w:hAnsi="Times New Roman"/>
          <w:sz w:val="28"/>
          <w:szCs w:val="28"/>
        </w:rPr>
        <w:t xml:space="preserve"> ТЧ магистральной и внутризоновых первичных сетей", введенные в действие приказом Министерства связи № 43 от 15.04.96.</w:t>
      </w:r>
    </w:p>
    <w:p w14:paraId="7E78AC50" w14:textId="77777777" w:rsidR="00D178CC" w:rsidRPr="005444C2" w:rsidRDefault="00D178CC" w:rsidP="00CA4A38">
      <w:pPr>
        <w:spacing w:after="0" w:line="360" w:lineRule="auto"/>
        <w:ind w:firstLine="709"/>
        <w:jc w:val="both"/>
        <w:rPr>
          <w:rFonts w:ascii="Times New Roman" w:hAnsi="Times New Roman"/>
          <w:sz w:val="28"/>
          <w:szCs w:val="28"/>
        </w:rPr>
      </w:pPr>
    </w:p>
    <w:p w14:paraId="76777DC2" w14:textId="77777777" w:rsidR="00D645A1" w:rsidRPr="00D645A1" w:rsidRDefault="00D645A1" w:rsidP="00CA4A38">
      <w:pPr>
        <w:spacing w:after="0" w:line="360" w:lineRule="auto"/>
        <w:ind w:firstLine="709"/>
        <w:jc w:val="center"/>
        <w:rPr>
          <w:rFonts w:ascii="Times New Roman" w:hAnsi="Times New Roman"/>
          <w:b/>
          <w:sz w:val="28"/>
          <w:szCs w:val="28"/>
        </w:rPr>
      </w:pPr>
      <w:r w:rsidRPr="00D645A1">
        <w:rPr>
          <w:rFonts w:ascii="Times New Roman" w:hAnsi="Times New Roman"/>
          <w:b/>
          <w:sz w:val="28"/>
          <w:szCs w:val="28"/>
        </w:rPr>
        <w:t>Порядок выполнения работы</w:t>
      </w:r>
    </w:p>
    <w:p w14:paraId="61206FB0" w14:textId="77777777" w:rsidR="00D645A1" w:rsidRDefault="00D645A1" w:rsidP="00CA4A38">
      <w:pPr>
        <w:spacing w:after="0" w:line="360" w:lineRule="auto"/>
        <w:ind w:firstLine="709"/>
        <w:jc w:val="both"/>
        <w:rPr>
          <w:rFonts w:ascii="Times New Roman" w:hAnsi="Times New Roman"/>
          <w:sz w:val="28"/>
          <w:szCs w:val="28"/>
        </w:rPr>
      </w:pPr>
    </w:p>
    <w:p w14:paraId="3469A8A7"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Убедится в исправности изоляции проводов и оборудования.</w:t>
      </w:r>
    </w:p>
    <w:p w14:paraId="5477CFDB" w14:textId="77777777" w:rsidR="00D645A1" w:rsidRDefault="00D645A1" w:rsidP="00CA4A38">
      <w:pPr>
        <w:spacing w:after="0" w:line="360" w:lineRule="auto"/>
        <w:ind w:firstLine="709"/>
        <w:jc w:val="both"/>
        <w:rPr>
          <w:rFonts w:ascii="Times New Roman" w:hAnsi="Times New Roman"/>
          <w:sz w:val="28"/>
          <w:szCs w:val="28"/>
        </w:rPr>
      </w:pPr>
    </w:p>
    <w:p w14:paraId="136DDF73" w14:textId="77777777" w:rsidR="00D645A1" w:rsidRDefault="00D645A1" w:rsidP="00CA4A38">
      <w:pPr>
        <w:spacing w:after="0" w:line="360" w:lineRule="auto"/>
        <w:ind w:firstLine="709"/>
        <w:jc w:val="both"/>
        <w:rPr>
          <w:rFonts w:ascii="Times New Roman" w:hAnsi="Times New Roman"/>
          <w:sz w:val="28"/>
          <w:szCs w:val="28"/>
        </w:rPr>
      </w:pPr>
    </w:p>
    <w:p w14:paraId="7921FEEA" w14:textId="77777777" w:rsidR="00D645A1" w:rsidRDefault="00D645A1" w:rsidP="00CA4A38">
      <w:pPr>
        <w:spacing w:after="0" w:line="360" w:lineRule="auto"/>
        <w:ind w:firstLine="709"/>
        <w:jc w:val="both"/>
        <w:rPr>
          <w:rFonts w:ascii="Times New Roman" w:hAnsi="Times New Roman"/>
          <w:sz w:val="28"/>
          <w:szCs w:val="28"/>
        </w:rPr>
      </w:pPr>
    </w:p>
    <w:p w14:paraId="283D436E" w14:textId="77777777" w:rsidR="00D645A1" w:rsidRDefault="00D645A1" w:rsidP="00CA4A38">
      <w:pPr>
        <w:spacing w:after="0" w:line="360" w:lineRule="auto"/>
        <w:jc w:val="both"/>
        <w:rPr>
          <w:rFonts w:ascii="Times New Roman" w:hAnsi="Times New Roman"/>
          <w:sz w:val="28"/>
          <w:szCs w:val="28"/>
        </w:rPr>
      </w:pPr>
      <w:r w:rsidRPr="006C36A5">
        <w:rPr>
          <w:rFonts w:asciiTheme="minorHAnsi" w:eastAsiaTheme="minorHAnsi" w:hAnsiTheme="minorHAnsi" w:cstheme="minorBidi"/>
        </w:rPr>
        <w:object w:dxaOrig="21027" w:dyaOrig="11969" w14:anchorId="50958D73">
          <v:shape id="_x0000_i1033" type="#_x0000_t75" style="width:440.25pt;height:251.25pt" o:ole="">
            <v:imagedata r:id="rId26" o:title=""/>
          </v:shape>
          <o:OLEObject Type="Embed" ProgID="Visio.Drawing.11" ShapeID="_x0000_i1033" DrawAspect="Content" ObjectID="_1760203144" r:id="rId27"/>
        </w:object>
      </w:r>
    </w:p>
    <w:p w14:paraId="5150A681" w14:textId="77777777" w:rsidR="00D645A1" w:rsidRDefault="00D645A1" w:rsidP="00CA4A38">
      <w:pPr>
        <w:spacing w:after="0" w:line="360" w:lineRule="auto"/>
        <w:jc w:val="both"/>
        <w:rPr>
          <w:rFonts w:ascii="Times New Roman" w:hAnsi="Times New Roman"/>
          <w:sz w:val="28"/>
          <w:szCs w:val="28"/>
        </w:rPr>
      </w:pPr>
    </w:p>
    <w:p w14:paraId="1E109103" w14:textId="77777777" w:rsidR="00D645A1" w:rsidRDefault="00D645A1" w:rsidP="00CA4A38">
      <w:pPr>
        <w:spacing w:after="0" w:line="360" w:lineRule="auto"/>
        <w:ind w:firstLine="709"/>
        <w:jc w:val="center"/>
        <w:rPr>
          <w:rFonts w:ascii="Times New Roman" w:hAnsi="Times New Roman"/>
          <w:sz w:val="28"/>
          <w:szCs w:val="28"/>
        </w:rPr>
      </w:pPr>
      <w:r>
        <w:rPr>
          <w:rFonts w:ascii="Times New Roman" w:hAnsi="Times New Roman"/>
          <w:sz w:val="28"/>
          <w:szCs w:val="28"/>
        </w:rPr>
        <w:t>Рисунок 1 - Принципиальная электрическая схема макета</w:t>
      </w:r>
    </w:p>
    <w:p w14:paraId="7C97D403" w14:textId="77777777" w:rsidR="00D645A1" w:rsidRDefault="00D645A1" w:rsidP="00CA4A38">
      <w:pPr>
        <w:spacing w:after="0" w:line="360" w:lineRule="auto"/>
        <w:jc w:val="both"/>
        <w:rPr>
          <w:rFonts w:ascii="Times New Roman" w:hAnsi="Times New Roman"/>
          <w:sz w:val="28"/>
          <w:szCs w:val="28"/>
        </w:rPr>
      </w:pPr>
    </w:p>
    <w:p w14:paraId="67AD7292" w14:textId="77777777" w:rsidR="00CA4A38" w:rsidRDefault="00CA4A38"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Собрать установку по схеме:</w:t>
      </w:r>
    </w:p>
    <w:p w14:paraId="04113212" w14:textId="77777777" w:rsidR="00CA4A38" w:rsidRPr="00CA4A38" w:rsidRDefault="00CA4A38" w:rsidP="00CA4A38">
      <w:pPr>
        <w:spacing w:after="0" w:line="360" w:lineRule="auto"/>
        <w:jc w:val="both"/>
        <w:rPr>
          <w:rFonts w:ascii="Times New Roman" w:hAnsi="Times New Roman"/>
          <w:sz w:val="28"/>
          <w:szCs w:val="28"/>
        </w:rPr>
      </w:pPr>
    </w:p>
    <w:p w14:paraId="22BA86A7" w14:textId="77777777" w:rsidR="00CA4A38" w:rsidRPr="00CA4A38" w:rsidRDefault="00CA4A38" w:rsidP="00CA4A38">
      <w:pPr>
        <w:spacing w:after="0" w:line="36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4604F4B" wp14:editId="4DCEB3E8">
            <wp:extent cx="3635343" cy="965890"/>
            <wp:effectExtent l="19050" t="0" r="3207"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
                    <a:srcRect/>
                    <a:stretch>
                      <a:fillRect/>
                    </a:stretch>
                  </pic:blipFill>
                  <pic:spPr bwMode="auto">
                    <a:xfrm>
                      <a:off x="0" y="0"/>
                      <a:ext cx="3638407" cy="966704"/>
                    </a:xfrm>
                    <a:prstGeom prst="rect">
                      <a:avLst/>
                    </a:prstGeom>
                    <a:noFill/>
                    <a:ln w="9525">
                      <a:noFill/>
                      <a:miter lim="800000"/>
                      <a:headEnd/>
                      <a:tailEnd/>
                    </a:ln>
                  </pic:spPr>
                </pic:pic>
              </a:graphicData>
            </a:graphic>
          </wp:inline>
        </w:drawing>
      </w:r>
    </w:p>
    <w:p w14:paraId="68CC6B4A" w14:textId="77777777" w:rsidR="00CA4A38" w:rsidRPr="00CA4A38" w:rsidRDefault="00CA4A38" w:rsidP="00CA4A38">
      <w:pPr>
        <w:spacing w:after="0" w:line="360" w:lineRule="auto"/>
        <w:jc w:val="both"/>
        <w:rPr>
          <w:rFonts w:ascii="Times New Roman" w:hAnsi="Times New Roman"/>
          <w:sz w:val="28"/>
          <w:szCs w:val="28"/>
        </w:rPr>
      </w:pPr>
    </w:p>
    <w:p w14:paraId="053CDFAF"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Включить питание. Выходной сигнал с генератора Г3-118 установить с частотой 800</w:t>
      </w:r>
      <w:r>
        <w:rPr>
          <w:rFonts w:ascii="Times New Roman" w:hAnsi="Times New Roman"/>
          <w:sz w:val="28"/>
          <w:szCs w:val="28"/>
          <w:lang w:val="en-US"/>
        </w:rPr>
        <w:t>Hz</w:t>
      </w:r>
      <w:r>
        <w:rPr>
          <w:rFonts w:ascii="Times New Roman" w:hAnsi="Times New Roman"/>
          <w:sz w:val="28"/>
          <w:szCs w:val="28"/>
        </w:rPr>
        <w:t xml:space="preserve"> и с уровнем сигнала 0 дБ</w:t>
      </w:r>
    </w:p>
    <w:p w14:paraId="0B5E0256"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На макете установить перемычку в гнездо Г4 тем самым подключив сопротивление </w:t>
      </w:r>
      <w:r>
        <w:rPr>
          <w:rFonts w:ascii="Times New Roman" w:hAnsi="Times New Roman"/>
          <w:sz w:val="28"/>
          <w:szCs w:val="28"/>
          <w:lang w:val="en-US"/>
        </w:rPr>
        <w:t>R</w:t>
      </w:r>
      <w:r>
        <w:rPr>
          <w:rFonts w:ascii="Times New Roman" w:hAnsi="Times New Roman"/>
          <w:sz w:val="28"/>
          <w:szCs w:val="28"/>
        </w:rPr>
        <w:t>=600 Ом</w:t>
      </w:r>
    </w:p>
    <w:p w14:paraId="308C54D7"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Подключить генератор к гнездам Г</w:t>
      </w:r>
      <w:proofErr w:type="gramStart"/>
      <w:r>
        <w:rPr>
          <w:rFonts w:ascii="Times New Roman" w:hAnsi="Times New Roman"/>
          <w:sz w:val="28"/>
          <w:szCs w:val="28"/>
        </w:rPr>
        <w:t>1,  а</w:t>
      </w:r>
      <w:proofErr w:type="gramEnd"/>
      <w:r>
        <w:rPr>
          <w:rFonts w:ascii="Times New Roman" w:hAnsi="Times New Roman"/>
          <w:sz w:val="28"/>
          <w:szCs w:val="28"/>
        </w:rPr>
        <w:t xml:space="preserve"> измеритель уровня (милливольтметр В3-38) подключить к гнездам Г2. Записать показание прибора .Результаты внести в таблицу 1</w:t>
      </w:r>
    </w:p>
    <w:p w14:paraId="129F8D68"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Переместить перемычку в гнездо Г5 тем самым подключить сопротивление </w:t>
      </w:r>
      <w:r>
        <w:rPr>
          <w:rFonts w:ascii="Times New Roman" w:hAnsi="Times New Roman"/>
          <w:sz w:val="28"/>
          <w:szCs w:val="28"/>
          <w:lang w:val="en-US"/>
        </w:rPr>
        <w:t>R</w:t>
      </w:r>
      <w:r>
        <w:rPr>
          <w:rFonts w:ascii="Times New Roman" w:hAnsi="Times New Roman"/>
          <w:sz w:val="28"/>
          <w:szCs w:val="28"/>
        </w:rPr>
        <w:t xml:space="preserve">=300Ом.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1</w:t>
      </w:r>
    </w:p>
    <w:p w14:paraId="0E008555"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Переместить перемычку в гнездо Г6 тем самым подключить сопротивление </w:t>
      </w:r>
      <w:r>
        <w:rPr>
          <w:rFonts w:ascii="Times New Roman" w:hAnsi="Times New Roman"/>
          <w:sz w:val="28"/>
          <w:szCs w:val="28"/>
          <w:lang w:val="en-US"/>
        </w:rPr>
        <w:t>R</w:t>
      </w:r>
      <w:r>
        <w:rPr>
          <w:rFonts w:ascii="Times New Roman" w:hAnsi="Times New Roman"/>
          <w:sz w:val="28"/>
          <w:szCs w:val="28"/>
        </w:rPr>
        <w:t xml:space="preserve">=200Ом.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1</w:t>
      </w:r>
    </w:p>
    <w:p w14:paraId="4507CA59"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На макете установить перемычку в гнездо Г4 тем самым подключив сопротивление </w:t>
      </w:r>
      <w:r>
        <w:rPr>
          <w:rFonts w:ascii="Times New Roman" w:hAnsi="Times New Roman"/>
          <w:sz w:val="28"/>
          <w:szCs w:val="28"/>
          <w:lang w:val="en-US"/>
        </w:rPr>
        <w:t>R</w:t>
      </w:r>
      <w:r>
        <w:rPr>
          <w:rFonts w:ascii="Times New Roman" w:hAnsi="Times New Roman"/>
          <w:sz w:val="28"/>
          <w:szCs w:val="28"/>
        </w:rPr>
        <w:t xml:space="preserve">=600 </w:t>
      </w:r>
      <w:r>
        <w:rPr>
          <w:rFonts w:ascii="Times New Roman" w:hAnsi="Times New Roman"/>
          <w:sz w:val="28"/>
          <w:szCs w:val="28"/>
          <w:lang w:val="en-US"/>
        </w:rPr>
        <w:t>Om</w:t>
      </w:r>
    </w:p>
    <w:p w14:paraId="56EA8236"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Подключить измеритель уровня к гнездам Г3. Записать показание </w:t>
      </w:r>
      <w:proofErr w:type="gramStart"/>
      <w:r>
        <w:rPr>
          <w:rFonts w:ascii="Times New Roman" w:hAnsi="Times New Roman"/>
          <w:sz w:val="28"/>
          <w:szCs w:val="28"/>
        </w:rPr>
        <w:t>прибора .</w:t>
      </w:r>
      <w:proofErr w:type="gramEnd"/>
      <w:r>
        <w:rPr>
          <w:rFonts w:ascii="Times New Roman" w:hAnsi="Times New Roman"/>
          <w:sz w:val="28"/>
          <w:szCs w:val="28"/>
        </w:rPr>
        <w:t xml:space="preserve"> Результаты внести в таблицу 1.</w:t>
      </w:r>
    </w:p>
    <w:p w14:paraId="7D922F33"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Переместить перемычку в гнездо Г5 тем самым подключить сопротивление </w:t>
      </w:r>
      <w:r>
        <w:rPr>
          <w:rFonts w:ascii="Times New Roman" w:hAnsi="Times New Roman"/>
          <w:sz w:val="28"/>
          <w:szCs w:val="28"/>
          <w:lang w:val="en-US"/>
        </w:rPr>
        <w:t>R</w:t>
      </w:r>
      <w:r>
        <w:rPr>
          <w:rFonts w:ascii="Times New Roman" w:hAnsi="Times New Roman"/>
          <w:sz w:val="28"/>
          <w:szCs w:val="28"/>
        </w:rPr>
        <w:t xml:space="preserve">=300Ом.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1</w:t>
      </w:r>
    </w:p>
    <w:p w14:paraId="6C29B2B5" w14:textId="77777777" w:rsidR="00D645A1" w:rsidRDefault="00D645A1" w:rsidP="00CA4A38">
      <w:pPr>
        <w:pStyle w:val="a3"/>
        <w:numPr>
          <w:ilvl w:val="0"/>
          <w:numId w:val="61"/>
        </w:numPr>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Переместить перемычку в гнездо Г6 тем самым подключить сопротивление </w:t>
      </w:r>
      <w:r>
        <w:rPr>
          <w:rFonts w:ascii="Times New Roman" w:hAnsi="Times New Roman"/>
          <w:sz w:val="28"/>
          <w:szCs w:val="28"/>
          <w:lang w:val="en-US"/>
        </w:rPr>
        <w:t>R</w:t>
      </w:r>
      <w:r>
        <w:rPr>
          <w:rFonts w:ascii="Times New Roman" w:hAnsi="Times New Roman"/>
          <w:sz w:val="28"/>
          <w:szCs w:val="28"/>
        </w:rPr>
        <w:t xml:space="preserve">=200Ом.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1</w:t>
      </w:r>
    </w:p>
    <w:p w14:paraId="16B9BB46" w14:textId="77777777" w:rsidR="00D645A1" w:rsidRDefault="00D645A1" w:rsidP="00CA4A38">
      <w:pPr>
        <w:spacing w:after="0" w:line="360" w:lineRule="auto"/>
        <w:ind w:firstLine="709"/>
        <w:jc w:val="both"/>
        <w:rPr>
          <w:rFonts w:ascii="Times New Roman" w:hAnsi="Times New Roman"/>
          <w:sz w:val="28"/>
          <w:szCs w:val="28"/>
        </w:rPr>
      </w:pPr>
      <w:r>
        <w:rPr>
          <w:rFonts w:ascii="Times New Roman" w:hAnsi="Times New Roman"/>
          <w:sz w:val="28"/>
          <w:szCs w:val="28"/>
        </w:rPr>
        <w:t xml:space="preserve">Таблица 1 – Затухания в тракте приема и передачи </w:t>
      </w:r>
    </w:p>
    <w:tbl>
      <w:tblPr>
        <w:tblStyle w:val="a6"/>
        <w:tblW w:w="0" w:type="auto"/>
        <w:tblInd w:w="817" w:type="dxa"/>
        <w:tblLook w:val="04A0" w:firstRow="1" w:lastRow="0" w:firstColumn="1" w:lastColumn="0" w:noHBand="0" w:noVBand="1"/>
      </w:tblPr>
      <w:tblGrid>
        <w:gridCol w:w="2999"/>
        <w:gridCol w:w="2903"/>
        <w:gridCol w:w="2852"/>
      </w:tblGrid>
      <w:tr w:rsidR="00D645A1" w14:paraId="0F90EE57" w14:textId="77777777" w:rsidTr="00D645A1">
        <w:tc>
          <w:tcPr>
            <w:tcW w:w="299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522719"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Балансный контур</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B2CC89"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Тракт передачи</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5D97AF"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Тракт приема</w:t>
            </w:r>
          </w:p>
        </w:tc>
      </w:tr>
      <w:tr w:rsidR="00D645A1" w14:paraId="1132C1DF" w14:textId="77777777" w:rsidTr="00D645A1">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144A4F" w14:textId="77777777" w:rsidR="00D645A1" w:rsidRDefault="00D645A1">
            <w:pPr>
              <w:spacing w:after="0" w:line="240" w:lineRule="auto"/>
              <w:rPr>
                <w:rFonts w:ascii="Times New Roman" w:hAnsi="Times New Roman"/>
                <w:sz w:val="28"/>
                <w:szCs w:val="28"/>
              </w:rPr>
            </w:pP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739636" w14:textId="77777777" w:rsidR="00D645A1" w:rsidRDefault="00D645A1">
            <w:pPr>
              <w:spacing w:after="0" w:line="360" w:lineRule="auto"/>
              <w:jc w:val="center"/>
              <w:rPr>
                <w:rFonts w:ascii="Times New Roman" w:hAnsi="Times New Roman"/>
                <w:sz w:val="28"/>
                <w:szCs w:val="28"/>
              </w:rPr>
            </w:pPr>
            <w:proofErr w:type="spellStart"/>
            <w:proofErr w:type="gramStart"/>
            <w:r>
              <w:rPr>
                <w:rFonts w:ascii="Times New Roman" w:hAnsi="Times New Roman"/>
                <w:sz w:val="28"/>
                <w:szCs w:val="28"/>
              </w:rPr>
              <w:t>Р</w:t>
            </w:r>
            <w:r>
              <w:rPr>
                <w:rFonts w:ascii="Times New Roman" w:hAnsi="Times New Roman"/>
                <w:sz w:val="28"/>
                <w:szCs w:val="28"/>
                <w:vertAlign w:val="subscript"/>
              </w:rPr>
              <w:t>с</w:t>
            </w:r>
            <w:proofErr w:type="spellEnd"/>
            <w:r>
              <w:rPr>
                <w:rFonts w:ascii="Times New Roman" w:hAnsi="Times New Roman"/>
                <w:sz w:val="28"/>
                <w:szCs w:val="28"/>
                <w:vertAlign w:val="subscript"/>
              </w:rPr>
              <w:t xml:space="preserve"> </w:t>
            </w:r>
            <w:r>
              <w:rPr>
                <w:rFonts w:ascii="Times New Roman" w:hAnsi="Times New Roman"/>
                <w:sz w:val="28"/>
                <w:szCs w:val="28"/>
              </w:rPr>
              <w:t>,</w:t>
            </w:r>
            <w:proofErr w:type="gramEnd"/>
            <w:r>
              <w:rPr>
                <w:rFonts w:ascii="Times New Roman" w:hAnsi="Times New Roman"/>
                <w:sz w:val="28"/>
                <w:szCs w:val="28"/>
              </w:rPr>
              <w:t xml:space="preserve"> дБ</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566377" w14:textId="77777777" w:rsidR="00D645A1" w:rsidRDefault="00D645A1">
            <w:pPr>
              <w:spacing w:after="0" w:line="360" w:lineRule="auto"/>
              <w:jc w:val="center"/>
              <w:rPr>
                <w:rFonts w:ascii="Times New Roman" w:hAnsi="Times New Roman"/>
                <w:sz w:val="28"/>
                <w:szCs w:val="28"/>
              </w:rPr>
            </w:pPr>
            <w:proofErr w:type="spellStart"/>
            <w:proofErr w:type="gramStart"/>
            <w:r>
              <w:rPr>
                <w:rFonts w:ascii="Times New Roman" w:hAnsi="Times New Roman"/>
                <w:sz w:val="28"/>
                <w:szCs w:val="28"/>
              </w:rPr>
              <w:t>Р</w:t>
            </w:r>
            <w:r>
              <w:rPr>
                <w:rFonts w:ascii="Times New Roman" w:hAnsi="Times New Roman"/>
                <w:sz w:val="28"/>
                <w:szCs w:val="28"/>
                <w:vertAlign w:val="subscript"/>
              </w:rPr>
              <w:t>с</w:t>
            </w:r>
            <w:proofErr w:type="spellEnd"/>
            <w:r>
              <w:rPr>
                <w:rFonts w:ascii="Times New Roman" w:hAnsi="Times New Roman"/>
                <w:sz w:val="28"/>
                <w:szCs w:val="28"/>
                <w:vertAlign w:val="subscript"/>
              </w:rPr>
              <w:t xml:space="preserve"> </w:t>
            </w:r>
            <w:r>
              <w:rPr>
                <w:rFonts w:ascii="Times New Roman" w:hAnsi="Times New Roman"/>
                <w:sz w:val="28"/>
                <w:szCs w:val="28"/>
              </w:rPr>
              <w:t>,</w:t>
            </w:r>
            <w:proofErr w:type="gramEnd"/>
            <w:r>
              <w:rPr>
                <w:rFonts w:ascii="Times New Roman" w:hAnsi="Times New Roman"/>
                <w:sz w:val="28"/>
                <w:szCs w:val="28"/>
              </w:rPr>
              <w:t xml:space="preserve"> дБ</w:t>
            </w:r>
          </w:p>
        </w:tc>
      </w:tr>
      <w:tr w:rsidR="00D645A1" w14:paraId="21D73F4B" w14:textId="77777777" w:rsidTr="00D645A1">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44423B"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600 Ом</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ADB071" w14:textId="77777777" w:rsidR="00D645A1" w:rsidRDefault="00D645A1">
            <w:pPr>
              <w:spacing w:after="0" w:line="360" w:lineRule="auto"/>
              <w:ind w:firstLine="709"/>
              <w:jc w:val="center"/>
              <w:rPr>
                <w:rFonts w:ascii="Times New Roman" w:hAnsi="Times New Roman"/>
                <w:sz w:val="28"/>
                <w:szCs w:val="28"/>
              </w:rPr>
            </w:pP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56C52E" w14:textId="77777777" w:rsidR="00D645A1" w:rsidRDefault="00D645A1">
            <w:pPr>
              <w:spacing w:after="0" w:line="360" w:lineRule="auto"/>
              <w:ind w:firstLine="709"/>
              <w:jc w:val="center"/>
              <w:rPr>
                <w:rFonts w:ascii="Times New Roman" w:hAnsi="Times New Roman"/>
                <w:sz w:val="28"/>
                <w:szCs w:val="28"/>
              </w:rPr>
            </w:pPr>
          </w:p>
        </w:tc>
      </w:tr>
      <w:tr w:rsidR="00D645A1" w14:paraId="33E76CD1" w14:textId="77777777" w:rsidTr="00D645A1">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A3E1F5"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300Ом</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20594E" w14:textId="77777777" w:rsidR="00D645A1" w:rsidRDefault="00D645A1">
            <w:pPr>
              <w:spacing w:after="0" w:line="360" w:lineRule="auto"/>
              <w:ind w:firstLine="709"/>
              <w:jc w:val="center"/>
              <w:rPr>
                <w:rFonts w:ascii="Times New Roman" w:hAnsi="Times New Roman"/>
                <w:sz w:val="28"/>
                <w:szCs w:val="28"/>
              </w:rPr>
            </w:pP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EF55B" w14:textId="77777777" w:rsidR="00D645A1" w:rsidRDefault="00D645A1">
            <w:pPr>
              <w:spacing w:after="0" w:line="360" w:lineRule="auto"/>
              <w:ind w:firstLine="709"/>
              <w:jc w:val="center"/>
              <w:rPr>
                <w:rFonts w:ascii="Times New Roman" w:hAnsi="Times New Roman"/>
                <w:sz w:val="28"/>
                <w:szCs w:val="28"/>
              </w:rPr>
            </w:pPr>
          </w:p>
        </w:tc>
      </w:tr>
      <w:tr w:rsidR="00D645A1" w14:paraId="7C79D156" w14:textId="77777777" w:rsidTr="00D645A1">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464FB6"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200 Ом</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6CE564" w14:textId="77777777" w:rsidR="00D645A1" w:rsidRDefault="00D645A1">
            <w:pPr>
              <w:spacing w:after="0" w:line="360" w:lineRule="auto"/>
              <w:ind w:firstLine="709"/>
              <w:jc w:val="center"/>
              <w:rPr>
                <w:rFonts w:ascii="Times New Roman" w:hAnsi="Times New Roman"/>
                <w:sz w:val="28"/>
                <w:szCs w:val="28"/>
              </w:rPr>
            </w:pP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8F2DC" w14:textId="77777777" w:rsidR="00D645A1" w:rsidRDefault="00D645A1">
            <w:pPr>
              <w:spacing w:after="0" w:line="360" w:lineRule="auto"/>
              <w:ind w:firstLine="709"/>
              <w:jc w:val="center"/>
              <w:rPr>
                <w:rFonts w:ascii="Times New Roman" w:hAnsi="Times New Roman"/>
                <w:sz w:val="28"/>
                <w:szCs w:val="28"/>
              </w:rPr>
            </w:pPr>
          </w:p>
        </w:tc>
      </w:tr>
    </w:tbl>
    <w:p w14:paraId="6860D444" w14:textId="77777777" w:rsidR="00D645A1" w:rsidRDefault="00D645A1" w:rsidP="00D645A1">
      <w:pPr>
        <w:spacing w:after="0" w:line="360" w:lineRule="auto"/>
        <w:ind w:firstLine="709"/>
        <w:rPr>
          <w:rFonts w:ascii="Times New Roman" w:hAnsi="Times New Roman"/>
          <w:sz w:val="28"/>
          <w:szCs w:val="28"/>
        </w:rPr>
      </w:pPr>
    </w:p>
    <w:p w14:paraId="65BC10A3" w14:textId="77777777" w:rsidR="00D645A1" w:rsidRDefault="00D645A1" w:rsidP="00D645A1">
      <w:pPr>
        <w:pStyle w:val="a3"/>
        <w:numPr>
          <w:ilvl w:val="0"/>
          <w:numId w:val="61"/>
        </w:numPr>
        <w:spacing w:after="0" w:line="360" w:lineRule="auto"/>
        <w:ind w:left="0" w:firstLine="709"/>
        <w:rPr>
          <w:rFonts w:ascii="Times New Roman" w:hAnsi="Times New Roman"/>
          <w:sz w:val="28"/>
          <w:szCs w:val="28"/>
        </w:rPr>
      </w:pPr>
      <w:r>
        <w:rPr>
          <w:rFonts w:ascii="Times New Roman" w:hAnsi="Times New Roman"/>
          <w:sz w:val="28"/>
          <w:szCs w:val="28"/>
        </w:rPr>
        <w:t xml:space="preserve">На макете установить перемычку в гнездо Г4 тем самым подключив сопротивление </w:t>
      </w:r>
      <w:r>
        <w:rPr>
          <w:rFonts w:ascii="Times New Roman" w:hAnsi="Times New Roman"/>
          <w:sz w:val="28"/>
          <w:szCs w:val="28"/>
          <w:lang w:val="en-US"/>
        </w:rPr>
        <w:t>R</w:t>
      </w:r>
      <w:r>
        <w:rPr>
          <w:rFonts w:ascii="Times New Roman" w:hAnsi="Times New Roman"/>
          <w:sz w:val="28"/>
          <w:szCs w:val="28"/>
        </w:rPr>
        <w:t>=600 Ом</w:t>
      </w:r>
    </w:p>
    <w:p w14:paraId="7AD7388B" w14:textId="77777777" w:rsidR="00D645A1" w:rsidRDefault="00D645A1" w:rsidP="00D645A1">
      <w:pPr>
        <w:pStyle w:val="a3"/>
        <w:numPr>
          <w:ilvl w:val="0"/>
          <w:numId w:val="61"/>
        </w:numPr>
        <w:spacing w:after="0" w:line="360" w:lineRule="auto"/>
        <w:ind w:left="0" w:firstLine="709"/>
        <w:rPr>
          <w:rFonts w:ascii="Times New Roman" w:hAnsi="Times New Roman"/>
          <w:sz w:val="28"/>
          <w:szCs w:val="28"/>
        </w:rPr>
      </w:pPr>
      <w:r>
        <w:rPr>
          <w:rFonts w:ascii="Times New Roman" w:hAnsi="Times New Roman"/>
          <w:sz w:val="28"/>
          <w:szCs w:val="28"/>
        </w:rPr>
        <w:t xml:space="preserve">Подключить генератор к гнездам Г3. Измеритель уровня (милливольтметр В3-38) подключить к гнездам Г1.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2</w:t>
      </w:r>
    </w:p>
    <w:p w14:paraId="2DA12BF3" w14:textId="77777777" w:rsidR="00D645A1" w:rsidRDefault="00D645A1" w:rsidP="00D645A1">
      <w:pPr>
        <w:pStyle w:val="a3"/>
        <w:numPr>
          <w:ilvl w:val="0"/>
          <w:numId w:val="61"/>
        </w:numPr>
        <w:spacing w:after="0" w:line="360" w:lineRule="auto"/>
        <w:ind w:left="0" w:firstLine="709"/>
        <w:rPr>
          <w:rFonts w:ascii="Times New Roman" w:hAnsi="Times New Roman"/>
          <w:sz w:val="28"/>
          <w:szCs w:val="28"/>
        </w:rPr>
      </w:pPr>
      <w:r>
        <w:rPr>
          <w:rFonts w:ascii="Times New Roman" w:hAnsi="Times New Roman"/>
          <w:sz w:val="28"/>
          <w:szCs w:val="28"/>
        </w:rPr>
        <w:t xml:space="preserve">На макете установить перемычку в гнездо Г4 тем самым подключив сопротивление </w:t>
      </w:r>
      <w:r>
        <w:rPr>
          <w:rFonts w:ascii="Times New Roman" w:hAnsi="Times New Roman"/>
          <w:sz w:val="28"/>
          <w:szCs w:val="28"/>
          <w:lang w:val="en-US"/>
        </w:rPr>
        <w:t>R</w:t>
      </w:r>
      <w:r>
        <w:rPr>
          <w:rFonts w:ascii="Times New Roman" w:hAnsi="Times New Roman"/>
          <w:sz w:val="28"/>
          <w:szCs w:val="28"/>
        </w:rPr>
        <w:t xml:space="preserve">=600 Ом. Измеритель уровня (милливольтметр В3-38) подключить к гнездам Г2. Записать показание </w:t>
      </w:r>
      <w:proofErr w:type="gramStart"/>
      <w:r>
        <w:rPr>
          <w:rFonts w:ascii="Times New Roman" w:hAnsi="Times New Roman"/>
          <w:sz w:val="28"/>
          <w:szCs w:val="28"/>
        </w:rPr>
        <w:t>прибора .Результаты</w:t>
      </w:r>
      <w:proofErr w:type="gramEnd"/>
      <w:r>
        <w:rPr>
          <w:rFonts w:ascii="Times New Roman" w:hAnsi="Times New Roman"/>
          <w:sz w:val="28"/>
          <w:szCs w:val="28"/>
        </w:rPr>
        <w:t xml:space="preserve"> внести в таблицу 2</w:t>
      </w:r>
    </w:p>
    <w:p w14:paraId="1B1FE212" w14:textId="77777777" w:rsidR="00CA4A38" w:rsidRPr="00CA4A38" w:rsidRDefault="00CA4A38" w:rsidP="00CA4A38">
      <w:pPr>
        <w:spacing w:after="0" w:line="360" w:lineRule="auto"/>
        <w:ind w:left="709"/>
        <w:rPr>
          <w:rFonts w:ascii="Times New Roman" w:hAnsi="Times New Roman"/>
          <w:sz w:val="28"/>
          <w:szCs w:val="28"/>
        </w:rPr>
      </w:pPr>
    </w:p>
    <w:p w14:paraId="31308962" w14:textId="77777777" w:rsidR="00D645A1" w:rsidRDefault="00D645A1" w:rsidP="00D645A1">
      <w:pPr>
        <w:spacing w:after="0" w:line="360" w:lineRule="auto"/>
        <w:ind w:firstLine="709"/>
        <w:rPr>
          <w:rFonts w:ascii="Times New Roman" w:hAnsi="Times New Roman"/>
          <w:sz w:val="28"/>
          <w:szCs w:val="28"/>
        </w:rPr>
      </w:pPr>
      <w:r>
        <w:rPr>
          <w:rFonts w:ascii="Times New Roman" w:hAnsi="Times New Roman"/>
          <w:sz w:val="28"/>
          <w:szCs w:val="28"/>
        </w:rPr>
        <w:lastRenderedPageBreak/>
        <w:t>Таблица 2 – Исследование тракта передачи и приема</w:t>
      </w:r>
    </w:p>
    <w:tbl>
      <w:tblPr>
        <w:tblStyle w:val="a6"/>
        <w:tblW w:w="0" w:type="auto"/>
        <w:tblInd w:w="817" w:type="dxa"/>
        <w:tblLook w:val="04A0" w:firstRow="1" w:lastRow="0" w:firstColumn="1" w:lastColumn="0" w:noHBand="0" w:noVBand="1"/>
      </w:tblPr>
      <w:tblGrid>
        <w:gridCol w:w="2999"/>
        <w:gridCol w:w="2903"/>
        <w:gridCol w:w="2852"/>
      </w:tblGrid>
      <w:tr w:rsidR="00D645A1" w14:paraId="6B779716" w14:textId="77777777" w:rsidTr="00D645A1">
        <w:tc>
          <w:tcPr>
            <w:tcW w:w="299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133AF6"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Балансный контур</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C9B859"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Тракт передачи</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B20505"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Тракт приема</w:t>
            </w:r>
          </w:p>
        </w:tc>
      </w:tr>
      <w:tr w:rsidR="00D645A1" w14:paraId="1A954590" w14:textId="77777777" w:rsidTr="00D645A1">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EC1403" w14:textId="77777777" w:rsidR="00D645A1" w:rsidRDefault="00D645A1">
            <w:pPr>
              <w:spacing w:after="0" w:line="240" w:lineRule="auto"/>
              <w:rPr>
                <w:rFonts w:ascii="Times New Roman" w:hAnsi="Times New Roman"/>
                <w:sz w:val="28"/>
                <w:szCs w:val="28"/>
              </w:rPr>
            </w:pP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C89C05" w14:textId="77777777" w:rsidR="00D645A1" w:rsidRDefault="00D645A1">
            <w:pPr>
              <w:spacing w:after="0" w:line="360" w:lineRule="auto"/>
              <w:jc w:val="center"/>
              <w:rPr>
                <w:rFonts w:ascii="Times New Roman" w:hAnsi="Times New Roman"/>
                <w:sz w:val="28"/>
                <w:szCs w:val="28"/>
              </w:rPr>
            </w:pPr>
            <w:proofErr w:type="spellStart"/>
            <w:proofErr w:type="gramStart"/>
            <w:r>
              <w:rPr>
                <w:rFonts w:ascii="Times New Roman" w:hAnsi="Times New Roman"/>
                <w:sz w:val="28"/>
                <w:szCs w:val="28"/>
              </w:rPr>
              <w:t>Р</w:t>
            </w:r>
            <w:r>
              <w:rPr>
                <w:rFonts w:ascii="Times New Roman" w:hAnsi="Times New Roman"/>
                <w:sz w:val="28"/>
                <w:szCs w:val="28"/>
                <w:vertAlign w:val="subscript"/>
              </w:rPr>
              <w:t>с</w:t>
            </w:r>
            <w:proofErr w:type="spellEnd"/>
            <w:r>
              <w:rPr>
                <w:rFonts w:ascii="Times New Roman" w:hAnsi="Times New Roman"/>
                <w:sz w:val="28"/>
                <w:szCs w:val="28"/>
                <w:vertAlign w:val="subscript"/>
              </w:rPr>
              <w:t xml:space="preserve"> </w:t>
            </w:r>
            <w:r>
              <w:rPr>
                <w:rFonts w:ascii="Times New Roman" w:hAnsi="Times New Roman"/>
                <w:sz w:val="28"/>
                <w:szCs w:val="28"/>
              </w:rPr>
              <w:t>,</w:t>
            </w:r>
            <w:proofErr w:type="gramEnd"/>
            <w:r>
              <w:rPr>
                <w:rFonts w:ascii="Times New Roman" w:hAnsi="Times New Roman"/>
                <w:sz w:val="28"/>
                <w:szCs w:val="28"/>
              </w:rPr>
              <w:t xml:space="preserve"> дБ</w:t>
            </w: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1638FF" w14:textId="77777777" w:rsidR="00D645A1" w:rsidRDefault="00D645A1">
            <w:pPr>
              <w:spacing w:after="0" w:line="360" w:lineRule="auto"/>
              <w:jc w:val="center"/>
              <w:rPr>
                <w:rFonts w:ascii="Times New Roman" w:hAnsi="Times New Roman"/>
                <w:sz w:val="28"/>
                <w:szCs w:val="28"/>
              </w:rPr>
            </w:pPr>
            <w:proofErr w:type="spellStart"/>
            <w:proofErr w:type="gramStart"/>
            <w:r>
              <w:rPr>
                <w:rFonts w:ascii="Times New Roman" w:hAnsi="Times New Roman"/>
                <w:sz w:val="28"/>
                <w:szCs w:val="28"/>
              </w:rPr>
              <w:t>Р</w:t>
            </w:r>
            <w:r>
              <w:rPr>
                <w:rFonts w:ascii="Times New Roman" w:hAnsi="Times New Roman"/>
                <w:sz w:val="28"/>
                <w:szCs w:val="28"/>
                <w:vertAlign w:val="subscript"/>
              </w:rPr>
              <w:t>с</w:t>
            </w:r>
            <w:proofErr w:type="spellEnd"/>
            <w:r>
              <w:rPr>
                <w:rFonts w:ascii="Times New Roman" w:hAnsi="Times New Roman"/>
                <w:sz w:val="28"/>
                <w:szCs w:val="28"/>
                <w:vertAlign w:val="subscript"/>
              </w:rPr>
              <w:t xml:space="preserve"> </w:t>
            </w:r>
            <w:r>
              <w:rPr>
                <w:rFonts w:ascii="Times New Roman" w:hAnsi="Times New Roman"/>
                <w:sz w:val="28"/>
                <w:szCs w:val="28"/>
              </w:rPr>
              <w:t>,</w:t>
            </w:r>
            <w:proofErr w:type="gramEnd"/>
            <w:r>
              <w:rPr>
                <w:rFonts w:ascii="Times New Roman" w:hAnsi="Times New Roman"/>
                <w:sz w:val="28"/>
                <w:szCs w:val="28"/>
              </w:rPr>
              <w:t xml:space="preserve"> дБ</w:t>
            </w:r>
          </w:p>
        </w:tc>
      </w:tr>
      <w:tr w:rsidR="00D645A1" w14:paraId="1CD28638" w14:textId="77777777" w:rsidTr="00D645A1">
        <w:tc>
          <w:tcPr>
            <w:tcW w:w="299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9A5E41" w14:textId="77777777" w:rsidR="00D645A1" w:rsidRDefault="00D645A1">
            <w:pPr>
              <w:spacing w:after="0" w:line="360" w:lineRule="auto"/>
              <w:jc w:val="center"/>
              <w:rPr>
                <w:rFonts w:ascii="Times New Roman" w:hAnsi="Times New Roman"/>
                <w:sz w:val="28"/>
                <w:szCs w:val="28"/>
              </w:rPr>
            </w:pPr>
            <w:r>
              <w:rPr>
                <w:rFonts w:ascii="Times New Roman" w:hAnsi="Times New Roman"/>
                <w:sz w:val="28"/>
                <w:szCs w:val="28"/>
              </w:rPr>
              <w:t>600 Ом</w:t>
            </w:r>
          </w:p>
        </w:tc>
        <w:tc>
          <w:tcPr>
            <w:tcW w:w="29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1EE59E" w14:textId="77777777" w:rsidR="00D645A1" w:rsidRDefault="00D645A1">
            <w:pPr>
              <w:spacing w:after="0" w:line="360" w:lineRule="auto"/>
              <w:jc w:val="center"/>
              <w:rPr>
                <w:rFonts w:ascii="Times New Roman" w:hAnsi="Times New Roman"/>
                <w:sz w:val="28"/>
                <w:szCs w:val="28"/>
              </w:rPr>
            </w:pPr>
          </w:p>
        </w:tc>
        <w:tc>
          <w:tcPr>
            <w:tcW w:w="2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B9791" w14:textId="77777777" w:rsidR="00D645A1" w:rsidRDefault="00D645A1">
            <w:pPr>
              <w:spacing w:after="0" w:line="360" w:lineRule="auto"/>
              <w:jc w:val="center"/>
              <w:rPr>
                <w:rFonts w:ascii="Times New Roman" w:hAnsi="Times New Roman"/>
                <w:sz w:val="28"/>
                <w:szCs w:val="28"/>
              </w:rPr>
            </w:pPr>
          </w:p>
        </w:tc>
      </w:tr>
    </w:tbl>
    <w:p w14:paraId="5373E570" w14:textId="77777777" w:rsidR="00D645A1" w:rsidRDefault="00D645A1" w:rsidP="00D645A1">
      <w:pPr>
        <w:spacing w:after="0" w:line="360" w:lineRule="auto"/>
        <w:ind w:firstLine="709"/>
        <w:rPr>
          <w:rFonts w:ascii="Times New Roman" w:hAnsi="Times New Roman"/>
          <w:sz w:val="28"/>
          <w:szCs w:val="28"/>
        </w:rPr>
      </w:pPr>
    </w:p>
    <w:p w14:paraId="2035E463" w14:textId="77777777" w:rsidR="00CA4A38" w:rsidRDefault="00D645A1" w:rsidP="00D645A1">
      <w:pPr>
        <w:pStyle w:val="a3"/>
        <w:numPr>
          <w:ilvl w:val="0"/>
          <w:numId w:val="61"/>
        </w:numPr>
        <w:spacing w:after="0" w:line="360" w:lineRule="auto"/>
        <w:ind w:left="0" w:firstLine="709"/>
        <w:rPr>
          <w:rFonts w:ascii="Times New Roman" w:hAnsi="Times New Roman"/>
          <w:sz w:val="28"/>
          <w:szCs w:val="28"/>
        </w:rPr>
      </w:pPr>
      <w:r>
        <w:rPr>
          <w:rFonts w:ascii="Times New Roman" w:hAnsi="Times New Roman"/>
          <w:sz w:val="28"/>
          <w:szCs w:val="28"/>
        </w:rPr>
        <w:t xml:space="preserve">Проанализировав результаты, сведенные в таблицу 1 и таблицу 2 </w:t>
      </w:r>
    </w:p>
    <w:p w14:paraId="4E87769E" w14:textId="77777777" w:rsidR="00D645A1" w:rsidRDefault="00CA4A38" w:rsidP="00D645A1">
      <w:pPr>
        <w:pStyle w:val="a3"/>
        <w:numPr>
          <w:ilvl w:val="0"/>
          <w:numId w:val="61"/>
        </w:numPr>
        <w:spacing w:after="0" w:line="360" w:lineRule="auto"/>
        <w:ind w:left="0" w:firstLine="709"/>
        <w:rPr>
          <w:rFonts w:ascii="Times New Roman" w:hAnsi="Times New Roman"/>
          <w:sz w:val="28"/>
          <w:szCs w:val="28"/>
        </w:rPr>
      </w:pPr>
      <w:proofErr w:type="gramStart"/>
      <w:r>
        <w:rPr>
          <w:rFonts w:ascii="Times New Roman" w:hAnsi="Times New Roman"/>
          <w:sz w:val="28"/>
          <w:szCs w:val="28"/>
        </w:rPr>
        <w:t xml:space="preserve">Сформулировать </w:t>
      </w:r>
      <w:r w:rsidR="00D645A1">
        <w:rPr>
          <w:rFonts w:ascii="Times New Roman" w:hAnsi="Times New Roman"/>
          <w:sz w:val="28"/>
          <w:szCs w:val="28"/>
        </w:rPr>
        <w:t xml:space="preserve"> и</w:t>
      </w:r>
      <w:proofErr w:type="gramEnd"/>
      <w:r w:rsidR="00D645A1">
        <w:rPr>
          <w:rFonts w:ascii="Times New Roman" w:hAnsi="Times New Roman"/>
          <w:sz w:val="28"/>
          <w:szCs w:val="28"/>
        </w:rPr>
        <w:t xml:space="preserve"> записать вывод</w:t>
      </w:r>
    </w:p>
    <w:p w14:paraId="3DDE5E45" w14:textId="77777777" w:rsidR="00CA4A38" w:rsidRDefault="00CA4A38" w:rsidP="00D178CC">
      <w:pPr>
        <w:spacing w:after="0" w:line="360" w:lineRule="auto"/>
        <w:ind w:firstLine="709"/>
        <w:jc w:val="center"/>
        <w:rPr>
          <w:rFonts w:ascii="Times New Roman" w:hAnsi="Times New Roman"/>
          <w:b/>
          <w:bCs/>
          <w:sz w:val="28"/>
          <w:szCs w:val="28"/>
        </w:rPr>
      </w:pPr>
    </w:p>
    <w:p w14:paraId="16D352DD" w14:textId="77777777" w:rsidR="000A7705" w:rsidRDefault="000A7705" w:rsidP="00D178CC">
      <w:pPr>
        <w:spacing w:after="0" w:line="360" w:lineRule="auto"/>
        <w:ind w:firstLine="709"/>
        <w:jc w:val="center"/>
        <w:rPr>
          <w:rFonts w:ascii="Times New Roman" w:hAnsi="Times New Roman"/>
          <w:b/>
          <w:bCs/>
          <w:sz w:val="28"/>
          <w:szCs w:val="28"/>
        </w:rPr>
      </w:pPr>
      <w:r w:rsidRPr="00D178CC">
        <w:rPr>
          <w:rFonts w:ascii="Times New Roman" w:hAnsi="Times New Roman"/>
          <w:b/>
          <w:bCs/>
          <w:sz w:val="28"/>
          <w:szCs w:val="28"/>
        </w:rPr>
        <w:t>Содержание отчета</w:t>
      </w:r>
    </w:p>
    <w:p w14:paraId="441E9AF0" w14:textId="77777777" w:rsidR="009C7023" w:rsidRPr="00D178CC" w:rsidRDefault="009C7023" w:rsidP="00D178CC">
      <w:pPr>
        <w:spacing w:after="0" w:line="360" w:lineRule="auto"/>
        <w:ind w:firstLine="709"/>
        <w:jc w:val="center"/>
        <w:rPr>
          <w:rFonts w:ascii="Times New Roman" w:hAnsi="Times New Roman"/>
          <w:b/>
          <w:bCs/>
          <w:sz w:val="28"/>
          <w:szCs w:val="28"/>
        </w:rPr>
      </w:pPr>
    </w:p>
    <w:p w14:paraId="652ABAEF" w14:textId="77777777" w:rsidR="000A7705" w:rsidRP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1. Наименование и цель работы</w:t>
      </w:r>
    </w:p>
    <w:p w14:paraId="3352432F" w14:textId="77777777" w:rsidR="000A7705" w:rsidRP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2. Оборудование и приборы</w:t>
      </w:r>
    </w:p>
    <w:p w14:paraId="75E82C2D" w14:textId="77777777" w:rsidR="000A7705" w:rsidRP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3. Основные свойства дифференциальной системы</w:t>
      </w:r>
    </w:p>
    <w:p w14:paraId="66F3ACD6" w14:textId="77777777" w:rsidR="000A7705" w:rsidRP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 xml:space="preserve">4. </w:t>
      </w:r>
      <w:r w:rsidR="00CA4A38">
        <w:rPr>
          <w:rFonts w:ascii="Times New Roman" w:hAnsi="Times New Roman"/>
          <w:bCs/>
          <w:sz w:val="28"/>
          <w:szCs w:val="28"/>
        </w:rPr>
        <w:t>Схема макета</w:t>
      </w:r>
    </w:p>
    <w:p w14:paraId="2D3A7C90" w14:textId="77777777" w:rsidR="000A7705" w:rsidRP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 xml:space="preserve">5. </w:t>
      </w:r>
      <w:r w:rsidR="00CA4A38">
        <w:rPr>
          <w:rFonts w:ascii="Times New Roman" w:hAnsi="Times New Roman"/>
          <w:bCs/>
          <w:sz w:val="28"/>
          <w:szCs w:val="28"/>
        </w:rPr>
        <w:t>Таблица 1 и таблица 2</w:t>
      </w:r>
    </w:p>
    <w:p w14:paraId="37C96C97" w14:textId="77777777" w:rsidR="000A7705" w:rsidRDefault="000A7705" w:rsidP="00D178CC">
      <w:pPr>
        <w:spacing w:after="0" w:line="360" w:lineRule="auto"/>
        <w:ind w:firstLine="709"/>
        <w:jc w:val="both"/>
        <w:rPr>
          <w:rFonts w:ascii="Times New Roman" w:hAnsi="Times New Roman"/>
          <w:bCs/>
          <w:sz w:val="28"/>
          <w:szCs w:val="28"/>
        </w:rPr>
      </w:pPr>
      <w:r w:rsidRPr="000A7705">
        <w:rPr>
          <w:rFonts w:ascii="Times New Roman" w:hAnsi="Times New Roman"/>
          <w:bCs/>
          <w:sz w:val="28"/>
          <w:szCs w:val="28"/>
        </w:rPr>
        <w:t xml:space="preserve">6. </w:t>
      </w:r>
      <w:r w:rsidR="00E221C8">
        <w:rPr>
          <w:rFonts w:ascii="Times New Roman" w:hAnsi="Times New Roman"/>
          <w:bCs/>
          <w:sz w:val="28"/>
          <w:szCs w:val="28"/>
        </w:rPr>
        <w:t>Вывод</w:t>
      </w:r>
    </w:p>
    <w:p w14:paraId="4557B33F" w14:textId="77777777" w:rsidR="00D178CC" w:rsidRPr="000A7705" w:rsidRDefault="00D178CC" w:rsidP="00D178CC">
      <w:pPr>
        <w:spacing w:after="0" w:line="360" w:lineRule="auto"/>
        <w:ind w:firstLine="709"/>
        <w:jc w:val="both"/>
        <w:rPr>
          <w:rFonts w:ascii="Times New Roman" w:hAnsi="Times New Roman"/>
          <w:bCs/>
          <w:sz w:val="28"/>
          <w:szCs w:val="28"/>
        </w:rPr>
      </w:pPr>
    </w:p>
    <w:p w14:paraId="50846249" w14:textId="77777777" w:rsidR="000A7705" w:rsidRDefault="000A7705" w:rsidP="00D178CC">
      <w:pPr>
        <w:spacing w:after="0" w:line="360" w:lineRule="auto"/>
        <w:ind w:firstLine="709"/>
        <w:jc w:val="center"/>
        <w:rPr>
          <w:rFonts w:ascii="Times New Roman" w:hAnsi="Times New Roman"/>
          <w:b/>
          <w:bCs/>
          <w:sz w:val="28"/>
          <w:szCs w:val="28"/>
        </w:rPr>
      </w:pPr>
      <w:r w:rsidRPr="00D178CC">
        <w:rPr>
          <w:rFonts w:ascii="Times New Roman" w:hAnsi="Times New Roman"/>
          <w:b/>
          <w:bCs/>
          <w:sz w:val="28"/>
          <w:szCs w:val="28"/>
        </w:rPr>
        <w:t>Контрольные вопросы</w:t>
      </w:r>
    </w:p>
    <w:p w14:paraId="01BB61AA" w14:textId="77777777" w:rsidR="00D178CC" w:rsidRPr="00D178CC" w:rsidRDefault="00D178CC" w:rsidP="00D178CC">
      <w:pPr>
        <w:spacing w:after="0" w:line="360" w:lineRule="auto"/>
        <w:ind w:firstLine="709"/>
        <w:jc w:val="center"/>
        <w:rPr>
          <w:rFonts w:ascii="Times New Roman" w:hAnsi="Times New Roman"/>
          <w:b/>
          <w:bCs/>
          <w:sz w:val="28"/>
          <w:szCs w:val="28"/>
        </w:rPr>
      </w:pPr>
    </w:p>
    <w:p w14:paraId="0C9E73C1" w14:textId="77777777" w:rsidR="000A7705" w:rsidRPr="000A7705" w:rsidRDefault="000A7705" w:rsidP="00D178CC">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1. Назначение </w:t>
      </w:r>
      <w:proofErr w:type="spellStart"/>
      <w:r w:rsidRPr="000A7705">
        <w:rPr>
          <w:rFonts w:ascii="Times New Roman" w:hAnsi="Times New Roman"/>
          <w:bCs/>
          <w:sz w:val="28"/>
          <w:szCs w:val="28"/>
        </w:rPr>
        <w:t>дифсистемы</w:t>
      </w:r>
      <w:proofErr w:type="spellEnd"/>
      <w:r w:rsidRPr="000A7705">
        <w:rPr>
          <w:rFonts w:ascii="Times New Roman" w:hAnsi="Times New Roman"/>
          <w:bCs/>
          <w:sz w:val="28"/>
          <w:szCs w:val="28"/>
        </w:rPr>
        <w:t xml:space="preserve"> в телефонных усилителях НЧ и принципы ее построения.</w:t>
      </w:r>
    </w:p>
    <w:p w14:paraId="35CB610C" w14:textId="77777777" w:rsidR="000A7705" w:rsidRPr="000A7705" w:rsidRDefault="000A7705" w:rsidP="00D178CC">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2. Что такое собственное и переходное затухание </w:t>
      </w:r>
      <w:proofErr w:type="spellStart"/>
      <w:r w:rsidRPr="000A7705">
        <w:rPr>
          <w:rFonts w:ascii="Times New Roman" w:hAnsi="Times New Roman"/>
          <w:bCs/>
          <w:sz w:val="28"/>
          <w:szCs w:val="28"/>
        </w:rPr>
        <w:t>дифсистемы</w:t>
      </w:r>
      <w:proofErr w:type="spellEnd"/>
      <w:r w:rsidRPr="000A7705">
        <w:rPr>
          <w:rFonts w:ascii="Times New Roman" w:hAnsi="Times New Roman"/>
          <w:bCs/>
          <w:sz w:val="28"/>
          <w:szCs w:val="28"/>
        </w:rPr>
        <w:t>, как они определяются и измеряются?</w:t>
      </w:r>
    </w:p>
    <w:p w14:paraId="5656E117" w14:textId="77777777" w:rsidR="000A7705" w:rsidRPr="000A7705" w:rsidRDefault="000A7705" w:rsidP="00D178CC">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3. Почему собственное затухание </w:t>
      </w:r>
      <w:proofErr w:type="spellStart"/>
      <w:r w:rsidRPr="000A7705">
        <w:rPr>
          <w:rFonts w:ascii="Times New Roman" w:hAnsi="Times New Roman"/>
          <w:bCs/>
          <w:sz w:val="28"/>
          <w:szCs w:val="28"/>
        </w:rPr>
        <w:t>дифсистемы</w:t>
      </w:r>
      <w:proofErr w:type="spellEnd"/>
      <w:r w:rsidRPr="000A7705">
        <w:rPr>
          <w:rFonts w:ascii="Times New Roman" w:hAnsi="Times New Roman"/>
          <w:bCs/>
          <w:sz w:val="28"/>
          <w:szCs w:val="28"/>
        </w:rPr>
        <w:t xml:space="preserve"> должно быть малым?</w:t>
      </w:r>
    </w:p>
    <w:p w14:paraId="5E0614CF" w14:textId="77777777" w:rsidR="000A7705" w:rsidRPr="000A7705" w:rsidRDefault="000A7705" w:rsidP="00D178CC">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4. Для чего применяется балансное оборудование, как его подбирают и подключают к </w:t>
      </w:r>
      <w:proofErr w:type="spellStart"/>
      <w:r w:rsidRPr="000A7705">
        <w:rPr>
          <w:rFonts w:ascii="Times New Roman" w:hAnsi="Times New Roman"/>
          <w:bCs/>
          <w:sz w:val="28"/>
          <w:szCs w:val="28"/>
        </w:rPr>
        <w:t>дифсистеме</w:t>
      </w:r>
      <w:proofErr w:type="spellEnd"/>
      <w:r w:rsidRPr="000A7705">
        <w:rPr>
          <w:rFonts w:ascii="Times New Roman" w:hAnsi="Times New Roman"/>
          <w:bCs/>
          <w:sz w:val="28"/>
          <w:szCs w:val="28"/>
        </w:rPr>
        <w:t>?</w:t>
      </w:r>
    </w:p>
    <w:p w14:paraId="2A5920CB" w14:textId="77777777" w:rsidR="000A7705" w:rsidRPr="000A7705" w:rsidRDefault="000A7705" w:rsidP="00D178CC">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5. От чего зависит переходное затухание </w:t>
      </w:r>
      <w:proofErr w:type="spellStart"/>
      <w:r w:rsidRPr="000A7705">
        <w:rPr>
          <w:rFonts w:ascii="Times New Roman" w:hAnsi="Times New Roman"/>
          <w:bCs/>
          <w:sz w:val="28"/>
          <w:szCs w:val="28"/>
        </w:rPr>
        <w:t>дифсистемы</w:t>
      </w:r>
      <w:proofErr w:type="spellEnd"/>
      <w:r w:rsidRPr="000A7705">
        <w:rPr>
          <w:rFonts w:ascii="Times New Roman" w:hAnsi="Times New Roman"/>
          <w:bCs/>
          <w:sz w:val="28"/>
          <w:szCs w:val="28"/>
        </w:rPr>
        <w:t>?</w:t>
      </w:r>
    </w:p>
    <w:p w14:paraId="384BCC2F" w14:textId="77777777" w:rsidR="00F64FF4" w:rsidRDefault="000A7705" w:rsidP="00E221C8">
      <w:pPr>
        <w:spacing w:after="0" w:line="360" w:lineRule="auto"/>
        <w:ind w:firstLine="709"/>
        <w:rPr>
          <w:rFonts w:ascii="Times New Roman" w:hAnsi="Times New Roman"/>
          <w:bCs/>
          <w:sz w:val="28"/>
          <w:szCs w:val="28"/>
        </w:rPr>
      </w:pPr>
      <w:r w:rsidRPr="000A7705">
        <w:rPr>
          <w:rFonts w:ascii="Times New Roman" w:hAnsi="Times New Roman"/>
          <w:bCs/>
          <w:sz w:val="28"/>
          <w:szCs w:val="28"/>
        </w:rPr>
        <w:t xml:space="preserve">6. Как влияет качество уравновешивания </w:t>
      </w:r>
      <w:proofErr w:type="spellStart"/>
      <w:r w:rsidRPr="000A7705">
        <w:rPr>
          <w:rFonts w:ascii="Times New Roman" w:hAnsi="Times New Roman"/>
          <w:bCs/>
          <w:sz w:val="28"/>
          <w:szCs w:val="28"/>
        </w:rPr>
        <w:t>дифсистемы</w:t>
      </w:r>
      <w:proofErr w:type="spellEnd"/>
      <w:r w:rsidRPr="000A7705">
        <w:rPr>
          <w:rFonts w:ascii="Times New Roman" w:hAnsi="Times New Roman"/>
          <w:bCs/>
          <w:sz w:val="28"/>
          <w:szCs w:val="28"/>
        </w:rPr>
        <w:t xml:space="preserve"> на качество передачи</w:t>
      </w:r>
      <w:r w:rsidR="00D178CC">
        <w:rPr>
          <w:rFonts w:ascii="Times New Roman" w:hAnsi="Times New Roman"/>
          <w:bCs/>
          <w:sz w:val="28"/>
          <w:szCs w:val="28"/>
        </w:rPr>
        <w:t xml:space="preserve"> </w:t>
      </w:r>
      <w:r w:rsidRPr="000A7705">
        <w:rPr>
          <w:rFonts w:ascii="Times New Roman" w:hAnsi="Times New Roman"/>
          <w:bCs/>
          <w:sz w:val="28"/>
          <w:szCs w:val="28"/>
        </w:rPr>
        <w:t>речи?</w:t>
      </w:r>
    </w:p>
    <w:p w14:paraId="4EE50901" w14:textId="77777777" w:rsidR="00746172" w:rsidRDefault="00F64FF4" w:rsidP="00D178CC">
      <w:pPr>
        <w:spacing w:after="0" w:line="360" w:lineRule="auto"/>
        <w:ind w:firstLine="709"/>
        <w:jc w:val="center"/>
        <w:rPr>
          <w:rFonts w:ascii="Times New Roman" w:hAnsi="Times New Roman"/>
          <w:bCs/>
          <w:sz w:val="28"/>
          <w:szCs w:val="28"/>
        </w:rPr>
      </w:pPr>
      <w:r>
        <w:rPr>
          <w:rFonts w:ascii="Times New Roman" w:hAnsi="Times New Roman"/>
          <w:bCs/>
          <w:sz w:val="28"/>
          <w:szCs w:val="28"/>
        </w:rPr>
        <w:br w:type="page"/>
      </w:r>
      <w:r w:rsidR="00746172">
        <w:rPr>
          <w:rFonts w:ascii="Times New Roman" w:hAnsi="Times New Roman"/>
          <w:bCs/>
          <w:sz w:val="28"/>
          <w:szCs w:val="28"/>
        </w:rPr>
        <w:lastRenderedPageBreak/>
        <w:t>Практическая работа №</w:t>
      </w:r>
      <w:r>
        <w:rPr>
          <w:rFonts w:ascii="Times New Roman" w:hAnsi="Times New Roman"/>
          <w:bCs/>
          <w:sz w:val="28"/>
          <w:szCs w:val="28"/>
        </w:rPr>
        <w:t xml:space="preserve">3 </w:t>
      </w:r>
    </w:p>
    <w:p w14:paraId="439754B6" w14:textId="77777777" w:rsidR="00746172" w:rsidRPr="00746172" w:rsidRDefault="00746172" w:rsidP="00F64FF4">
      <w:pPr>
        <w:spacing w:after="0" w:line="360" w:lineRule="auto"/>
        <w:ind w:firstLine="709"/>
        <w:jc w:val="center"/>
        <w:rPr>
          <w:rFonts w:ascii="Times New Roman" w:hAnsi="Times New Roman"/>
          <w:b/>
          <w:bCs/>
          <w:sz w:val="28"/>
          <w:szCs w:val="28"/>
        </w:rPr>
      </w:pPr>
      <w:r w:rsidRPr="00746172">
        <w:rPr>
          <w:rFonts w:ascii="Times New Roman" w:hAnsi="Times New Roman"/>
          <w:b/>
          <w:bCs/>
          <w:sz w:val="28"/>
          <w:szCs w:val="28"/>
        </w:rPr>
        <w:t xml:space="preserve">Построение спектров частот </w:t>
      </w:r>
      <w:r w:rsidR="004E2081">
        <w:rPr>
          <w:rFonts w:ascii="Times New Roman" w:hAnsi="Times New Roman"/>
          <w:b/>
          <w:bCs/>
          <w:sz w:val="28"/>
          <w:szCs w:val="28"/>
        </w:rPr>
        <w:t>первичной группы</w:t>
      </w:r>
      <w:r w:rsidRPr="00746172">
        <w:rPr>
          <w:rFonts w:ascii="Times New Roman" w:hAnsi="Times New Roman"/>
          <w:b/>
          <w:bCs/>
          <w:sz w:val="28"/>
          <w:szCs w:val="28"/>
        </w:rPr>
        <w:t xml:space="preserve"> </w:t>
      </w:r>
      <w:r w:rsidR="004E2081">
        <w:rPr>
          <w:rFonts w:ascii="Times New Roman" w:hAnsi="Times New Roman"/>
          <w:b/>
          <w:bCs/>
          <w:sz w:val="28"/>
          <w:szCs w:val="28"/>
        </w:rPr>
        <w:t>(</w:t>
      </w:r>
      <w:r w:rsidRPr="00746172">
        <w:rPr>
          <w:rFonts w:ascii="Times New Roman" w:hAnsi="Times New Roman"/>
          <w:b/>
          <w:bCs/>
          <w:sz w:val="28"/>
          <w:szCs w:val="28"/>
        </w:rPr>
        <w:t>ПГ</w:t>
      </w:r>
      <w:r w:rsidR="004E2081">
        <w:rPr>
          <w:rFonts w:ascii="Times New Roman" w:hAnsi="Times New Roman"/>
          <w:b/>
          <w:bCs/>
          <w:sz w:val="28"/>
          <w:szCs w:val="28"/>
        </w:rPr>
        <w:t>) каналов</w:t>
      </w:r>
      <w:r w:rsidRPr="00746172">
        <w:rPr>
          <w:rFonts w:ascii="Times New Roman" w:hAnsi="Times New Roman"/>
          <w:b/>
          <w:bCs/>
          <w:sz w:val="28"/>
          <w:szCs w:val="28"/>
        </w:rPr>
        <w:t xml:space="preserve"> </w:t>
      </w:r>
      <w:r w:rsidR="007100EB" w:rsidRPr="00746172">
        <w:rPr>
          <w:rFonts w:ascii="Times New Roman" w:hAnsi="Times New Roman"/>
          <w:b/>
          <w:bCs/>
          <w:sz w:val="28"/>
          <w:szCs w:val="28"/>
        </w:rPr>
        <w:t>аналоговых систем передачи</w:t>
      </w:r>
      <w:r w:rsidR="007100EB">
        <w:rPr>
          <w:rFonts w:ascii="Times New Roman" w:hAnsi="Times New Roman"/>
          <w:b/>
          <w:bCs/>
          <w:sz w:val="28"/>
          <w:szCs w:val="28"/>
        </w:rPr>
        <w:t xml:space="preserve"> (</w:t>
      </w:r>
      <w:r w:rsidRPr="00746172">
        <w:rPr>
          <w:rFonts w:ascii="Times New Roman" w:hAnsi="Times New Roman"/>
          <w:b/>
          <w:bCs/>
          <w:sz w:val="28"/>
          <w:szCs w:val="28"/>
        </w:rPr>
        <w:t>АСП</w:t>
      </w:r>
      <w:r w:rsidR="007100EB">
        <w:rPr>
          <w:rFonts w:ascii="Times New Roman" w:hAnsi="Times New Roman"/>
          <w:b/>
          <w:bCs/>
          <w:sz w:val="28"/>
          <w:szCs w:val="28"/>
        </w:rPr>
        <w:t>)</w:t>
      </w:r>
    </w:p>
    <w:p w14:paraId="1F99B2CB" w14:textId="77777777" w:rsidR="00746172" w:rsidRDefault="004E2081" w:rsidP="00F64FF4">
      <w:pPr>
        <w:spacing w:after="0" w:line="360" w:lineRule="auto"/>
        <w:ind w:firstLine="709"/>
        <w:rPr>
          <w:rFonts w:ascii="Times New Roman" w:hAnsi="Times New Roman"/>
          <w:sz w:val="28"/>
          <w:szCs w:val="28"/>
        </w:rPr>
      </w:pPr>
      <w:r w:rsidRPr="00F64FF4">
        <w:rPr>
          <w:rFonts w:ascii="Times New Roman" w:hAnsi="Times New Roman"/>
          <w:b/>
          <w:sz w:val="28"/>
          <w:szCs w:val="28"/>
        </w:rPr>
        <w:t>Цель работы</w:t>
      </w:r>
      <w:proofErr w:type="gramStart"/>
      <w:r w:rsidRPr="00F64FF4">
        <w:rPr>
          <w:rFonts w:ascii="Times New Roman" w:hAnsi="Times New Roman"/>
          <w:b/>
          <w:sz w:val="28"/>
          <w:szCs w:val="28"/>
        </w:rPr>
        <w:t>:</w:t>
      </w:r>
      <w:r>
        <w:rPr>
          <w:rFonts w:ascii="Times New Roman" w:hAnsi="Times New Roman"/>
          <w:sz w:val="28"/>
          <w:szCs w:val="28"/>
        </w:rPr>
        <w:t xml:space="preserve"> Рассмотреть</w:t>
      </w:r>
      <w:proofErr w:type="gramEnd"/>
      <w:r>
        <w:rPr>
          <w:rFonts w:ascii="Times New Roman" w:hAnsi="Times New Roman"/>
          <w:sz w:val="28"/>
          <w:szCs w:val="28"/>
        </w:rPr>
        <w:t xml:space="preserve"> принципы формирования спектра частот ПГ; достоинства и недостатки различных методов</w:t>
      </w:r>
    </w:p>
    <w:p w14:paraId="666CE611" w14:textId="77777777" w:rsidR="00F64FF4" w:rsidRDefault="00F64FF4" w:rsidP="00F64FF4">
      <w:pPr>
        <w:spacing w:after="0" w:line="360" w:lineRule="auto"/>
        <w:ind w:firstLine="709"/>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p>
    <w:p w14:paraId="7AC30F96" w14:textId="77777777" w:rsidR="00FC7594" w:rsidRDefault="00FC7594" w:rsidP="00F64FF4">
      <w:pPr>
        <w:spacing w:after="0" w:line="360" w:lineRule="auto"/>
        <w:ind w:firstLine="709"/>
        <w:rPr>
          <w:rFonts w:ascii="Times New Roman" w:hAnsi="Times New Roman"/>
          <w:sz w:val="28"/>
          <w:szCs w:val="28"/>
        </w:rPr>
      </w:pPr>
    </w:p>
    <w:p w14:paraId="2839DF89" w14:textId="77777777" w:rsidR="00F64FF4" w:rsidRDefault="00F64FF4" w:rsidP="00F64FF4">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4F414FEE" w14:textId="77777777" w:rsidR="00FC7594" w:rsidRDefault="00FC7594" w:rsidP="00F64FF4">
      <w:pPr>
        <w:spacing w:after="0" w:line="360" w:lineRule="auto"/>
        <w:ind w:firstLine="709"/>
        <w:jc w:val="center"/>
        <w:rPr>
          <w:rFonts w:ascii="Times New Roman" w:hAnsi="Times New Roman"/>
          <w:b/>
          <w:sz w:val="28"/>
          <w:szCs w:val="28"/>
        </w:rPr>
      </w:pPr>
    </w:p>
    <w:p w14:paraId="17A42A0A" w14:textId="77777777" w:rsidR="00FC7594" w:rsidRPr="00FC7594" w:rsidRDefault="00FC7594" w:rsidP="00FC7594">
      <w:pPr>
        <w:spacing w:after="0" w:line="360" w:lineRule="auto"/>
        <w:ind w:firstLine="709"/>
        <w:rPr>
          <w:rFonts w:ascii="Times New Roman" w:hAnsi="Times New Roman"/>
          <w:sz w:val="28"/>
          <w:szCs w:val="28"/>
        </w:rPr>
      </w:pPr>
      <w:r w:rsidRPr="00FC7594">
        <w:rPr>
          <w:rFonts w:ascii="Times New Roman" w:hAnsi="Times New Roman"/>
          <w:sz w:val="28"/>
          <w:szCs w:val="28"/>
        </w:rPr>
        <w:t>Исходные данные задаются преподавателем согласно номеру в журнале учебных занятий</w:t>
      </w:r>
    </w:p>
    <w:p w14:paraId="0FED8D8A" w14:textId="77777777" w:rsidR="00F64FF4" w:rsidRPr="00F64FF4" w:rsidRDefault="00F64FF4" w:rsidP="00FC7594">
      <w:pPr>
        <w:autoSpaceDE w:val="0"/>
        <w:autoSpaceDN w:val="0"/>
        <w:adjustRightInd w:val="0"/>
        <w:spacing w:after="0" w:line="360" w:lineRule="auto"/>
        <w:rPr>
          <w:rFonts w:ascii="Times New Roman" w:hAnsi="Times New Roman"/>
          <w:bCs/>
          <w:sz w:val="28"/>
          <w:szCs w:val="28"/>
        </w:rPr>
      </w:pPr>
      <w:r>
        <w:rPr>
          <w:rFonts w:ascii="Times New Roman" w:hAnsi="Times New Roman"/>
          <w:bCs/>
          <w:sz w:val="28"/>
          <w:szCs w:val="28"/>
        </w:rPr>
        <w:t>Таблица 1- Исходные данные</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652"/>
        <w:gridCol w:w="652"/>
        <w:gridCol w:w="652"/>
        <w:gridCol w:w="652"/>
        <w:gridCol w:w="652"/>
        <w:gridCol w:w="652"/>
        <w:gridCol w:w="652"/>
        <w:gridCol w:w="652"/>
        <w:gridCol w:w="652"/>
        <w:gridCol w:w="653"/>
      </w:tblGrid>
      <w:tr w:rsidR="00FC7594" w:rsidRPr="00215B8D" w14:paraId="139F4274" w14:textId="77777777" w:rsidTr="00215B8D">
        <w:tc>
          <w:tcPr>
            <w:tcW w:w="2977" w:type="dxa"/>
            <w:vAlign w:val="center"/>
          </w:tcPr>
          <w:p w14:paraId="275B9AAF"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Вариант</w:t>
            </w:r>
          </w:p>
        </w:tc>
        <w:tc>
          <w:tcPr>
            <w:tcW w:w="652" w:type="dxa"/>
            <w:vAlign w:val="center"/>
          </w:tcPr>
          <w:p w14:paraId="004A0438"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1</w:t>
            </w:r>
          </w:p>
        </w:tc>
        <w:tc>
          <w:tcPr>
            <w:tcW w:w="652" w:type="dxa"/>
            <w:vAlign w:val="center"/>
          </w:tcPr>
          <w:p w14:paraId="32908740"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2</w:t>
            </w:r>
          </w:p>
        </w:tc>
        <w:tc>
          <w:tcPr>
            <w:tcW w:w="652" w:type="dxa"/>
            <w:vAlign w:val="center"/>
          </w:tcPr>
          <w:p w14:paraId="6DA170D9"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3</w:t>
            </w:r>
          </w:p>
        </w:tc>
        <w:tc>
          <w:tcPr>
            <w:tcW w:w="652" w:type="dxa"/>
            <w:vAlign w:val="center"/>
          </w:tcPr>
          <w:p w14:paraId="657331CF"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4</w:t>
            </w:r>
          </w:p>
        </w:tc>
        <w:tc>
          <w:tcPr>
            <w:tcW w:w="652" w:type="dxa"/>
            <w:vAlign w:val="center"/>
          </w:tcPr>
          <w:p w14:paraId="0F4AD181"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5</w:t>
            </w:r>
          </w:p>
        </w:tc>
        <w:tc>
          <w:tcPr>
            <w:tcW w:w="652" w:type="dxa"/>
            <w:vAlign w:val="center"/>
          </w:tcPr>
          <w:p w14:paraId="44540CA4"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6</w:t>
            </w:r>
          </w:p>
        </w:tc>
        <w:tc>
          <w:tcPr>
            <w:tcW w:w="652" w:type="dxa"/>
            <w:vAlign w:val="center"/>
          </w:tcPr>
          <w:p w14:paraId="6775D40E"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7</w:t>
            </w:r>
          </w:p>
        </w:tc>
        <w:tc>
          <w:tcPr>
            <w:tcW w:w="652" w:type="dxa"/>
            <w:vAlign w:val="center"/>
          </w:tcPr>
          <w:p w14:paraId="2E550D2E"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8</w:t>
            </w:r>
          </w:p>
        </w:tc>
        <w:tc>
          <w:tcPr>
            <w:tcW w:w="652" w:type="dxa"/>
            <w:vAlign w:val="center"/>
          </w:tcPr>
          <w:p w14:paraId="0FE76D5D"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9</w:t>
            </w:r>
          </w:p>
        </w:tc>
        <w:tc>
          <w:tcPr>
            <w:tcW w:w="653" w:type="dxa"/>
            <w:vAlign w:val="center"/>
          </w:tcPr>
          <w:p w14:paraId="3C5B3F7C" w14:textId="77777777" w:rsidR="00FC7594" w:rsidRPr="00215B8D" w:rsidRDefault="00FC7594" w:rsidP="00215B8D">
            <w:pPr>
              <w:autoSpaceDE w:val="0"/>
              <w:autoSpaceDN w:val="0"/>
              <w:adjustRightInd w:val="0"/>
              <w:spacing w:after="0" w:line="240" w:lineRule="auto"/>
              <w:jc w:val="center"/>
              <w:rPr>
                <w:rFonts w:ascii="Times New Roman" w:hAnsi="Times New Roman"/>
                <w:b/>
                <w:bCs/>
                <w:sz w:val="24"/>
                <w:szCs w:val="24"/>
              </w:rPr>
            </w:pPr>
            <w:r w:rsidRPr="00215B8D">
              <w:rPr>
                <w:rFonts w:ascii="Times New Roman" w:hAnsi="Times New Roman"/>
                <w:b/>
                <w:bCs/>
                <w:sz w:val="24"/>
                <w:szCs w:val="24"/>
              </w:rPr>
              <w:t>10</w:t>
            </w:r>
          </w:p>
        </w:tc>
      </w:tr>
      <w:tr w:rsidR="00FC7594" w:rsidRPr="00215B8D" w14:paraId="12D9C6C3" w14:textId="77777777" w:rsidTr="00215B8D">
        <w:tc>
          <w:tcPr>
            <w:tcW w:w="2977" w:type="dxa"/>
            <w:vAlign w:val="center"/>
          </w:tcPr>
          <w:p w14:paraId="5FC51DC7"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eastAsia="Times New Roman" w:hAnsi="Times New Roman"/>
                <w:color w:val="000000"/>
                <w:sz w:val="24"/>
                <w:szCs w:val="24"/>
              </w:rPr>
              <w:t>Рисунок 1 – номер канала</w:t>
            </w:r>
          </w:p>
        </w:tc>
        <w:tc>
          <w:tcPr>
            <w:tcW w:w="652" w:type="dxa"/>
            <w:vAlign w:val="center"/>
          </w:tcPr>
          <w:p w14:paraId="281439A1"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3</w:t>
            </w:r>
          </w:p>
        </w:tc>
        <w:tc>
          <w:tcPr>
            <w:tcW w:w="652" w:type="dxa"/>
            <w:vAlign w:val="center"/>
          </w:tcPr>
          <w:p w14:paraId="2AF3A344"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4</w:t>
            </w:r>
          </w:p>
        </w:tc>
        <w:tc>
          <w:tcPr>
            <w:tcW w:w="652" w:type="dxa"/>
            <w:vAlign w:val="center"/>
          </w:tcPr>
          <w:p w14:paraId="5FCB3002"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5</w:t>
            </w:r>
          </w:p>
        </w:tc>
        <w:tc>
          <w:tcPr>
            <w:tcW w:w="652" w:type="dxa"/>
            <w:vAlign w:val="center"/>
          </w:tcPr>
          <w:p w14:paraId="10FDA16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6</w:t>
            </w:r>
          </w:p>
        </w:tc>
        <w:tc>
          <w:tcPr>
            <w:tcW w:w="652" w:type="dxa"/>
            <w:vAlign w:val="center"/>
          </w:tcPr>
          <w:p w14:paraId="6D26D79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7</w:t>
            </w:r>
          </w:p>
        </w:tc>
        <w:tc>
          <w:tcPr>
            <w:tcW w:w="652" w:type="dxa"/>
            <w:vAlign w:val="center"/>
          </w:tcPr>
          <w:p w14:paraId="0629CBD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8</w:t>
            </w:r>
          </w:p>
        </w:tc>
        <w:tc>
          <w:tcPr>
            <w:tcW w:w="652" w:type="dxa"/>
            <w:vAlign w:val="center"/>
          </w:tcPr>
          <w:p w14:paraId="0C7EE1FD"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9</w:t>
            </w:r>
          </w:p>
        </w:tc>
        <w:tc>
          <w:tcPr>
            <w:tcW w:w="652" w:type="dxa"/>
            <w:vAlign w:val="center"/>
          </w:tcPr>
          <w:p w14:paraId="7AB04E52"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10</w:t>
            </w:r>
          </w:p>
        </w:tc>
        <w:tc>
          <w:tcPr>
            <w:tcW w:w="652" w:type="dxa"/>
            <w:vAlign w:val="center"/>
          </w:tcPr>
          <w:p w14:paraId="58B98E75"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3</w:t>
            </w:r>
          </w:p>
        </w:tc>
        <w:tc>
          <w:tcPr>
            <w:tcW w:w="653" w:type="dxa"/>
            <w:vAlign w:val="center"/>
          </w:tcPr>
          <w:p w14:paraId="619B034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4</w:t>
            </w:r>
          </w:p>
        </w:tc>
      </w:tr>
      <w:tr w:rsidR="00FC7594" w:rsidRPr="00215B8D" w14:paraId="476E0429" w14:textId="77777777" w:rsidTr="00215B8D">
        <w:tc>
          <w:tcPr>
            <w:tcW w:w="2977" w:type="dxa"/>
            <w:vAlign w:val="center"/>
          </w:tcPr>
          <w:p w14:paraId="47AAE601"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Рисунок 2</w:t>
            </w:r>
            <w:r w:rsidRPr="00215B8D">
              <w:rPr>
                <w:rFonts w:ascii="Times New Roman" w:eastAsia="Times New Roman" w:hAnsi="Times New Roman"/>
                <w:color w:val="000000"/>
                <w:sz w:val="24"/>
                <w:szCs w:val="24"/>
              </w:rPr>
              <w:t>– номер канала</w:t>
            </w:r>
          </w:p>
        </w:tc>
        <w:tc>
          <w:tcPr>
            <w:tcW w:w="652" w:type="dxa"/>
            <w:vAlign w:val="center"/>
          </w:tcPr>
          <w:p w14:paraId="024692ED"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4</w:t>
            </w:r>
          </w:p>
        </w:tc>
        <w:tc>
          <w:tcPr>
            <w:tcW w:w="652" w:type="dxa"/>
            <w:vAlign w:val="center"/>
          </w:tcPr>
          <w:p w14:paraId="687F4A6A"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5</w:t>
            </w:r>
          </w:p>
        </w:tc>
        <w:tc>
          <w:tcPr>
            <w:tcW w:w="652" w:type="dxa"/>
            <w:vAlign w:val="center"/>
          </w:tcPr>
          <w:p w14:paraId="7656A6D0"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6</w:t>
            </w:r>
          </w:p>
        </w:tc>
        <w:tc>
          <w:tcPr>
            <w:tcW w:w="652" w:type="dxa"/>
            <w:vAlign w:val="center"/>
          </w:tcPr>
          <w:p w14:paraId="754A7664"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7</w:t>
            </w:r>
          </w:p>
        </w:tc>
        <w:tc>
          <w:tcPr>
            <w:tcW w:w="652" w:type="dxa"/>
            <w:vAlign w:val="center"/>
          </w:tcPr>
          <w:p w14:paraId="44ACCBD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8</w:t>
            </w:r>
          </w:p>
        </w:tc>
        <w:tc>
          <w:tcPr>
            <w:tcW w:w="652" w:type="dxa"/>
            <w:vAlign w:val="center"/>
          </w:tcPr>
          <w:p w14:paraId="3414FE80"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9</w:t>
            </w:r>
          </w:p>
        </w:tc>
        <w:tc>
          <w:tcPr>
            <w:tcW w:w="652" w:type="dxa"/>
            <w:vAlign w:val="center"/>
          </w:tcPr>
          <w:p w14:paraId="247456F5"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10</w:t>
            </w:r>
          </w:p>
        </w:tc>
        <w:tc>
          <w:tcPr>
            <w:tcW w:w="652" w:type="dxa"/>
            <w:vAlign w:val="center"/>
          </w:tcPr>
          <w:p w14:paraId="1E38C26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11</w:t>
            </w:r>
          </w:p>
        </w:tc>
        <w:tc>
          <w:tcPr>
            <w:tcW w:w="652" w:type="dxa"/>
            <w:vAlign w:val="center"/>
          </w:tcPr>
          <w:p w14:paraId="0286DB9D"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12</w:t>
            </w:r>
          </w:p>
        </w:tc>
        <w:tc>
          <w:tcPr>
            <w:tcW w:w="653" w:type="dxa"/>
            <w:vAlign w:val="center"/>
          </w:tcPr>
          <w:p w14:paraId="0AA3C29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6</w:t>
            </w:r>
          </w:p>
        </w:tc>
      </w:tr>
      <w:tr w:rsidR="00FC7594" w:rsidRPr="00215B8D" w14:paraId="394C7671" w14:textId="77777777" w:rsidTr="00215B8D">
        <w:tc>
          <w:tcPr>
            <w:tcW w:w="2977" w:type="dxa"/>
            <w:vAlign w:val="center"/>
          </w:tcPr>
          <w:p w14:paraId="62A284C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Рисунок 3</w:t>
            </w:r>
            <w:r w:rsidRPr="00215B8D">
              <w:rPr>
                <w:rFonts w:ascii="Times New Roman" w:eastAsia="Times New Roman" w:hAnsi="Times New Roman"/>
                <w:color w:val="000000"/>
                <w:sz w:val="24"/>
                <w:szCs w:val="24"/>
              </w:rPr>
              <w:t>– номер канала</w:t>
            </w:r>
          </w:p>
        </w:tc>
        <w:tc>
          <w:tcPr>
            <w:tcW w:w="652" w:type="dxa"/>
            <w:vAlign w:val="center"/>
          </w:tcPr>
          <w:p w14:paraId="0FCCCCCB"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8</w:t>
            </w:r>
          </w:p>
        </w:tc>
        <w:tc>
          <w:tcPr>
            <w:tcW w:w="652" w:type="dxa"/>
            <w:vAlign w:val="center"/>
          </w:tcPr>
          <w:p w14:paraId="3ED93CF2"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9</w:t>
            </w:r>
          </w:p>
        </w:tc>
        <w:tc>
          <w:tcPr>
            <w:tcW w:w="652" w:type="dxa"/>
            <w:vAlign w:val="center"/>
          </w:tcPr>
          <w:p w14:paraId="2F03E86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10</w:t>
            </w:r>
          </w:p>
        </w:tc>
        <w:tc>
          <w:tcPr>
            <w:tcW w:w="652" w:type="dxa"/>
            <w:vAlign w:val="center"/>
          </w:tcPr>
          <w:p w14:paraId="43F7A51D"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11</w:t>
            </w:r>
          </w:p>
        </w:tc>
        <w:tc>
          <w:tcPr>
            <w:tcW w:w="652" w:type="dxa"/>
            <w:vAlign w:val="center"/>
          </w:tcPr>
          <w:p w14:paraId="0E862061"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12</w:t>
            </w:r>
          </w:p>
        </w:tc>
        <w:tc>
          <w:tcPr>
            <w:tcW w:w="652" w:type="dxa"/>
            <w:vAlign w:val="center"/>
          </w:tcPr>
          <w:p w14:paraId="4A94F0B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4</w:t>
            </w:r>
          </w:p>
        </w:tc>
        <w:tc>
          <w:tcPr>
            <w:tcW w:w="652" w:type="dxa"/>
            <w:vAlign w:val="center"/>
          </w:tcPr>
          <w:p w14:paraId="4EE3A79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5</w:t>
            </w:r>
          </w:p>
        </w:tc>
        <w:tc>
          <w:tcPr>
            <w:tcW w:w="652" w:type="dxa"/>
            <w:vAlign w:val="center"/>
          </w:tcPr>
          <w:p w14:paraId="0EA2645E"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6</w:t>
            </w:r>
          </w:p>
        </w:tc>
        <w:tc>
          <w:tcPr>
            <w:tcW w:w="652" w:type="dxa"/>
            <w:vAlign w:val="center"/>
          </w:tcPr>
          <w:p w14:paraId="06F12951"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7</w:t>
            </w:r>
          </w:p>
        </w:tc>
        <w:tc>
          <w:tcPr>
            <w:tcW w:w="653" w:type="dxa"/>
            <w:vAlign w:val="center"/>
          </w:tcPr>
          <w:p w14:paraId="6CCAC09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8</w:t>
            </w:r>
          </w:p>
        </w:tc>
      </w:tr>
      <w:tr w:rsidR="00FC7594" w:rsidRPr="00215B8D" w14:paraId="7EC25478" w14:textId="77777777" w:rsidTr="00215B8D">
        <w:tc>
          <w:tcPr>
            <w:tcW w:w="2977" w:type="dxa"/>
            <w:vAlign w:val="center"/>
          </w:tcPr>
          <w:p w14:paraId="4568AF6E"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Рисунок 4</w:t>
            </w:r>
            <w:r w:rsidRPr="00215B8D">
              <w:rPr>
                <w:rFonts w:ascii="Times New Roman" w:eastAsia="Times New Roman" w:hAnsi="Times New Roman"/>
                <w:color w:val="000000"/>
                <w:sz w:val="24"/>
                <w:szCs w:val="24"/>
              </w:rPr>
              <w:t>– номер канала</w:t>
            </w:r>
          </w:p>
        </w:tc>
        <w:tc>
          <w:tcPr>
            <w:tcW w:w="652" w:type="dxa"/>
            <w:vAlign w:val="center"/>
          </w:tcPr>
          <w:p w14:paraId="5C1EFBC1"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2</w:t>
            </w:r>
          </w:p>
        </w:tc>
        <w:tc>
          <w:tcPr>
            <w:tcW w:w="652" w:type="dxa"/>
            <w:vAlign w:val="center"/>
          </w:tcPr>
          <w:p w14:paraId="2BAD116D"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3</w:t>
            </w:r>
          </w:p>
        </w:tc>
        <w:tc>
          <w:tcPr>
            <w:tcW w:w="652" w:type="dxa"/>
            <w:vAlign w:val="center"/>
          </w:tcPr>
          <w:p w14:paraId="2982552C"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4</w:t>
            </w:r>
          </w:p>
        </w:tc>
        <w:tc>
          <w:tcPr>
            <w:tcW w:w="652" w:type="dxa"/>
            <w:vAlign w:val="center"/>
          </w:tcPr>
          <w:p w14:paraId="080A32E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5</w:t>
            </w:r>
          </w:p>
        </w:tc>
        <w:tc>
          <w:tcPr>
            <w:tcW w:w="652" w:type="dxa"/>
            <w:vAlign w:val="center"/>
          </w:tcPr>
          <w:p w14:paraId="0A4FB16C"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6</w:t>
            </w:r>
          </w:p>
        </w:tc>
        <w:tc>
          <w:tcPr>
            <w:tcW w:w="652" w:type="dxa"/>
            <w:vAlign w:val="center"/>
          </w:tcPr>
          <w:p w14:paraId="2E56261F"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7</w:t>
            </w:r>
          </w:p>
        </w:tc>
        <w:tc>
          <w:tcPr>
            <w:tcW w:w="652" w:type="dxa"/>
            <w:vAlign w:val="center"/>
          </w:tcPr>
          <w:p w14:paraId="3A013B58"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8</w:t>
            </w:r>
          </w:p>
        </w:tc>
        <w:tc>
          <w:tcPr>
            <w:tcW w:w="652" w:type="dxa"/>
            <w:vAlign w:val="center"/>
          </w:tcPr>
          <w:p w14:paraId="5C4E6EC4"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9</w:t>
            </w:r>
          </w:p>
        </w:tc>
        <w:tc>
          <w:tcPr>
            <w:tcW w:w="652" w:type="dxa"/>
            <w:vAlign w:val="center"/>
          </w:tcPr>
          <w:p w14:paraId="47FC4033"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10</w:t>
            </w:r>
          </w:p>
        </w:tc>
        <w:tc>
          <w:tcPr>
            <w:tcW w:w="653" w:type="dxa"/>
            <w:vAlign w:val="center"/>
          </w:tcPr>
          <w:p w14:paraId="3337CD0E" w14:textId="77777777" w:rsidR="00FC7594" w:rsidRPr="00215B8D" w:rsidRDefault="00FC7594" w:rsidP="00215B8D">
            <w:pPr>
              <w:autoSpaceDE w:val="0"/>
              <w:autoSpaceDN w:val="0"/>
              <w:adjustRightInd w:val="0"/>
              <w:spacing w:after="0" w:line="240" w:lineRule="auto"/>
              <w:jc w:val="center"/>
              <w:rPr>
                <w:rFonts w:ascii="Times New Roman" w:hAnsi="Times New Roman"/>
                <w:bCs/>
                <w:sz w:val="24"/>
                <w:szCs w:val="24"/>
              </w:rPr>
            </w:pPr>
            <w:r w:rsidRPr="00215B8D">
              <w:rPr>
                <w:rFonts w:ascii="Times New Roman" w:hAnsi="Times New Roman"/>
                <w:bCs/>
                <w:sz w:val="24"/>
                <w:szCs w:val="24"/>
              </w:rPr>
              <w:t>3</w:t>
            </w:r>
          </w:p>
        </w:tc>
      </w:tr>
    </w:tbl>
    <w:p w14:paraId="002F7D41" w14:textId="77777777" w:rsidR="00F64FF4" w:rsidRPr="00F64FF4" w:rsidRDefault="00F64FF4" w:rsidP="00F64FF4">
      <w:pPr>
        <w:autoSpaceDE w:val="0"/>
        <w:autoSpaceDN w:val="0"/>
        <w:adjustRightInd w:val="0"/>
        <w:spacing w:after="0" w:line="360" w:lineRule="auto"/>
        <w:ind w:firstLine="709"/>
        <w:rPr>
          <w:rFonts w:ascii="Times New Roman" w:hAnsi="Times New Roman"/>
          <w:bCs/>
          <w:sz w:val="28"/>
          <w:szCs w:val="28"/>
        </w:rPr>
      </w:pPr>
    </w:p>
    <w:p w14:paraId="38E4CB41" w14:textId="77777777" w:rsidR="00F64FF4" w:rsidRDefault="00F64FF4" w:rsidP="00F64FF4">
      <w:pPr>
        <w:autoSpaceDE w:val="0"/>
        <w:autoSpaceDN w:val="0"/>
        <w:adjustRightInd w:val="0"/>
        <w:spacing w:after="0" w:line="360" w:lineRule="auto"/>
        <w:ind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3C564FA3" w14:textId="77777777" w:rsidR="00F64FF4" w:rsidRDefault="00F64FF4" w:rsidP="00F64FF4">
      <w:pPr>
        <w:autoSpaceDE w:val="0"/>
        <w:autoSpaceDN w:val="0"/>
        <w:adjustRightInd w:val="0"/>
        <w:spacing w:after="0" w:line="360" w:lineRule="auto"/>
        <w:ind w:firstLine="709"/>
        <w:jc w:val="center"/>
        <w:rPr>
          <w:rFonts w:ascii="Times New Roman" w:hAnsi="Times New Roman"/>
          <w:b/>
          <w:bCs/>
          <w:sz w:val="28"/>
          <w:szCs w:val="28"/>
        </w:rPr>
      </w:pPr>
    </w:p>
    <w:p w14:paraId="5639EBF7" w14:textId="77777777" w:rsidR="00DD5F50" w:rsidRDefault="00DD5F50" w:rsidP="00FC7594">
      <w:pPr>
        <w:spacing w:after="0" w:line="360" w:lineRule="auto"/>
        <w:ind w:right="20" w:firstLine="709"/>
        <w:jc w:val="both"/>
        <w:rPr>
          <w:rFonts w:ascii="Times New Roman" w:eastAsia="Times New Roman" w:hAnsi="Times New Roman"/>
          <w:color w:val="000000"/>
          <w:sz w:val="28"/>
        </w:rPr>
      </w:pPr>
      <w:r>
        <w:rPr>
          <w:rFonts w:ascii="Times New Roman" w:eastAsia="Times New Roman" w:hAnsi="Times New Roman"/>
          <w:color w:val="000000"/>
          <w:sz w:val="28"/>
        </w:rPr>
        <w:t xml:space="preserve">Первичная группа формируется в аппаратуре канального преобразования (АКП) из сигналов 12 каналов ТЧ с эффективно передаваемой полосой частот 0,3—3,4 кГц и имеет абсолютную ширину спектра с учетом полосы </w:t>
      </w:r>
      <w:proofErr w:type="spellStart"/>
      <w:r>
        <w:rPr>
          <w:rFonts w:ascii="Times New Roman" w:eastAsia="Times New Roman" w:hAnsi="Times New Roman"/>
          <w:color w:val="000000"/>
          <w:sz w:val="28"/>
        </w:rPr>
        <w:t>расфильтровки</w:t>
      </w:r>
      <w:proofErr w:type="spellEnd"/>
      <w:r>
        <w:rPr>
          <w:rFonts w:ascii="Times New Roman" w:eastAsia="Times New Roman" w:hAnsi="Times New Roman"/>
          <w:color w:val="000000"/>
          <w:sz w:val="28"/>
        </w:rPr>
        <w:t xml:space="preserve"> 48 кГц.</w:t>
      </w:r>
    </w:p>
    <w:p w14:paraId="071E5513" w14:textId="77777777" w:rsidR="00DD5F50" w:rsidRDefault="00DD5F50" w:rsidP="00FC7594">
      <w:pPr>
        <w:spacing w:after="0" w:line="360" w:lineRule="auto"/>
        <w:ind w:right="20" w:firstLine="709"/>
        <w:jc w:val="both"/>
        <w:rPr>
          <w:rFonts w:ascii="Times New Roman" w:eastAsia="Times New Roman" w:hAnsi="Times New Roman"/>
          <w:color w:val="000000"/>
          <w:sz w:val="28"/>
        </w:rPr>
      </w:pPr>
      <w:r>
        <w:rPr>
          <w:rFonts w:ascii="Times New Roman" w:eastAsia="Times New Roman" w:hAnsi="Times New Roman"/>
          <w:color w:val="000000"/>
          <w:sz w:val="28"/>
        </w:rPr>
        <w:t>Каждый полосовой канальный фильтр передающей части аппаратуры, должен подавлять неиспользуемую боковую полосу частот,</w:t>
      </w:r>
      <w:r w:rsidRPr="00DD5F50">
        <w:rPr>
          <w:rFonts w:ascii="Times New Roman" w:eastAsia="Times New Roman" w:hAnsi="Times New Roman"/>
          <w:color w:val="000000"/>
          <w:sz w:val="28"/>
        </w:rPr>
        <w:t xml:space="preserve"> </w:t>
      </w:r>
      <w:r>
        <w:rPr>
          <w:rFonts w:ascii="Times New Roman" w:eastAsia="Times New Roman" w:hAnsi="Times New Roman"/>
          <w:color w:val="000000"/>
          <w:sz w:val="28"/>
        </w:rPr>
        <w:t>обеспечивая затухание А</w:t>
      </w:r>
      <w:r w:rsidRPr="00DD5F50">
        <w:rPr>
          <w:rFonts w:ascii="Times New Roman" w:eastAsia="Times New Roman" w:hAnsi="Times New Roman"/>
          <w:color w:val="000000"/>
          <w:sz w:val="28"/>
          <w:vertAlign w:val="subscript"/>
        </w:rPr>
        <w:t>з</w:t>
      </w:r>
      <w:r w:rsidRPr="00DD5F50">
        <w:rPr>
          <w:rFonts w:ascii="Times New Roman" w:eastAsia="Times New Roman" w:hAnsi="Times New Roman"/>
          <w:color w:val="000000"/>
          <w:sz w:val="28"/>
        </w:rPr>
        <w:sym w:font="Symbol" w:char="F0B3"/>
      </w:r>
      <w:r>
        <w:rPr>
          <w:rFonts w:ascii="Times New Roman" w:eastAsia="Times New Roman" w:hAnsi="Times New Roman"/>
          <w:color w:val="000000"/>
          <w:sz w:val="28"/>
        </w:rPr>
        <w:t xml:space="preserve">60дБ. Неиспользуемая боковая полоса частот отстоит от полезной боковой на 600 Гц. </w:t>
      </w:r>
    </w:p>
    <w:p w14:paraId="31B2746C" w14:textId="77777777" w:rsidR="00DD5F50" w:rsidRDefault="00DD5F50" w:rsidP="00FC7594">
      <w:pPr>
        <w:spacing w:after="0" w:line="360" w:lineRule="auto"/>
        <w:ind w:right="20" w:firstLine="709"/>
        <w:jc w:val="both"/>
        <w:rPr>
          <w:rFonts w:ascii="Times New Roman" w:eastAsia="Times New Roman" w:hAnsi="Times New Roman"/>
          <w:color w:val="000000"/>
          <w:sz w:val="28"/>
        </w:rPr>
      </w:pPr>
      <w:r>
        <w:rPr>
          <w:rFonts w:ascii="Times New Roman" w:eastAsia="Times New Roman" w:hAnsi="Times New Roman"/>
          <w:color w:val="000000"/>
          <w:sz w:val="28"/>
        </w:rPr>
        <w:t>Для унификации оборудования фильтры передачи и приема делают одинаковыми.</w:t>
      </w:r>
    </w:p>
    <w:p w14:paraId="262927C1" w14:textId="77777777" w:rsidR="00DD5F50" w:rsidRPr="00DD5F50" w:rsidRDefault="00DD5F50" w:rsidP="00FC7594">
      <w:pPr>
        <w:tabs>
          <w:tab w:val="left" w:pos="0"/>
        </w:tabs>
        <w:spacing w:after="0" w:line="36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rPr>
        <w:lastRenderedPageBreak/>
        <w:t xml:space="preserve">Достичь затухания 60 дБ для подавления неиспользуемой боковой полосы частот (верхней или нижней) можно лишь при изготовлении фильтров из элементов с высокой добротностью. К ним относятся пьезоэлектрические (кварцевые), магнитострикционные или электромеханические резонаторы. Кварцевые и магнитострикционные фильтры, созданные на их основе, имеют высокую стабильность характеристик в диапазоне 60—108 кГц. Именно этим МСЭ-Т и руководствовался при выборе для ПГ стандартной полосы частот 60—108 </w:t>
      </w:r>
      <w:r w:rsidRPr="00DD5F50">
        <w:rPr>
          <w:rFonts w:ascii="Times New Roman" w:eastAsia="Times New Roman" w:hAnsi="Times New Roman"/>
          <w:color w:val="000000"/>
          <w:sz w:val="28"/>
          <w:szCs w:val="28"/>
        </w:rPr>
        <w:t>кГц. В Рекомендациях определено инверсное расположение частот, занимаемых каждым каналом (т.е. в верхней части диапазона располагается первый канал, а в нижней — двенадцатый).</w:t>
      </w:r>
    </w:p>
    <w:p w14:paraId="13E6ECC2" w14:textId="77777777" w:rsidR="00DD5F50" w:rsidRPr="00DD5F50" w:rsidRDefault="00DD5F50" w:rsidP="00FC7594">
      <w:pPr>
        <w:tabs>
          <w:tab w:val="left" w:pos="0"/>
        </w:tabs>
        <w:spacing w:after="0" w:line="360" w:lineRule="auto"/>
        <w:ind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Стремление уменьшить стоимость, размеры и массу АКП привело к появлению нескольких способов формирования спектра первичной группы. В зависимости от типов применяемых полосовых фильтров спектр ПГ может формироваться с использованием одной или двух ступеней преобразования.</w:t>
      </w:r>
    </w:p>
    <w:p w14:paraId="1D15998F" w14:textId="77777777" w:rsidR="00DD5F50" w:rsidRPr="00DD5F50" w:rsidRDefault="00162C1F" w:rsidP="00F64FF4">
      <w:pPr>
        <w:tabs>
          <w:tab w:val="left" w:pos="0"/>
        </w:tabs>
        <w:spacing w:after="0" w:line="360" w:lineRule="auto"/>
        <w:ind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0288" behindDoc="0" locked="0" layoutInCell="1" allowOverlap="1" wp14:anchorId="0DD8A5F3" wp14:editId="4B630683">
            <wp:simplePos x="0" y="0"/>
            <wp:positionH relativeFrom="margin">
              <wp:align>center</wp:align>
            </wp:positionH>
            <wp:positionV relativeFrom="paragraph">
              <wp:posOffset>140970</wp:posOffset>
            </wp:positionV>
            <wp:extent cx="5811520" cy="3365500"/>
            <wp:effectExtent l="19050" t="0" r="0" b="0"/>
            <wp:wrapNone/>
            <wp:docPr id="8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srcRect l="8089" r="1825" b="15356"/>
                    <a:stretch>
                      <a:fillRect/>
                    </a:stretch>
                  </pic:blipFill>
                  <pic:spPr bwMode="auto">
                    <a:xfrm>
                      <a:off x="0" y="0"/>
                      <a:ext cx="5811520" cy="3365500"/>
                    </a:xfrm>
                    <a:prstGeom prst="rect">
                      <a:avLst/>
                    </a:prstGeom>
                    <a:noFill/>
                    <a:ln w="9525">
                      <a:noFill/>
                      <a:miter lim="800000"/>
                      <a:headEnd/>
                      <a:tailEnd/>
                    </a:ln>
                  </pic:spPr>
                </pic:pic>
              </a:graphicData>
            </a:graphic>
          </wp:anchor>
        </w:drawing>
      </w:r>
    </w:p>
    <w:p w14:paraId="60B0B693"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76590502"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5022153D"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46959436"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7363A74B"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5115D39E"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4D64397A"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18FDD870"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5D64EF5E"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043FC936"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1E16CADA" w14:textId="77777777" w:rsidR="00DD5F50" w:rsidRPr="00DD5F50" w:rsidRDefault="00DD5F50" w:rsidP="00F64FF4">
      <w:pPr>
        <w:tabs>
          <w:tab w:val="left" w:pos="0"/>
        </w:tabs>
        <w:spacing w:after="0" w:line="360" w:lineRule="auto"/>
        <w:ind w:firstLine="709"/>
        <w:rPr>
          <w:rFonts w:ascii="Times New Roman" w:eastAsia="Times New Roman" w:hAnsi="Times New Roman"/>
          <w:color w:val="000000"/>
          <w:sz w:val="28"/>
          <w:szCs w:val="28"/>
        </w:rPr>
      </w:pPr>
    </w:p>
    <w:p w14:paraId="6B70C371" w14:textId="77777777" w:rsidR="00DD5F50" w:rsidRDefault="00DD5F50" w:rsidP="00FC7594">
      <w:pPr>
        <w:tabs>
          <w:tab w:val="left" w:pos="0"/>
        </w:tabs>
        <w:spacing w:after="0" w:line="360" w:lineRule="auto"/>
        <w:ind w:firstLine="709"/>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Рисунок 1 – Формирование спектра первичной группы одной ступенью преобразования; (а) – структурная схема, (б) – схема частотных преобразований</w:t>
      </w:r>
    </w:p>
    <w:p w14:paraId="6006B35F" w14:textId="77777777" w:rsidR="00433F12" w:rsidRDefault="00FC7594" w:rsidP="00FC7594">
      <w:pPr>
        <w:tabs>
          <w:tab w:val="left" w:pos="0"/>
        </w:tabs>
        <w:spacing w:after="0" w:line="36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Для формирования спектра ПГ одной ступенью преобразования на входы 12 индивидуальных преобразователей подаются исходные сигналы со спектром 0,3—3,4 кГц и несущие токи с частотами 108,104—64 кГц (рисунок 1).</w:t>
      </w:r>
      <w:r>
        <w:rPr>
          <w:rFonts w:ascii="Times New Roman" w:hAnsi="Times New Roman"/>
          <w:noProof/>
          <w:sz w:val="28"/>
          <w:szCs w:val="28"/>
          <w:lang w:eastAsia="ru-RU"/>
        </w:rPr>
        <w:t xml:space="preserve"> </w:t>
      </w:r>
    </w:p>
    <w:p w14:paraId="7C1C1DF2" w14:textId="77777777" w:rsidR="00DD5F50" w:rsidRPr="00DD5F50" w:rsidRDefault="00DD5F50" w:rsidP="00FC7594">
      <w:pPr>
        <w:tabs>
          <w:tab w:val="left" w:pos="0"/>
        </w:tabs>
        <w:spacing w:after="0" w:line="360" w:lineRule="auto"/>
        <w:ind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Неиспользуемые верхние боковые полосы частот подавляются полосовыми кварцевыми (пьезоэлектрическими) или магнитострикционными фильтрами, имеющими достаточно хорошую крутизну нарастания затухания. Полезные нижние боковые полосы проходят на выход оборудования преобразования, формируя спектр ПГ.</w:t>
      </w:r>
    </w:p>
    <w:p w14:paraId="5DB5D655" w14:textId="77777777" w:rsidR="00DD5F50" w:rsidRPr="00DD5F50" w:rsidRDefault="00DD5F50" w:rsidP="00FC7594">
      <w:pPr>
        <w:tabs>
          <w:tab w:val="left" w:pos="0"/>
        </w:tabs>
        <w:spacing w:after="0" w:line="360" w:lineRule="auto"/>
        <w:ind w:right="20"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К недостаткам этого метода формирования спектра ПГ относятся: использование 12 типов полосовых фильтров с различными полосами пропускания и их относительно высокая стоимость. При этом общее количество полосовых фильтров в трактах передачи и приема оборудования ПГ составляет 24.</w:t>
      </w:r>
    </w:p>
    <w:p w14:paraId="23EC59D1"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3D3E5FB9" w14:textId="77777777" w:rsidR="00DD5F50" w:rsidRPr="00DD5F50" w:rsidRDefault="00DD5F50" w:rsidP="00FC7594">
      <w:pPr>
        <w:tabs>
          <w:tab w:val="left" w:pos="0"/>
        </w:tabs>
        <w:spacing w:after="0" w:line="360" w:lineRule="auto"/>
        <w:ind w:right="20"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 xml:space="preserve">При формировании спектра ПГ двумя ступенями с использованием трехканальной </w:t>
      </w:r>
      <w:proofErr w:type="spellStart"/>
      <w:r w:rsidRPr="00DD5F50">
        <w:rPr>
          <w:rFonts w:ascii="Times New Roman" w:eastAsia="Times New Roman" w:hAnsi="Times New Roman"/>
          <w:color w:val="000000"/>
          <w:sz w:val="28"/>
          <w:szCs w:val="28"/>
        </w:rPr>
        <w:t>предгруппы</w:t>
      </w:r>
      <w:proofErr w:type="spellEnd"/>
      <w:r w:rsidRPr="00DD5F50">
        <w:rPr>
          <w:rFonts w:ascii="Times New Roman" w:eastAsia="Times New Roman" w:hAnsi="Times New Roman"/>
          <w:color w:val="000000"/>
          <w:sz w:val="28"/>
          <w:szCs w:val="28"/>
        </w:rPr>
        <w:t xml:space="preserve"> в качестве канальных могут использоваться фильтры LC или электромеханические фильтры.</w:t>
      </w:r>
    </w:p>
    <w:p w14:paraId="1CEB09E9" w14:textId="77777777" w:rsidR="00433F12" w:rsidRDefault="00DD5F50" w:rsidP="00FC7594">
      <w:pPr>
        <w:tabs>
          <w:tab w:val="left" w:pos="0"/>
        </w:tabs>
        <w:spacing w:after="0" w:line="360" w:lineRule="auto"/>
        <w:ind w:right="20"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При использовании фильтров LC учитывается, что они имеют наилучшие характеристики в диапазоне 12—24 кГц. Для получения 12-канальной группы вначале</w:t>
      </w:r>
      <w:r w:rsidR="00433F12">
        <w:rPr>
          <w:rFonts w:ascii="Times New Roman" w:eastAsia="Times New Roman" w:hAnsi="Times New Roman"/>
          <w:color w:val="000000"/>
          <w:sz w:val="28"/>
          <w:szCs w:val="28"/>
        </w:rPr>
        <w:t xml:space="preserve"> формируются четыре трехканаль</w:t>
      </w:r>
      <w:r w:rsidRPr="00DD5F50">
        <w:rPr>
          <w:rFonts w:ascii="Times New Roman" w:eastAsia="Times New Roman" w:hAnsi="Times New Roman"/>
          <w:color w:val="000000"/>
          <w:sz w:val="28"/>
          <w:szCs w:val="28"/>
        </w:rPr>
        <w:t xml:space="preserve">ных </w:t>
      </w:r>
      <w:proofErr w:type="spellStart"/>
      <w:r w:rsidRPr="00DD5F50">
        <w:rPr>
          <w:rFonts w:ascii="Times New Roman" w:eastAsia="Times New Roman" w:hAnsi="Times New Roman"/>
          <w:color w:val="000000"/>
          <w:sz w:val="28"/>
          <w:szCs w:val="28"/>
        </w:rPr>
        <w:t>предгруппы</w:t>
      </w:r>
      <w:proofErr w:type="spellEnd"/>
      <w:r w:rsidRPr="00DD5F50">
        <w:rPr>
          <w:rFonts w:ascii="Times New Roman" w:eastAsia="Times New Roman" w:hAnsi="Times New Roman"/>
          <w:color w:val="000000"/>
          <w:sz w:val="28"/>
          <w:szCs w:val="28"/>
        </w:rPr>
        <w:t xml:space="preserve"> в диапазоне 12,3—23,4 кГц (рис</w:t>
      </w:r>
      <w:r w:rsidR="0089341E">
        <w:rPr>
          <w:rFonts w:ascii="Times New Roman" w:eastAsia="Times New Roman" w:hAnsi="Times New Roman"/>
          <w:color w:val="000000"/>
          <w:sz w:val="28"/>
          <w:szCs w:val="28"/>
        </w:rPr>
        <w:t>унок 2</w:t>
      </w:r>
      <w:r w:rsidRPr="00DD5F50">
        <w:rPr>
          <w:rFonts w:ascii="Times New Roman" w:eastAsia="Times New Roman" w:hAnsi="Times New Roman"/>
          <w:color w:val="000000"/>
          <w:sz w:val="28"/>
          <w:szCs w:val="28"/>
        </w:rPr>
        <w:t xml:space="preserve">). </w:t>
      </w:r>
    </w:p>
    <w:p w14:paraId="7FE7F0FA" w14:textId="77777777" w:rsidR="00FC7594" w:rsidRDefault="00FC7594" w:rsidP="00FC7594">
      <w:pPr>
        <w:tabs>
          <w:tab w:val="left" w:pos="0"/>
        </w:tabs>
        <w:spacing w:after="0" w:line="360" w:lineRule="auto"/>
        <w:ind w:right="2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Это осуществляется преобразованием исходных сигналов 0,3—3,4 </w:t>
      </w:r>
      <w:proofErr w:type="gramStart"/>
      <w:r>
        <w:rPr>
          <w:rFonts w:ascii="Times New Roman" w:eastAsia="Times New Roman" w:hAnsi="Times New Roman"/>
          <w:color w:val="000000"/>
          <w:sz w:val="28"/>
          <w:szCs w:val="28"/>
        </w:rPr>
        <w:t>кГц</w:t>
      </w:r>
      <w:proofErr w:type="gramEnd"/>
      <w:r>
        <w:rPr>
          <w:rFonts w:ascii="Times New Roman" w:eastAsia="Times New Roman" w:hAnsi="Times New Roman"/>
          <w:color w:val="000000"/>
          <w:sz w:val="28"/>
          <w:szCs w:val="28"/>
        </w:rPr>
        <w:t xml:space="preserve"> несущими 12, 16 и 20 кГц и выделением полосовыми фильтрами LC верхних боковых полос. Для образования спектра частот ПГ токи трехканальных </w:t>
      </w:r>
      <w:proofErr w:type="spellStart"/>
      <w:r>
        <w:rPr>
          <w:rFonts w:ascii="Times New Roman" w:eastAsia="Times New Roman" w:hAnsi="Times New Roman"/>
          <w:color w:val="000000"/>
          <w:sz w:val="28"/>
          <w:szCs w:val="28"/>
        </w:rPr>
        <w:t>предгрупп</w:t>
      </w:r>
      <w:proofErr w:type="spellEnd"/>
      <w:r>
        <w:rPr>
          <w:rFonts w:ascii="Times New Roman" w:eastAsia="Times New Roman" w:hAnsi="Times New Roman"/>
          <w:color w:val="000000"/>
          <w:sz w:val="28"/>
          <w:szCs w:val="28"/>
        </w:rPr>
        <w:t xml:space="preserve"> подаются на групповые преобразователи с несущими 120, 108, 96, 84 кГц. После преобразования каждой трехканальной </w:t>
      </w:r>
      <w:proofErr w:type="spellStart"/>
      <w:r>
        <w:rPr>
          <w:rFonts w:ascii="Times New Roman" w:eastAsia="Times New Roman" w:hAnsi="Times New Roman"/>
          <w:color w:val="000000"/>
          <w:sz w:val="28"/>
          <w:szCs w:val="28"/>
        </w:rPr>
        <w:t>предгруппы</w:t>
      </w:r>
      <w:proofErr w:type="spellEnd"/>
      <w:r>
        <w:rPr>
          <w:rFonts w:ascii="Times New Roman" w:eastAsia="Times New Roman" w:hAnsi="Times New Roman"/>
          <w:color w:val="000000"/>
          <w:sz w:val="28"/>
          <w:szCs w:val="28"/>
        </w:rPr>
        <w:t xml:space="preserve"> полосовые фильтры LC выделяют нижние боковые полосы частот. Частотный промежуток между пропускаемой и задерживаемой боковыми полосами частот составляет 24 кГц, а значит требования к крутизне нарастания затухания этих фильтров могут быть не такими жесткими. Таким образом, применяя недорогие фильтры LC, </w:t>
      </w:r>
      <w:r>
        <w:rPr>
          <w:rFonts w:ascii="Times New Roman" w:eastAsia="Times New Roman" w:hAnsi="Times New Roman"/>
          <w:color w:val="000000"/>
          <w:sz w:val="28"/>
          <w:szCs w:val="28"/>
        </w:rPr>
        <w:lastRenderedPageBreak/>
        <w:t>обеспечивают высокие качественные характеристики формируемой ПГ. К преимуществам данного метода относится уменьшение количества типов полосовых фильтров до семи. Поэтому производство АКП такого типа становится дешевле.</w:t>
      </w:r>
    </w:p>
    <w:p w14:paraId="0014B603" w14:textId="77777777" w:rsidR="00FC7594" w:rsidRDefault="00FC7594" w:rsidP="00FC7594">
      <w:pPr>
        <w:tabs>
          <w:tab w:val="left" w:pos="0"/>
        </w:tabs>
        <w:spacing w:after="0" w:line="360" w:lineRule="auto"/>
        <w:ind w:right="2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качестве недостатка следует отметить увеличение общего числа полосовых фильтров в тракте передачи и приема до 32. Кроме того, использование двух ступеней преобразования приводит к увеличению помех и искажений в каналах.</w:t>
      </w:r>
    </w:p>
    <w:p w14:paraId="35974910" w14:textId="77777777" w:rsidR="00FC7594" w:rsidRDefault="00FC7594"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07DAB898" w14:textId="77777777" w:rsidR="00433F12" w:rsidRDefault="00162C1F" w:rsidP="00F64FF4">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1312" behindDoc="0" locked="0" layoutInCell="1" allowOverlap="1" wp14:anchorId="30FDA203" wp14:editId="0D3D1F71">
            <wp:simplePos x="0" y="0"/>
            <wp:positionH relativeFrom="margin">
              <wp:align>center</wp:align>
            </wp:positionH>
            <wp:positionV relativeFrom="paragraph">
              <wp:posOffset>190500</wp:posOffset>
            </wp:positionV>
            <wp:extent cx="4142105" cy="4611370"/>
            <wp:effectExtent l="19050" t="0" r="0" b="0"/>
            <wp:wrapNone/>
            <wp:docPr id="8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0"/>
                    <a:srcRect l="3195" t="5554" r="4152" b="4781"/>
                    <a:stretch>
                      <a:fillRect/>
                    </a:stretch>
                  </pic:blipFill>
                  <pic:spPr bwMode="auto">
                    <a:xfrm>
                      <a:off x="0" y="0"/>
                      <a:ext cx="4142105" cy="4611370"/>
                    </a:xfrm>
                    <a:prstGeom prst="rect">
                      <a:avLst/>
                    </a:prstGeom>
                    <a:noFill/>
                    <a:ln w="9525">
                      <a:noFill/>
                      <a:miter lim="800000"/>
                      <a:headEnd/>
                      <a:tailEnd/>
                    </a:ln>
                  </pic:spPr>
                </pic:pic>
              </a:graphicData>
            </a:graphic>
          </wp:anchor>
        </w:drawing>
      </w:r>
    </w:p>
    <w:p w14:paraId="6CE84ECC"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2723CF10"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23CB6278"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4C8D5E46"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6666849C"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05FA4511"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6D386255"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272149D2"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4319C957"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4F4DF675"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7CF4B6E6"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531991EF"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17006BBF"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063243C6"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515EBE0C"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3AADB843" w14:textId="77777777" w:rsidR="00433F12" w:rsidRDefault="00433F12" w:rsidP="00F64FF4">
      <w:pPr>
        <w:tabs>
          <w:tab w:val="left" w:pos="0"/>
        </w:tabs>
        <w:spacing w:after="0" w:line="360" w:lineRule="auto"/>
        <w:ind w:right="20" w:firstLine="709"/>
        <w:rPr>
          <w:rFonts w:ascii="Times New Roman" w:eastAsia="Times New Roman" w:hAnsi="Times New Roman"/>
          <w:color w:val="000000"/>
          <w:sz w:val="28"/>
          <w:szCs w:val="28"/>
        </w:rPr>
      </w:pPr>
    </w:p>
    <w:p w14:paraId="3582BD61" w14:textId="77777777" w:rsidR="00433F12" w:rsidRDefault="00433F12" w:rsidP="00FC7594">
      <w:pPr>
        <w:tabs>
          <w:tab w:val="left" w:pos="0"/>
        </w:tabs>
        <w:spacing w:after="0" w:line="360" w:lineRule="auto"/>
        <w:ind w:firstLine="709"/>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Рисунок 2 – Формирование спектра первичной группы двумя ступенями преобразования, с использованием трехканальной </w:t>
      </w:r>
      <w:proofErr w:type="spellStart"/>
      <w:r>
        <w:rPr>
          <w:rFonts w:ascii="Times New Roman" w:eastAsia="Times New Roman" w:hAnsi="Times New Roman"/>
          <w:color w:val="000000"/>
          <w:sz w:val="28"/>
          <w:szCs w:val="28"/>
        </w:rPr>
        <w:t>предгруппы</w:t>
      </w:r>
      <w:proofErr w:type="spellEnd"/>
      <w:r>
        <w:rPr>
          <w:rFonts w:ascii="Times New Roman" w:eastAsia="Times New Roman" w:hAnsi="Times New Roman"/>
          <w:color w:val="000000"/>
          <w:sz w:val="28"/>
          <w:szCs w:val="28"/>
        </w:rPr>
        <w:t>; (а) – структурная схема, (б) – схема частотных преобразований</w:t>
      </w:r>
    </w:p>
    <w:p w14:paraId="73A80050" w14:textId="77777777" w:rsidR="00A73110" w:rsidRDefault="00DD5F50" w:rsidP="00FC7594">
      <w:pPr>
        <w:tabs>
          <w:tab w:val="left" w:pos="0"/>
        </w:tabs>
        <w:spacing w:after="0" w:line="360" w:lineRule="auto"/>
        <w:ind w:right="20"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lastRenderedPageBreak/>
        <w:t xml:space="preserve">При применении электромеханических фильтров первого типа используется диапазон 132—144 кГц, в котором они имеют наилучшие характеристики. Формирование 12-канальной группы осуществляется образованием четырех трехканальных </w:t>
      </w:r>
      <w:proofErr w:type="spellStart"/>
      <w:r w:rsidRPr="00DD5F50">
        <w:rPr>
          <w:rFonts w:ascii="Times New Roman" w:eastAsia="Times New Roman" w:hAnsi="Times New Roman"/>
          <w:color w:val="000000"/>
          <w:sz w:val="28"/>
          <w:szCs w:val="28"/>
        </w:rPr>
        <w:t>предгрупп</w:t>
      </w:r>
      <w:proofErr w:type="spellEnd"/>
      <w:r w:rsidRPr="00DD5F50">
        <w:rPr>
          <w:rFonts w:ascii="Times New Roman" w:eastAsia="Times New Roman" w:hAnsi="Times New Roman"/>
          <w:color w:val="000000"/>
          <w:sz w:val="28"/>
          <w:szCs w:val="28"/>
        </w:rPr>
        <w:t xml:space="preserve"> в диапазоне 132,3— 143,4 кГц (рис</w:t>
      </w:r>
      <w:r w:rsidR="00A73110">
        <w:rPr>
          <w:rFonts w:ascii="Times New Roman" w:eastAsia="Times New Roman" w:hAnsi="Times New Roman"/>
          <w:color w:val="000000"/>
          <w:sz w:val="28"/>
          <w:szCs w:val="28"/>
        </w:rPr>
        <w:t>унок 3</w:t>
      </w:r>
      <w:r w:rsidRPr="00DD5F50">
        <w:rPr>
          <w:rFonts w:ascii="Times New Roman" w:eastAsia="Times New Roman" w:hAnsi="Times New Roman"/>
          <w:color w:val="000000"/>
          <w:sz w:val="28"/>
          <w:szCs w:val="28"/>
        </w:rPr>
        <w:t xml:space="preserve">). </w:t>
      </w:r>
    </w:p>
    <w:p w14:paraId="0F20E13F"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7B6DDBD1" w14:textId="77777777" w:rsidR="00A73110" w:rsidRDefault="000757C8" w:rsidP="00F64FF4">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2336" behindDoc="0" locked="0" layoutInCell="1" allowOverlap="1" wp14:anchorId="7CEBD710" wp14:editId="7EA676AC">
            <wp:simplePos x="0" y="0"/>
            <wp:positionH relativeFrom="margin">
              <wp:posOffset>1466850</wp:posOffset>
            </wp:positionH>
            <wp:positionV relativeFrom="paragraph">
              <wp:posOffset>55245</wp:posOffset>
            </wp:positionV>
            <wp:extent cx="2975610" cy="2861945"/>
            <wp:effectExtent l="19050" t="0" r="0" b="0"/>
            <wp:wrapNone/>
            <wp:docPr id="8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1"/>
                    <a:srcRect l="10393" t="4614" r="15126" b="51550"/>
                    <a:stretch>
                      <a:fillRect/>
                    </a:stretch>
                  </pic:blipFill>
                  <pic:spPr bwMode="auto">
                    <a:xfrm>
                      <a:off x="0" y="0"/>
                      <a:ext cx="2975610" cy="2861945"/>
                    </a:xfrm>
                    <a:prstGeom prst="rect">
                      <a:avLst/>
                    </a:prstGeom>
                    <a:noFill/>
                    <a:ln w="9525">
                      <a:noFill/>
                      <a:miter lim="800000"/>
                      <a:headEnd/>
                      <a:tailEnd/>
                    </a:ln>
                  </pic:spPr>
                </pic:pic>
              </a:graphicData>
            </a:graphic>
          </wp:anchor>
        </w:drawing>
      </w:r>
      <w:r w:rsidR="00A73110">
        <w:rPr>
          <w:rFonts w:ascii="Times New Roman" w:eastAsia="Times New Roman" w:hAnsi="Times New Roman"/>
          <w:color w:val="000000"/>
          <w:sz w:val="28"/>
          <w:szCs w:val="28"/>
        </w:rPr>
        <w:t>а)</w:t>
      </w:r>
    </w:p>
    <w:p w14:paraId="4096C807"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73848BFB"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3EFB1B6A"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42577578"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30424CC5"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7A87E2AD"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4A100121"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6308399C"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4D9701B8"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3529C6D6" w14:textId="77777777" w:rsidR="00A73110" w:rsidRDefault="000757C8" w:rsidP="00F64FF4">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3360" behindDoc="0" locked="0" layoutInCell="1" allowOverlap="1" wp14:anchorId="53239A0C" wp14:editId="17D9980D">
            <wp:simplePos x="0" y="0"/>
            <wp:positionH relativeFrom="margin">
              <wp:posOffset>1321435</wp:posOffset>
            </wp:positionH>
            <wp:positionV relativeFrom="paragraph">
              <wp:posOffset>208915</wp:posOffset>
            </wp:positionV>
            <wp:extent cx="3930015" cy="2755900"/>
            <wp:effectExtent l="19050" t="0" r="0" b="0"/>
            <wp:wrapNone/>
            <wp:docPr id="80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2"/>
                    <a:srcRect l="4733" t="48450" b="6960"/>
                    <a:stretch>
                      <a:fillRect/>
                    </a:stretch>
                  </pic:blipFill>
                  <pic:spPr bwMode="auto">
                    <a:xfrm>
                      <a:off x="0" y="0"/>
                      <a:ext cx="3930015" cy="2755900"/>
                    </a:xfrm>
                    <a:prstGeom prst="rect">
                      <a:avLst/>
                    </a:prstGeom>
                    <a:noFill/>
                    <a:ln w="9525">
                      <a:noFill/>
                      <a:miter lim="800000"/>
                      <a:headEnd/>
                      <a:tailEnd/>
                    </a:ln>
                  </pic:spPr>
                </pic:pic>
              </a:graphicData>
            </a:graphic>
          </wp:anchor>
        </w:drawing>
      </w:r>
      <w:r w:rsidR="00A73110">
        <w:rPr>
          <w:rFonts w:ascii="Times New Roman" w:eastAsia="Times New Roman" w:hAnsi="Times New Roman"/>
          <w:color w:val="000000"/>
          <w:sz w:val="28"/>
          <w:szCs w:val="28"/>
        </w:rPr>
        <w:t>б)</w:t>
      </w:r>
    </w:p>
    <w:p w14:paraId="1EBDD52A"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73A7626E"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7777FC4F"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511767B2"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09F20164"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242C181F"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4AA618FB"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6119261B"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1CD7BA3E" w14:textId="77777777" w:rsidR="00A73110" w:rsidRDefault="00A73110" w:rsidP="00F64FF4">
      <w:pPr>
        <w:tabs>
          <w:tab w:val="left" w:pos="0"/>
        </w:tabs>
        <w:spacing w:after="0" w:line="360" w:lineRule="auto"/>
        <w:ind w:right="20" w:firstLine="709"/>
        <w:rPr>
          <w:rFonts w:ascii="Times New Roman" w:eastAsia="Times New Roman" w:hAnsi="Times New Roman"/>
          <w:color w:val="000000"/>
          <w:sz w:val="28"/>
          <w:szCs w:val="28"/>
        </w:rPr>
      </w:pPr>
    </w:p>
    <w:p w14:paraId="1B10AD99" w14:textId="77777777" w:rsidR="00A73110" w:rsidRDefault="00A73110" w:rsidP="00FC7594">
      <w:pPr>
        <w:tabs>
          <w:tab w:val="left" w:pos="0"/>
        </w:tabs>
        <w:spacing w:after="0" w:line="360" w:lineRule="auto"/>
        <w:ind w:firstLine="709"/>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Рисунок 3 – Формирование спектра первичной группы двумя </w:t>
      </w:r>
      <w:proofErr w:type="gramStart"/>
      <w:r>
        <w:rPr>
          <w:rFonts w:ascii="Times New Roman" w:eastAsia="Times New Roman" w:hAnsi="Times New Roman"/>
          <w:color w:val="000000"/>
          <w:sz w:val="28"/>
          <w:szCs w:val="28"/>
        </w:rPr>
        <w:t>ступенями  преобразования</w:t>
      </w:r>
      <w:proofErr w:type="gramEnd"/>
      <w:r>
        <w:rPr>
          <w:rFonts w:ascii="Times New Roman" w:eastAsia="Times New Roman" w:hAnsi="Times New Roman"/>
          <w:color w:val="000000"/>
          <w:sz w:val="28"/>
          <w:szCs w:val="28"/>
        </w:rPr>
        <w:t>,</w:t>
      </w:r>
      <w:r w:rsidRPr="00A7311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с образованием четырех трехканальных </w:t>
      </w:r>
      <w:proofErr w:type="spellStart"/>
      <w:r>
        <w:rPr>
          <w:rFonts w:ascii="Times New Roman" w:eastAsia="Times New Roman" w:hAnsi="Times New Roman"/>
          <w:color w:val="000000"/>
          <w:sz w:val="28"/>
          <w:szCs w:val="28"/>
        </w:rPr>
        <w:t>предгрупп</w:t>
      </w:r>
      <w:proofErr w:type="spellEnd"/>
      <w:r>
        <w:rPr>
          <w:rFonts w:ascii="Times New Roman" w:eastAsia="Times New Roman" w:hAnsi="Times New Roman"/>
          <w:color w:val="000000"/>
          <w:sz w:val="28"/>
          <w:szCs w:val="28"/>
        </w:rPr>
        <w:t xml:space="preserve"> в диапазоне 132,3— 143,4 кГц; (а) – структурная схема, (б) – схема частотных преобразований</w:t>
      </w:r>
    </w:p>
    <w:p w14:paraId="69E08E96" w14:textId="77777777" w:rsidR="00FC7594" w:rsidRDefault="00FC7594" w:rsidP="00FC7594">
      <w:pPr>
        <w:tabs>
          <w:tab w:val="left" w:pos="0"/>
        </w:tabs>
        <w:spacing w:after="0" w:line="360" w:lineRule="auto"/>
        <w:ind w:right="2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Это выполняется преобразованием сигналов исходной полосы частот 0,3—3,4 </w:t>
      </w:r>
      <w:proofErr w:type="gramStart"/>
      <w:r>
        <w:rPr>
          <w:rFonts w:ascii="Times New Roman" w:eastAsia="Times New Roman" w:hAnsi="Times New Roman"/>
          <w:color w:val="000000"/>
          <w:sz w:val="28"/>
          <w:szCs w:val="28"/>
        </w:rPr>
        <w:t>кГц</w:t>
      </w:r>
      <w:proofErr w:type="gramEnd"/>
      <w:r>
        <w:rPr>
          <w:rFonts w:ascii="Times New Roman" w:eastAsia="Times New Roman" w:hAnsi="Times New Roman"/>
          <w:color w:val="000000"/>
          <w:sz w:val="28"/>
          <w:szCs w:val="28"/>
        </w:rPr>
        <w:t xml:space="preserve"> несущими 132,136,140 кГц и выделением полосовыми </w:t>
      </w:r>
      <w:r>
        <w:rPr>
          <w:rFonts w:ascii="Times New Roman" w:eastAsia="Times New Roman" w:hAnsi="Times New Roman"/>
          <w:color w:val="000000"/>
          <w:sz w:val="28"/>
          <w:szCs w:val="28"/>
        </w:rPr>
        <w:lastRenderedPageBreak/>
        <w:t xml:space="preserve">электромеханическими фильтрами верхних боковых полос. Затем токи трехканальных </w:t>
      </w:r>
      <w:proofErr w:type="spellStart"/>
      <w:r>
        <w:rPr>
          <w:rFonts w:ascii="Times New Roman" w:eastAsia="Times New Roman" w:hAnsi="Times New Roman"/>
          <w:color w:val="000000"/>
          <w:sz w:val="28"/>
          <w:szCs w:val="28"/>
        </w:rPr>
        <w:t>предгрупп</w:t>
      </w:r>
      <w:proofErr w:type="spellEnd"/>
      <w:r>
        <w:rPr>
          <w:rFonts w:ascii="Times New Roman" w:eastAsia="Times New Roman" w:hAnsi="Times New Roman"/>
          <w:color w:val="000000"/>
          <w:sz w:val="28"/>
          <w:szCs w:val="28"/>
        </w:rPr>
        <w:t xml:space="preserve"> подаются на групповые преобразователи с несущими 240, 228, 216 и 204 кГц. Нижние боковые полосы частот, образующие спектр ПГ, отделяются от верхних боковых одним общим фильтром нижних частот. Преимуществом данного метода является уменьшение количества типов полосовых фильтров до трех и повышение технологичности производства АКП.</w:t>
      </w:r>
    </w:p>
    <w:p w14:paraId="66CAFFAF" w14:textId="77777777" w:rsidR="00DD5F50" w:rsidRPr="00DD5F50" w:rsidRDefault="00DD5F50" w:rsidP="00FC7594">
      <w:pPr>
        <w:tabs>
          <w:tab w:val="left" w:pos="0"/>
        </w:tabs>
        <w:spacing w:after="0" w:line="360" w:lineRule="auto"/>
        <w:ind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К недостаткам метода относится увеличение общего числа дорогостоящих электромеханических полосовых фильтров в тракте передачи и приема до 24. Применение двух ступеней преобразования в каналах ТЧ приводит к увеличению помех и искажений.</w:t>
      </w:r>
    </w:p>
    <w:p w14:paraId="14BFCBB2" w14:textId="77777777" w:rsidR="00A73110" w:rsidRDefault="00162C1F" w:rsidP="00F64FF4">
      <w:pPr>
        <w:tabs>
          <w:tab w:val="left" w:pos="0"/>
        </w:tabs>
        <w:spacing w:after="0" w:line="360" w:lineRule="auto"/>
        <w:ind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4384" behindDoc="0" locked="0" layoutInCell="1" allowOverlap="1" wp14:anchorId="11AAEE76" wp14:editId="658AE022">
            <wp:simplePos x="0" y="0"/>
            <wp:positionH relativeFrom="margin">
              <wp:posOffset>828040</wp:posOffset>
            </wp:positionH>
            <wp:positionV relativeFrom="paragraph">
              <wp:posOffset>151765</wp:posOffset>
            </wp:positionV>
            <wp:extent cx="4284980" cy="3856355"/>
            <wp:effectExtent l="19050" t="0" r="1270" b="0"/>
            <wp:wrapNone/>
            <wp:docPr id="80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3"/>
                    <a:srcRect r="2248" b="9006"/>
                    <a:stretch>
                      <a:fillRect/>
                    </a:stretch>
                  </pic:blipFill>
                  <pic:spPr bwMode="auto">
                    <a:xfrm>
                      <a:off x="0" y="0"/>
                      <a:ext cx="4284980" cy="3856355"/>
                    </a:xfrm>
                    <a:prstGeom prst="rect">
                      <a:avLst/>
                    </a:prstGeom>
                    <a:noFill/>
                    <a:ln w="9525">
                      <a:noFill/>
                      <a:miter lim="800000"/>
                      <a:headEnd/>
                      <a:tailEnd/>
                    </a:ln>
                  </pic:spPr>
                </pic:pic>
              </a:graphicData>
            </a:graphic>
          </wp:anchor>
        </w:drawing>
      </w:r>
    </w:p>
    <w:p w14:paraId="1CF62D74"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2B3A810D"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7E759541"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7FEBCE07"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144BE6A5"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3EDC0469"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19A1FA07"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760195C3"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35DB5506"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3A599255"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194FA7D7"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1FE6983B" w14:textId="77777777" w:rsidR="00A73110" w:rsidRDefault="00A73110" w:rsidP="00F64FF4">
      <w:pPr>
        <w:tabs>
          <w:tab w:val="left" w:pos="0"/>
        </w:tabs>
        <w:spacing w:after="0" w:line="360" w:lineRule="auto"/>
        <w:ind w:firstLine="709"/>
        <w:rPr>
          <w:rFonts w:ascii="Times New Roman" w:eastAsia="Times New Roman" w:hAnsi="Times New Roman"/>
          <w:color w:val="000000"/>
          <w:sz w:val="28"/>
          <w:szCs w:val="28"/>
        </w:rPr>
      </w:pPr>
    </w:p>
    <w:p w14:paraId="6C6AE0F4" w14:textId="77777777" w:rsidR="003873EA" w:rsidRDefault="003873EA" w:rsidP="00FC7594">
      <w:pPr>
        <w:tabs>
          <w:tab w:val="left" w:pos="0"/>
        </w:tabs>
        <w:spacing w:after="0" w:line="360" w:lineRule="auto"/>
        <w:ind w:firstLine="709"/>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Рисунок 4 – Формирование спектра первичной группы двумя </w:t>
      </w:r>
      <w:proofErr w:type="gramStart"/>
      <w:r>
        <w:rPr>
          <w:rFonts w:ascii="Times New Roman" w:eastAsia="Times New Roman" w:hAnsi="Times New Roman"/>
          <w:color w:val="000000"/>
          <w:sz w:val="28"/>
          <w:szCs w:val="28"/>
        </w:rPr>
        <w:t>ступенями  преобразования</w:t>
      </w:r>
      <w:proofErr w:type="gramEnd"/>
      <w:r>
        <w:rPr>
          <w:rFonts w:ascii="Times New Roman" w:eastAsia="Times New Roman" w:hAnsi="Times New Roman"/>
          <w:color w:val="000000"/>
          <w:sz w:val="28"/>
          <w:szCs w:val="28"/>
        </w:rPr>
        <w:t>, с использованием на первой ступени преобразования несущего тока с частотой 200 кГц для всех каналов; (а) – структурная схема, (б) – схема частотных преобразований</w:t>
      </w:r>
    </w:p>
    <w:p w14:paraId="5B44E275" w14:textId="77777777" w:rsidR="00FC7594" w:rsidRDefault="00FC7594" w:rsidP="00FC7594">
      <w:pPr>
        <w:tabs>
          <w:tab w:val="left" w:pos="0"/>
        </w:tabs>
        <w:spacing w:after="0" w:line="36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При формировании спектра ПГ двумя ступенями преобразования могут использоваться электромеханические фильтры. Электромеханические фильтры второго типа имеют наилучшие характеристики в диапазоне 200—204 кГц. </w:t>
      </w:r>
      <w:r>
        <w:rPr>
          <w:rFonts w:ascii="Times New Roman" w:eastAsia="Times New Roman" w:hAnsi="Times New Roman"/>
          <w:color w:val="000000"/>
          <w:sz w:val="28"/>
          <w:szCs w:val="28"/>
        </w:rPr>
        <w:lastRenderedPageBreak/>
        <w:t xml:space="preserve">Поэтому для формирования спектра ПГ на первой, индивидуальной ступени преобразования используется несущий ток с частотой 200 кГц для всех каналов (рисунок 4). </w:t>
      </w:r>
    </w:p>
    <w:p w14:paraId="7CB0790B" w14:textId="77777777" w:rsidR="00DD5F50" w:rsidRDefault="00DD5F50" w:rsidP="00FC7594">
      <w:pPr>
        <w:tabs>
          <w:tab w:val="left" w:pos="0"/>
        </w:tabs>
        <w:spacing w:after="0" w:line="360" w:lineRule="auto"/>
        <w:ind w:firstLine="709"/>
        <w:jc w:val="both"/>
        <w:rPr>
          <w:rFonts w:ascii="Times New Roman" w:eastAsia="Arial Unicode MS" w:hAnsi="Times New Roman"/>
          <w:color w:val="000000"/>
          <w:sz w:val="28"/>
          <w:szCs w:val="28"/>
        </w:rPr>
      </w:pPr>
      <w:r w:rsidRPr="00DD5F50">
        <w:rPr>
          <w:rFonts w:ascii="Times New Roman" w:eastAsia="Times New Roman" w:hAnsi="Times New Roman"/>
          <w:color w:val="000000"/>
          <w:sz w:val="28"/>
          <w:szCs w:val="28"/>
        </w:rPr>
        <w:t>Выделяемая данным фильтром верхняя боковая полоса частот 200,3—203,4 кГц</w:t>
      </w:r>
      <w:r w:rsidR="003873EA">
        <w:rPr>
          <w:rFonts w:ascii="Times New Roman" w:eastAsia="Times New Roman" w:hAnsi="Times New Roman"/>
          <w:color w:val="000000"/>
          <w:sz w:val="28"/>
          <w:szCs w:val="28"/>
        </w:rPr>
        <w:t xml:space="preserve"> </w:t>
      </w:r>
      <w:r w:rsidRPr="00DD5F50">
        <w:rPr>
          <w:rFonts w:ascii="Times New Roman" w:eastAsia="Times New Roman" w:hAnsi="Times New Roman"/>
          <w:color w:val="000000"/>
          <w:sz w:val="28"/>
          <w:szCs w:val="28"/>
        </w:rPr>
        <w:t xml:space="preserve">каждого канала </w:t>
      </w:r>
      <w:proofErr w:type="gramStart"/>
      <w:r w:rsidRPr="00DD5F50">
        <w:rPr>
          <w:rFonts w:ascii="Times New Roman" w:eastAsia="Times New Roman" w:hAnsi="Times New Roman"/>
          <w:color w:val="000000"/>
          <w:sz w:val="28"/>
          <w:szCs w:val="28"/>
        </w:rPr>
        <w:t>поступает</w:t>
      </w:r>
      <w:proofErr w:type="gramEnd"/>
      <w:r w:rsidRPr="00DD5F50">
        <w:rPr>
          <w:rFonts w:ascii="Times New Roman" w:eastAsia="Times New Roman" w:hAnsi="Times New Roman"/>
          <w:color w:val="000000"/>
          <w:sz w:val="28"/>
          <w:szCs w:val="28"/>
        </w:rPr>
        <w:t xml:space="preserve"> как и первая, на вторую, индивидуальную ступень. В преобразователях второй ступени используются несущие токи 308, 304—264 кГц. Так как полезные нижние боковые полосы частот отстоят от верхних боковых на 356,6 кГц, то их селекция осуществляется одним фильтром нижних частот.</w:t>
      </w:r>
      <w:r w:rsidR="003873EA" w:rsidRPr="00DD5F50">
        <w:rPr>
          <w:rFonts w:ascii="Times New Roman" w:eastAsia="Arial Unicode MS" w:hAnsi="Times New Roman"/>
          <w:color w:val="000000"/>
          <w:sz w:val="28"/>
          <w:szCs w:val="28"/>
        </w:rPr>
        <w:t xml:space="preserve"> </w:t>
      </w:r>
    </w:p>
    <w:p w14:paraId="19209355" w14:textId="77777777" w:rsidR="00C92CCC" w:rsidRPr="00DD5F50" w:rsidRDefault="00C92CCC" w:rsidP="00FC7594">
      <w:pPr>
        <w:tabs>
          <w:tab w:val="left" w:pos="0"/>
        </w:tabs>
        <w:spacing w:after="0" w:line="360" w:lineRule="auto"/>
        <w:ind w:firstLine="709"/>
        <w:jc w:val="both"/>
        <w:rPr>
          <w:rFonts w:ascii="Times New Roman" w:eastAsia="Arial Unicode MS" w:hAnsi="Times New Roman"/>
          <w:color w:val="000000"/>
          <w:sz w:val="28"/>
          <w:szCs w:val="28"/>
        </w:rPr>
      </w:pPr>
    </w:p>
    <w:p w14:paraId="11C0F2EE" w14:textId="77777777" w:rsidR="003873EA" w:rsidRDefault="00DD5F50" w:rsidP="00FC7594">
      <w:pPr>
        <w:tabs>
          <w:tab w:val="left" w:pos="0"/>
        </w:tabs>
        <w:spacing w:after="0" w:line="360" w:lineRule="auto"/>
        <w:ind w:right="20" w:firstLine="709"/>
        <w:jc w:val="both"/>
        <w:rPr>
          <w:rFonts w:ascii="Times New Roman" w:eastAsia="Times New Roman" w:hAnsi="Times New Roman"/>
          <w:color w:val="000000"/>
          <w:sz w:val="28"/>
          <w:szCs w:val="28"/>
        </w:rPr>
      </w:pPr>
      <w:r w:rsidRPr="00DD5F50">
        <w:rPr>
          <w:rFonts w:ascii="Times New Roman" w:eastAsia="Times New Roman" w:hAnsi="Times New Roman"/>
          <w:color w:val="000000"/>
          <w:sz w:val="28"/>
          <w:szCs w:val="28"/>
        </w:rPr>
        <w:t>Электромеханические фильтры третьего типа имеют наилучшие характеристики в диапазоне 128—132 кГц. Используя эти фильтры и применяя несущую 128 кГц на первой ступени и 192, 196—236 кГц на второй (рис</w:t>
      </w:r>
      <w:r w:rsidR="003873EA">
        <w:rPr>
          <w:rFonts w:ascii="Times New Roman" w:eastAsia="Times New Roman" w:hAnsi="Times New Roman"/>
          <w:color w:val="000000"/>
          <w:sz w:val="28"/>
          <w:szCs w:val="28"/>
        </w:rPr>
        <w:t xml:space="preserve">унок </w:t>
      </w:r>
      <w:r w:rsidRPr="00DD5F50">
        <w:rPr>
          <w:rFonts w:ascii="Times New Roman" w:eastAsia="Times New Roman" w:hAnsi="Times New Roman"/>
          <w:color w:val="000000"/>
          <w:sz w:val="28"/>
          <w:szCs w:val="28"/>
        </w:rPr>
        <w:t xml:space="preserve">5), можно аналогично сформировать ПГ. </w:t>
      </w:r>
    </w:p>
    <w:p w14:paraId="32346024" w14:textId="77777777" w:rsidR="00C92CCC" w:rsidRDefault="00C92CCC" w:rsidP="00C92CCC">
      <w:pPr>
        <w:tabs>
          <w:tab w:val="left" w:pos="0"/>
        </w:tabs>
        <w:spacing w:after="0" w:line="360" w:lineRule="auto"/>
        <w:ind w:right="2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Достоинством данного метода является применение одного типа полосового электромеханического фильтра и одного типа фильтра нижних частот, что снижает стоимость производства и упрощает эксплуатацию АКП. Всего полосовых фильтров в тракте передачи и приема 24. Недостаток у данного метода формирования спектра ПГ такой же, как у всех АКП с двумя ступенями преобразования.</w:t>
      </w:r>
    </w:p>
    <w:p w14:paraId="1E590A17"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58E4D2FF"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5D7F54C8"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78E455D1"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6ABD38F8"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783F80A5"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37373221" w14:textId="77777777" w:rsidR="00C92CCC" w:rsidRDefault="00C92CCC" w:rsidP="00FC7594">
      <w:pPr>
        <w:tabs>
          <w:tab w:val="left" w:pos="0"/>
        </w:tabs>
        <w:spacing w:after="0" w:line="360" w:lineRule="auto"/>
        <w:ind w:right="20" w:firstLine="709"/>
        <w:jc w:val="both"/>
        <w:rPr>
          <w:rFonts w:ascii="Times New Roman" w:eastAsia="Times New Roman" w:hAnsi="Times New Roman"/>
          <w:color w:val="000000"/>
          <w:sz w:val="28"/>
          <w:szCs w:val="28"/>
        </w:rPr>
      </w:pPr>
    </w:p>
    <w:p w14:paraId="5B8ADCF3" w14:textId="77777777" w:rsidR="00FC7594" w:rsidRDefault="000757C8" w:rsidP="00F64FF4">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5408" behindDoc="0" locked="0" layoutInCell="1" allowOverlap="1" wp14:anchorId="1BC56C31" wp14:editId="7FD46698">
            <wp:simplePos x="0" y="0"/>
            <wp:positionH relativeFrom="margin">
              <wp:align>center</wp:align>
            </wp:positionH>
            <wp:positionV relativeFrom="paragraph">
              <wp:posOffset>-83985</wp:posOffset>
            </wp:positionV>
            <wp:extent cx="3405643" cy="3776869"/>
            <wp:effectExtent l="19050" t="0" r="4307" b="0"/>
            <wp:wrapNone/>
            <wp:docPr id="80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4" cstate="print"/>
                    <a:srcRect r="3583" b="10474"/>
                    <a:stretch>
                      <a:fillRect/>
                    </a:stretch>
                  </pic:blipFill>
                  <pic:spPr bwMode="auto">
                    <a:xfrm>
                      <a:off x="0" y="0"/>
                      <a:ext cx="3405643" cy="3776869"/>
                    </a:xfrm>
                    <a:prstGeom prst="rect">
                      <a:avLst/>
                    </a:prstGeom>
                    <a:noFill/>
                    <a:ln w="9525">
                      <a:noFill/>
                      <a:miter lim="800000"/>
                      <a:headEnd/>
                      <a:tailEnd/>
                    </a:ln>
                  </pic:spPr>
                </pic:pic>
              </a:graphicData>
            </a:graphic>
          </wp:anchor>
        </w:drawing>
      </w:r>
    </w:p>
    <w:p w14:paraId="794B429F" w14:textId="77777777" w:rsidR="00FC7594" w:rsidRDefault="00FC7594" w:rsidP="00F64FF4">
      <w:pPr>
        <w:tabs>
          <w:tab w:val="left" w:pos="0"/>
        </w:tabs>
        <w:spacing w:after="0" w:line="360" w:lineRule="auto"/>
        <w:ind w:right="20" w:firstLine="709"/>
        <w:rPr>
          <w:rFonts w:ascii="Times New Roman" w:eastAsia="Times New Roman" w:hAnsi="Times New Roman"/>
          <w:color w:val="000000"/>
          <w:sz w:val="28"/>
          <w:szCs w:val="28"/>
        </w:rPr>
      </w:pPr>
    </w:p>
    <w:p w14:paraId="5747C0A0" w14:textId="77777777" w:rsidR="00FC7594" w:rsidRDefault="00FC7594" w:rsidP="00F64FF4">
      <w:pPr>
        <w:tabs>
          <w:tab w:val="left" w:pos="0"/>
        </w:tabs>
        <w:spacing w:after="0" w:line="360" w:lineRule="auto"/>
        <w:ind w:right="20" w:firstLine="709"/>
        <w:rPr>
          <w:rFonts w:ascii="Times New Roman" w:eastAsia="Times New Roman" w:hAnsi="Times New Roman"/>
          <w:color w:val="000000"/>
          <w:sz w:val="28"/>
          <w:szCs w:val="28"/>
        </w:rPr>
      </w:pPr>
    </w:p>
    <w:p w14:paraId="76B5A57F" w14:textId="77777777" w:rsidR="00FC7594" w:rsidRDefault="00FC7594" w:rsidP="00F64FF4">
      <w:pPr>
        <w:tabs>
          <w:tab w:val="left" w:pos="0"/>
        </w:tabs>
        <w:spacing w:after="0" w:line="360" w:lineRule="auto"/>
        <w:ind w:right="20" w:firstLine="709"/>
        <w:rPr>
          <w:rFonts w:ascii="Times New Roman" w:eastAsia="Times New Roman" w:hAnsi="Times New Roman"/>
          <w:color w:val="000000"/>
          <w:sz w:val="28"/>
          <w:szCs w:val="28"/>
        </w:rPr>
      </w:pPr>
    </w:p>
    <w:p w14:paraId="319ADE24" w14:textId="77777777" w:rsidR="00FC7594" w:rsidRDefault="00FC7594" w:rsidP="00F64FF4">
      <w:pPr>
        <w:tabs>
          <w:tab w:val="left" w:pos="0"/>
        </w:tabs>
        <w:spacing w:after="0" w:line="360" w:lineRule="auto"/>
        <w:ind w:right="20" w:firstLine="709"/>
        <w:rPr>
          <w:rFonts w:ascii="Times New Roman" w:eastAsia="Times New Roman" w:hAnsi="Times New Roman"/>
          <w:color w:val="000000"/>
          <w:sz w:val="28"/>
          <w:szCs w:val="28"/>
        </w:rPr>
      </w:pPr>
    </w:p>
    <w:p w14:paraId="1D48DF3A"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0FA866E0"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4A7F58B2"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127A7CC8"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0011CF84"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465299AC"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69DE4775"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0F68312B" w14:textId="77777777" w:rsidR="00C92CCC" w:rsidRDefault="00C92CCC" w:rsidP="00F64FF4">
      <w:pPr>
        <w:tabs>
          <w:tab w:val="left" w:pos="0"/>
        </w:tabs>
        <w:spacing w:after="0" w:line="360" w:lineRule="auto"/>
        <w:ind w:right="20" w:firstLine="709"/>
        <w:rPr>
          <w:rFonts w:ascii="Times New Roman" w:eastAsia="Times New Roman" w:hAnsi="Times New Roman"/>
          <w:color w:val="000000"/>
          <w:sz w:val="28"/>
          <w:szCs w:val="28"/>
        </w:rPr>
      </w:pPr>
    </w:p>
    <w:p w14:paraId="2B32F40C" w14:textId="77777777" w:rsidR="003873EA" w:rsidRDefault="003873EA" w:rsidP="00FC7594">
      <w:pPr>
        <w:tabs>
          <w:tab w:val="left" w:pos="0"/>
        </w:tabs>
        <w:spacing w:after="0" w:line="360" w:lineRule="auto"/>
        <w:ind w:firstLine="709"/>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Рисунок 5 – Формирование спектра первичной группы двумя </w:t>
      </w:r>
      <w:proofErr w:type="gramStart"/>
      <w:r>
        <w:rPr>
          <w:rFonts w:ascii="Times New Roman" w:eastAsia="Times New Roman" w:hAnsi="Times New Roman"/>
          <w:color w:val="000000"/>
          <w:sz w:val="28"/>
          <w:szCs w:val="28"/>
        </w:rPr>
        <w:t>ступенями  преобразования</w:t>
      </w:r>
      <w:proofErr w:type="gramEnd"/>
      <w:r>
        <w:rPr>
          <w:rFonts w:ascii="Times New Roman" w:eastAsia="Times New Roman" w:hAnsi="Times New Roman"/>
          <w:color w:val="000000"/>
          <w:sz w:val="28"/>
          <w:szCs w:val="28"/>
        </w:rPr>
        <w:t>, с использованием на первой ступени преобразования несущего тока с частотой 128 кГц для всех каналов; (а) – структурная схема, (б) – схема частотных преобразований</w:t>
      </w:r>
    </w:p>
    <w:p w14:paraId="5CC93764" w14:textId="77777777" w:rsidR="003873EA" w:rsidRDefault="003873EA" w:rsidP="00F64FF4">
      <w:pPr>
        <w:tabs>
          <w:tab w:val="left" w:pos="0"/>
        </w:tabs>
        <w:spacing w:after="0" w:line="360" w:lineRule="auto"/>
        <w:ind w:right="20" w:firstLine="709"/>
        <w:rPr>
          <w:rFonts w:ascii="Times New Roman" w:eastAsia="Times New Roman" w:hAnsi="Times New Roman"/>
          <w:color w:val="000000"/>
          <w:sz w:val="28"/>
          <w:szCs w:val="28"/>
        </w:rPr>
      </w:pPr>
    </w:p>
    <w:p w14:paraId="2E5ED8A9" w14:textId="77777777" w:rsidR="00B85A23" w:rsidRDefault="00B85A23" w:rsidP="00B85A23">
      <w:pPr>
        <w:spacing w:after="0" w:line="360" w:lineRule="auto"/>
        <w:ind w:firstLine="851"/>
        <w:jc w:val="center"/>
        <w:rPr>
          <w:rFonts w:ascii="Times New Roman" w:hAnsi="Times New Roman"/>
          <w:b/>
          <w:sz w:val="28"/>
          <w:szCs w:val="28"/>
        </w:rPr>
      </w:pPr>
      <w:r>
        <w:rPr>
          <w:rFonts w:ascii="Times New Roman" w:hAnsi="Times New Roman"/>
          <w:b/>
          <w:sz w:val="28"/>
          <w:szCs w:val="28"/>
        </w:rPr>
        <w:t>Порядок выполнения работы</w:t>
      </w:r>
    </w:p>
    <w:p w14:paraId="07AAA35D" w14:textId="77777777" w:rsidR="00B85A23" w:rsidRDefault="00B85A23" w:rsidP="00B85A23">
      <w:pPr>
        <w:spacing w:after="0" w:line="360" w:lineRule="auto"/>
        <w:ind w:firstLine="851"/>
        <w:jc w:val="center"/>
        <w:rPr>
          <w:rFonts w:ascii="Times New Roman" w:hAnsi="Times New Roman"/>
          <w:b/>
          <w:sz w:val="28"/>
          <w:szCs w:val="28"/>
        </w:rPr>
      </w:pPr>
    </w:p>
    <w:p w14:paraId="3849E3B4" w14:textId="77777777" w:rsidR="003873EA" w:rsidRDefault="00B85A23" w:rsidP="00F64FF4">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color w:val="000000"/>
          <w:sz w:val="28"/>
          <w:szCs w:val="28"/>
        </w:rPr>
        <w:t>1 Используя структурные схемы и схемы частотных преобразований</w:t>
      </w:r>
      <w:r w:rsidRPr="00B85A2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рассчитать линейный спектр частот заданного канала.</w:t>
      </w:r>
    </w:p>
    <w:p w14:paraId="05B13DB8" w14:textId="77777777" w:rsidR="00DD5F50" w:rsidRDefault="00B85A23" w:rsidP="00F64FF4">
      <w:pPr>
        <w:tabs>
          <w:tab w:val="left" w:pos="0"/>
        </w:tabs>
        <w:spacing w:after="0" w:line="360" w:lineRule="auto"/>
        <w:ind w:firstLine="709"/>
        <w:rPr>
          <w:rFonts w:ascii="Times New Roman" w:hAnsi="Times New Roman"/>
          <w:sz w:val="28"/>
          <w:szCs w:val="28"/>
        </w:rPr>
      </w:pPr>
      <w:r>
        <w:rPr>
          <w:rFonts w:ascii="Times New Roman" w:hAnsi="Times New Roman"/>
          <w:sz w:val="28"/>
          <w:szCs w:val="28"/>
        </w:rPr>
        <w:t>2 Построить схему частотных преобразований для рассчитанного канала</w:t>
      </w:r>
    </w:p>
    <w:p w14:paraId="7B9980B3" w14:textId="77777777" w:rsidR="00B85A23" w:rsidRDefault="00B85A23" w:rsidP="00F64FF4">
      <w:pPr>
        <w:tabs>
          <w:tab w:val="left" w:pos="0"/>
        </w:tabs>
        <w:spacing w:after="0" w:line="360" w:lineRule="auto"/>
        <w:ind w:firstLine="709"/>
        <w:rPr>
          <w:rFonts w:ascii="Times New Roman" w:hAnsi="Times New Roman"/>
          <w:sz w:val="28"/>
          <w:szCs w:val="28"/>
        </w:rPr>
      </w:pPr>
      <w:r>
        <w:rPr>
          <w:rFonts w:ascii="Times New Roman" w:hAnsi="Times New Roman"/>
          <w:sz w:val="28"/>
          <w:szCs w:val="28"/>
        </w:rPr>
        <w:t xml:space="preserve">3 Заполнить таблицу </w:t>
      </w:r>
      <w:proofErr w:type="gramStart"/>
      <w:r>
        <w:rPr>
          <w:rFonts w:ascii="Times New Roman" w:hAnsi="Times New Roman"/>
          <w:sz w:val="28"/>
          <w:szCs w:val="28"/>
        </w:rPr>
        <w:t>2 :</w:t>
      </w:r>
      <w:proofErr w:type="gramEnd"/>
    </w:p>
    <w:p w14:paraId="4AEB5075" w14:textId="77777777" w:rsidR="00C92CCC" w:rsidRDefault="00C92CCC" w:rsidP="00F64FF4">
      <w:pPr>
        <w:tabs>
          <w:tab w:val="left" w:pos="0"/>
        </w:tabs>
        <w:spacing w:after="0" w:line="360" w:lineRule="auto"/>
        <w:ind w:firstLine="709"/>
        <w:rPr>
          <w:rFonts w:ascii="Times New Roman" w:hAnsi="Times New Roman"/>
          <w:sz w:val="28"/>
          <w:szCs w:val="28"/>
        </w:rPr>
      </w:pPr>
    </w:p>
    <w:p w14:paraId="407A750A" w14:textId="77777777" w:rsidR="00C92CCC" w:rsidRDefault="00C92CCC" w:rsidP="00F64FF4">
      <w:pPr>
        <w:tabs>
          <w:tab w:val="left" w:pos="0"/>
        </w:tabs>
        <w:spacing w:after="0" w:line="360" w:lineRule="auto"/>
        <w:ind w:firstLine="709"/>
        <w:rPr>
          <w:rFonts w:ascii="Times New Roman" w:hAnsi="Times New Roman"/>
          <w:sz w:val="28"/>
          <w:szCs w:val="28"/>
        </w:rPr>
      </w:pPr>
    </w:p>
    <w:p w14:paraId="34E8E6FC" w14:textId="77777777" w:rsidR="00C92CCC" w:rsidRDefault="00C92CCC" w:rsidP="00F64FF4">
      <w:pPr>
        <w:tabs>
          <w:tab w:val="left" w:pos="0"/>
        </w:tabs>
        <w:spacing w:after="0" w:line="360" w:lineRule="auto"/>
        <w:ind w:firstLine="709"/>
        <w:rPr>
          <w:rFonts w:ascii="Times New Roman" w:hAnsi="Times New Roman"/>
          <w:sz w:val="28"/>
          <w:szCs w:val="28"/>
        </w:rPr>
      </w:pPr>
    </w:p>
    <w:p w14:paraId="65F23008" w14:textId="77777777" w:rsidR="00C92CCC" w:rsidRDefault="00C92CCC" w:rsidP="00F64FF4">
      <w:pPr>
        <w:tabs>
          <w:tab w:val="left" w:pos="0"/>
        </w:tabs>
        <w:spacing w:after="0" w:line="360" w:lineRule="auto"/>
        <w:ind w:firstLine="709"/>
        <w:rPr>
          <w:rFonts w:ascii="Times New Roman" w:hAnsi="Times New Roman"/>
          <w:sz w:val="28"/>
          <w:szCs w:val="28"/>
        </w:rPr>
      </w:pPr>
    </w:p>
    <w:p w14:paraId="17297E9F" w14:textId="77777777" w:rsidR="00C92CCC" w:rsidRDefault="00C92CCC" w:rsidP="00F64FF4">
      <w:pPr>
        <w:tabs>
          <w:tab w:val="left" w:pos="0"/>
        </w:tabs>
        <w:spacing w:after="0" w:line="360" w:lineRule="auto"/>
        <w:ind w:firstLine="709"/>
        <w:rPr>
          <w:rFonts w:ascii="Times New Roman" w:hAnsi="Times New Roman"/>
          <w:sz w:val="28"/>
          <w:szCs w:val="28"/>
        </w:rPr>
      </w:pPr>
    </w:p>
    <w:p w14:paraId="2DEB59D4" w14:textId="77777777" w:rsidR="00B85A23" w:rsidRDefault="00B85A23" w:rsidP="00B85A23">
      <w:pPr>
        <w:tabs>
          <w:tab w:val="left" w:pos="0"/>
        </w:tabs>
        <w:spacing w:after="0" w:line="360" w:lineRule="auto"/>
        <w:rPr>
          <w:rFonts w:ascii="Times New Roman" w:hAnsi="Times New Roman"/>
          <w:sz w:val="28"/>
          <w:szCs w:val="28"/>
        </w:rPr>
      </w:pPr>
      <w:r>
        <w:rPr>
          <w:rFonts w:ascii="Times New Roman" w:hAnsi="Times New Roman"/>
          <w:sz w:val="28"/>
          <w:szCs w:val="28"/>
        </w:rPr>
        <w:t>Таблица 2 – Сравнение методов формирования первичной группы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87"/>
        <w:gridCol w:w="2187"/>
        <w:gridCol w:w="2055"/>
      </w:tblGrid>
      <w:tr w:rsidR="00B85A23" w:rsidRPr="00215B8D" w14:paraId="212F3E7E" w14:textId="77777777" w:rsidTr="00215B8D">
        <w:tc>
          <w:tcPr>
            <w:tcW w:w="5787" w:type="dxa"/>
          </w:tcPr>
          <w:p w14:paraId="38E1D91B"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hAnsi="Times New Roman"/>
                <w:sz w:val="28"/>
                <w:szCs w:val="28"/>
              </w:rPr>
              <w:t>Метод</w:t>
            </w:r>
          </w:p>
        </w:tc>
        <w:tc>
          <w:tcPr>
            <w:tcW w:w="0" w:type="auto"/>
          </w:tcPr>
          <w:p w14:paraId="4B52B866"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hAnsi="Times New Roman"/>
                <w:sz w:val="28"/>
                <w:szCs w:val="28"/>
              </w:rPr>
              <w:t>Достоинства метода</w:t>
            </w:r>
          </w:p>
        </w:tc>
        <w:tc>
          <w:tcPr>
            <w:tcW w:w="0" w:type="auto"/>
          </w:tcPr>
          <w:p w14:paraId="3F7907DB"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hAnsi="Times New Roman"/>
                <w:sz w:val="28"/>
                <w:szCs w:val="28"/>
              </w:rPr>
              <w:t>Недостатки метода</w:t>
            </w:r>
          </w:p>
        </w:tc>
      </w:tr>
      <w:tr w:rsidR="00B85A23" w:rsidRPr="00215B8D" w14:paraId="125D9DD3" w14:textId="77777777" w:rsidTr="00215B8D">
        <w:tc>
          <w:tcPr>
            <w:tcW w:w="5787" w:type="dxa"/>
          </w:tcPr>
          <w:p w14:paraId="2C7D2AC3"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eastAsia="Times New Roman" w:hAnsi="Times New Roman"/>
                <w:color w:val="000000"/>
                <w:sz w:val="28"/>
                <w:szCs w:val="28"/>
              </w:rPr>
              <w:t>Формирование спектра первичной группы одной ступенью преобразования</w:t>
            </w:r>
          </w:p>
        </w:tc>
        <w:tc>
          <w:tcPr>
            <w:tcW w:w="0" w:type="auto"/>
          </w:tcPr>
          <w:p w14:paraId="58DE3D26" w14:textId="77777777" w:rsidR="00B85A23" w:rsidRPr="00215B8D" w:rsidRDefault="00B85A23" w:rsidP="00215B8D">
            <w:pPr>
              <w:tabs>
                <w:tab w:val="left" w:pos="0"/>
              </w:tabs>
              <w:spacing w:after="0" w:line="240" w:lineRule="auto"/>
              <w:rPr>
                <w:rFonts w:ascii="Times New Roman" w:hAnsi="Times New Roman"/>
                <w:sz w:val="28"/>
                <w:szCs w:val="28"/>
              </w:rPr>
            </w:pPr>
          </w:p>
        </w:tc>
        <w:tc>
          <w:tcPr>
            <w:tcW w:w="0" w:type="auto"/>
          </w:tcPr>
          <w:p w14:paraId="60DCD17D" w14:textId="77777777" w:rsidR="00B85A23" w:rsidRPr="00215B8D" w:rsidRDefault="00B85A23" w:rsidP="00215B8D">
            <w:pPr>
              <w:tabs>
                <w:tab w:val="left" w:pos="0"/>
              </w:tabs>
              <w:spacing w:after="0" w:line="240" w:lineRule="auto"/>
              <w:rPr>
                <w:rFonts w:ascii="Times New Roman" w:hAnsi="Times New Roman"/>
                <w:sz w:val="28"/>
                <w:szCs w:val="28"/>
              </w:rPr>
            </w:pPr>
          </w:p>
        </w:tc>
      </w:tr>
      <w:tr w:rsidR="00B85A23" w:rsidRPr="00215B8D" w14:paraId="2D48FCBD" w14:textId="77777777" w:rsidTr="00215B8D">
        <w:tc>
          <w:tcPr>
            <w:tcW w:w="5787" w:type="dxa"/>
          </w:tcPr>
          <w:p w14:paraId="2C7C7355"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eastAsia="Times New Roman" w:hAnsi="Times New Roman"/>
                <w:color w:val="000000"/>
                <w:sz w:val="28"/>
                <w:szCs w:val="28"/>
              </w:rPr>
              <w:lastRenderedPageBreak/>
              <w:t xml:space="preserve">Формирование спектра первичной группы двумя ступенями преобразования, с использованием трехканальной </w:t>
            </w:r>
            <w:proofErr w:type="spellStart"/>
            <w:r w:rsidRPr="00215B8D">
              <w:rPr>
                <w:rFonts w:ascii="Times New Roman" w:eastAsia="Times New Roman" w:hAnsi="Times New Roman"/>
                <w:color w:val="000000"/>
                <w:sz w:val="28"/>
                <w:szCs w:val="28"/>
              </w:rPr>
              <w:t>предгруппы</w:t>
            </w:r>
            <w:proofErr w:type="spellEnd"/>
          </w:p>
        </w:tc>
        <w:tc>
          <w:tcPr>
            <w:tcW w:w="0" w:type="auto"/>
          </w:tcPr>
          <w:p w14:paraId="3D6148E3" w14:textId="77777777" w:rsidR="00B85A23" w:rsidRPr="00215B8D" w:rsidRDefault="00B85A23" w:rsidP="00215B8D">
            <w:pPr>
              <w:tabs>
                <w:tab w:val="left" w:pos="0"/>
              </w:tabs>
              <w:spacing w:after="0" w:line="240" w:lineRule="auto"/>
              <w:rPr>
                <w:rFonts w:ascii="Times New Roman" w:hAnsi="Times New Roman"/>
                <w:sz w:val="28"/>
                <w:szCs w:val="28"/>
              </w:rPr>
            </w:pPr>
          </w:p>
        </w:tc>
        <w:tc>
          <w:tcPr>
            <w:tcW w:w="0" w:type="auto"/>
          </w:tcPr>
          <w:p w14:paraId="58361178" w14:textId="77777777" w:rsidR="00B85A23" w:rsidRPr="00215B8D" w:rsidRDefault="00B85A23" w:rsidP="00215B8D">
            <w:pPr>
              <w:tabs>
                <w:tab w:val="left" w:pos="0"/>
              </w:tabs>
              <w:spacing w:after="0" w:line="240" w:lineRule="auto"/>
              <w:rPr>
                <w:rFonts w:ascii="Times New Roman" w:hAnsi="Times New Roman"/>
                <w:sz w:val="28"/>
                <w:szCs w:val="28"/>
              </w:rPr>
            </w:pPr>
          </w:p>
        </w:tc>
      </w:tr>
      <w:tr w:rsidR="00B85A23" w:rsidRPr="00215B8D" w14:paraId="6E8A0446" w14:textId="77777777" w:rsidTr="00215B8D">
        <w:tc>
          <w:tcPr>
            <w:tcW w:w="5787" w:type="dxa"/>
          </w:tcPr>
          <w:p w14:paraId="6414B7D3"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eastAsia="Times New Roman" w:hAnsi="Times New Roman"/>
                <w:color w:val="000000"/>
                <w:sz w:val="28"/>
                <w:szCs w:val="28"/>
              </w:rPr>
              <w:t xml:space="preserve">Формирование спектра первичной группы двумя </w:t>
            </w:r>
            <w:proofErr w:type="gramStart"/>
            <w:r w:rsidRPr="00215B8D">
              <w:rPr>
                <w:rFonts w:ascii="Times New Roman" w:eastAsia="Times New Roman" w:hAnsi="Times New Roman"/>
                <w:color w:val="000000"/>
                <w:sz w:val="28"/>
                <w:szCs w:val="28"/>
              </w:rPr>
              <w:t>ступенями  преобразования</w:t>
            </w:r>
            <w:proofErr w:type="gramEnd"/>
            <w:r w:rsidRPr="00215B8D">
              <w:rPr>
                <w:rFonts w:ascii="Times New Roman" w:eastAsia="Times New Roman" w:hAnsi="Times New Roman"/>
                <w:color w:val="000000"/>
                <w:sz w:val="28"/>
                <w:szCs w:val="28"/>
              </w:rPr>
              <w:t xml:space="preserve">, с образованием четырех трехканальных </w:t>
            </w:r>
            <w:proofErr w:type="spellStart"/>
            <w:r w:rsidRPr="00215B8D">
              <w:rPr>
                <w:rFonts w:ascii="Times New Roman" w:eastAsia="Times New Roman" w:hAnsi="Times New Roman"/>
                <w:color w:val="000000"/>
                <w:sz w:val="28"/>
                <w:szCs w:val="28"/>
              </w:rPr>
              <w:t>предгрупп</w:t>
            </w:r>
            <w:proofErr w:type="spellEnd"/>
            <w:r w:rsidRPr="00215B8D">
              <w:rPr>
                <w:rFonts w:ascii="Times New Roman" w:eastAsia="Times New Roman" w:hAnsi="Times New Roman"/>
                <w:color w:val="000000"/>
                <w:sz w:val="28"/>
                <w:szCs w:val="28"/>
              </w:rPr>
              <w:t xml:space="preserve"> в диапазоне 132,3— 143,4 кГц</w:t>
            </w:r>
          </w:p>
        </w:tc>
        <w:tc>
          <w:tcPr>
            <w:tcW w:w="0" w:type="auto"/>
          </w:tcPr>
          <w:p w14:paraId="09DCF957" w14:textId="77777777" w:rsidR="00B85A23" w:rsidRPr="00215B8D" w:rsidRDefault="00B85A23" w:rsidP="00215B8D">
            <w:pPr>
              <w:tabs>
                <w:tab w:val="left" w:pos="0"/>
              </w:tabs>
              <w:spacing w:after="0" w:line="240" w:lineRule="auto"/>
              <w:rPr>
                <w:rFonts w:ascii="Times New Roman" w:hAnsi="Times New Roman"/>
                <w:sz w:val="28"/>
                <w:szCs w:val="28"/>
              </w:rPr>
            </w:pPr>
          </w:p>
        </w:tc>
        <w:tc>
          <w:tcPr>
            <w:tcW w:w="0" w:type="auto"/>
          </w:tcPr>
          <w:p w14:paraId="7D56305B" w14:textId="77777777" w:rsidR="00B85A23" w:rsidRPr="00215B8D" w:rsidRDefault="00B85A23" w:rsidP="00215B8D">
            <w:pPr>
              <w:tabs>
                <w:tab w:val="left" w:pos="0"/>
              </w:tabs>
              <w:spacing w:after="0" w:line="240" w:lineRule="auto"/>
              <w:rPr>
                <w:rFonts w:ascii="Times New Roman" w:hAnsi="Times New Roman"/>
                <w:sz w:val="28"/>
                <w:szCs w:val="28"/>
              </w:rPr>
            </w:pPr>
          </w:p>
        </w:tc>
      </w:tr>
      <w:tr w:rsidR="00B85A23" w:rsidRPr="00215B8D" w14:paraId="029875B2" w14:textId="77777777" w:rsidTr="00215B8D">
        <w:tc>
          <w:tcPr>
            <w:tcW w:w="5787" w:type="dxa"/>
          </w:tcPr>
          <w:p w14:paraId="3FD2DCF4"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eastAsia="Times New Roman" w:hAnsi="Times New Roman"/>
                <w:color w:val="000000"/>
                <w:sz w:val="28"/>
                <w:szCs w:val="28"/>
              </w:rPr>
              <w:t xml:space="preserve">Формирование спектра первичной группы двумя </w:t>
            </w:r>
            <w:proofErr w:type="gramStart"/>
            <w:r w:rsidRPr="00215B8D">
              <w:rPr>
                <w:rFonts w:ascii="Times New Roman" w:eastAsia="Times New Roman" w:hAnsi="Times New Roman"/>
                <w:color w:val="000000"/>
                <w:sz w:val="28"/>
                <w:szCs w:val="28"/>
              </w:rPr>
              <w:t>ступенями  преобразования</w:t>
            </w:r>
            <w:proofErr w:type="gramEnd"/>
            <w:r w:rsidRPr="00215B8D">
              <w:rPr>
                <w:rFonts w:ascii="Times New Roman" w:eastAsia="Times New Roman" w:hAnsi="Times New Roman"/>
                <w:color w:val="000000"/>
                <w:sz w:val="28"/>
                <w:szCs w:val="28"/>
              </w:rPr>
              <w:t>, с использованием на первой ступени преобразования несущего тока с частотой 200 кГц для всех каналов</w:t>
            </w:r>
          </w:p>
        </w:tc>
        <w:tc>
          <w:tcPr>
            <w:tcW w:w="0" w:type="auto"/>
          </w:tcPr>
          <w:p w14:paraId="1773494C" w14:textId="77777777" w:rsidR="00B85A23" w:rsidRPr="00215B8D" w:rsidRDefault="00B85A23" w:rsidP="00215B8D">
            <w:pPr>
              <w:tabs>
                <w:tab w:val="left" w:pos="0"/>
              </w:tabs>
              <w:spacing w:after="0" w:line="240" w:lineRule="auto"/>
              <w:rPr>
                <w:rFonts w:ascii="Times New Roman" w:hAnsi="Times New Roman"/>
                <w:sz w:val="28"/>
                <w:szCs w:val="28"/>
              </w:rPr>
            </w:pPr>
          </w:p>
        </w:tc>
        <w:tc>
          <w:tcPr>
            <w:tcW w:w="0" w:type="auto"/>
          </w:tcPr>
          <w:p w14:paraId="3CCF951E" w14:textId="77777777" w:rsidR="00B85A23" w:rsidRPr="00215B8D" w:rsidRDefault="00B85A23" w:rsidP="00215B8D">
            <w:pPr>
              <w:tabs>
                <w:tab w:val="left" w:pos="0"/>
              </w:tabs>
              <w:spacing w:after="0" w:line="240" w:lineRule="auto"/>
              <w:rPr>
                <w:rFonts w:ascii="Times New Roman" w:hAnsi="Times New Roman"/>
                <w:sz w:val="28"/>
                <w:szCs w:val="28"/>
              </w:rPr>
            </w:pPr>
          </w:p>
        </w:tc>
      </w:tr>
      <w:tr w:rsidR="00B85A23" w:rsidRPr="00215B8D" w14:paraId="036FC760" w14:textId="77777777" w:rsidTr="00215B8D">
        <w:tc>
          <w:tcPr>
            <w:tcW w:w="5787" w:type="dxa"/>
          </w:tcPr>
          <w:p w14:paraId="2DE7E051" w14:textId="77777777" w:rsidR="00B85A23" w:rsidRPr="00215B8D" w:rsidRDefault="00B85A23" w:rsidP="00215B8D">
            <w:pPr>
              <w:tabs>
                <w:tab w:val="left" w:pos="0"/>
              </w:tabs>
              <w:spacing w:after="0" w:line="240" w:lineRule="auto"/>
              <w:rPr>
                <w:rFonts w:ascii="Times New Roman" w:hAnsi="Times New Roman"/>
                <w:sz w:val="28"/>
                <w:szCs w:val="28"/>
              </w:rPr>
            </w:pPr>
            <w:r w:rsidRPr="00215B8D">
              <w:rPr>
                <w:rFonts w:ascii="Times New Roman" w:eastAsia="Times New Roman" w:hAnsi="Times New Roman"/>
                <w:color w:val="000000"/>
                <w:sz w:val="28"/>
                <w:szCs w:val="28"/>
              </w:rPr>
              <w:t xml:space="preserve">Формирование спектра первичной группы двумя </w:t>
            </w:r>
            <w:proofErr w:type="gramStart"/>
            <w:r w:rsidRPr="00215B8D">
              <w:rPr>
                <w:rFonts w:ascii="Times New Roman" w:eastAsia="Times New Roman" w:hAnsi="Times New Roman"/>
                <w:color w:val="000000"/>
                <w:sz w:val="28"/>
                <w:szCs w:val="28"/>
              </w:rPr>
              <w:t>ступенями  преобразования</w:t>
            </w:r>
            <w:proofErr w:type="gramEnd"/>
            <w:r w:rsidRPr="00215B8D">
              <w:rPr>
                <w:rFonts w:ascii="Times New Roman" w:eastAsia="Times New Roman" w:hAnsi="Times New Roman"/>
                <w:color w:val="000000"/>
                <w:sz w:val="28"/>
                <w:szCs w:val="28"/>
              </w:rPr>
              <w:t>, с использованием на первой ступени преобразования несущего тока с частотой 128 кГц для всех каналов</w:t>
            </w:r>
          </w:p>
        </w:tc>
        <w:tc>
          <w:tcPr>
            <w:tcW w:w="0" w:type="auto"/>
          </w:tcPr>
          <w:p w14:paraId="3395552D" w14:textId="77777777" w:rsidR="00B85A23" w:rsidRPr="00215B8D" w:rsidRDefault="00B85A23" w:rsidP="00215B8D">
            <w:pPr>
              <w:tabs>
                <w:tab w:val="left" w:pos="0"/>
              </w:tabs>
              <w:spacing w:after="0" w:line="240" w:lineRule="auto"/>
              <w:rPr>
                <w:rFonts w:ascii="Times New Roman" w:hAnsi="Times New Roman"/>
                <w:sz w:val="28"/>
                <w:szCs w:val="28"/>
              </w:rPr>
            </w:pPr>
          </w:p>
        </w:tc>
        <w:tc>
          <w:tcPr>
            <w:tcW w:w="0" w:type="auto"/>
          </w:tcPr>
          <w:p w14:paraId="02F17059" w14:textId="77777777" w:rsidR="00B85A23" w:rsidRPr="00215B8D" w:rsidRDefault="00B85A23" w:rsidP="00215B8D">
            <w:pPr>
              <w:tabs>
                <w:tab w:val="left" w:pos="0"/>
              </w:tabs>
              <w:spacing w:after="0" w:line="240" w:lineRule="auto"/>
              <w:rPr>
                <w:rFonts w:ascii="Times New Roman" w:hAnsi="Times New Roman"/>
                <w:sz w:val="28"/>
                <w:szCs w:val="28"/>
              </w:rPr>
            </w:pPr>
          </w:p>
        </w:tc>
      </w:tr>
    </w:tbl>
    <w:p w14:paraId="72405476" w14:textId="77777777" w:rsidR="003873EA" w:rsidRDefault="003873EA" w:rsidP="00B85A23">
      <w:pPr>
        <w:tabs>
          <w:tab w:val="left" w:pos="0"/>
        </w:tabs>
        <w:spacing w:after="0" w:line="360" w:lineRule="auto"/>
        <w:ind w:firstLine="709"/>
        <w:rPr>
          <w:rFonts w:ascii="Times New Roman" w:hAnsi="Times New Roman"/>
          <w:sz w:val="28"/>
          <w:szCs w:val="28"/>
        </w:rPr>
      </w:pPr>
    </w:p>
    <w:p w14:paraId="28F5389B" w14:textId="77777777" w:rsidR="003873EA" w:rsidRDefault="00B85A23" w:rsidP="00B85A23">
      <w:pPr>
        <w:tabs>
          <w:tab w:val="left" w:pos="0"/>
        </w:tabs>
        <w:spacing w:after="0" w:line="360" w:lineRule="auto"/>
        <w:ind w:firstLine="709"/>
        <w:rPr>
          <w:rFonts w:ascii="Times New Roman" w:hAnsi="Times New Roman"/>
          <w:sz w:val="28"/>
          <w:szCs w:val="28"/>
        </w:rPr>
      </w:pPr>
      <w:r>
        <w:rPr>
          <w:rFonts w:ascii="Times New Roman" w:hAnsi="Times New Roman"/>
          <w:sz w:val="28"/>
          <w:szCs w:val="28"/>
        </w:rPr>
        <w:t>4 Сформулировать и записать вывод</w:t>
      </w:r>
    </w:p>
    <w:p w14:paraId="628965B4" w14:textId="77777777" w:rsidR="003873EA" w:rsidRDefault="003873EA" w:rsidP="00B85A23">
      <w:pPr>
        <w:tabs>
          <w:tab w:val="left" w:pos="0"/>
        </w:tabs>
        <w:spacing w:after="0" w:line="360" w:lineRule="auto"/>
        <w:ind w:firstLine="709"/>
        <w:rPr>
          <w:rFonts w:ascii="Times New Roman" w:hAnsi="Times New Roman"/>
          <w:sz w:val="28"/>
          <w:szCs w:val="28"/>
        </w:rPr>
      </w:pPr>
    </w:p>
    <w:p w14:paraId="4C0F8A99" w14:textId="77777777" w:rsidR="00B85A23" w:rsidRDefault="00B85A23" w:rsidP="00B85A23">
      <w:pPr>
        <w:spacing w:after="0" w:line="360" w:lineRule="auto"/>
        <w:ind w:firstLine="709"/>
        <w:jc w:val="center"/>
        <w:rPr>
          <w:rFonts w:ascii="Times New Roman" w:hAnsi="Times New Roman"/>
          <w:b/>
          <w:sz w:val="28"/>
          <w:szCs w:val="28"/>
        </w:rPr>
      </w:pPr>
      <w:r>
        <w:rPr>
          <w:rFonts w:ascii="Times New Roman" w:hAnsi="Times New Roman"/>
          <w:b/>
          <w:sz w:val="28"/>
          <w:szCs w:val="28"/>
        </w:rPr>
        <w:t>Содержание отчета</w:t>
      </w:r>
    </w:p>
    <w:p w14:paraId="0B44F21E" w14:textId="77777777" w:rsidR="00B85A23" w:rsidRDefault="00B85A23" w:rsidP="00B85A23">
      <w:pPr>
        <w:spacing w:after="0" w:line="360" w:lineRule="auto"/>
        <w:ind w:firstLine="709"/>
        <w:jc w:val="center"/>
        <w:rPr>
          <w:rFonts w:ascii="Times New Roman" w:hAnsi="Times New Roman"/>
          <w:bCs/>
          <w:sz w:val="28"/>
          <w:szCs w:val="28"/>
        </w:rPr>
      </w:pPr>
    </w:p>
    <w:p w14:paraId="6F0916E7" w14:textId="77777777" w:rsidR="00B85A23" w:rsidRPr="00B85A23" w:rsidRDefault="00B85A23" w:rsidP="00022347">
      <w:pPr>
        <w:numPr>
          <w:ilvl w:val="0"/>
          <w:numId w:val="10"/>
        </w:numPr>
        <w:spacing w:after="0" w:line="360" w:lineRule="auto"/>
        <w:ind w:left="0" w:firstLine="709"/>
        <w:rPr>
          <w:rFonts w:ascii="Times New Roman" w:hAnsi="Times New Roman"/>
          <w:sz w:val="28"/>
          <w:szCs w:val="28"/>
        </w:rPr>
      </w:pPr>
      <w:r w:rsidRPr="00B85A23">
        <w:rPr>
          <w:rFonts w:ascii="Times New Roman" w:hAnsi="Times New Roman"/>
          <w:sz w:val="28"/>
          <w:szCs w:val="28"/>
        </w:rPr>
        <w:t>Тема, цель работы.</w:t>
      </w:r>
    </w:p>
    <w:p w14:paraId="4AC089FD" w14:textId="77777777" w:rsidR="00B85A23" w:rsidRPr="00B85A23" w:rsidRDefault="00B85A23" w:rsidP="00022347">
      <w:pPr>
        <w:numPr>
          <w:ilvl w:val="0"/>
          <w:numId w:val="10"/>
        </w:numPr>
        <w:spacing w:after="0" w:line="360" w:lineRule="auto"/>
        <w:ind w:left="0" w:firstLine="709"/>
        <w:rPr>
          <w:rFonts w:ascii="Times New Roman" w:hAnsi="Times New Roman"/>
          <w:sz w:val="28"/>
          <w:szCs w:val="28"/>
        </w:rPr>
      </w:pPr>
      <w:r w:rsidRPr="00B85A23">
        <w:rPr>
          <w:rFonts w:ascii="Times New Roman" w:hAnsi="Times New Roman"/>
          <w:sz w:val="28"/>
          <w:szCs w:val="28"/>
        </w:rPr>
        <w:t>Расчет линейного спектр частот заданного канала</w:t>
      </w:r>
    </w:p>
    <w:p w14:paraId="577A824E" w14:textId="77777777" w:rsidR="003873EA" w:rsidRPr="00B85A23" w:rsidRDefault="00B85A23" w:rsidP="00022347">
      <w:pPr>
        <w:numPr>
          <w:ilvl w:val="0"/>
          <w:numId w:val="10"/>
        </w:numPr>
        <w:spacing w:after="0" w:line="360" w:lineRule="auto"/>
        <w:ind w:left="0" w:firstLine="709"/>
        <w:rPr>
          <w:rFonts w:ascii="Times New Roman" w:hAnsi="Times New Roman"/>
          <w:sz w:val="28"/>
          <w:szCs w:val="28"/>
        </w:rPr>
      </w:pPr>
      <w:r w:rsidRPr="00B85A23">
        <w:rPr>
          <w:rFonts w:ascii="Times New Roman" w:hAnsi="Times New Roman"/>
          <w:sz w:val="28"/>
          <w:szCs w:val="28"/>
        </w:rPr>
        <w:t>Схема частотных преобразований для заданного канала</w:t>
      </w:r>
    </w:p>
    <w:p w14:paraId="11E5CA8C" w14:textId="77777777" w:rsidR="00B85A23" w:rsidRPr="00B85A23" w:rsidRDefault="00B85A23" w:rsidP="00022347">
      <w:pPr>
        <w:numPr>
          <w:ilvl w:val="0"/>
          <w:numId w:val="10"/>
        </w:numPr>
        <w:spacing w:after="0" w:line="360" w:lineRule="auto"/>
        <w:ind w:left="0" w:firstLine="709"/>
        <w:rPr>
          <w:rFonts w:ascii="Times New Roman" w:hAnsi="Times New Roman"/>
          <w:sz w:val="28"/>
          <w:szCs w:val="28"/>
        </w:rPr>
      </w:pPr>
      <w:r w:rsidRPr="00B85A23">
        <w:rPr>
          <w:rFonts w:ascii="Times New Roman" w:hAnsi="Times New Roman"/>
          <w:sz w:val="28"/>
          <w:szCs w:val="28"/>
        </w:rPr>
        <w:t>Таблица 2</w:t>
      </w:r>
    </w:p>
    <w:p w14:paraId="37981907" w14:textId="77777777" w:rsidR="00B85A23" w:rsidRPr="00B85A23" w:rsidRDefault="00B85A23" w:rsidP="00022347">
      <w:pPr>
        <w:numPr>
          <w:ilvl w:val="0"/>
          <w:numId w:val="10"/>
        </w:numPr>
        <w:spacing w:after="0" w:line="360" w:lineRule="auto"/>
        <w:ind w:left="0" w:firstLine="709"/>
        <w:rPr>
          <w:rFonts w:ascii="Times New Roman" w:hAnsi="Times New Roman"/>
          <w:sz w:val="28"/>
          <w:szCs w:val="28"/>
        </w:rPr>
      </w:pPr>
      <w:r w:rsidRPr="00B85A23">
        <w:rPr>
          <w:rFonts w:ascii="Times New Roman" w:hAnsi="Times New Roman"/>
          <w:sz w:val="28"/>
          <w:szCs w:val="28"/>
        </w:rPr>
        <w:t>Вывод</w:t>
      </w:r>
    </w:p>
    <w:p w14:paraId="6104F5E9" w14:textId="77777777" w:rsidR="003873EA" w:rsidRDefault="003873EA" w:rsidP="00B85A23">
      <w:pPr>
        <w:tabs>
          <w:tab w:val="left" w:pos="0"/>
        </w:tabs>
        <w:spacing w:after="0" w:line="360" w:lineRule="auto"/>
        <w:ind w:firstLine="709"/>
        <w:rPr>
          <w:rFonts w:ascii="Times New Roman" w:hAnsi="Times New Roman"/>
          <w:sz w:val="28"/>
          <w:szCs w:val="28"/>
        </w:rPr>
      </w:pPr>
    </w:p>
    <w:p w14:paraId="165AD9B8" w14:textId="77777777" w:rsidR="00B85A23" w:rsidRDefault="00B85A23" w:rsidP="000757C8">
      <w:pPr>
        <w:spacing w:after="0" w:line="360" w:lineRule="auto"/>
        <w:ind w:firstLine="709"/>
        <w:jc w:val="center"/>
        <w:rPr>
          <w:rFonts w:ascii="Times New Roman" w:hAnsi="Times New Roman"/>
          <w:b/>
          <w:sz w:val="28"/>
          <w:szCs w:val="28"/>
        </w:rPr>
      </w:pPr>
      <w:r w:rsidRPr="000757C8">
        <w:rPr>
          <w:rFonts w:ascii="Times New Roman" w:hAnsi="Times New Roman"/>
          <w:b/>
          <w:sz w:val="28"/>
          <w:szCs w:val="28"/>
        </w:rPr>
        <w:t>Контрольные вопросы</w:t>
      </w:r>
    </w:p>
    <w:p w14:paraId="365F14CD" w14:textId="77777777" w:rsidR="000757C8" w:rsidRPr="000757C8" w:rsidRDefault="000757C8" w:rsidP="000757C8">
      <w:pPr>
        <w:spacing w:after="0" w:line="360" w:lineRule="auto"/>
        <w:ind w:firstLine="709"/>
        <w:jc w:val="center"/>
        <w:rPr>
          <w:rFonts w:ascii="Times New Roman" w:hAnsi="Times New Roman"/>
          <w:b/>
          <w:sz w:val="28"/>
          <w:szCs w:val="28"/>
        </w:rPr>
      </w:pPr>
    </w:p>
    <w:p w14:paraId="78ADD5B6" w14:textId="77777777" w:rsidR="000757C8" w:rsidRPr="000757C8" w:rsidRDefault="000757C8" w:rsidP="00022347">
      <w:pPr>
        <w:pStyle w:val="a3"/>
        <w:numPr>
          <w:ilvl w:val="0"/>
          <w:numId w:val="33"/>
        </w:numPr>
        <w:tabs>
          <w:tab w:val="left" w:pos="0"/>
        </w:tabs>
        <w:spacing w:after="0" w:line="360" w:lineRule="auto"/>
        <w:ind w:left="0" w:firstLine="709"/>
        <w:rPr>
          <w:rFonts w:ascii="Times New Roman" w:hAnsi="Times New Roman"/>
          <w:sz w:val="28"/>
          <w:szCs w:val="28"/>
        </w:rPr>
      </w:pPr>
      <w:r>
        <w:rPr>
          <w:rFonts w:ascii="Times New Roman" w:eastAsia="Times New Roman" w:hAnsi="Times New Roman"/>
          <w:color w:val="000000"/>
          <w:sz w:val="28"/>
          <w:szCs w:val="28"/>
        </w:rPr>
        <w:t>Назовите исходный спектр частот телефонного канала</w:t>
      </w:r>
    </w:p>
    <w:p w14:paraId="3FEC8DC5" w14:textId="77777777" w:rsidR="000757C8" w:rsidRPr="000757C8" w:rsidRDefault="000757C8" w:rsidP="00022347">
      <w:pPr>
        <w:pStyle w:val="a3"/>
        <w:numPr>
          <w:ilvl w:val="0"/>
          <w:numId w:val="33"/>
        </w:numPr>
        <w:tabs>
          <w:tab w:val="left" w:pos="0"/>
        </w:tabs>
        <w:spacing w:after="0" w:line="360" w:lineRule="auto"/>
        <w:ind w:left="0" w:firstLine="709"/>
        <w:rPr>
          <w:rFonts w:ascii="Times New Roman" w:hAnsi="Times New Roman"/>
          <w:sz w:val="28"/>
          <w:szCs w:val="28"/>
        </w:rPr>
      </w:pPr>
      <w:r>
        <w:rPr>
          <w:rFonts w:ascii="Times New Roman" w:eastAsia="Times New Roman" w:hAnsi="Times New Roman"/>
          <w:color w:val="000000"/>
          <w:sz w:val="28"/>
          <w:szCs w:val="28"/>
        </w:rPr>
        <w:t>Назовите спектр частот первичной группы</w:t>
      </w:r>
    </w:p>
    <w:p w14:paraId="710792B5" w14:textId="77777777" w:rsidR="000757C8" w:rsidRDefault="000757C8" w:rsidP="00022347">
      <w:pPr>
        <w:pStyle w:val="a3"/>
        <w:numPr>
          <w:ilvl w:val="0"/>
          <w:numId w:val="33"/>
        </w:numPr>
        <w:tabs>
          <w:tab w:val="left" w:pos="0"/>
        </w:tabs>
        <w:spacing w:after="0" w:line="360" w:lineRule="auto"/>
        <w:ind w:left="0" w:firstLine="709"/>
        <w:rPr>
          <w:rFonts w:ascii="Times New Roman" w:hAnsi="Times New Roman"/>
          <w:sz w:val="28"/>
          <w:szCs w:val="28"/>
        </w:rPr>
      </w:pPr>
      <w:r w:rsidRPr="00215B8D">
        <w:rPr>
          <w:rFonts w:ascii="Times New Roman" w:eastAsia="Times New Roman" w:hAnsi="Times New Roman"/>
          <w:color w:val="000000"/>
          <w:sz w:val="28"/>
          <w:szCs w:val="28"/>
        </w:rPr>
        <w:t>Формирование спектра первичной группы одной ступенью преобразования</w:t>
      </w:r>
      <w:r>
        <w:rPr>
          <w:rFonts w:ascii="Times New Roman" w:eastAsia="Times New Roman" w:hAnsi="Times New Roman"/>
          <w:color w:val="000000"/>
          <w:sz w:val="28"/>
          <w:szCs w:val="28"/>
        </w:rPr>
        <w:t>.</w:t>
      </w:r>
      <w:r w:rsidRPr="000757C8">
        <w:rPr>
          <w:rFonts w:ascii="Times New Roman" w:hAnsi="Times New Roman"/>
          <w:sz w:val="28"/>
          <w:szCs w:val="28"/>
        </w:rPr>
        <w:t xml:space="preserve"> </w:t>
      </w:r>
      <w:r w:rsidRPr="00215B8D">
        <w:rPr>
          <w:rFonts w:ascii="Times New Roman" w:hAnsi="Times New Roman"/>
          <w:sz w:val="28"/>
          <w:szCs w:val="28"/>
        </w:rPr>
        <w:t xml:space="preserve">Достоинства </w:t>
      </w:r>
      <w:r>
        <w:rPr>
          <w:rFonts w:ascii="Times New Roman" w:hAnsi="Times New Roman"/>
          <w:sz w:val="28"/>
          <w:szCs w:val="28"/>
        </w:rPr>
        <w:t xml:space="preserve">и недостатки </w:t>
      </w:r>
      <w:r w:rsidRPr="00215B8D">
        <w:rPr>
          <w:rFonts w:ascii="Times New Roman" w:hAnsi="Times New Roman"/>
          <w:sz w:val="28"/>
          <w:szCs w:val="28"/>
        </w:rPr>
        <w:t>метода</w:t>
      </w:r>
    </w:p>
    <w:p w14:paraId="4A942948" w14:textId="77777777" w:rsidR="00B85A23" w:rsidRPr="000757C8" w:rsidRDefault="000757C8" w:rsidP="00022347">
      <w:pPr>
        <w:pStyle w:val="a3"/>
        <w:numPr>
          <w:ilvl w:val="0"/>
          <w:numId w:val="33"/>
        </w:numPr>
        <w:tabs>
          <w:tab w:val="left" w:pos="0"/>
        </w:tabs>
        <w:spacing w:after="0" w:line="360" w:lineRule="auto"/>
        <w:ind w:left="0" w:firstLine="709"/>
        <w:rPr>
          <w:rFonts w:ascii="Times New Roman" w:hAnsi="Times New Roman"/>
          <w:sz w:val="28"/>
          <w:szCs w:val="28"/>
        </w:rPr>
      </w:pPr>
      <w:r w:rsidRPr="000757C8">
        <w:rPr>
          <w:rFonts w:ascii="Times New Roman" w:eastAsia="Times New Roman" w:hAnsi="Times New Roman"/>
          <w:color w:val="000000"/>
          <w:sz w:val="28"/>
          <w:szCs w:val="28"/>
        </w:rPr>
        <w:lastRenderedPageBreak/>
        <w:t xml:space="preserve"> </w:t>
      </w:r>
      <w:r w:rsidRPr="00215B8D">
        <w:rPr>
          <w:rFonts w:ascii="Times New Roman" w:eastAsia="Times New Roman" w:hAnsi="Times New Roman"/>
          <w:color w:val="000000"/>
          <w:sz w:val="28"/>
          <w:szCs w:val="28"/>
        </w:rPr>
        <w:t xml:space="preserve">Формирование спектра первичной группы двумя ступенями преобразования, с использованием трехканальной </w:t>
      </w:r>
      <w:proofErr w:type="spellStart"/>
      <w:r w:rsidRPr="00215B8D">
        <w:rPr>
          <w:rFonts w:ascii="Times New Roman" w:eastAsia="Times New Roman" w:hAnsi="Times New Roman"/>
          <w:color w:val="000000"/>
          <w:sz w:val="28"/>
          <w:szCs w:val="28"/>
        </w:rPr>
        <w:t>предгруппы</w:t>
      </w:r>
      <w:proofErr w:type="spellEnd"/>
      <w:r>
        <w:rPr>
          <w:rFonts w:ascii="Times New Roman" w:eastAsia="Times New Roman" w:hAnsi="Times New Roman"/>
          <w:color w:val="000000"/>
          <w:sz w:val="28"/>
          <w:szCs w:val="28"/>
        </w:rPr>
        <w:t>.</w:t>
      </w:r>
      <w:r>
        <w:rPr>
          <w:rFonts w:ascii="Times New Roman" w:hAnsi="Times New Roman"/>
          <w:sz w:val="28"/>
          <w:szCs w:val="28"/>
        </w:rPr>
        <w:t xml:space="preserve"> Достоинства и недостатки метода</w:t>
      </w:r>
    </w:p>
    <w:p w14:paraId="31008EFE" w14:textId="77777777" w:rsidR="000757C8" w:rsidRPr="000757C8" w:rsidRDefault="000757C8" w:rsidP="00022347">
      <w:pPr>
        <w:pStyle w:val="a3"/>
        <w:numPr>
          <w:ilvl w:val="0"/>
          <w:numId w:val="33"/>
        </w:numPr>
        <w:tabs>
          <w:tab w:val="left" w:pos="0"/>
        </w:tabs>
        <w:spacing w:after="0" w:line="360" w:lineRule="auto"/>
        <w:ind w:left="0" w:firstLine="709"/>
        <w:jc w:val="both"/>
        <w:rPr>
          <w:rFonts w:ascii="Times New Roman" w:hAnsi="Times New Roman"/>
          <w:sz w:val="28"/>
          <w:szCs w:val="28"/>
        </w:rPr>
      </w:pPr>
      <w:r w:rsidRPr="00215B8D">
        <w:rPr>
          <w:rFonts w:ascii="Times New Roman" w:eastAsia="Times New Roman" w:hAnsi="Times New Roman"/>
          <w:color w:val="000000"/>
          <w:sz w:val="28"/>
          <w:szCs w:val="28"/>
        </w:rPr>
        <w:t xml:space="preserve">Формирование спектра первичной группы двумя </w:t>
      </w:r>
      <w:proofErr w:type="gramStart"/>
      <w:r w:rsidRPr="00215B8D">
        <w:rPr>
          <w:rFonts w:ascii="Times New Roman" w:eastAsia="Times New Roman" w:hAnsi="Times New Roman"/>
          <w:color w:val="000000"/>
          <w:sz w:val="28"/>
          <w:szCs w:val="28"/>
        </w:rPr>
        <w:t>ступенями  преобразования</w:t>
      </w:r>
      <w:proofErr w:type="gramEnd"/>
      <w:r w:rsidRPr="00215B8D">
        <w:rPr>
          <w:rFonts w:ascii="Times New Roman" w:eastAsia="Times New Roman" w:hAnsi="Times New Roman"/>
          <w:color w:val="000000"/>
          <w:sz w:val="28"/>
          <w:szCs w:val="28"/>
        </w:rPr>
        <w:t xml:space="preserve">, с образованием четырех трехканальных </w:t>
      </w:r>
      <w:proofErr w:type="spellStart"/>
      <w:r w:rsidRPr="00215B8D">
        <w:rPr>
          <w:rFonts w:ascii="Times New Roman" w:eastAsia="Times New Roman" w:hAnsi="Times New Roman"/>
          <w:color w:val="000000"/>
          <w:sz w:val="28"/>
          <w:szCs w:val="28"/>
        </w:rPr>
        <w:t>предгрупп</w:t>
      </w:r>
      <w:proofErr w:type="spellEnd"/>
      <w:r w:rsidRPr="00215B8D">
        <w:rPr>
          <w:rFonts w:ascii="Times New Roman" w:eastAsia="Times New Roman" w:hAnsi="Times New Roman"/>
          <w:color w:val="000000"/>
          <w:sz w:val="28"/>
          <w:szCs w:val="28"/>
        </w:rPr>
        <w:t xml:space="preserve"> в диапазоне 132,3— 143,4 кГц</w:t>
      </w:r>
      <w:r>
        <w:rPr>
          <w:rFonts w:ascii="Times New Roman" w:eastAsia="Times New Roman" w:hAnsi="Times New Roman"/>
          <w:color w:val="000000"/>
          <w:sz w:val="28"/>
          <w:szCs w:val="28"/>
        </w:rPr>
        <w:t>.</w:t>
      </w:r>
      <w:r>
        <w:rPr>
          <w:rFonts w:ascii="Times New Roman" w:hAnsi="Times New Roman"/>
          <w:sz w:val="28"/>
          <w:szCs w:val="28"/>
        </w:rPr>
        <w:t xml:space="preserve"> Достоинства и недостатки метода</w:t>
      </w:r>
    </w:p>
    <w:p w14:paraId="7D7A65F6" w14:textId="77777777" w:rsidR="000757C8" w:rsidRPr="000757C8" w:rsidRDefault="000757C8" w:rsidP="00022347">
      <w:pPr>
        <w:pStyle w:val="a3"/>
        <w:numPr>
          <w:ilvl w:val="0"/>
          <w:numId w:val="33"/>
        </w:numPr>
        <w:tabs>
          <w:tab w:val="left" w:pos="0"/>
        </w:tabs>
        <w:spacing w:after="0" w:line="360" w:lineRule="auto"/>
        <w:ind w:left="0" w:firstLine="709"/>
        <w:jc w:val="both"/>
        <w:rPr>
          <w:rFonts w:ascii="Times New Roman" w:hAnsi="Times New Roman"/>
          <w:sz w:val="28"/>
          <w:szCs w:val="28"/>
        </w:rPr>
      </w:pPr>
      <w:r w:rsidRPr="000757C8">
        <w:rPr>
          <w:rFonts w:ascii="Times New Roman" w:eastAsia="Times New Roman" w:hAnsi="Times New Roman"/>
          <w:color w:val="000000"/>
          <w:sz w:val="28"/>
          <w:szCs w:val="28"/>
        </w:rPr>
        <w:t xml:space="preserve">Формирование спектра первичной группы двумя </w:t>
      </w:r>
      <w:proofErr w:type="gramStart"/>
      <w:r w:rsidRPr="000757C8">
        <w:rPr>
          <w:rFonts w:ascii="Times New Roman" w:eastAsia="Times New Roman" w:hAnsi="Times New Roman"/>
          <w:color w:val="000000"/>
          <w:sz w:val="28"/>
          <w:szCs w:val="28"/>
        </w:rPr>
        <w:t>ступенями  преобразования</w:t>
      </w:r>
      <w:proofErr w:type="gramEnd"/>
      <w:r w:rsidRPr="000757C8">
        <w:rPr>
          <w:rFonts w:ascii="Times New Roman" w:eastAsia="Times New Roman" w:hAnsi="Times New Roman"/>
          <w:color w:val="000000"/>
          <w:sz w:val="28"/>
          <w:szCs w:val="28"/>
        </w:rPr>
        <w:t>, с использованием на первой ступени преобразования несущего тока с частотой 200 кГц для всех каналов</w:t>
      </w:r>
      <w:r>
        <w:rPr>
          <w:rFonts w:ascii="Times New Roman" w:eastAsia="Times New Roman" w:hAnsi="Times New Roman"/>
          <w:color w:val="000000"/>
          <w:sz w:val="28"/>
          <w:szCs w:val="28"/>
        </w:rPr>
        <w:t>.</w:t>
      </w:r>
      <w:r>
        <w:rPr>
          <w:rFonts w:ascii="Times New Roman" w:hAnsi="Times New Roman"/>
          <w:sz w:val="28"/>
          <w:szCs w:val="28"/>
        </w:rPr>
        <w:t xml:space="preserve"> Достоинства и недостатки метода</w:t>
      </w:r>
    </w:p>
    <w:p w14:paraId="5BA67757" w14:textId="77777777" w:rsidR="003F09F5" w:rsidRDefault="000757C8" w:rsidP="00022347">
      <w:pPr>
        <w:pStyle w:val="a3"/>
        <w:numPr>
          <w:ilvl w:val="0"/>
          <w:numId w:val="33"/>
        </w:numPr>
        <w:tabs>
          <w:tab w:val="left" w:pos="0"/>
        </w:tabs>
        <w:spacing w:after="0" w:line="360" w:lineRule="auto"/>
        <w:ind w:left="0" w:firstLine="709"/>
        <w:jc w:val="both"/>
        <w:rPr>
          <w:rFonts w:ascii="Times New Roman" w:hAnsi="Times New Roman"/>
          <w:sz w:val="28"/>
          <w:szCs w:val="28"/>
        </w:rPr>
      </w:pPr>
      <w:r w:rsidRPr="00215B8D">
        <w:rPr>
          <w:rFonts w:ascii="Times New Roman" w:eastAsia="Times New Roman" w:hAnsi="Times New Roman"/>
          <w:color w:val="000000"/>
          <w:sz w:val="28"/>
          <w:szCs w:val="28"/>
        </w:rPr>
        <w:t xml:space="preserve">Формирование спектра первичной группы двумя </w:t>
      </w:r>
      <w:proofErr w:type="gramStart"/>
      <w:r w:rsidRPr="00215B8D">
        <w:rPr>
          <w:rFonts w:ascii="Times New Roman" w:eastAsia="Times New Roman" w:hAnsi="Times New Roman"/>
          <w:color w:val="000000"/>
          <w:sz w:val="28"/>
          <w:szCs w:val="28"/>
        </w:rPr>
        <w:t>ступенями  преобразования</w:t>
      </w:r>
      <w:proofErr w:type="gramEnd"/>
      <w:r w:rsidRPr="00215B8D">
        <w:rPr>
          <w:rFonts w:ascii="Times New Roman" w:eastAsia="Times New Roman" w:hAnsi="Times New Roman"/>
          <w:color w:val="000000"/>
          <w:sz w:val="28"/>
          <w:szCs w:val="28"/>
        </w:rPr>
        <w:t>, с использованием на первой ступени преобразования несущего тока с частотой 128 кГц для всех каналов</w:t>
      </w:r>
      <w:r w:rsidRPr="000757C8">
        <w:rPr>
          <w:rFonts w:ascii="Times New Roman" w:hAnsi="Times New Roman"/>
          <w:sz w:val="28"/>
          <w:szCs w:val="28"/>
        </w:rPr>
        <w:t xml:space="preserve"> </w:t>
      </w:r>
      <w:r>
        <w:rPr>
          <w:rFonts w:ascii="Times New Roman" w:eastAsia="Times New Roman" w:hAnsi="Times New Roman"/>
          <w:color w:val="000000"/>
          <w:sz w:val="28"/>
          <w:szCs w:val="28"/>
        </w:rPr>
        <w:t>.</w:t>
      </w:r>
      <w:r>
        <w:rPr>
          <w:rFonts w:ascii="Times New Roman" w:hAnsi="Times New Roman"/>
          <w:sz w:val="28"/>
          <w:szCs w:val="28"/>
        </w:rPr>
        <w:t xml:space="preserve"> Достоинства и недостатки метода</w:t>
      </w:r>
    </w:p>
    <w:p w14:paraId="1C3D30E1" w14:textId="77777777" w:rsidR="004E2081" w:rsidRPr="003F09F5" w:rsidRDefault="000757C8" w:rsidP="003F09F5">
      <w:pPr>
        <w:tabs>
          <w:tab w:val="left" w:pos="0"/>
        </w:tabs>
        <w:spacing w:after="0" w:line="360" w:lineRule="auto"/>
        <w:ind w:left="709"/>
        <w:jc w:val="center"/>
        <w:rPr>
          <w:rFonts w:ascii="Times New Roman" w:hAnsi="Times New Roman"/>
          <w:sz w:val="28"/>
          <w:szCs w:val="28"/>
        </w:rPr>
      </w:pPr>
      <w:r w:rsidRPr="003F09F5">
        <w:rPr>
          <w:rFonts w:ascii="Times New Roman" w:hAnsi="Times New Roman"/>
          <w:sz w:val="28"/>
          <w:szCs w:val="28"/>
        </w:rPr>
        <w:t xml:space="preserve"> </w:t>
      </w:r>
      <w:r w:rsidR="00B85A23" w:rsidRPr="003F09F5">
        <w:rPr>
          <w:rFonts w:ascii="Times New Roman" w:hAnsi="Times New Roman"/>
          <w:sz w:val="28"/>
          <w:szCs w:val="28"/>
        </w:rPr>
        <w:br w:type="page"/>
      </w:r>
      <w:r w:rsidR="004E2081" w:rsidRPr="003F09F5">
        <w:rPr>
          <w:rFonts w:ascii="Times New Roman" w:hAnsi="Times New Roman"/>
          <w:bCs/>
          <w:sz w:val="28"/>
          <w:szCs w:val="28"/>
        </w:rPr>
        <w:lastRenderedPageBreak/>
        <w:t>Практическая работа №7</w:t>
      </w:r>
    </w:p>
    <w:p w14:paraId="7288ED45" w14:textId="77777777" w:rsidR="004E2081" w:rsidRDefault="004E2081" w:rsidP="00F36172">
      <w:pPr>
        <w:spacing w:after="0" w:line="360" w:lineRule="auto"/>
        <w:ind w:firstLine="709"/>
        <w:jc w:val="center"/>
        <w:rPr>
          <w:rFonts w:ascii="Times New Roman" w:hAnsi="Times New Roman"/>
          <w:b/>
          <w:bCs/>
          <w:sz w:val="28"/>
          <w:szCs w:val="28"/>
        </w:rPr>
      </w:pPr>
      <w:r w:rsidRPr="004E2081">
        <w:rPr>
          <w:rFonts w:ascii="Times New Roman" w:hAnsi="Times New Roman"/>
          <w:b/>
          <w:bCs/>
          <w:sz w:val="28"/>
          <w:szCs w:val="28"/>
        </w:rPr>
        <w:t xml:space="preserve">Построение спектров частот вторичной группы (ВГ), третичной группы (ТГ) каналов </w:t>
      </w:r>
      <w:r w:rsidR="007100EB">
        <w:rPr>
          <w:rFonts w:ascii="Times New Roman" w:hAnsi="Times New Roman"/>
          <w:b/>
          <w:bCs/>
          <w:sz w:val="28"/>
          <w:szCs w:val="28"/>
        </w:rPr>
        <w:t>аналоговых систем передачи (</w:t>
      </w:r>
      <w:r w:rsidRPr="004E2081">
        <w:rPr>
          <w:rFonts w:ascii="Times New Roman" w:hAnsi="Times New Roman"/>
          <w:b/>
          <w:bCs/>
          <w:sz w:val="28"/>
          <w:szCs w:val="28"/>
        </w:rPr>
        <w:t>АСП</w:t>
      </w:r>
      <w:r w:rsidR="007100EB">
        <w:rPr>
          <w:rFonts w:ascii="Times New Roman" w:hAnsi="Times New Roman"/>
          <w:b/>
          <w:bCs/>
          <w:sz w:val="28"/>
          <w:szCs w:val="28"/>
        </w:rPr>
        <w:t>)</w:t>
      </w:r>
    </w:p>
    <w:p w14:paraId="0A035F7D" w14:textId="77777777" w:rsidR="004E2081" w:rsidRPr="004E2081" w:rsidRDefault="004E2081" w:rsidP="00F36172">
      <w:pPr>
        <w:spacing w:after="0" w:line="360" w:lineRule="auto"/>
        <w:ind w:firstLine="709"/>
        <w:jc w:val="both"/>
        <w:rPr>
          <w:rFonts w:ascii="Times New Roman" w:hAnsi="Times New Roman"/>
          <w:bCs/>
          <w:sz w:val="28"/>
          <w:szCs w:val="28"/>
        </w:rPr>
      </w:pPr>
      <w:r w:rsidRPr="00222930">
        <w:rPr>
          <w:rFonts w:ascii="Times New Roman" w:hAnsi="Times New Roman"/>
          <w:b/>
          <w:sz w:val="28"/>
          <w:szCs w:val="28"/>
        </w:rPr>
        <w:t>Цель работы</w:t>
      </w:r>
      <w:proofErr w:type="gramStart"/>
      <w:r w:rsidRPr="004E2081">
        <w:rPr>
          <w:rFonts w:ascii="Times New Roman" w:hAnsi="Times New Roman"/>
          <w:sz w:val="28"/>
          <w:szCs w:val="28"/>
        </w:rPr>
        <w:t>: Рассмотреть</w:t>
      </w:r>
      <w:proofErr w:type="gramEnd"/>
      <w:r w:rsidRPr="004E2081">
        <w:rPr>
          <w:rFonts w:ascii="Times New Roman" w:hAnsi="Times New Roman"/>
          <w:sz w:val="28"/>
          <w:szCs w:val="28"/>
        </w:rPr>
        <w:t xml:space="preserve"> принципы формирования спектра частот </w:t>
      </w:r>
      <w:r w:rsidRPr="004E2081">
        <w:rPr>
          <w:rFonts w:ascii="Times New Roman" w:hAnsi="Times New Roman"/>
          <w:bCs/>
          <w:sz w:val="28"/>
          <w:szCs w:val="28"/>
        </w:rPr>
        <w:t xml:space="preserve">вторичной группы (ВГ), третичной группы (ТГ) и четвертичной группы (ЧГ) каналов </w:t>
      </w:r>
      <w:r w:rsidR="00DC06EC" w:rsidRPr="00DC06EC">
        <w:rPr>
          <w:rFonts w:ascii="Times New Roman" w:hAnsi="Times New Roman"/>
          <w:bCs/>
          <w:sz w:val="28"/>
          <w:szCs w:val="28"/>
        </w:rPr>
        <w:t>аналоговых систем передачи</w:t>
      </w:r>
      <w:r w:rsidR="00DC06EC">
        <w:rPr>
          <w:rFonts w:ascii="Times New Roman" w:hAnsi="Times New Roman"/>
          <w:b/>
          <w:bCs/>
          <w:sz w:val="28"/>
          <w:szCs w:val="28"/>
        </w:rPr>
        <w:t xml:space="preserve"> (</w:t>
      </w:r>
      <w:r w:rsidRPr="004E2081">
        <w:rPr>
          <w:rFonts w:ascii="Times New Roman" w:hAnsi="Times New Roman"/>
          <w:bCs/>
          <w:sz w:val="28"/>
          <w:szCs w:val="28"/>
        </w:rPr>
        <w:t>АСП</w:t>
      </w:r>
      <w:r w:rsidR="00DC06EC">
        <w:rPr>
          <w:rFonts w:ascii="Times New Roman" w:hAnsi="Times New Roman"/>
          <w:bCs/>
          <w:sz w:val="28"/>
          <w:szCs w:val="28"/>
        </w:rPr>
        <w:t>)</w:t>
      </w:r>
    </w:p>
    <w:p w14:paraId="3E72F5C8" w14:textId="77777777" w:rsidR="00222930" w:rsidRDefault="00222930" w:rsidP="00F36172">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p>
    <w:p w14:paraId="5B4BDC69" w14:textId="77777777" w:rsidR="00222930" w:rsidRDefault="00222930" w:rsidP="00F36172">
      <w:pPr>
        <w:spacing w:after="0" w:line="360" w:lineRule="auto"/>
        <w:ind w:firstLine="709"/>
        <w:jc w:val="both"/>
        <w:rPr>
          <w:rFonts w:ascii="Times New Roman" w:hAnsi="Times New Roman"/>
          <w:sz w:val="28"/>
          <w:szCs w:val="28"/>
        </w:rPr>
      </w:pPr>
    </w:p>
    <w:p w14:paraId="0853916C" w14:textId="77777777" w:rsidR="00222930" w:rsidRDefault="00222930" w:rsidP="00222930">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08FE9795" w14:textId="77777777" w:rsidR="00222930" w:rsidRDefault="00222930" w:rsidP="00222930">
      <w:pPr>
        <w:spacing w:after="0" w:line="360" w:lineRule="auto"/>
        <w:ind w:firstLine="709"/>
        <w:jc w:val="center"/>
        <w:rPr>
          <w:rFonts w:ascii="Times New Roman" w:hAnsi="Times New Roman"/>
          <w:b/>
          <w:sz w:val="28"/>
          <w:szCs w:val="28"/>
        </w:rPr>
      </w:pPr>
    </w:p>
    <w:p w14:paraId="2A09DD36" w14:textId="77777777" w:rsidR="00222930" w:rsidRDefault="00222930" w:rsidP="00222930">
      <w:pPr>
        <w:spacing w:after="0" w:line="360" w:lineRule="auto"/>
        <w:ind w:firstLine="709"/>
        <w:rPr>
          <w:rFonts w:ascii="Times New Roman" w:hAnsi="Times New Roman"/>
          <w:sz w:val="28"/>
          <w:szCs w:val="28"/>
        </w:rPr>
      </w:pPr>
      <w:r>
        <w:rPr>
          <w:rFonts w:ascii="Times New Roman" w:hAnsi="Times New Roman"/>
          <w:sz w:val="28"/>
          <w:szCs w:val="28"/>
        </w:rPr>
        <w:t>Исходные данные задаются преподавателем согласно номеру в журнале учебных занятий</w:t>
      </w:r>
    </w:p>
    <w:p w14:paraId="57782F4A" w14:textId="77777777" w:rsidR="00222930" w:rsidRDefault="00222930" w:rsidP="00222930">
      <w:pPr>
        <w:autoSpaceDE w:val="0"/>
        <w:autoSpaceDN w:val="0"/>
        <w:adjustRightInd w:val="0"/>
        <w:spacing w:after="0" w:line="360" w:lineRule="auto"/>
        <w:rPr>
          <w:rFonts w:ascii="Times New Roman" w:hAnsi="Times New Roman"/>
          <w:bCs/>
          <w:sz w:val="28"/>
          <w:szCs w:val="28"/>
        </w:rPr>
      </w:pPr>
      <w:r>
        <w:rPr>
          <w:rFonts w:ascii="Times New Roman" w:hAnsi="Times New Roman"/>
          <w:bCs/>
          <w:sz w:val="28"/>
          <w:szCs w:val="28"/>
        </w:rPr>
        <w:t>Таблица 1- Исходные данные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5"/>
        <w:gridCol w:w="4352"/>
        <w:gridCol w:w="3350"/>
      </w:tblGrid>
      <w:tr w:rsidR="00033D27" w:rsidRPr="00222930" w14:paraId="0E83C151"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8BB1F72" w14:textId="77777777" w:rsidR="00033D27" w:rsidRPr="00222930" w:rsidRDefault="00033D27" w:rsidP="00033D27">
            <w:pPr>
              <w:autoSpaceDE w:val="0"/>
              <w:autoSpaceDN w:val="0"/>
              <w:adjustRightInd w:val="0"/>
              <w:spacing w:after="0" w:line="240" w:lineRule="auto"/>
              <w:jc w:val="center"/>
              <w:rPr>
                <w:rFonts w:ascii="Times New Roman" w:hAnsi="Times New Roman"/>
                <w:b/>
                <w:bCs/>
                <w:sz w:val="24"/>
                <w:szCs w:val="24"/>
              </w:rPr>
            </w:pPr>
            <w:r w:rsidRPr="00222930">
              <w:rPr>
                <w:rFonts w:ascii="Times New Roman" w:hAnsi="Times New Roman"/>
                <w:b/>
                <w:bCs/>
                <w:sz w:val="24"/>
                <w:szCs w:val="24"/>
              </w:rPr>
              <w:t>Вариант</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B23206" w14:textId="77777777" w:rsidR="00033D27" w:rsidRPr="00222930" w:rsidRDefault="00033D27" w:rsidP="00033D27">
            <w:pPr>
              <w:autoSpaceDE w:val="0"/>
              <w:autoSpaceDN w:val="0"/>
              <w:adjustRightInd w:val="0"/>
              <w:spacing w:after="0" w:line="240" w:lineRule="auto"/>
              <w:jc w:val="center"/>
              <w:rPr>
                <w:rFonts w:ascii="Times New Roman" w:hAnsi="Times New Roman"/>
                <w:b/>
                <w:bCs/>
                <w:sz w:val="24"/>
                <w:szCs w:val="24"/>
              </w:rPr>
            </w:pPr>
            <w:r>
              <w:rPr>
                <w:rFonts w:ascii="Times New Roman" w:eastAsia="Times New Roman" w:hAnsi="Times New Roman"/>
                <w:color w:val="000000"/>
                <w:sz w:val="24"/>
                <w:szCs w:val="24"/>
              </w:rPr>
              <w:t>Рисунок 1 – первичные группы и спектр</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3619AD" w14:textId="77777777" w:rsidR="00033D27" w:rsidRPr="00222930" w:rsidRDefault="00033D27" w:rsidP="00033D27">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Cs/>
                <w:sz w:val="24"/>
                <w:szCs w:val="24"/>
              </w:rPr>
              <w:t>Рисунок 2</w:t>
            </w:r>
            <w:r>
              <w:rPr>
                <w:rFonts w:ascii="Times New Roman" w:eastAsia="Times New Roman" w:hAnsi="Times New Roman"/>
                <w:color w:val="000000"/>
                <w:sz w:val="24"/>
                <w:szCs w:val="24"/>
              </w:rPr>
              <w:t>– вторичные группы</w:t>
            </w:r>
          </w:p>
        </w:tc>
      </w:tr>
      <w:tr w:rsidR="00033D27" w:rsidRPr="00222930" w14:paraId="3839375F"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F9BEE21"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0B608C"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 основной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B83BEBD"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5</w:t>
            </w:r>
          </w:p>
        </w:tc>
      </w:tr>
      <w:tr w:rsidR="00033D27" w:rsidRPr="00222930" w14:paraId="492EB82F"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60E01C5"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2669644"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2, инверсный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49F9548"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4</w:t>
            </w:r>
          </w:p>
        </w:tc>
      </w:tr>
      <w:tr w:rsidR="00033D27" w:rsidRPr="00222930" w14:paraId="4AB5DFC8"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05CB26D"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35C0CA"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 основной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C31B9E8"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w:t>
            </w:r>
          </w:p>
        </w:tc>
      </w:tr>
      <w:tr w:rsidR="00033D27" w:rsidRPr="00222930" w14:paraId="0245515F"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E56E814"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121ABD"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4, инверсный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988578"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2</w:t>
            </w:r>
          </w:p>
        </w:tc>
      </w:tr>
      <w:tr w:rsidR="00033D27" w:rsidRPr="00222930" w14:paraId="1413DF0E"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84F57E5"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6EBB061"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5, основной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ADA4EF5"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w:t>
            </w:r>
          </w:p>
        </w:tc>
      </w:tr>
      <w:tr w:rsidR="00033D27" w:rsidRPr="00222930" w14:paraId="5C1D2EAA"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960CB97"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6F3FD6"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 инверсный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3F0E8BB"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4</w:t>
            </w:r>
          </w:p>
        </w:tc>
      </w:tr>
      <w:tr w:rsidR="00033D27" w:rsidRPr="00222930" w14:paraId="5CAFD74B"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6941CB4"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1E0346"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2, основной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708520"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5</w:t>
            </w:r>
          </w:p>
        </w:tc>
      </w:tr>
      <w:tr w:rsidR="00033D27" w:rsidRPr="00222930" w14:paraId="05286D5A"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0E33AB3"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4FD8CC"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 инверсный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A3CAF92"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1</w:t>
            </w:r>
          </w:p>
        </w:tc>
      </w:tr>
      <w:tr w:rsidR="00033D27" w:rsidRPr="00222930" w14:paraId="3564D150"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AF7CC2A"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F60697D"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4, основной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0BB8834"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2</w:t>
            </w:r>
          </w:p>
        </w:tc>
      </w:tr>
      <w:tr w:rsidR="00033D27" w:rsidRPr="00222930" w14:paraId="3CAFF5F8" w14:textId="77777777" w:rsidTr="00033D27">
        <w:trPr>
          <w:trHeight w:val="340"/>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7BEBA29" w14:textId="77777777" w:rsidR="00033D27" w:rsidRPr="00033D27" w:rsidRDefault="00033D27" w:rsidP="00022347">
            <w:pPr>
              <w:pStyle w:val="a3"/>
              <w:numPr>
                <w:ilvl w:val="0"/>
                <w:numId w:val="34"/>
              </w:numPr>
              <w:autoSpaceDE w:val="0"/>
              <w:autoSpaceDN w:val="0"/>
              <w:adjustRightInd w:val="0"/>
              <w:spacing w:after="0" w:line="240" w:lineRule="auto"/>
              <w:jc w:val="center"/>
              <w:rPr>
                <w:rFonts w:ascii="Times New Roman" w:hAnsi="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F8A2DD"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5, инверсный</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8CEEBF" w14:textId="77777777" w:rsidR="00033D27" w:rsidRPr="00222930" w:rsidRDefault="00033D27" w:rsidP="00033D27">
            <w:pPr>
              <w:autoSpaceDE w:val="0"/>
              <w:autoSpaceDN w:val="0"/>
              <w:adjustRightInd w:val="0"/>
              <w:spacing w:after="0" w:line="240" w:lineRule="auto"/>
              <w:jc w:val="center"/>
              <w:rPr>
                <w:rFonts w:ascii="Times New Roman" w:hAnsi="Times New Roman"/>
                <w:bCs/>
                <w:sz w:val="24"/>
                <w:szCs w:val="24"/>
              </w:rPr>
            </w:pPr>
            <w:r>
              <w:rPr>
                <w:rFonts w:ascii="Times New Roman" w:hAnsi="Times New Roman"/>
                <w:bCs/>
                <w:sz w:val="24"/>
                <w:szCs w:val="24"/>
              </w:rPr>
              <w:t>3</w:t>
            </w:r>
          </w:p>
        </w:tc>
      </w:tr>
    </w:tbl>
    <w:p w14:paraId="457C0A1A" w14:textId="77777777" w:rsidR="00222930" w:rsidRDefault="00222930" w:rsidP="00222930">
      <w:pPr>
        <w:autoSpaceDE w:val="0"/>
        <w:autoSpaceDN w:val="0"/>
        <w:adjustRightInd w:val="0"/>
        <w:spacing w:after="0" w:line="360" w:lineRule="auto"/>
        <w:ind w:firstLine="709"/>
        <w:rPr>
          <w:rFonts w:ascii="Times New Roman" w:hAnsi="Times New Roman"/>
          <w:bCs/>
          <w:sz w:val="28"/>
          <w:szCs w:val="28"/>
        </w:rPr>
      </w:pPr>
    </w:p>
    <w:p w14:paraId="429C6D93" w14:textId="77777777" w:rsidR="003873EA" w:rsidRDefault="00222930" w:rsidP="003873EA">
      <w:pPr>
        <w:spacing w:after="0" w:line="360" w:lineRule="auto"/>
        <w:ind w:left="360"/>
        <w:jc w:val="center"/>
        <w:rPr>
          <w:rFonts w:ascii="Times New Roman" w:hAnsi="Times New Roman"/>
          <w:b/>
          <w:sz w:val="28"/>
          <w:szCs w:val="28"/>
        </w:rPr>
      </w:pPr>
      <w:r w:rsidRPr="00222930">
        <w:rPr>
          <w:rFonts w:ascii="Times New Roman" w:hAnsi="Times New Roman"/>
          <w:b/>
          <w:sz w:val="28"/>
          <w:szCs w:val="28"/>
        </w:rPr>
        <w:t>Краткие теоретические сведения</w:t>
      </w:r>
    </w:p>
    <w:p w14:paraId="062469FC" w14:textId="77777777" w:rsidR="00222930" w:rsidRPr="00222930" w:rsidRDefault="00222930" w:rsidP="003873EA">
      <w:pPr>
        <w:spacing w:after="0" w:line="360" w:lineRule="auto"/>
        <w:ind w:left="360"/>
        <w:jc w:val="center"/>
        <w:rPr>
          <w:rFonts w:ascii="Times New Roman" w:hAnsi="Times New Roman"/>
          <w:b/>
          <w:bCs/>
          <w:sz w:val="28"/>
          <w:szCs w:val="28"/>
        </w:rPr>
      </w:pPr>
    </w:p>
    <w:p w14:paraId="3E02AA42" w14:textId="77777777" w:rsidR="003873EA" w:rsidRDefault="003873EA" w:rsidP="00222930">
      <w:pPr>
        <w:spacing w:after="0" w:line="360" w:lineRule="auto"/>
        <w:ind w:right="20" w:firstLine="851"/>
        <w:jc w:val="both"/>
        <w:rPr>
          <w:rFonts w:ascii="Times New Roman" w:eastAsia="Times New Roman" w:hAnsi="Times New Roman"/>
          <w:color w:val="000000"/>
          <w:spacing w:val="10"/>
          <w:sz w:val="28"/>
          <w:szCs w:val="28"/>
        </w:rPr>
      </w:pPr>
      <w:r w:rsidRPr="003873EA">
        <w:rPr>
          <w:rFonts w:ascii="Times New Roman" w:eastAsia="Times New Roman" w:hAnsi="Times New Roman"/>
          <w:color w:val="000000"/>
          <w:sz w:val="28"/>
          <w:szCs w:val="28"/>
        </w:rPr>
        <w:t>Аппаратура преобразования первичных групп (АППГ) преобразует одной ступенью спектры частот пяти ПГ в полосу частот ВГ, которая размещается в диапазоне 312—552 кГц (рисунок 1,</w:t>
      </w:r>
      <w:r w:rsidRPr="003873EA">
        <w:rPr>
          <w:rFonts w:ascii="Times New Roman" w:eastAsia="Times New Roman" w:hAnsi="Times New Roman"/>
          <w:color w:val="000000"/>
          <w:spacing w:val="10"/>
          <w:sz w:val="28"/>
          <w:szCs w:val="28"/>
        </w:rPr>
        <w:t xml:space="preserve"> а)).</w:t>
      </w:r>
    </w:p>
    <w:p w14:paraId="074A8B49" w14:textId="77777777" w:rsidR="00222930" w:rsidRDefault="00222930" w:rsidP="003873EA">
      <w:pPr>
        <w:spacing w:after="0" w:line="360" w:lineRule="auto"/>
        <w:ind w:right="20" w:firstLine="851"/>
        <w:rPr>
          <w:rFonts w:ascii="Times New Roman" w:eastAsia="Times New Roman" w:hAnsi="Times New Roman"/>
          <w:color w:val="000000"/>
          <w:spacing w:val="10"/>
          <w:sz w:val="28"/>
          <w:szCs w:val="28"/>
        </w:rPr>
      </w:pPr>
    </w:p>
    <w:p w14:paraId="51CE12CF" w14:textId="77777777" w:rsidR="00F36172" w:rsidRDefault="00F36172" w:rsidP="003873EA">
      <w:pPr>
        <w:spacing w:after="0" w:line="360" w:lineRule="auto"/>
        <w:ind w:right="20" w:firstLine="851"/>
        <w:rPr>
          <w:rFonts w:ascii="Times New Roman" w:eastAsia="Times New Roman" w:hAnsi="Times New Roman"/>
          <w:color w:val="000000"/>
          <w:spacing w:val="10"/>
          <w:sz w:val="28"/>
          <w:szCs w:val="28"/>
        </w:rPr>
      </w:pPr>
    </w:p>
    <w:p w14:paraId="69B47E3E" w14:textId="77777777" w:rsidR="003873EA" w:rsidRDefault="00162C1F" w:rsidP="003873EA">
      <w:pPr>
        <w:spacing w:after="0" w:line="360" w:lineRule="auto"/>
        <w:ind w:right="20" w:firstLine="851"/>
        <w:rPr>
          <w:rFonts w:ascii="Times New Roman" w:eastAsia="Times New Roman" w:hAnsi="Times New Roman"/>
          <w:color w:val="000000"/>
          <w:spacing w:val="10"/>
          <w:sz w:val="28"/>
          <w:szCs w:val="28"/>
        </w:rPr>
      </w:pPr>
      <w:r>
        <w:rPr>
          <w:rFonts w:ascii="Times New Roman" w:eastAsia="Times New Roman" w:hAnsi="Times New Roman"/>
          <w:noProof/>
          <w:color w:val="000000"/>
          <w:spacing w:val="10"/>
          <w:sz w:val="28"/>
          <w:szCs w:val="28"/>
          <w:lang w:eastAsia="ru-RU"/>
        </w:rPr>
        <w:lastRenderedPageBreak/>
        <w:drawing>
          <wp:anchor distT="0" distB="0" distL="114300" distR="114300" simplePos="0" relativeHeight="251666432" behindDoc="0" locked="0" layoutInCell="1" allowOverlap="1" wp14:anchorId="1270CA69" wp14:editId="0C11D4EC">
            <wp:simplePos x="0" y="0"/>
            <wp:positionH relativeFrom="margin">
              <wp:align>center</wp:align>
            </wp:positionH>
            <wp:positionV relativeFrom="paragraph">
              <wp:posOffset>52070</wp:posOffset>
            </wp:positionV>
            <wp:extent cx="4327525" cy="4293235"/>
            <wp:effectExtent l="19050" t="0" r="0" b="0"/>
            <wp:wrapNone/>
            <wp:docPr id="80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5"/>
                    <a:srcRect t="5220" b="5766"/>
                    <a:stretch>
                      <a:fillRect/>
                    </a:stretch>
                  </pic:blipFill>
                  <pic:spPr bwMode="auto">
                    <a:xfrm>
                      <a:off x="0" y="0"/>
                      <a:ext cx="4327525" cy="4293235"/>
                    </a:xfrm>
                    <a:prstGeom prst="rect">
                      <a:avLst/>
                    </a:prstGeom>
                    <a:noFill/>
                    <a:ln w="9525">
                      <a:noFill/>
                      <a:miter lim="800000"/>
                      <a:headEnd/>
                      <a:tailEnd/>
                    </a:ln>
                  </pic:spPr>
                </pic:pic>
              </a:graphicData>
            </a:graphic>
          </wp:anchor>
        </w:drawing>
      </w:r>
    </w:p>
    <w:p w14:paraId="4C5BF1B4"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7E5476C8"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095DC22F"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6CEF2B5C"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2E5F61A8"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1C323FFA"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4ECD1A68"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2D7AF7A7"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617B7C69"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5960B191"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6D88F751"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3A84D0FE"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14526FC6"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3996CE0E" w14:textId="77777777" w:rsidR="003873EA" w:rsidRDefault="003873EA" w:rsidP="00E20DEA">
      <w:pPr>
        <w:spacing w:after="0" w:line="360" w:lineRule="auto"/>
        <w:ind w:right="20" w:firstLine="851"/>
        <w:jc w:val="center"/>
        <w:rPr>
          <w:rFonts w:ascii="Times New Roman" w:eastAsia="Times New Roman" w:hAnsi="Times New Roman"/>
          <w:color w:val="000000"/>
          <w:spacing w:val="10"/>
          <w:sz w:val="28"/>
          <w:szCs w:val="28"/>
        </w:rPr>
      </w:pPr>
    </w:p>
    <w:p w14:paraId="696BC1BB" w14:textId="77777777" w:rsidR="00E20DEA" w:rsidRDefault="003873EA" w:rsidP="00E20DEA">
      <w:pPr>
        <w:tabs>
          <w:tab w:val="left" w:pos="0"/>
        </w:tabs>
        <w:spacing w:after="0" w:line="360" w:lineRule="auto"/>
        <w:ind w:firstLine="851"/>
        <w:jc w:val="center"/>
        <w:rPr>
          <w:rFonts w:ascii="Times New Roman" w:eastAsia="Times New Roman" w:hAnsi="Times New Roman"/>
          <w:color w:val="000000"/>
          <w:sz w:val="28"/>
          <w:szCs w:val="28"/>
        </w:rPr>
      </w:pPr>
      <w:r w:rsidRPr="00E20DEA">
        <w:rPr>
          <w:rFonts w:ascii="Times New Roman" w:eastAsia="Times New Roman" w:hAnsi="Times New Roman"/>
          <w:color w:val="000000"/>
          <w:spacing w:val="10"/>
          <w:sz w:val="28"/>
          <w:szCs w:val="28"/>
        </w:rPr>
        <w:t xml:space="preserve">Рисунок 1 - </w:t>
      </w:r>
      <w:r w:rsidR="00E20DEA" w:rsidRPr="00E20DEA">
        <w:rPr>
          <w:rFonts w:ascii="Times New Roman" w:hAnsi="Times New Roman"/>
          <w:sz w:val="28"/>
          <w:szCs w:val="28"/>
        </w:rPr>
        <w:t xml:space="preserve">Формирование спектра частот </w:t>
      </w:r>
      <w:r w:rsidR="00E20DEA" w:rsidRPr="00E20DEA">
        <w:rPr>
          <w:rFonts w:ascii="Times New Roman" w:hAnsi="Times New Roman"/>
          <w:bCs/>
          <w:sz w:val="28"/>
          <w:szCs w:val="28"/>
        </w:rPr>
        <w:t>вторичной группы</w:t>
      </w:r>
      <w:r w:rsidR="00E20DEA">
        <w:rPr>
          <w:rFonts w:ascii="Times New Roman" w:eastAsia="Times New Roman" w:hAnsi="Times New Roman"/>
          <w:color w:val="000000"/>
          <w:sz w:val="28"/>
          <w:szCs w:val="28"/>
        </w:rPr>
        <w:t>; (а) – структурная схема, (б) и (в) – схемы частотных преобразований</w:t>
      </w:r>
    </w:p>
    <w:p w14:paraId="65F40A2F" w14:textId="77777777" w:rsidR="003873EA" w:rsidRDefault="003873EA" w:rsidP="003873EA">
      <w:pPr>
        <w:spacing w:after="0" w:line="360" w:lineRule="auto"/>
        <w:ind w:right="20" w:firstLine="851"/>
        <w:rPr>
          <w:rFonts w:ascii="Times New Roman" w:eastAsia="Times New Roman" w:hAnsi="Times New Roman"/>
          <w:color w:val="000000"/>
          <w:spacing w:val="10"/>
          <w:sz w:val="28"/>
          <w:szCs w:val="28"/>
        </w:rPr>
      </w:pPr>
    </w:p>
    <w:p w14:paraId="5E379273" w14:textId="77777777" w:rsidR="003873EA" w:rsidRPr="003873EA" w:rsidRDefault="003873EA" w:rsidP="00222930">
      <w:pPr>
        <w:spacing w:after="0" w:line="360" w:lineRule="auto"/>
        <w:ind w:right="20" w:firstLine="851"/>
        <w:jc w:val="both"/>
        <w:rPr>
          <w:rFonts w:ascii="Times New Roman" w:eastAsia="Times New Roman" w:hAnsi="Times New Roman"/>
          <w:color w:val="000000"/>
          <w:sz w:val="28"/>
          <w:szCs w:val="28"/>
        </w:rPr>
      </w:pPr>
      <w:r w:rsidRPr="003873EA">
        <w:rPr>
          <w:rFonts w:ascii="Times New Roman" w:eastAsia="Times New Roman" w:hAnsi="Times New Roman"/>
          <w:color w:val="000000"/>
          <w:spacing w:val="10"/>
          <w:sz w:val="28"/>
          <w:szCs w:val="28"/>
        </w:rPr>
        <w:t xml:space="preserve"> </w:t>
      </w:r>
      <w:r w:rsidRPr="003873EA">
        <w:rPr>
          <w:rFonts w:ascii="Times New Roman" w:eastAsia="Times New Roman" w:hAnsi="Times New Roman"/>
          <w:color w:val="000000"/>
          <w:sz w:val="28"/>
          <w:szCs w:val="28"/>
        </w:rPr>
        <w:t>АППГ используется для формирования линейного спектра частот систем передачи с числом каналов от 60 до 300 или создания ТТ. Выбор значений несущих частот позволяет сформировать основной, инверсный или дополнительный спектры частот (рис</w:t>
      </w:r>
      <w:r w:rsidR="00E20DEA">
        <w:rPr>
          <w:rFonts w:ascii="Times New Roman" w:eastAsia="Times New Roman" w:hAnsi="Times New Roman"/>
          <w:color w:val="000000"/>
          <w:sz w:val="28"/>
          <w:szCs w:val="28"/>
        </w:rPr>
        <w:t>унок 1</w:t>
      </w:r>
      <w:r w:rsidRPr="003873EA">
        <w:rPr>
          <w:rFonts w:ascii="Times New Roman" w:eastAsia="Times New Roman" w:hAnsi="Times New Roman"/>
          <w:color w:val="000000"/>
          <w:sz w:val="28"/>
          <w:szCs w:val="28"/>
        </w:rPr>
        <w:t>,</w:t>
      </w:r>
      <w:r w:rsidRPr="003873EA">
        <w:rPr>
          <w:rFonts w:ascii="Times New Roman" w:eastAsia="Times New Roman" w:hAnsi="Times New Roman"/>
          <w:color w:val="000000"/>
          <w:spacing w:val="10"/>
          <w:sz w:val="28"/>
          <w:szCs w:val="28"/>
        </w:rPr>
        <w:t xml:space="preserve"> б</w:t>
      </w:r>
      <w:r w:rsidR="00E20DEA">
        <w:rPr>
          <w:rFonts w:ascii="Times New Roman" w:eastAsia="Times New Roman" w:hAnsi="Times New Roman"/>
          <w:color w:val="000000"/>
          <w:spacing w:val="10"/>
          <w:sz w:val="28"/>
          <w:szCs w:val="28"/>
        </w:rPr>
        <w:t>)</w:t>
      </w:r>
      <w:r w:rsidRPr="003873EA">
        <w:rPr>
          <w:rFonts w:ascii="Times New Roman" w:eastAsia="Times New Roman" w:hAnsi="Times New Roman"/>
          <w:color w:val="000000"/>
          <w:sz w:val="28"/>
          <w:szCs w:val="28"/>
        </w:rPr>
        <w:t xml:space="preserve"> и</w:t>
      </w:r>
      <w:r w:rsidRPr="003873EA">
        <w:rPr>
          <w:rFonts w:ascii="Times New Roman" w:eastAsia="Times New Roman" w:hAnsi="Times New Roman"/>
          <w:color w:val="000000"/>
          <w:spacing w:val="10"/>
          <w:sz w:val="28"/>
          <w:szCs w:val="28"/>
        </w:rPr>
        <w:t xml:space="preserve"> в</w:t>
      </w:r>
      <w:r w:rsidR="00E20DEA">
        <w:rPr>
          <w:rFonts w:ascii="Times New Roman" w:eastAsia="Times New Roman" w:hAnsi="Times New Roman"/>
          <w:color w:val="000000"/>
          <w:spacing w:val="10"/>
          <w:sz w:val="28"/>
          <w:szCs w:val="28"/>
        </w:rPr>
        <w:t>)</w:t>
      </w:r>
      <w:r w:rsidRPr="003873EA">
        <w:rPr>
          <w:rFonts w:ascii="Times New Roman" w:eastAsia="Times New Roman" w:hAnsi="Times New Roman"/>
          <w:color w:val="000000"/>
          <w:spacing w:val="10"/>
          <w:sz w:val="28"/>
          <w:szCs w:val="28"/>
        </w:rPr>
        <w:t xml:space="preserve">). </w:t>
      </w:r>
      <w:r w:rsidRPr="003873EA">
        <w:rPr>
          <w:rFonts w:ascii="Times New Roman" w:eastAsia="Times New Roman" w:hAnsi="Times New Roman"/>
          <w:color w:val="000000"/>
          <w:sz w:val="28"/>
          <w:szCs w:val="28"/>
        </w:rPr>
        <w:t>При использовании несущих 420, 468, 516, 564 и 612 кГц формируется основной спектр ВГ, частот 252, 300, 348, 396, 444 кГц — инверсный спектр. Для удобства выделения из спектра ВГ 24 каналов (4 и 5 ПГ) применяется дополнительный спектр частот, который формируется при замене несущей 5 ПГ 612 кГц другой несущей, которая выбирается равной 444 кГц (см. рис</w:t>
      </w:r>
      <w:r w:rsidR="00E20DEA">
        <w:rPr>
          <w:rFonts w:ascii="Times New Roman" w:eastAsia="Times New Roman" w:hAnsi="Times New Roman"/>
          <w:color w:val="000000"/>
          <w:sz w:val="28"/>
          <w:szCs w:val="28"/>
        </w:rPr>
        <w:t>унок1</w:t>
      </w:r>
      <w:r w:rsidRPr="003873EA">
        <w:rPr>
          <w:rFonts w:ascii="Times New Roman" w:eastAsia="Times New Roman" w:hAnsi="Times New Roman"/>
          <w:color w:val="000000"/>
          <w:sz w:val="28"/>
          <w:szCs w:val="28"/>
        </w:rPr>
        <w:t>, б</w:t>
      </w:r>
      <w:r w:rsidR="00E20DEA">
        <w:rPr>
          <w:rFonts w:ascii="Times New Roman" w:eastAsia="Times New Roman" w:hAnsi="Times New Roman"/>
          <w:color w:val="000000"/>
          <w:sz w:val="28"/>
          <w:szCs w:val="28"/>
        </w:rPr>
        <w:t>)</w:t>
      </w:r>
      <w:r w:rsidRPr="003873EA">
        <w:rPr>
          <w:rFonts w:ascii="Times New Roman" w:eastAsia="Times New Roman" w:hAnsi="Times New Roman"/>
          <w:color w:val="000000"/>
          <w:sz w:val="28"/>
          <w:szCs w:val="28"/>
        </w:rPr>
        <w:t>). Полезные боковые полосы частот (в основном варианте — нижние, а в инверсном — верхние) выделяются полосовыми фильтрами. Для снижения стоимости оборудования АППГ о</w:t>
      </w:r>
      <w:r w:rsidR="00E20DEA">
        <w:rPr>
          <w:rFonts w:ascii="Times New Roman" w:eastAsia="Times New Roman" w:hAnsi="Times New Roman"/>
          <w:color w:val="000000"/>
          <w:sz w:val="28"/>
          <w:szCs w:val="28"/>
        </w:rPr>
        <w:t>ни могут выполняться на LC-эле</w:t>
      </w:r>
      <w:r w:rsidRPr="003873EA">
        <w:rPr>
          <w:rFonts w:ascii="Times New Roman" w:eastAsia="Times New Roman" w:hAnsi="Times New Roman"/>
          <w:color w:val="000000"/>
          <w:sz w:val="28"/>
          <w:szCs w:val="28"/>
        </w:rPr>
        <w:t xml:space="preserve">ментах, требования к крутизне нарастания затухания </w:t>
      </w:r>
      <w:r w:rsidRPr="003873EA">
        <w:rPr>
          <w:rFonts w:ascii="Times New Roman" w:eastAsia="Times New Roman" w:hAnsi="Times New Roman"/>
          <w:color w:val="000000"/>
          <w:sz w:val="28"/>
          <w:szCs w:val="28"/>
        </w:rPr>
        <w:lastRenderedPageBreak/>
        <w:t>которых не являются достаточно высокими. Это объясняется тем, что промежуток между отделяемыми боковыми составляет 120 кГц. Развязывающее устройство РУ улучшает условия параллельной работы фильтров.</w:t>
      </w:r>
    </w:p>
    <w:p w14:paraId="14FA3CC4" w14:textId="77777777" w:rsidR="00E20DEA" w:rsidRDefault="003873EA" w:rsidP="00222930">
      <w:pPr>
        <w:spacing w:after="0" w:line="360" w:lineRule="auto"/>
        <w:ind w:right="20" w:firstLine="851"/>
        <w:jc w:val="both"/>
        <w:rPr>
          <w:rFonts w:ascii="Times New Roman" w:eastAsia="Times New Roman" w:hAnsi="Times New Roman"/>
          <w:color w:val="000000"/>
          <w:sz w:val="28"/>
          <w:szCs w:val="28"/>
        </w:rPr>
      </w:pPr>
      <w:r w:rsidRPr="003873EA">
        <w:rPr>
          <w:rFonts w:ascii="Times New Roman" w:eastAsia="Times New Roman" w:hAnsi="Times New Roman"/>
          <w:color w:val="000000"/>
          <w:sz w:val="28"/>
          <w:szCs w:val="28"/>
        </w:rPr>
        <w:t>Аппаратура преобразования вторичных групп (АПВГ) выполняет преобразование одной ступенью спектров частот пяти ВГ в полосу частот ТГ в диапазоне 812—2044 кГц (рис</w:t>
      </w:r>
      <w:r w:rsidR="00E20DEA">
        <w:rPr>
          <w:rFonts w:ascii="Times New Roman" w:eastAsia="Times New Roman" w:hAnsi="Times New Roman"/>
          <w:color w:val="000000"/>
          <w:sz w:val="28"/>
          <w:szCs w:val="28"/>
        </w:rPr>
        <w:t>унок 2</w:t>
      </w:r>
      <w:r w:rsidRPr="003873EA">
        <w:rPr>
          <w:rFonts w:ascii="Times New Roman" w:eastAsia="Times New Roman" w:hAnsi="Times New Roman"/>
          <w:color w:val="000000"/>
          <w:sz w:val="28"/>
          <w:szCs w:val="28"/>
        </w:rPr>
        <w:t>,</w:t>
      </w:r>
      <w:r w:rsidRPr="003873EA">
        <w:rPr>
          <w:rFonts w:ascii="Times New Roman" w:eastAsia="Times New Roman" w:hAnsi="Times New Roman"/>
          <w:color w:val="000000"/>
          <w:spacing w:val="10"/>
          <w:sz w:val="28"/>
          <w:szCs w:val="28"/>
        </w:rPr>
        <w:t xml:space="preserve"> а</w:t>
      </w:r>
      <w:r w:rsidR="00E20DEA">
        <w:rPr>
          <w:rFonts w:ascii="Times New Roman" w:eastAsia="Times New Roman" w:hAnsi="Times New Roman"/>
          <w:color w:val="000000"/>
          <w:spacing w:val="10"/>
          <w:sz w:val="28"/>
          <w:szCs w:val="28"/>
        </w:rPr>
        <w:t>)</w:t>
      </w:r>
      <w:r w:rsidRPr="003873EA">
        <w:rPr>
          <w:rFonts w:ascii="Times New Roman" w:eastAsia="Times New Roman" w:hAnsi="Times New Roman"/>
          <w:color w:val="000000"/>
          <w:sz w:val="28"/>
          <w:szCs w:val="28"/>
        </w:rPr>
        <w:t xml:space="preserve"> и б</w:t>
      </w:r>
      <w:r w:rsidR="00E20DEA">
        <w:rPr>
          <w:rFonts w:ascii="Times New Roman" w:eastAsia="Times New Roman" w:hAnsi="Times New Roman"/>
          <w:color w:val="000000"/>
          <w:sz w:val="28"/>
          <w:szCs w:val="28"/>
        </w:rPr>
        <w:t>)</w:t>
      </w:r>
      <w:r w:rsidRPr="003873EA">
        <w:rPr>
          <w:rFonts w:ascii="Times New Roman" w:eastAsia="Times New Roman" w:hAnsi="Times New Roman"/>
          <w:color w:val="000000"/>
          <w:sz w:val="28"/>
          <w:szCs w:val="28"/>
        </w:rPr>
        <w:t xml:space="preserve">). </w:t>
      </w:r>
    </w:p>
    <w:p w14:paraId="5EF9EFC3" w14:textId="77777777" w:rsidR="00E20DEA" w:rsidRPr="003873EA" w:rsidRDefault="00E20DEA" w:rsidP="00222930">
      <w:pPr>
        <w:spacing w:after="0" w:line="360" w:lineRule="auto"/>
        <w:ind w:right="20" w:firstLine="851"/>
        <w:jc w:val="both"/>
        <w:rPr>
          <w:rFonts w:ascii="Times New Roman" w:eastAsia="Times New Roman" w:hAnsi="Times New Roman"/>
          <w:color w:val="000000"/>
          <w:sz w:val="28"/>
          <w:szCs w:val="28"/>
        </w:rPr>
      </w:pPr>
      <w:r w:rsidRPr="003873EA">
        <w:rPr>
          <w:rFonts w:ascii="Times New Roman" w:eastAsia="Times New Roman" w:hAnsi="Times New Roman"/>
          <w:color w:val="000000"/>
          <w:sz w:val="28"/>
          <w:szCs w:val="28"/>
        </w:rPr>
        <w:t xml:space="preserve">Значения несущих частот выбраны равными 1364,1612,1860,2108,2356 </w:t>
      </w:r>
      <w:proofErr w:type="spellStart"/>
      <w:r w:rsidRPr="003873EA">
        <w:rPr>
          <w:rFonts w:ascii="Times New Roman" w:eastAsia="Times New Roman" w:hAnsi="Times New Roman"/>
          <w:color w:val="000000"/>
          <w:sz w:val="28"/>
          <w:szCs w:val="28"/>
        </w:rPr>
        <w:t>кГц.Это</w:t>
      </w:r>
      <w:proofErr w:type="spellEnd"/>
      <w:r w:rsidRPr="003873EA">
        <w:rPr>
          <w:rFonts w:ascii="Times New Roman" w:eastAsia="Times New Roman" w:hAnsi="Times New Roman"/>
          <w:color w:val="000000"/>
          <w:sz w:val="28"/>
          <w:szCs w:val="28"/>
        </w:rPr>
        <w:t xml:space="preserve"> дает возможность организовать защитный частотный интервал 8 кГц между соседними нижними боковыми полосами, которые выделяются полосовыми LC-фильтрами. Наличие указанного частотного интервала позволяет облегчить на оконечных и промежуточных пунктах выделение в случае необходимости 60-канальных групп.</w:t>
      </w:r>
    </w:p>
    <w:p w14:paraId="356FED66" w14:textId="77777777" w:rsidR="00E20DEA" w:rsidRDefault="00162C1F" w:rsidP="003873EA">
      <w:pPr>
        <w:spacing w:after="0" w:line="360" w:lineRule="auto"/>
        <w:ind w:right="20" w:firstLine="851"/>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7456" behindDoc="0" locked="0" layoutInCell="1" allowOverlap="1" wp14:anchorId="23220CBF" wp14:editId="6C4FB8E7">
            <wp:simplePos x="0" y="0"/>
            <wp:positionH relativeFrom="margin">
              <wp:align>center</wp:align>
            </wp:positionH>
            <wp:positionV relativeFrom="paragraph">
              <wp:posOffset>135255</wp:posOffset>
            </wp:positionV>
            <wp:extent cx="3983355" cy="4386580"/>
            <wp:effectExtent l="19050" t="0" r="0" b="0"/>
            <wp:wrapNone/>
            <wp:docPr id="80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6"/>
                    <a:srcRect l="1640" t="2943" r="6454" b="6569"/>
                    <a:stretch>
                      <a:fillRect/>
                    </a:stretch>
                  </pic:blipFill>
                  <pic:spPr bwMode="auto">
                    <a:xfrm>
                      <a:off x="0" y="0"/>
                      <a:ext cx="3983355" cy="4386580"/>
                    </a:xfrm>
                    <a:prstGeom prst="rect">
                      <a:avLst/>
                    </a:prstGeom>
                    <a:noFill/>
                    <a:ln w="9525">
                      <a:noFill/>
                      <a:miter lim="800000"/>
                      <a:headEnd/>
                      <a:tailEnd/>
                    </a:ln>
                  </pic:spPr>
                </pic:pic>
              </a:graphicData>
            </a:graphic>
          </wp:anchor>
        </w:drawing>
      </w:r>
    </w:p>
    <w:p w14:paraId="21F32890"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0867F33C"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16EAECE3"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4D8E7AC2"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6E084A74"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4F1D2625"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2C4D49C3"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2C137C08"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028A0F9C"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058578D7"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6C79872D"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0D43CD97"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7D32D4F8"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22213A5D" w14:textId="77777777" w:rsidR="00E20DEA" w:rsidRDefault="00E20DEA" w:rsidP="003873EA">
      <w:pPr>
        <w:spacing w:after="0" w:line="360" w:lineRule="auto"/>
        <w:ind w:right="20" w:firstLine="851"/>
        <w:rPr>
          <w:rFonts w:ascii="Times New Roman" w:eastAsia="Times New Roman" w:hAnsi="Times New Roman"/>
          <w:color w:val="000000"/>
          <w:sz w:val="28"/>
          <w:szCs w:val="28"/>
        </w:rPr>
      </w:pPr>
    </w:p>
    <w:p w14:paraId="6FC8B675" w14:textId="77777777" w:rsidR="00E20DEA" w:rsidRDefault="00E20DEA" w:rsidP="00E20DEA">
      <w:pPr>
        <w:tabs>
          <w:tab w:val="left" w:pos="0"/>
        </w:tabs>
        <w:spacing w:after="0" w:line="360" w:lineRule="auto"/>
        <w:ind w:firstLine="851"/>
        <w:jc w:val="center"/>
        <w:rPr>
          <w:rFonts w:ascii="Times New Roman" w:eastAsia="Times New Roman" w:hAnsi="Times New Roman"/>
          <w:color w:val="000000"/>
          <w:sz w:val="28"/>
          <w:szCs w:val="28"/>
        </w:rPr>
      </w:pPr>
      <w:r>
        <w:rPr>
          <w:rFonts w:ascii="Times New Roman" w:eastAsia="Times New Roman" w:hAnsi="Times New Roman"/>
          <w:color w:val="000000"/>
          <w:spacing w:val="10"/>
          <w:sz w:val="28"/>
          <w:szCs w:val="28"/>
        </w:rPr>
        <w:t xml:space="preserve">Рисунок 2 - </w:t>
      </w:r>
      <w:r>
        <w:rPr>
          <w:rFonts w:ascii="Times New Roman" w:hAnsi="Times New Roman"/>
          <w:sz w:val="28"/>
          <w:szCs w:val="28"/>
        </w:rPr>
        <w:t xml:space="preserve">Формирование спектра частот </w:t>
      </w:r>
      <w:r>
        <w:rPr>
          <w:rFonts w:ascii="Times New Roman" w:hAnsi="Times New Roman"/>
          <w:bCs/>
          <w:sz w:val="28"/>
          <w:szCs w:val="28"/>
        </w:rPr>
        <w:t>третичной группы</w:t>
      </w:r>
      <w:r>
        <w:rPr>
          <w:rFonts w:ascii="Times New Roman" w:eastAsia="Times New Roman" w:hAnsi="Times New Roman"/>
          <w:color w:val="000000"/>
          <w:sz w:val="28"/>
          <w:szCs w:val="28"/>
        </w:rPr>
        <w:t>; (а) – структурная схема, (б) и (в) – схемы частотных преобразований</w:t>
      </w:r>
    </w:p>
    <w:p w14:paraId="020C9AF2" w14:textId="77777777" w:rsidR="003873EA" w:rsidRDefault="003873EA" w:rsidP="00222930">
      <w:pPr>
        <w:spacing w:after="0" w:line="360" w:lineRule="auto"/>
        <w:ind w:firstLine="851"/>
        <w:jc w:val="both"/>
        <w:rPr>
          <w:rFonts w:ascii="Times New Roman" w:eastAsia="Times New Roman" w:hAnsi="Times New Roman"/>
          <w:color w:val="000000"/>
          <w:sz w:val="28"/>
          <w:szCs w:val="28"/>
        </w:rPr>
      </w:pPr>
      <w:r w:rsidRPr="003873EA">
        <w:rPr>
          <w:rFonts w:ascii="Times New Roman" w:eastAsia="Times New Roman" w:hAnsi="Times New Roman"/>
          <w:color w:val="000000"/>
          <w:sz w:val="28"/>
          <w:szCs w:val="28"/>
        </w:rPr>
        <w:lastRenderedPageBreak/>
        <w:t xml:space="preserve">Аппаратура преобразования третичных групп (АПТГ) осуществляет одноступенчатое преобразование спектров частот трех ТГ </w:t>
      </w:r>
      <w:r w:rsidR="00E20DEA">
        <w:rPr>
          <w:rFonts w:ascii="Times New Roman" w:eastAsia="Times New Roman" w:hAnsi="Times New Roman"/>
          <w:color w:val="000000"/>
          <w:sz w:val="28"/>
          <w:szCs w:val="28"/>
        </w:rPr>
        <w:t>в полосу частот ЧГ</w:t>
      </w:r>
      <w:r w:rsidRPr="003873EA">
        <w:rPr>
          <w:rFonts w:ascii="Times New Roman" w:eastAsia="Times New Roman" w:hAnsi="Times New Roman"/>
          <w:color w:val="000000"/>
          <w:sz w:val="28"/>
          <w:szCs w:val="28"/>
        </w:rPr>
        <w:t>Г в диапазоне 8516—12388 кГц несущими 10560, 11880,13200 кГц (рис</w:t>
      </w:r>
      <w:r w:rsidR="00E20DEA">
        <w:rPr>
          <w:rFonts w:ascii="Times New Roman" w:eastAsia="Times New Roman" w:hAnsi="Times New Roman"/>
          <w:color w:val="000000"/>
          <w:sz w:val="28"/>
          <w:szCs w:val="28"/>
        </w:rPr>
        <w:t>унок 3, а) и б))</w:t>
      </w:r>
      <w:r w:rsidRPr="003873EA">
        <w:rPr>
          <w:rFonts w:ascii="Times New Roman" w:eastAsia="Times New Roman" w:hAnsi="Times New Roman"/>
          <w:color w:val="000000"/>
          <w:sz w:val="28"/>
          <w:szCs w:val="28"/>
        </w:rPr>
        <w:t xml:space="preserve"> Полезные нижние боковые полосы частот выделяются LC-фильтрами. Наличие защитного частотного интервала 88 кГц между ТГ в спектре ЧГ позволяет проще выделять 300-канальные группы на оконечных и промежуточных станциях системы передачи. </w:t>
      </w:r>
    </w:p>
    <w:p w14:paraId="38A0F3E1"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11B8E0E6" w14:textId="77777777" w:rsidR="00E20DEA" w:rsidRDefault="00162C1F" w:rsidP="003873EA">
      <w:pPr>
        <w:spacing w:after="0" w:line="360" w:lineRule="auto"/>
        <w:ind w:firstLine="851"/>
        <w:rPr>
          <w:rFonts w:ascii="Times New Roman" w:eastAsia="Times New Roman" w:hAnsi="Times New Roman"/>
          <w:color w:val="000000"/>
          <w:sz w:val="28"/>
          <w:szCs w:val="28"/>
        </w:rPr>
      </w:pPr>
      <w:r>
        <w:rPr>
          <w:rFonts w:ascii="Times New Roman" w:eastAsia="Times New Roman" w:hAnsi="Times New Roman"/>
          <w:noProof/>
          <w:color w:val="000000"/>
          <w:sz w:val="28"/>
          <w:szCs w:val="28"/>
          <w:lang w:eastAsia="ru-RU"/>
        </w:rPr>
        <w:drawing>
          <wp:anchor distT="0" distB="0" distL="114300" distR="114300" simplePos="0" relativeHeight="251668480" behindDoc="0" locked="0" layoutInCell="1" allowOverlap="1" wp14:anchorId="497554A1" wp14:editId="353C6EBE">
            <wp:simplePos x="0" y="0"/>
            <wp:positionH relativeFrom="margin">
              <wp:align>center</wp:align>
            </wp:positionH>
            <wp:positionV relativeFrom="paragraph">
              <wp:posOffset>20320</wp:posOffset>
            </wp:positionV>
            <wp:extent cx="4165600" cy="2093595"/>
            <wp:effectExtent l="19050" t="0" r="6350" b="0"/>
            <wp:wrapNone/>
            <wp:docPr id="80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7"/>
                    <a:srcRect l="4893" b="12556"/>
                    <a:stretch>
                      <a:fillRect/>
                    </a:stretch>
                  </pic:blipFill>
                  <pic:spPr bwMode="auto">
                    <a:xfrm>
                      <a:off x="0" y="0"/>
                      <a:ext cx="4165600" cy="2093595"/>
                    </a:xfrm>
                    <a:prstGeom prst="rect">
                      <a:avLst/>
                    </a:prstGeom>
                    <a:noFill/>
                    <a:ln w="9525">
                      <a:noFill/>
                      <a:miter lim="800000"/>
                      <a:headEnd/>
                      <a:tailEnd/>
                    </a:ln>
                  </pic:spPr>
                </pic:pic>
              </a:graphicData>
            </a:graphic>
          </wp:anchor>
        </w:drawing>
      </w:r>
    </w:p>
    <w:p w14:paraId="7C98A015"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06423F3E"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3680D982"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08251B9C"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12A0D8D0"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3FAA4C53"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033EDECD"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1DF61F5D" w14:textId="77777777" w:rsidR="00E20DEA" w:rsidRDefault="00E20DEA" w:rsidP="00222930">
      <w:pPr>
        <w:tabs>
          <w:tab w:val="left" w:pos="0"/>
        </w:tabs>
        <w:spacing w:after="0" w:line="360" w:lineRule="auto"/>
        <w:ind w:firstLine="851"/>
        <w:jc w:val="center"/>
        <w:rPr>
          <w:rFonts w:ascii="Times New Roman" w:eastAsia="Times New Roman" w:hAnsi="Times New Roman"/>
          <w:color w:val="000000"/>
          <w:sz w:val="28"/>
          <w:szCs w:val="28"/>
        </w:rPr>
      </w:pPr>
      <w:r>
        <w:rPr>
          <w:rFonts w:ascii="Times New Roman" w:eastAsia="Times New Roman" w:hAnsi="Times New Roman"/>
          <w:color w:val="000000"/>
          <w:spacing w:val="10"/>
          <w:sz w:val="28"/>
          <w:szCs w:val="28"/>
        </w:rPr>
        <w:t xml:space="preserve">Рисунок 3 - </w:t>
      </w:r>
      <w:r>
        <w:rPr>
          <w:rFonts w:ascii="Times New Roman" w:hAnsi="Times New Roman"/>
          <w:sz w:val="28"/>
          <w:szCs w:val="28"/>
        </w:rPr>
        <w:t xml:space="preserve">Формирование спектра частот </w:t>
      </w:r>
      <w:r w:rsidR="00287380">
        <w:rPr>
          <w:rFonts w:ascii="Times New Roman" w:hAnsi="Times New Roman"/>
          <w:bCs/>
          <w:sz w:val="28"/>
          <w:szCs w:val="28"/>
        </w:rPr>
        <w:t>четверичной</w:t>
      </w:r>
      <w:r>
        <w:rPr>
          <w:rFonts w:ascii="Times New Roman" w:hAnsi="Times New Roman"/>
          <w:bCs/>
          <w:sz w:val="28"/>
          <w:szCs w:val="28"/>
        </w:rPr>
        <w:t xml:space="preserve"> группы</w:t>
      </w:r>
      <w:r>
        <w:rPr>
          <w:rFonts w:ascii="Times New Roman" w:eastAsia="Times New Roman" w:hAnsi="Times New Roman"/>
          <w:color w:val="000000"/>
          <w:sz w:val="28"/>
          <w:szCs w:val="28"/>
        </w:rPr>
        <w:t>; (а) – структурная схема, (б) и (в) – схемы частотных преобразований</w:t>
      </w:r>
    </w:p>
    <w:p w14:paraId="061DF1CE"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45D22D19" w14:textId="77777777" w:rsidR="00222930" w:rsidRDefault="00222930" w:rsidP="00222930">
      <w:pPr>
        <w:spacing w:after="0" w:line="360" w:lineRule="auto"/>
        <w:ind w:firstLine="851"/>
        <w:jc w:val="center"/>
        <w:rPr>
          <w:rFonts w:ascii="Times New Roman" w:hAnsi="Times New Roman"/>
          <w:b/>
          <w:sz w:val="28"/>
          <w:szCs w:val="28"/>
        </w:rPr>
      </w:pPr>
      <w:r>
        <w:rPr>
          <w:rFonts w:ascii="Times New Roman" w:hAnsi="Times New Roman"/>
          <w:b/>
          <w:sz w:val="28"/>
          <w:szCs w:val="28"/>
        </w:rPr>
        <w:t>Порядок выполнения работы</w:t>
      </w:r>
    </w:p>
    <w:p w14:paraId="2B18F9F1" w14:textId="77777777" w:rsidR="00222930" w:rsidRDefault="00222930" w:rsidP="00222930">
      <w:pPr>
        <w:spacing w:after="0" w:line="360" w:lineRule="auto"/>
        <w:ind w:firstLine="851"/>
        <w:jc w:val="center"/>
        <w:rPr>
          <w:rFonts w:ascii="Times New Roman" w:hAnsi="Times New Roman"/>
          <w:b/>
          <w:sz w:val="28"/>
          <w:szCs w:val="28"/>
        </w:rPr>
      </w:pPr>
    </w:p>
    <w:p w14:paraId="78394E91" w14:textId="77777777" w:rsidR="00222930" w:rsidRDefault="00222930" w:rsidP="00222930">
      <w:pPr>
        <w:tabs>
          <w:tab w:val="left" w:pos="0"/>
        </w:tabs>
        <w:spacing w:after="0" w:line="360" w:lineRule="auto"/>
        <w:ind w:right="20" w:firstLine="709"/>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 Используя структурные схемы и схемы частотных преобразований рассчитать спектр частот вторичной </w:t>
      </w:r>
      <w:proofErr w:type="gramStart"/>
      <w:r>
        <w:rPr>
          <w:rFonts w:ascii="Times New Roman" w:eastAsia="Times New Roman" w:hAnsi="Times New Roman"/>
          <w:color w:val="000000"/>
          <w:sz w:val="28"/>
          <w:szCs w:val="28"/>
        </w:rPr>
        <w:t>группы .</w:t>
      </w:r>
      <w:proofErr w:type="gramEnd"/>
    </w:p>
    <w:p w14:paraId="4987FD79" w14:textId="77777777" w:rsidR="00222930" w:rsidRDefault="00222930" w:rsidP="00222930">
      <w:pPr>
        <w:tabs>
          <w:tab w:val="left" w:pos="0"/>
        </w:tabs>
        <w:spacing w:after="0" w:line="360" w:lineRule="auto"/>
        <w:ind w:firstLine="709"/>
        <w:rPr>
          <w:rFonts w:ascii="Times New Roman" w:hAnsi="Times New Roman"/>
          <w:sz w:val="28"/>
          <w:szCs w:val="28"/>
        </w:rPr>
      </w:pPr>
      <w:r>
        <w:rPr>
          <w:rFonts w:ascii="Times New Roman" w:hAnsi="Times New Roman"/>
          <w:sz w:val="28"/>
          <w:szCs w:val="28"/>
        </w:rPr>
        <w:t>2 Построить схему частотных преобразований для рассчитанного спектра частот</w:t>
      </w:r>
    </w:p>
    <w:p w14:paraId="0113DAE9" w14:textId="77777777" w:rsidR="00222930" w:rsidRDefault="00222930" w:rsidP="00222930">
      <w:pPr>
        <w:tabs>
          <w:tab w:val="left" w:pos="0"/>
        </w:tabs>
        <w:spacing w:after="0" w:line="360" w:lineRule="auto"/>
        <w:ind w:right="20" w:firstLine="709"/>
        <w:rPr>
          <w:rFonts w:ascii="Times New Roman" w:eastAsia="Times New Roman" w:hAnsi="Times New Roman"/>
          <w:color w:val="000000"/>
          <w:sz w:val="28"/>
          <w:szCs w:val="28"/>
        </w:rPr>
      </w:pPr>
      <w:r>
        <w:rPr>
          <w:rFonts w:ascii="Times New Roman" w:hAnsi="Times New Roman"/>
          <w:sz w:val="28"/>
          <w:szCs w:val="28"/>
        </w:rPr>
        <w:t xml:space="preserve">3 </w:t>
      </w:r>
      <w:r>
        <w:rPr>
          <w:rFonts w:ascii="Times New Roman" w:eastAsia="Times New Roman" w:hAnsi="Times New Roman"/>
          <w:color w:val="000000"/>
          <w:sz w:val="28"/>
          <w:szCs w:val="28"/>
        </w:rPr>
        <w:t xml:space="preserve">Используя структурные схемы и схемы частотных преобразований рассчитать спектр частот третичной </w:t>
      </w:r>
      <w:proofErr w:type="gramStart"/>
      <w:r>
        <w:rPr>
          <w:rFonts w:ascii="Times New Roman" w:eastAsia="Times New Roman" w:hAnsi="Times New Roman"/>
          <w:color w:val="000000"/>
          <w:sz w:val="28"/>
          <w:szCs w:val="28"/>
        </w:rPr>
        <w:t>группы .</w:t>
      </w:r>
      <w:proofErr w:type="gramEnd"/>
    </w:p>
    <w:p w14:paraId="71C1C8D9" w14:textId="77777777" w:rsidR="00222930" w:rsidRDefault="00222930" w:rsidP="00222930">
      <w:pPr>
        <w:tabs>
          <w:tab w:val="left" w:pos="0"/>
        </w:tabs>
        <w:spacing w:after="0" w:line="360" w:lineRule="auto"/>
        <w:ind w:firstLine="709"/>
        <w:rPr>
          <w:rFonts w:ascii="Times New Roman" w:hAnsi="Times New Roman"/>
          <w:sz w:val="28"/>
          <w:szCs w:val="28"/>
        </w:rPr>
      </w:pPr>
      <w:r>
        <w:rPr>
          <w:rFonts w:ascii="Times New Roman" w:hAnsi="Times New Roman"/>
          <w:sz w:val="28"/>
          <w:szCs w:val="28"/>
        </w:rPr>
        <w:t>2 Построить схему частотных преобразований для рассчитанного спектра частот</w:t>
      </w:r>
    </w:p>
    <w:p w14:paraId="3243337B" w14:textId="77777777" w:rsidR="00222930" w:rsidRDefault="00222930" w:rsidP="00222930">
      <w:pPr>
        <w:tabs>
          <w:tab w:val="left" w:pos="0"/>
        </w:tabs>
        <w:spacing w:after="0" w:line="360" w:lineRule="auto"/>
        <w:ind w:firstLine="709"/>
        <w:rPr>
          <w:rFonts w:ascii="Times New Roman" w:hAnsi="Times New Roman"/>
          <w:sz w:val="28"/>
          <w:szCs w:val="28"/>
        </w:rPr>
      </w:pPr>
      <w:r>
        <w:rPr>
          <w:rFonts w:ascii="Times New Roman" w:hAnsi="Times New Roman"/>
          <w:sz w:val="28"/>
          <w:szCs w:val="28"/>
        </w:rPr>
        <w:t>4 Сформулировать и записать вывод</w:t>
      </w:r>
    </w:p>
    <w:p w14:paraId="571AC46F" w14:textId="77777777" w:rsidR="00222930" w:rsidRDefault="00222930" w:rsidP="00222930">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Содержание отчета</w:t>
      </w:r>
    </w:p>
    <w:p w14:paraId="38EEAC7E" w14:textId="77777777" w:rsidR="00222930" w:rsidRDefault="00222930" w:rsidP="00222930">
      <w:pPr>
        <w:spacing w:after="0" w:line="360" w:lineRule="auto"/>
        <w:ind w:firstLine="709"/>
        <w:jc w:val="center"/>
        <w:rPr>
          <w:rFonts w:ascii="Times New Roman" w:hAnsi="Times New Roman"/>
          <w:bCs/>
          <w:sz w:val="28"/>
          <w:szCs w:val="28"/>
        </w:rPr>
      </w:pPr>
    </w:p>
    <w:p w14:paraId="375C3344" w14:textId="77777777" w:rsidR="00222930" w:rsidRDefault="00222930" w:rsidP="00022347">
      <w:pPr>
        <w:numPr>
          <w:ilvl w:val="0"/>
          <w:numId w:val="11"/>
        </w:numPr>
        <w:spacing w:after="0" w:line="360" w:lineRule="auto"/>
        <w:ind w:left="0" w:firstLine="709"/>
        <w:rPr>
          <w:rFonts w:ascii="Times New Roman" w:hAnsi="Times New Roman"/>
          <w:sz w:val="28"/>
          <w:szCs w:val="28"/>
        </w:rPr>
      </w:pPr>
      <w:r>
        <w:rPr>
          <w:rFonts w:ascii="Times New Roman" w:hAnsi="Times New Roman"/>
          <w:sz w:val="28"/>
          <w:szCs w:val="28"/>
        </w:rPr>
        <w:t>Тема, цель работы.</w:t>
      </w:r>
    </w:p>
    <w:p w14:paraId="67279B35" w14:textId="77777777" w:rsidR="00222930" w:rsidRDefault="00222930" w:rsidP="00022347">
      <w:pPr>
        <w:numPr>
          <w:ilvl w:val="0"/>
          <w:numId w:val="11"/>
        </w:numPr>
        <w:spacing w:after="0" w:line="360" w:lineRule="auto"/>
        <w:ind w:left="0" w:firstLine="709"/>
        <w:rPr>
          <w:rFonts w:ascii="Times New Roman" w:hAnsi="Times New Roman"/>
          <w:sz w:val="28"/>
          <w:szCs w:val="28"/>
        </w:rPr>
      </w:pPr>
      <w:r>
        <w:rPr>
          <w:rFonts w:ascii="Times New Roman" w:hAnsi="Times New Roman"/>
          <w:sz w:val="28"/>
          <w:szCs w:val="28"/>
        </w:rPr>
        <w:t xml:space="preserve">Расчет </w:t>
      </w:r>
      <w:proofErr w:type="gramStart"/>
      <w:r>
        <w:rPr>
          <w:rFonts w:ascii="Times New Roman" w:hAnsi="Times New Roman"/>
          <w:sz w:val="28"/>
          <w:szCs w:val="28"/>
        </w:rPr>
        <w:t>спектр</w:t>
      </w:r>
      <w:r w:rsidR="00F54A30">
        <w:rPr>
          <w:rFonts w:ascii="Times New Roman" w:hAnsi="Times New Roman"/>
          <w:sz w:val="28"/>
          <w:szCs w:val="28"/>
        </w:rPr>
        <w:t xml:space="preserve">а </w:t>
      </w:r>
      <w:r>
        <w:rPr>
          <w:rFonts w:ascii="Times New Roman" w:hAnsi="Times New Roman"/>
          <w:sz w:val="28"/>
          <w:szCs w:val="28"/>
        </w:rPr>
        <w:t xml:space="preserve"> частот</w:t>
      </w:r>
      <w:proofErr w:type="gramEnd"/>
      <w:r>
        <w:rPr>
          <w:rFonts w:ascii="Times New Roman" w:hAnsi="Times New Roman"/>
          <w:sz w:val="28"/>
          <w:szCs w:val="28"/>
        </w:rPr>
        <w:t xml:space="preserve"> </w:t>
      </w:r>
    </w:p>
    <w:p w14:paraId="757A227B" w14:textId="77777777" w:rsidR="00222930" w:rsidRDefault="00222930" w:rsidP="00022347">
      <w:pPr>
        <w:numPr>
          <w:ilvl w:val="0"/>
          <w:numId w:val="11"/>
        </w:numPr>
        <w:spacing w:after="0" w:line="360" w:lineRule="auto"/>
        <w:ind w:left="0" w:firstLine="709"/>
        <w:rPr>
          <w:rFonts w:ascii="Times New Roman" w:hAnsi="Times New Roman"/>
          <w:sz w:val="28"/>
          <w:szCs w:val="28"/>
        </w:rPr>
      </w:pPr>
      <w:r>
        <w:rPr>
          <w:rFonts w:ascii="Times New Roman" w:hAnsi="Times New Roman"/>
          <w:sz w:val="28"/>
          <w:szCs w:val="28"/>
        </w:rPr>
        <w:t xml:space="preserve">Схема частотных преобразований </w:t>
      </w:r>
    </w:p>
    <w:p w14:paraId="6989CDE7" w14:textId="77777777" w:rsidR="00222930" w:rsidRDefault="00222930" w:rsidP="00022347">
      <w:pPr>
        <w:numPr>
          <w:ilvl w:val="0"/>
          <w:numId w:val="11"/>
        </w:numPr>
        <w:spacing w:after="0" w:line="360" w:lineRule="auto"/>
        <w:ind w:left="0" w:firstLine="709"/>
        <w:rPr>
          <w:rFonts w:ascii="Times New Roman" w:hAnsi="Times New Roman"/>
          <w:sz w:val="28"/>
          <w:szCs w:val="28"/>
        </w:rPr>
      </w:pPr>
      <w:r>
        <w:rPr>
          <w:rFonts w:ascii="Times New Roman" w:hAnsi="Times New Roman"/>
          <w:sz w:val="28"/>
          <w:szCs w:val="28"/>
        </w:rPr>
        <w:t>Вывод</w:t>
      </w:r>
    </w:p>
    <w:p w14:paraId="66AD159F"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19235486"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7B6E5166"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5235A326" w14:textId="77777777" w:rsidR="00E20DEA" w:rsidRDefault="00E20DEA" w:rsidP="003873EA">
      <w:pPr>
        <w:spacing w:after="0" w:line="360" w:lineRule="auto"/>
        <w:ind w:firstLine="851"/>
        <w:rPr>
          <w:rFonts w:ascii="Times New Roman" w:eastAsia="Times New Roman" w:hAnsi="Times New Roman"/>
          <w:color w:val="000000"/>
          <w:sz w:val="28"/>
          <w:szCs w:val="28"/>
        </w:rPr>
      </w:pPr>
    </w:p>
    <w:p w14:paraId="6EC0D4A0" w14:textId="77777777" w:rsidR="00E20DEA" w:rsidRPr="003873EA" w:rsidRDefault="00E20DEA" w:rsidP="003873EA">
      <w:pPr>
        <w:spacing w:after="0" w:line="360" w:lineRule="auto"/>
        <w:ind w:firstLine="851"/>
        <w:rPr>
          <w:rFonts w:ascii="Times New Roman" w:eastAsia="Times New Roman" w:hAnsi="Times New Roman"/>
          <w:color w:val="000000"/>
          <w:sz w:val="28"/>
          <w:szCs w:val="28"/>
        </w:rPr>
      </w:pPr>
    </w:p>
    <w:p w14:paraId="76A9E692" w14:textId="77777777" w:rsidR="003873EA" w:rsidRDefault="003873EA" w:rsidP="003873EA">
      <w:pPr>
        <w:spacing w:after="0" w:line="360" w:lineRule="auto"/>
        <w:ind w:firstLine="851"/>
        <w:rPr>
          <w:rFonts w:ascii="Times New Roman" w:hAnsi="Times New Roman"/>
          <w:sz w:val="28"/>
          <w:szCs w:val="28"/>
        </w:rPr>
      </w:pPr>
    </w:p>
    <w:p w14:paraId="6EFF7755" w14:textId="77777777" w:rsidR="00E20DEA" w:rsidRDefault="00E20DEA" w:rsidP="003873EA">
      <w:pPr>
        <w:spacing w:after="0" w:line="360" w:lineRule="auto"/>
        <w:ind w:firstLine="851"/>
        <w:rPr>
          <w:rFonts w:ascii="Times New Roman" w:hAnsi="Times New Roman"/>
          <w:sz w:val="28"/>
          <w:szCs w:val="28"/>
        </w:rPr>
      </w:pPr>
    </w:p>
    <w:p w14:paraId="5991E14D" w14:textId="77777777" w:rsidR="00E20DEA" w:rsidRDefault="00E20DEA" w:rsidP="003873EA">
      <w:pPr>
        <w:spacing w:after="0" w:line="360" w:lineRule="auto"/>
        <w:ind w:firstLine="851"/>
        <w:rPr>
          <w:rFonts w:ascii="Times New Roman" w:hAnsi="Times New Roman"/>
          <w:sz w:val="28"/>
          <w:szCs w:val="28"/>
        </w:rPr>
      </w:pPr>
    </w:p>
    <w:p w14:paraId="4C7D36B1" w14:textId="77777777" w:rsidR="00E20DEA" w:rsidRDefault="00E20DEA" w:rsidP="003873EA">
      <w:pPr>
        <w:spacing w:after="0" w:line="360" w:lineRule="auto"/>
        <w:ind w:firstLine="851"/>
        <w:rPr>
          <w:rFonts w:ascii="Times New Roman" w:hAnsi="Times New Roman"/>
          <w:sz w:val="28"/>
          <w:szCs w:val="28"/>
        </w:rPr>
      </w:pPr>
    </w:p>
    <w:p w14:paraId="7AA7F778" w14:textId="77777777" w:rsidR="00E20DEA" w:rsidRDefault="00E20DEA" w:rsidP="003873EA">
      <w:pPr>
        <w:spacing w:after="0" w:line="360" w:lineRule="auto"/>
        <w:ind w:firstLine="851"/>
        <w:rPr>
          <w:rFonts w:ascii="Times New Roman" w:hAnsi="Times New Roman"/>
          <w:sz w:val="28"/>
          <w:szCs w:val="28"/>
        </w:rPr>
      </w:pPr>
    </w:p>
    <w:p w14:paraId="18CDA843" w14:textId="77777777" w:rsidR="00B022AF" w:rsidRPr="00D765E5" w:rsidRDefault="00222930" w:rsidP="00D765E5">
      <w:pPr>
        <w:spacing w:after="0" w:line="360" w:lineRule="auto"/>
        <w:ind w:firstLine="709"/>
        <w:jc w:val="center"/>
        <w:rPr>
          <w:rFonts w:ascii="Times New Roman" w:hAnsi="Times New Roman"/>
          <w:bCs/>
          <w:sz w:val="28"/>
          <w:szCs w:val="28"/>
        </w:rPr>
      </w:pPr>
      <w:r>
        <w:rPr>
          <w:rFonts w:ascii="Times New Roman" w:hAnsi="Times New Roman"/>
          <w:sz w:val="28"/>
          <w:szCs w:val="28"/>
        </w:rPr>
        <w:br w:type="page"/>
      </w:r>
      <w:r w:rsidR="00B022AF" w:rsidRPr="00D765E5">
        <w:rPr>
          <w:rFonts w:ascii="Times New Roman" w:hAnsi="Times New Roman"/>
          <w:bCs/>
          <w:sz w:val="28"/>
          <w:szCs w:val="28"/>
        </w:rPr>
        <w:lastRenderedPageBreak/>
        <w:t>Лабораторная работа № 2</w:t>
      </w:r>
    </w:p>
    <w:p w14:paraId="24BCDAF3" w14:textId="77777777" w:rsidR="00B022AF" w:rsidRPr="00D765E5" w:rsidRDefault="00B022AF" w:rsidP="00D765E5">
      <w:pPr>
        <w:spacing w:after="0" w:line="360" w:lineRule="auto"/>
        <w:ind w:firstLine="709"/>
        <w:jc w:val="center"/>
        <w:rPr>
          <w:rFonts w:ascii="Times New Roman" w:hAnsi="Times New Roman"/>
          <w:b/>
          <w:bCs/>
          <w:sz w:val="28"/>
          <w:szCs w:val="28"/>
        </w:rPr>
      </w:pPr>
      <w:r w:rsidRPr="00D765E5">
        <w:rPr>
          <w:rFonts w:ascii="Times New Roman" w:hAnsi="Times New Roman"/>
          <w:b/>
          <w:bCs/>
          <w:sz w:val="28"/>
          <w:szCs w:val="28"/>
        </w:rPr>
        <w:t>Электрические фильтры</w:t>
      </w:r>
      <w:r w:rsidR="003F09F5">
        <w:rPr>
          <w:rFonts w:ascii="Times New Roman" w:hAnsi="Times New Roman"/>
          <w:b/>
          <w:bCs/>
          <w:sz w:val="28"/>
          <w:szCs w:val="28"/>
        </w:rPr>
        <w:t xml:space="preserve"> (4 часа)</w:t>
      </w:r>
    </w:p>
    <w:p w14:paraId="7C285020" w14:textId="77777777" w:rsidR="0031476D" w:rsidRPr="00D765E5" w:rsidRDefault="00D765E5" w:rsidP="005F0E54">
      <w:pPr>
        <w:spacing w:after="0" w:line="360" w:lineRule="auto"/>
        <w:ind w:firstLine="709"/>
        <w:jc w:val="both"/>
        <w:rPr>
          <w:rFonts w:ascii="Times New Roman" w:hAnsi="Times New Roman"/>
          <w:sz w:val="28"/>
          <w:szCs w:val="28"/>
        </w:rPr>
      </w:pPr>
      <w:r w:rsidRPr="00D765E5">
        <w:rPr>
          <w:rFonts w:ascii="Times New Roman" w:hAnsi="Times New Roman"/>
          <w:b/>
          <w:sz w:val="28"/>
          <w:szCs w:val="28"/>
        </w:rPr>
        <w:t>Цель работы:</w:t>
      </w:r>
      <w:r w:rsidR="0031476D" w:rsidRPr="00D765E5">
        <w:rPr>
          <w:rFonts w:ascii="Times New Roman" w:hAnsi="Times New Roman"/>
          <w:sz w:val="28"/>
          <w:szCs w:val="28"/>
        </w:rPr>
        <w:t xml:space="preserve"> </w:t>
      </w:r>
      <w:r w:rsidRPr="00D765E5">
        <w:rPr>
          <w:rFonts w:ascii="Times New Roman" w:hAnsi="Times New Roman"/>
          <w:sz w:val="28"/>
          <w:szCs w:val="28"/>
        </w:rPr>
        <w:t xml:space="preserve">изучение </w:t>
      </w:r>
      <w:r w:rsidR="0031476D" w:rsidRPr="00D765E5">
        <w:rPr>
          <w:rFonts w:ascii="Times New Roman" w:hAnsi="Times New Roman"/>
          <w:sz w:val="28"/>
          <w:szCs w:val="28"/>
        </w:rPr>
        <w:t xml:space="preserve">свойств различных типов электрических низкочастотных фильтров и, в частности, активных </w:t>
      </w:r>
      <w:r w:rsidR="0031476D" w:rsidRPr="00D765E5">
        <w:rPr>
          <w:rFonts w:ascii="Times New Roman" w:hAnsi="Times New Roman"/>
          <w:sz w:val="28"/>
          <w:szCs w:val="28"/>
          <w:lang w:val="en-US"/>
        </w:rPr>
        <w:t>RC</w:t>
      </w:r>
      <w:r w:rsidR="0031476D" w:rsidRPr="00D765E5">
        <w:rPr>
          <w:rFonts w:ascii="Times New Roman" w:hAnsi="Times New Roman"/>
          <w:sz w:val="28"/>
          <w:szCs w:val="28"/>
        </w:rPr>
        <w:t>-фильтров.</w:t>
      </w:r>
    </w:p>
    <w:p w14:paraId="3196D024" w14:textId="77777777" w:rsidR="00D765E5" w:rsidRDefault="00D765E5" w:rsidP="005F0E54">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9C7023" w:rsidRPr="009C7023">
        <w:rPr>
          <w:rFonts w:ascii="Times New Roman" w:hAnsi="Times New Roman"/>
          <w:sz w:val="28"/>
          <w:szCs w:val="28"/>
        </w:rPr>
        <w:t xml:space="preserve"> </w:t>
      </w:r>
      <w:r w:rsidR="009C7023">
        <w:rPr>
          <w:rFonts w:ascii="Times New Roman" w:hAnsi="Times New Roman"/>
          <w:sz w:val="28"/>
          <w:szCs w:val="28"/>
        </w:rPr>
        <w:t xml:space="preserve">раздаточный </w:t>
      </w:r>
      <w:proofErr w:type="gramStart"/>
      <w:r w:rsidR="009C7023">
        <w:rPr>
          <w:rFonts w:ascii="Times New Roman" w:hAnsi="Times New Roman"/>
          <w:sz w:val="28"/>
          <w:szCs w:val="28"/>
        </w:rPr>
        <w:t xml:space="preserve">материал, </w:t>
      </w:r>
      <w:r>
        <w:rPr>
          <w:rFonts w:ascii="Times New Roman" w:hAnsi="Times New Roman"/>
          <w:sz w:val="28"/>
          <w:szCs w:val="28"/>
        </w:rPr>
        <w:t xml:space="preserve"> персональный</w:t>
      </w:r>
      <w:proofErr w:type="gramEnd"/>
      <w:r>
        <w:rPr>
          <w:rFonts w:ascii="Times New Roman" w:hAnsi="Times New Roman"/>
          <w:sz w:val="28"/>
          <w:szCs w:val="28"/>
        </w:rPr>
        <w:t xml:space="preserve"> компьютер</w:t>
      </w:r>
    </w:p>
    <w:p w14:paraId="01BBB9F1" w14:textId="77777777" w:rsidR="0031476D" w:rsidRPr="00D765E5" w:rsidRDefault="0031476D" w:rsidP="00D765E5">
      <w:pPr>
        <w:spacing w:after="0" w:line="360" w:lineRule="auto"/>
        <w:ind w:firstLine="709"/>
        <w:rPr>
          <w:rFonts w:ascii="Times New Roman" w:hAnsi="Times New Roman"/>
          <w:sz w:val="28"/>
          <w:szCs w:val="28"/>
        </w:rPr>
      </w:pPr>
    </w:p>
    <w:p w14:paraId="19D90342" w14:textId="77777777" w:rsidR="0031476D" w:rsidRDefault="00D765E5" w:rsidP="00D765E5">
      <w:pPr>
        <w:spacing w:after="0" w:line="360" w:lineRule="auto"/>
        <w:ind w:firstLine="709"/>
        <w:jc w:val="center"/>
        <w:rPr>
          <w:rFonts w:ascii="Times New Roman" w:hAnsi="Times New Roman"/>
          <w:b/>
          <w:sz w:val="28"/>
          <w:szCs w:val="28"/>
        </w:rPr>
      </w:pPr>
      <w:r w:rsidRPr="00D765E5">
        <w:rPr>
          <w:rFonts w:ascii="Times New Roman" w:hAnsi="Times New Roman"/>
          <w:b/>
          <w:sz w:val="28"/>
          <w:szCs w:val="28"/>
        </w:rPr>
        <w:t>Краткие теоретические сведения</w:t>
      </w:r>
    </w:p>
    <w:p w14:paraId="355EB101" w14:textId="77777777" w:rsidR="00D765E5" w:rsidRPr="00D765E5" w:rsidRDefault="00D765E5" w:rsidP="00D765E5">
      <w:pPr>
        <w:spacing w:after="0" w:line="360" w:lineRule="auto"/>
        <w:ind w:firstLine="709"/>
        <w:jc w:val="center"/>
        <w:rPr>
          <w:rFonts w:ascii="Times New Roman" w:hAnsi="Times New Roman"/>
          <w:b/>
          <w:sz w:val="28"/>
          <w:szCs w:val="28"/>
        </w:rPr>
      </w:pPr>
    </w:p>
    <w:p w14:paraId="0CB93C6C" w14:textId="77777777" w:rsidR="0031476D" w:rsidRPr="00D765E5" w:rsidRDefault="0031476D" w:rsidP="00D765E5">
      <w:pPr>
        <w:spacing w:after="0" w:line="360" w:lineRule="auto"/>
        <w:ind w:firstLine="709"/>
        <w:jc w:val="both"/>
        <w:rPr>
          <w:rFonts w:ascii="Times New Roman" w:hAnsi="Times New Roman"/>
          <w:sz w:val="28"/>
          <w:szCs w:val="28"/>
        </w:rPr>
      </w:pPr>
      <w:r w:rsidRPr="00D765E5">
        <w:rPr>
          <w:rFonts w:ascii="Times New Roman" w:hAnsi="Times New Roman"/>
          <w:sz w:val="28"/>
          <w:szCs w:val="28"/>
        </w:rPr>
        <w:t>Фильтры предназначены для:</w:t>
      </w:r>
    </w:p>
    <w:p w14:paraId="394FB288" w14:textId="77777777" w:rsidR="0031476D" w:rsidRPr="00D765E5" w:rsidRDefault="0031476D" w:rsidP="00022347">
      <w:pPr>
        <w:numPr>
          <w:ilvl w:val="0"/>
          <w:numId w:val="17"/>
        </w:numPr>
        <w:tabs>
          <w:tab w:val="clear" w:pos="1429"/>
          <w:tab w:val="num" w:pos="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выделения необходимой полосы частот электрических сигналов в усилителях, радиоприемных и радиопередающих устройствах, системах передачи информации с частотным разделением каналов, специальной радиоизмерительной аппаратуре и т.д.;</w:t>
      </w:r>
    </w:p>
    <w:p w14:paraId="4180E732" w14:textId="77777777" w:rsidR="0031476D" w:rsidRPr="00D765E5" w:rsidRDefault="0031476D" w:rsidP="00022347">
      <w:pPr>
        <w:numPr>
          <w:ilvl w:val="0"/>
          <w:numId w:val="17"/>
        </w:numPr>
        <w:tabs>
          <w:tab w:val="clear" w:pos="1429"/>
          <w:tab w:val="num" w:pos="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подавлени</w:t>
      </w:r>
      <w:r w:rsidR="00D765E5">
        <w:rPr>
          <w:rFonts w:ascii="Times New Roman" w:hAnsi="Times New Roman"/>
          <w:sz w:val="28"/>
          <w:szCs w:val="28"/>
        </w:rPr>
        <w:t>я</w:t>
      </w:r>
      <w:r w:rsidRPr="00D765E5">
        <w:rPr>
          <w:rFonts w:ascii="Times New Roman" w:hAnsi="Times New Roman"/>
          <w:sz w:val="28"/>
          <w:szCs w:val="28"/>
        </w:rPr>
        <w:t xml:space="preserve"> индустриальных шумов и помех;</w:t>
      </w:r>
    </w:p>
    <w:p w14:paraId="09323033" w14:textId="77777777" w:rsidR="0031476D" w:rsidRPr="00D765E5" w:rsidRDefault="00D765E5" w:rsidP="00022347">
      <w:pPr>
        <w:numPr>
          <w:ilvl w:val="0"/>
          <w:numId w:val="17"/>
        </w:numPr>
        <w:tabs>
          <w:tab w:val="clear" w:pos="1429"/>
          <w:tab w:val="num" w:pos="0"/>
        </w:tabs>
        <w:spacing w:after="0" w:line="360" w:lineRule="auto"/>
        <w:ind w:left="0" w:firstLine="709"/>
        <w:jc w:val="both"/>
        <w:rPr>
          <w:rFonts w:ascii="Times New Roman" w:hAnsi="Times New Roman"/>
          <w:sz w:val="28"/>
          <w:szCs w:val="28"/>
        </w:rPr>
      </w:pPr>
      <w:r>
        <w:rPr>
          <w:rFonts w:ascii="Times New Roman" w:hAnsi="Times New Roman"/>
          <w:sz w:val="28"/>
          <w:szCs w:val="28"/>
        </w:rPr>
        <w:t>корректирования</w:t>
      </w:r>
      <w:r w:rsidR="0031476D" w:rsidRPr="00D765E5">
        <w:rPr>
          <w:rFonts w:ascii="Times New Roman" w:hAnsi="Times New Roman"/>
          <w:sz w:val="28"/>
          <w:szCs w:val="28"/>
        </w:rPr>
        <w:t xml:space="preserve"> частотных характеристик различных электронных устройств.</w:t>
      </w:r>
    </w:p>
    <w:p w14:paraId="656FCF7E" w14:textId="77777777" w:rsidR="0031476D" w:rsidRPr="00D765E5" w:rsidRDefault="0031476D" w:rsidP="00D765E5">
      <w:pPr>
        <w:spacing w:after="0" w:line="360" w:lineRule="auto"/>
        <w:ind w:firstLine="709"/>
        <w:rPr>
          <w:rFonts w:ascii="Times New Roman" w:hAnsi="Times New Roman"/>
          <w:sz w:val="28"/>
          <w:szCs w:val="28"/>
        </w:rPr>
      </w:pPr>
    </w:p>
    <w:p w14:paraId="0D78131B" w14:textId="77777777" w:rsidR="0031476D" w:rsidRPr="00D765E5" w:rsidRDefault="0031476D" w:rsidP="00D765E5">
      <w:pPr>
        <w:spacing w:after="0" w:line="360" w:lineRule="auto"/>
        <w:ind w:firstLine="709"/>
        <w:jc w:val="center"/>
        <w:rPr>
          <w:rFonts w:ascii="Times New Roman" w:hAnsi="Times New Roman"/>
          <w:sz w:val="28"/>
          <w:szCs w:val="28"/>
        </w:rPr>
      </w:pPr>
      <w:r w:rsidRPr="00D765E5">
        <w:rPr>
          <w:rFonts w:ascii="Times New Roman" w:hAnsi="Times New Roman"/>
          <w:sz w:val="28"/>
          <w:szCs w:val="28"/>
        </w:rPr>
        <w:t>Основные электрические</w:t>
      </w:r>
      <w:r w:rsidR="00D765E5" w:rsidRPr="00D765E5">
        <w:rPr>
          <w:rFonts w:ascii="Times New Roman" w:hAnsi="Times New Roman"/>
          <w:sz w:val="28"/>
          <w:szCs w:val="28"/>
        </w:rPr>
        <w:t xml:space="preserve"> характеристики и типы фильтров</w:t>
      </w:r>
    </w:p>
    <w:p w14:paraId="5281AFB9" w14:textId="77777777" w:rsidR="0031476D" w:rsidRPr="00D765E5" w:rsidRDefault="0031476D" w:rsidP="00D765E5">
      <w:pPr>
        <w:spacing w:after="0" w:line="360" w:lineRule="auto"/>
        <w:ind w:firstLine="709"/>
        <w:rPr>
          <w:rFonts w:ascii="Times New Roman" w:hAnsi="Times New Roman"/>
          <w:sz w:val="28"/>
          <w:szCs w:val="28"/>
        </w:rPr>
      </w:pPr>
    </w:p>
    <w:p w14:paraId="543F3FE5" w14:textId="77777777" w:rsidR="0031476D" w:rsidRPr="00D765E5" w:rsidRDefault="0031476D" w:rsidP="00D765E5">
      <w:pPr>
        <w:spacing w:after="0" w:line="360" w:lineRule="auto"/>
        <w:ind w:firstLine="709"/>
        <w:rPr>
          <w:rFonts w:ascii="Times New Roman" w:hAnsi="Times New Roman"/>
          <w:sz w:val="28"/>
          <w:szCs w:val="28"/>
        </w:rPr>
      </w:pPr>
      <w:r w:rsidRPr="00D765E5">
        <w:rPr>
          <w:rFonts w:ascii="Times New Roman" w:hAnsi="Times New Roman"/>
          <w:sz w:val="28"/>
          <w:szCs w:val="28"/>
        </w:rPr>
        <w:t>К основным электрическим характеристикам фильтров относятся:</w:t>
      </w:r>
    </w:p>
    <w:p w14:paraId="19831F6B"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r w:rsidRPr="00D765E5">
        <w:rPr>
          <w:rFonts w:ascii="Times New Roman" w:hAnsi="Times New Roman"/>
          <w:sz w:val="28"/>
          <w:szCs w:val="28"/>
        </w:rPr>
        <w:t xml:space="preserve">амплитудно-частотная характеристика коэффициента передачи </w:t>
      </w:r>
    </w:p>
    <w:p w14:paraId="5658FC93" w14:textId="77777777" w:rsidR="0031476D" w:rsidRPr="00D765E5" w:rsidRDefault="0031476D" w:rsidP="00D765E5">
      <w:pPr>
        <w:spacing w:after="0" w:line="360" w:lineRule="auto"/>
        <w:ind w:firstLine="709"/>
        <w:jc w:val="right"/>
        <w:rPr>
          <w:rFonts w:ascii="Times New Roman" w:hAnsi="Times New Roman"/>
          <w:sz w:val="28"/>
          <w:szCs w:val="28"/>
        </w:rPr>
      </w:pPr>
      <w:r w:rsidRPr="00D765E5">
        <w:rPr>
          <w:rFonts w:ascii="Times New Roman" w:eastAsia="Times New Roman" w:hAnsi="Times New Roman"/>
          <w:sz w:val="28"/>
          <w:szCs w:val="28"/>
        </w:rPr>
        <w:object w:dxaOrig="1319" w:dyaOrig="700" w14:anchorId="6A714916">
          <v:shape id="_x0000_i1034" type="#_x0000_t75" style="width:64.5pt;height:36.75pt" o:ole="">
            <v:imagedata r:id="rId38" o:title=""/>
          </v:shape>
          <o:OLEObject Type="Embed" ProgID="Equation.3" ShapeID="_x0000_i1034" DrawAspect="Content" ObjectID="_1760203145" r:id="rId39"/>
        </w:object>
      </w:r>
      <w:r w:rsidRPr="00D765E5">
        <w:rPr>
          <w:rFonts w:ascii="Times New Roman" w:hAnsi="Times New Roman"/>
          <w:sz w:val="28"/>
          <w:szCs w:val="28"/>
        </w:rPr>
        <w:t xml:space="preserve"> </w:t>
      </w:r>
      <w:proofErr w:type="gramStart"/>
      <w:r w:rsidR="00D765E5">
        <w:rPr>
          <w:rFonts w:ascii="Times New Roman" w:hAnsi="Times New Roman"/>
          <w:sz w:val="28"/>
          <w:szCs w:val="28"/>
        </w:rPr>
        <w:t>,</w:t>
      </w:r>
      <w:r w:rsidRPr="00D765E5">
        <w:rPr>
          <w:rFonts w:ascii="Times New Roman" w:hAnsi="Times New Roman"/>
          <w:sz w:val="28"/>
          <w:szCs w:val="28"/>
        </w:rPr>
        <w:t xml:space="preserve"> </w:t>
      </w:r>
      <w:r w:rsidR="00D765E5">
        <w:rPr>
          <w:rFonts w:ascii="Times New Roman" w:hAnsi="Times New Roman"/>
          <w:sz w:val="28"/>
          <w:szCs w:val="28"/>
        </w:rPr>
        <w:t xml:space="preserve">  </w:t>
      </w:r>
      <w:proofErr w:type="gramEnd"/>
      <w:r w:rsidR="00D765E5">
        <w:rPr>
          <w:rFonts w:ascii="Times New Roman" w:hAnsi="Times New Roman"/>
          <w:sz w:val="28"/>
          <w:szCs w:val="28"/>
        </w:rPr>
        <w:t xml:space="preserve">                                               (1)</w:t>
      </w:r>
    </w:p>
    <w:p w14:paraId="2EDE6FCA" w14:textId="77777777" w:rsidR="0031476D" w:rsidRPr="00D765E5" w:rsidRDefault="0031476D" w:rsidP="00D765E5">
      <w:pPr>
        <w:spacing w:after="0" w:line="360" w:lineRule="auto"/>
        <w:rPr>
          <w:rFonts w:ascii="Times New Roman" w:hAnsi="Times New Roman"/>
          <w:sz w:val="28"/>
          <w:szCs w:val="28"/>
        </w:rPr>
      </w:pPr>
      <w:r w:rsidRPr="00D765E5">
        <w:rPr>
          <w:rFonts w:ascii="Times New Roman" w:hAnsi="Times New Roman"/>
          <w:sz w:val="28"/>
          <w:szCs w:val="28"/>
        </w:rPr>
        <w:t xml:space="preserve">где </w:t>
      </w:r>
      <w:r w:rsidRPr="00D765E5">
        <w:rPr>
          <w:rFonts w:ascii="Times New Roman" w:eastAsia="Times New Roman" w:hAnsi="Times New Roman"/>
          <w:sz w:val="28"/>
          <w:szCs w:val="28"/>
        </w:rPr>
        <w:object w:dxaOrig="480" w:dyaOrig="360" w14:anchorId="170DB792">
          <v:shape id="_x0000_i1035" type="#_x0000_t75" style="width:25.5pt;height:18pt" o:ole="">
            <v:imagedata r:id="rId40" o:title=""/>
          </v:shape>
          <o:OLEObject Type="Embed" ProgID="Equation.3" ShapeID="_x0000_i1035" DrawAspect="Content" ObjectID="_1760203146" r:id="rId41"/>
        </w:object>
      </w:r>
      <w:r w:rsidRPr="00D765E5">
        <w:rPr>
          <w:rFonts w:ascii="Times New Roman" w:hAnsi="Times New Roman"/>
          <w:sz w:val="28"/>
          <w:szCs w:val="28"/>
        </w:rPr>
        <w:t>- напряжение на выходе фильтра;</w:t>
      </w:r>
    </w:p>
    <w:p w14:paraId="267370CD" w14:textId="77777777" w:rsidR="0031476D" w:rsidRPr="00D765E5" w:rsidRDefault="0031476D" w:rsidP="00D765E5">
      <w:pPr>
        <w:spacing w:after="0" w:line="360" w:lineRule="auto"/>
        <w:ind w:firstLine="426"/>
        <w:rPr>
          <w:rFonts w:ascii="Times New Roman" w:hAnsi="Times New Roman"/>
          <w:sz w:val="28"/>
          <w:szCs w:val="28"/>
        </w:rPr>
      </w:pPr>
      <w:r w:rsidRPr="00D765E5">
        <w:rPr>
          <w:rFonts w:ascii="Times New Roman" w:eastAsia="Times New Roman" w:hAnsi="Times New Roman"/>
          <w:sz w:val="28"/>
          <w:szCs w:val="28"/>
        </w:rPr>
        <w:object w:dxaOrig="380" w:dyaOrig="360" w14:anchorId="04482912">
          <v:shape id="_x0000_i1036" type="#_x0000_t75" style="width:18.75pt;height:18pt" o:ole="">
            <v:imagedata r:id="rId42" o:title=""/>
          </v:shape>
          <o:OLEObject Type="Embed" ProgID="Equation.3" ShapeID="_x0000_i1036" DrawAspect="Content" ObjectID="_1760203147" r:id="rId43"/>
        </w:object>
      </w:r>
      <w:r w:rsidRPr="00D765E5">
        <w:rPr>
          <w:rFonts w:ascii="Times New Roman" w:hAnsi="Times New Roman"/>
          <w:sz w:val="28"/>
          <w:szCs w:val="28"/>
        </w:rPr>
        <w:t>- напряжение на его входе.</w:t>
      </w:r>
    </w:p>
    <w:p w14:paraId="35BB28D6"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proofErr w:type="spellStart"/>
      <w:r w:rsidRPr="00D765E5">
        <w:rPr>
          <w:rFonts w:ascii="Times New Roman" w:hAnsi="Times New Roman"/>
          <w:sz w:val="28"/>
          <w:szCs w:val="28"/>
        </w:rPr>
        <w:t>фазочастотная</w:t>
      </w:r>
      <w:proofErr w:type="spellEnd"/>
      <w:r w:rsidRPr="00D765E5">
        <w:rPr>
          <w:rFonts w:ascii="Times New Roman" w:hAnsi="Times New Roman"/>
          <w:sz w:val="28"/>
          <w:szCs w:val="28"/>
        </w:rPr>
        <w:t xml:space="preserve"> характеристика коэффициента передачи </w:t>
      </w:r>
      <w:r w:rsidRPr="00D765E5">
        <w:rPr>
          <w:rFonts w:ascii="Times New Roman" w:eastAsia="Times New Roman" w:hAnsi="Times New Roman"/>
          <w:sz w:val="28"/>
          <w:szCs w:val="28"/>
        </w:rPr>
        <w:object w:dxaOrig="540" w:dyaOrig="340" w14:anchorId="5F5C4086">
          <v:shape id="_x0000_i1037" type="#_x0000_t75" style="width:26.25pt;height:18pt" o:ole="">
            <v:imagedata r:id="rId44" o:title=""/>
          </v:shape>
          <o:OLEObject Type="Embed" ProgID="Equation.3" ShapeID="_x0000_i1037" DrawAspect="Content" ObjectID="_1760203148" r:id="rId45"/>
        </w:object>
      </w:r>
      <w:r w:rsidRPr="00D765E5">
        <w:rPr>
          <w:rFonts w:ascii="Times New Roman" w:hAnsi="Times New Roman"/>
          <w:sz w:val="28"/>
          <w:szCs w:val="28"/>
        </w:rPr>
        <w:t>.</w:t>
      </w:r>
    </w:p>
    <w:p w14:paraId="681A74B4"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r w:rsidRPr="00D765E5">
        <w:rPr>
          <w:rFonts w:ascii="Times New Roman" w:hAnsi="Times New Roman"/>
          <w:sz w:val="28"/>
          <w:szCs w:val="28"/>
        </w:rPr>
        <w:t xml:space="preserve">частотные характеристики входного </w:t>
      </w:r>
      <w:r w:rsidRPr="00D765E5">
        <w:rPr>
          <w:rFonts w:ascii="Times New Roman" w:eastAsia="Times New Roman" w:hAnsi="Times New Roman"/>
          <w:sz w:val="28"/>
          <w:szCs w:val="28"/>
        </w:rPr>
        <w:object w:dxaOrig="700" w:dyaOrig="360" w14:anchorId="71243C3A">
          <v:shape id="_x0000_i1038" type="#_x0000_t75" style="width:36.75pt;height:18pt" o:ole="">
            <v:imagedata r:id="rId46" o:title=""/>
          </v:shape>
          <o:OLEObject Type="Embed" ProgID="Equation.3" ShapeID="_x0000_i1038" DrawAspect="Content" ObjectID="_1760203149" r:id="rId47"/>
        </w:object>
      </w:r>
      <w:r w:rsidRPr="00D765E5">
        <w:rPr>
          <w:rFonts w:ascii="Times New Roman" w:hAnsi="Times New Roman"/>
          <w:sz w:val="28"/>
          <w:szCs w:val="28"/>
        </w:rPr>
        <w:t xml:space="preserve"> и выходного </w:t>
      </w:r>
      <w:r w:rsidRPr="00D765E5">
        <w:rPr>
          <w:rFonts w:ascii="Times New Roman" w:eastAsia="Times New Roman" w:hAnsi="Times New Roman"/>
          <w:sz w:val="28"/>
          <w:szCs w:val="28"/>
        </w:rPr>
        <w:object w:dxaOrig="800" w:dyaOrig="360" w14:anchorId="16277E53">
          <v:shape id="_x0000_i1039" type="#_x0000_t75" style="width:40.5pt;height:18pt" o:ole="">
            <v:imagedata r:id="rId48" o:title=""/>
          </v:shape>
          <o:OLEObject Type="Embed" ProgID="Equation.3" ShapeID="_x0000_i1039" DrawAspect="Content" ObjectID="_1760203150" r:id="rId49"/>
        </w:object>
      </w:r>
      <w:r w:rsidRPr="00D765E5">
        <w:rPr>
          <w:rFonts w:ascii="Times New Roman" w:hAnsi="Times New Roman"/>
          <w:sz w:val="28"/>
          <w:szCs w:val="28"/>
        </w:rPr>
        <w:t xml:space="preserve"> сопротивлений.</w:t>
      </w:r>
    </w:p>
    <w:p w14:paraId="59FC0ADC"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r w:rsidRPr="00D765E5">
        <w:rPr>
          <w:rFonts w:ascii="Times New Roman" w:hAnsi="Times New Roman"/>
          <w:sz w:val="28"/>
          <w:szCs w:val="28"/>
        </w:rPr>
        <w:lastRenderedPageBreak/>
        <w:t>частотные характеристики входного и выходного характеристических сопротивлений.</w:t>
      </w:r>
    </w:p>
    <w:p w14:paraId="35398239"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r w:rsidRPr="00D765E5">
        <w:rPr>
          <w:rFonts w:ascii="Times New Roman" w:hAnsi="Times New Roman"/>
          <w:sz w:val="28"/>
          <w:szCs w:val="28"/>
        </w:rPr>
        <w:t>частотная характеристика коэффициента затухания</w:t>
      </w:r>
      <w:r w:rsidR="00D765E5">
        <w:rPr>
          <w:rFonts w:ascii="Times New Roman" w:hAnsi="Times New Roman"/>
          <w:sz w:val="28"/>
          <w:szCs w:val="28"/>
        </w:rPr>
        <w:t>,</w:t>
      </w:r>
      <w:r w:rsidR="00D765E5" w:rsidRPr="00D765E5">
        <w:rPr>
          <w:rFonts w:ascii="Times New Roman" w:hAnsi="Times New Roman"/>
          <w:sz w:val="28"/>
          <w:szCs w:val="28"/>
        </w:rPr>
        <w:t xml:space="preserve"> дБ</w:t>
      </w:r>
      <w:r w:rsidR="00D765E5">
        <w:rPr>
          <w:rFonts w:ascii="Times New Roman" w:hAnsi="Times New Roman"/>
          <w:sz w:val="28"/>
          <w:szCs w:val="28"/>
        </w:rPr>
        <w:t>:</w:t>
      </w:r>
    </w:p>
    <w:p w14:paraId="7A45988C" w14:textId="77777777" w:rsidR="0031476D" w:rsidRPr="00D765E5" w:rsidRDefault="0031476D" w:rsidP="00D765E5">
      <w:pPr>
        <w:spacing w:after="0" w:line="360" w:lineRule="auto"/>
        <w:ind w:firstLine="709"/>
        <w:jc w:val="right"/>
        <w:rPr>
          <w:rFonts w:ascii="Times New Roman" w:hAnsi="Times New Roman"/>
          <w:sz w:val="28"/>
          <w:szCs w:val="28"/>
        </w:rPr>
      </w:pPr>
      <w:r w:rsidRPr="00D765E5">
        <w:rPr>
          <w:rFonts w:ascii="Times New Roman" w:eastAsia="Times New Roman" w:hAnsi="Times New Roman"/>
          <w:sz w:val="28"/>
          <w:szCs w:val="28"/>
        </w:rPr>
        <w:object w:dxaOrig="1800" w:dyaOrig="660" w14:anchorId="0425F65F">
          <v:shape id="_x0000_i1040" type="#_x0000_t75" style="width:90pt;height:33.75pt" o:ole="">
            <v:imagedata r:id="rId50" o:title=""/>
          </v:shape>
          <o:OLEObject Type="Embed" ProgID="Equation.3" ShapeID="_x0000_i1040" DrawAspect="Content" ObjectID="_1760203151" r:id="rId51"/>
        </w:object>
      </w:r>
      <w:r w:rsidRPr="00D765E5">
        <w:rPr>
          <w:rFonts w:ascii="Times New Roman" w:hAnsi="Times New Roman"/>
          <w:sz w:val="28"/>
          <w:szCs w:val="28"/>
        </w:rPr>
        <w:t xml:space="preserve">  </w:t>
      </w:r>
      <w:r w:rsidR="00D765E5">
        <w:rPr>
          <w:rFonts w:ascii="Times New Roman" w:hAnsi="Times New Roman"/>
          <w:sz w:val="28"/>
          <w:szCs w:val="28"/>
        </w:rPr>
        <w:t xml:space="preserve">                                             </w:t>
      </w:r>
      <w:r w:rsidRPr="00D765E5">
        <w:rPr>
          <w:rFonts w:ascii="Times New Roman" w:hAnsi="Times New Roman"/>
          <w:sz w:val="28"/>
          <w:szCs w:val="28"/>
        </w:rPr>
        <w:t>(</w:t>
      </w:r>
      <w:r w:rsidR="00D765E5">
        <w:rPr>
          <w:rFonts w:ascii="Times New Roman" w:hAnsi="Times New Roman"/>
          <w:sz w:val="28"/>
          <w:szCs w:val="28"/>
        </w:rPr>
        <w:t>2</w:t>
      </w:r>
      <w:r w:rsidRPr="00D765E5">
        <w:rPr>
          <w:rFonts w:ascii="Times New Roman" w:hAnsi="Times New Roman"/>
          <w:sz w:val="28"/>
          <w:szCs w:val="28"/>
        </w:rPr>
        <w:t>).</w:t>
      </w:r>
    </w:p>
    <w:p w14:paraId="5AFA3CE0" w14:textId="77777777" w:rsidR="0031476D" w:rsidRPr="00D765E5" w:rsidRDefault="0031476D" w:rsidP="00022347">
      <w:pPr>
        <w:numPr>
          <w:ilvl w:val="0"/>
          <w:numId w:val="16"/>
        </w:numPr>
        <w:spacing w:after="0" w:line="360" w:lineRule="auto"/>
        <w:ind w:left="0" w:firstLine="709"/>
        <w:rPr>
          <w:rFonts w:ascii="Times New Roman" w:hAnsi="Times New Roman"/>
          <w:sz w:val="28"/>
          <w:szCs w:val="28"/>
        </w:rPr>
      </w:pPr>
      <w:r w:rsidRPr="00D765E5">
        <w:rPr>
          <w:rFonts w:ascii="Times New Roman" w:hAnsi="Times New Roman"/>
          <w:sz w:val="28"/>
          <w:szCs w:val="28"/>
        </w:rPr>
        <w:t xml:space="preserve">частота среза </w:t>
      </w:r>
      <w:r w:rsidRPr="00D765E5">
        <w:rPr>
          <w:rFonts w:ascii="Times New Roman" w:eastAsia="Times New Roman" w:hAnsi="Times New Roman"/>
          <w:sz w:val="28"/>
          <w:szCs w:val="28"/>
        </w:rPr>
        <w:object w:dxaOrig="280" w:dyaOrig="360" w14:anchorId="3F69412D">
          <v:shape id="_x0000_i1041" type="#_x0000_t75" style="width:13.5pt;height:18pt" o:ole="">
            <v:imagedata r:id="rId52" o:title=""/>
          </v:shape>
          <o:OLEObject Type="Embed" ProgID="Equation.3" ShapeID="_x0000_i1041" DrawAspect="Content" ObjectID="_1760203152" r:id="rId53"/>
        </w:object>
      </w:r>
      <w:r w:rsidRPr="00D765E5">
        <w:rPr>
          <w:rFonts w:ascii="Times New Roman" w:hAnsi="Times New Roman"/>
          <w:sz w:val="28"/>
          <w:szCs w:val="28"/>
        </w:rPr>
        <w:t>.</w:t>
      </w:r>
    </w:p>
    <w:p w14:paraId="4CFE4DB1" w14:textId="77777777" w:rsidR="0031476D" w:rsidRPr="00D765E5" w:rsidRDefault="0031476D" w:rsidP="00D765E5">
      <w:pPr>
        <w:spacing w:after="0" w:line="360" w:lineRule="auto"/>
        <w:ind w:firstLine="709"/>
        <w:rPr>
          <w:rFonts w:ascii="Times New Roman" w:hAnsi="Times New Roman"/>
          <w:sz w:val="28"/>
          <w:szCs w:val="28"/>
        </w:rPr>
      </w:pPr>
    </w:p>
    <w:p w14:paraId="52F763DB" w14:textId="77777777" w:rsidR="0031476D" w:rsidRPr="00D765E5" w:rsidRDefault="0031476D" w:rsidP="00D765E5">
      <w:pPr>
        <w:spacing w:after="0" w:line="360" w:lineRule="auto"/>
        <w:ind w:firstLine="709"/>
        <w:jc w:val="both"/>
        <w:rPr>
          <w:rFonts w:ascii="Times New Roman" w:hAnsi="Times New Roman"/>
          <w:sz w:val="28"/>
          <w:szCs w:val="28"/>
        </w:rPr>
      </w:pPr>
      <w:r w:rsidRPr="00D765E5">
        <w:rPr>
          <w:rFonts w:ascii="Times New Roman" w:hAnsi="Times New Roman"/>
          <w:sz w:val="28"/>
          <w:szCs w:val="28"/>
        </w:rPr>
        <w:t>В зависимости от полосы пропускания электрические фильтры разделяются на следующие типы:</w:t>
      </w:r>
    </w:p>
    <w:p w14:paraId="77BE9941" w14:textId="77777777" w:rsidR="0031476D" w:rsidRPr="00D765E5" w:rsidRDefault="0031476D" w:rsidP="00022347">
      <w:pPr>
        <w:numPr>
          <w:ilvl w:val="1"/>
          <w:numId w:val="16"/>
        </w:numPr>
        <w:tabs>
          <w:tab w:val="num" w:pos="144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 xml:space="preserve">фильтры нижних частот (ФНЧ), пропускающие электрические сигналы с частотами от 0 до частоты среза </w:t>
      </w:r>
      <w:r w:rsidRPr="00D765E5">
        <w:rPr>
          <w:rFonts w:ascii="Times New Roman" w:eastAsia="Times New Roman" w:hAnsi="Times New Roman"/>
          <w:sz w:val="28"/>
          <w:szCs w:val="28"/>
        </w:rPr>
        <w:object w:dxaOrig="280" w:dyaOrig="360" w14:anchorId="43F62AB2">
          <v:shape id="_x0000_i1042" type="#_x0000_t75" style="width:13.5pt;height:18pt" o:ole="">
            <v:imagedata r:id="rId52" o:title=""/>
          </v:shape>
          <o:OLEObject Type="Embed" ProgID="Equation.3" ShapeID="_x0000_i1042" DrawAspect="Content" ObjectID="_1760203153" r:id="rId54"/>
        </w:object>
      </w:r>
      <w:r w:rsidRPr="00D765E5">
        <w:rPr>
          <w:rFonts w:ascii="Times New Roman" w:hAnsi="Times New Roman"/>
          <w:sz w:val="28"/>
          <w:szCs w:val="28"/>
        </w:rPr>
        <w:t>;</w:t>
      </w:r>
    </w:p>
    <w:p w14:paraId="660A4481" w14:textId="77777777" w:rsidR="0031476D" w:rsidRPr="00D765E5" w:rsidRDefault="0031476D" w:rsidP="00022347">
      <w:pPr>
        <w:numPr>
          <w:ilvl w:val="1"/>
          <w:numId w:val="16"/>
        </w:numPr>
        <w:tabs>
          <w:tab w:val="num" w:pos="144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 xml:space="preserve">фильтры верхних частот (ФВЧ), пропускающие электрические сигналы от частоты среза </w:t>
      </w:r>
      <w:r w:rsidRPr="00D765E5">
        <w:rPr>
          <w:rFonts w:ascii="Times New Roman" w:eastAsia="Times New Roman" w:hAnsi="Times New Roman"/>
          <w:sz w:val="28"/>
          <w:szCs w:val="28"/>
        </w:rPr>
        <w:object w:dxaOrig="280" w:dyaOrig="360" w14:anchorId="55D0D637">
          <v:shape id="_x0000_i1043" type="#_x0000_t75" style="width:13.5pt;height:18pt" o:ole="">
            <v:imagedata r:id="rId52" o:title=""/>
          </v:shape>
          <o:OLEObject Type="Embed" ProgID="Equation.3" ShapeID="_x0000_i1043" DrawAspect="Content" ObjectID="_1760203154" r:id="rId55"/>
        </w:object>
      </w:r>
      <w:r w:rsidRPr="00D765E5">
        <w:rPr>
          <w:rFonts w:ascii="Times New Roman" w:hAnsi="Times New Roman"/>
          <w:sz w:val="28"/>
          <w:szCs w:val="28"/>
        </w:rPr>
        <w:t xml:space="preserve"> до ∞;</w:t>
      </w:r>
    </w:p>
    <w:p w14:paraId="32F2E64D" w14:textId="77777777" w:rsidR="0031476D" w:rsidRPr="00D765E5" w:rsidRDefault="0031476D" w:rsidP="00022347">
      <w:pPr>
        <w:numPr>
          <w:ilvl w:val="1"/>
          <w:numId w:val="16"/>
        </w:numPr>
        <w:tabs>
          <w:tab w:val="num" w:pos="144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 xml:space="preserve">резонансные фильтры, пропускающие электрические сигналы в полосе частот </w:t>
      </w:r>
      <w:r w:rsidRPr="00D765E5">
        <w:rPr>
          <w:rFonts w:ascii="Times New Roman" w:eastAsia="Times New Roman" w:hAnsi="Times New Roman"/>
          <w:sz w:val="28"/>
          <w:szCs w:val="28"/>
        </w:rPr>
        <w:object w:dxaOrig="460" w:dyaOrig="320" w14:anchorId="47B6D6DE">
          <v:shape id="_x0000_i1044" type="#_x0000_t75" style="width:22.5pt;height:15.75pt" o:ole="">
            <v:imagedata r:id="rId56" o:title=""/>
          </v:shape>
          <o:OLEObject Type="Embed" ProgID="Equation.3" ShapeID="_x0000_i1044" DrawAspect="Content" ObjectID="_1760203155" r:id="rId57"/>
        </w:object>
      </w:r>
      <w:r w:rsidRPr="00D765E5">
        <w:rPr>
          <w:rFonts w:ascii="Times New Roman" w:hAnsi="Times New Roman"/>
          <w:sz w:val="28"/>
          <w:szCs w:val="28"/>
        </w:rPr>
        <w:t xml:space="preserve"> около резонансной частоты </w:t>
      </w:r>
      <w:r w:rsidRPr="00D765E5">
        <w:rPr>
          <w:rFonts w:ascii="Times New Roman" w:eastAsia="Times New Roman" w:hAnsi="Times New Roman"/>
          <w:sz w:val="28"/>
          <w:szCs w:val="28"/>
        </w:rPr>
        <w:object w:dxaOrig="280" w:dyaOrig="360" w14:anchorId="4C5DE926">
          <v:shape id="_x0000_i1045" type="#_x0000_t75" style="width:13.5pt;height:18pt" o:ole="">
            <v:imagedata r:id="rId58" o:title=""/>
          </v:shape>
          <o:OLEObject Type="Embed" ProgID="Equation.3" ShapeID="_x0000_i1045" DrawAspect="Content" ObjectID="_1760203156" r:id="rId59"/>
        </w:object>
      </w:r>
      <w:r w:rsidRPr="00D765E5">
        <w:rPr>
          <w:rFonts w:ascii="Times New Roman" w:hAnsi="Times New Roman"/>
          <w:sz w:val="28"/>
          <w:szCs w:val="28"/>
        </w:rPr>
        <w:t>;</w:t>
      </w:r>
    </w:p>
    <w:p w14:paraId="2B79DEDB" w14:textId="77777777" w:rsidR="0031476D" w:rsidRPr="00D765E5" w:rsidRDefault="0031476D" w:rsidP="00022347">
      <w:pPr>
        <w:numPr>
          <w:ilvl w:val="1"/>
          <w:numId w:val="16"/>
        </w:numPr>
        <w:tabs>
          <w:tab w:val="num" w:pos="144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 xml:space="preserve">полосовые фильтры, пропускающие электрические сигналы в полосе частот от </w:t>
      </w:r>
      <w:r w:rsidRPr="00D765E5">
        <w:rPr>
          <w:rFonts w:ascii="Times New Roman" w:eastAsia="Times New Roman" w:hAnsi="Times New Roman"/>
          <w:sz w:val="28"/>
          <w:szCs w:val="28"/>
        </w:rPr>
        <w:object w:dxaOrig="260" w:dyaOrig="340" w14:anchorId="49C6433A">
          <v:shape id="_x0000_i1046" type="#_x0000_t75" style="width:12.75pt;height:18pt" o:ole="">
            <v:imagedata r:id="rId60" o:title=""/>
          </v:shape>
          <o:OLEObject Type="Embed" ProgID="Equation.3" ShapeID="_x0000_i1046" DrawAspect="Content" ObjectID="_1760203157" r:id="rId61"/>
        </w:object>
      </w:r>
      <w:r w:rsidRPr="00D765E5">
        <w:rPr>
          <w:rFonts w:ascii="Times New Roman" w:hAnsi="Times New Roman"/>
          <w:sz w:val="28"/>
          <w:szCs w:val="28"/>
        </w:rPr>
        <w:t xml:space="preserve"> до </w:t>
      </w:r>
      <w:r w:rsidRPr="00D765E5">
        <w:rPr>
          <w:rFonts w:ascii="Times New Roman" w:eastAsia="Times New Roman" w:hAnsi="Times New Roman"/>
          <w:sz w:val="28"/>
          <w:szCs w:val="28"/>
        </w:rPr>
        <w:object w:dxaOrig="280" w:dyaOrig="340" w14:anchorId="560DDB8A">
          <v:shape id="_x0000_i1047" type="#_x0000_t75" style="width:13.5pt;height:18pt" o:ole="">
            <v:imagedata r:id="rId62" o:title=""/>
          </v:shape>
          <o:OLEObject Type="Embed" ProgID="Equation.3" ShapeID="_x0000_i1047" DrawAspect="Content" ObjectID="_1760203158" r:id="rId63"/>
        </w:object>
      </w:r>
      <w:r w:rsidRPr="00D765E5">
        <w:rPr>
          <w:rFonts w:ascii="Times New Roman" w:hAnsi="Times New Roman"/>
          <w:sz w:val="28"/>
          <w:szCs w:val="28"/>
        </w:rPr>
        <w:t>;</w:t>
      </w:r>
    </w:p>
    <w:p w14:paraId="7D674AF3" w14:textId="77777777" w:rsidR="0031476D" w:rsidRPr="00D765E5" w:rsidRDefault="0031476D" w:rsidP="00022347">
      <w:pPr>
        <w:numPr>
          <w:ilvl w:val="1"/>
          <w:numId w:val="16"/>
        </w:numPr>
        <w:tabs>
          <w:tab w:val="num" w:pos="1440"/>
        </w:tabs>
        <w:spacing w:after="0" w:line="360" w:lineRule="auto"/>
        <w:ind w:left="0" w:firstLine="709"/>
        <w:jc w:val="both"/>
        <w:rPr>
          <w:rFonts w:ascii="Times New Roman" w:hAnsi="Times New Roman"/>
          <w:sz w:val="28"/>
          <w:szCs w:val="28"/>
        </w:rPr>
      </w:pPr>
      <w:r w:rsidRPr="00D765E5">
        <w:rPr>
          <w:rFonts w:ascii="Times New Roman" w:hAnsi="Times New Roman"/>
          <w:sz w:val="28"/>
          <w:szCs w:val="28"/>
        </w:rPr>
        <w:t xml:space="preserve">заграждающие фильтры, не пропускающие электрические сигналы в полосе частот от </w:t>
      </w:r>
      <w:r w:rsidRPr="00D765E5">
        <w:rPr>
          <w:rFonts w:ascii="Times New Roman" w:eastAsia="Times New Roman" w:hAnsi="Times New Roman"/>
          <w:sz w:val="28"/>
          <w:szCs w:val="28"/>
        </w:rPr>
        <w:object w:dxaOrig="260" w:dyaOrig="340" w14:anchorId="6CAC244F">
          <v:shape id="_x0000_i1048" type="#_x0000_t75" style="width:12.75pt;height:18pt" o:ole="">
            <v:imagedata r:id="rId60" o:title=""/>
          </v:shape>
          <o:OLEObject Type="Embed" ProgID="Equation.3" ShapeID="_x0000_i1048" DrawAspect="Content" ObjectID="_1760203159" r:id="rId64"/>
        </w:object>
      </w:r>
      <w:r w:rsidRPr="00D765E5">
        <w:rPr>
          <w:rFonts w:ascii="Times New Roman" w:hAnsi="Times New Roman"/>
          <w:sz w:val="28"/>
          <w:szCs w:val="28"/>
        </w:rPr>
        <w:t xml:space="preserve"> до </w:t>
      </w:r>
      <w:r w:rsidRPr="00D765E5">
        <w:rPr>
          <w:rFonts w:ascii="Times New Roman" w:eastAsia="Times New Roman" w:hAnsi="Times New Roman"/>
          <w:sz w:val="28"/>
          <w:szCs w:val="28"/>
        </w:rPr>
        <w:object w:dxaOrig="280" w:dyaOrig="340" w14:anchorId="22F9C91C">
          <v:shape id="_x0000_i1049" type="#_x0000_t75" style="width:13.5pt;height:18pt" o:ole="">
            <v:imagedata r:id="rId62" o:title=""/>
          </v:shape>
          <o:OLEObject Type="Embed" ProgID="Equation.3" ShapeID="_x0000_i1049" DrawAspect="Content" ObjectID="_1760203160" r:id="rId65"/>
        </w:object>
      </w:r>
      <w:r w:rsidRPr="00D765E5">
        <w:rPr>
          <w:rFonts w:ascii="Times New Roman" w:hAnsi="Times New Roman"/>
          <w:sz w:val="28"/>
          <w:szCs w:val="28"/>
        </w:rPr>
        <w:t>.</w:t>
      </w:r>
    </w:p>
    <w:p w14:paraId="7EB352D8" w14:textId="77777777" w:rsidR="0031476D" w:rsidRPr="00D765E5" w:rsidRDefault="0031476D" w:rsidP="00D765E5">
      <w:pPr>
        <w:spacing w:after="0" w:line="360" w:lineRule="auto"/>
        <w:ind w:firstLine="709"/>
        <w:rPr>
          <w:rFonts w:ascii="Times New Roman" w:hAnsi="Times New Roman"/>
          <w:sz w:val="28"/>
          <w:szCs w:val="28"/>
        </w:rPr>
      </w:pPr>
    </w:p>
    <w:p w14:paraId="407E315D" w14:textId="77777777" w:rsidR="0031476D" w:rsidRPr="00D765E5" w:rsidRDefault="0031476D" w:rsidP="00D765E5">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Избирательность электрического фильтра, определяемая характеристикой коэффициента затухания, и частотная зависимость характеристического сопротивления фильтра являются важнейшими электрическими характеристиками фильтров. Чем больше крутизна скатов характеристики коэффициента затухания, больше затухание в полосе непропускания, меньше и равномернее затухание в полосе пропускания, тем лучше фильтр. При несогласовании характеристического и нагрузочного сопротивлений ухудшается характеристика коэффициента затухания фильтра. Обычно стремятся к тому, чтобы характеристическое сопротивление фильтра в полосе пропускания обладал </w:t>
      </w:r>
      <w:r w:rsidRPr="00D765E5">
        <w:rPr>
          <w:rFonts w:ascii="Times New Roman" w:hAnsi="Times New Roman"/>
          <w:sz w:val="28"/>
          <w:szCs w:val="28"/>
        </w:rPr>
        <w:lastRenderedPageBreak/>
        <w:t>необходимым постоянством. В этом случае при нагрузке фильтра на активное сопротивление, входное сопротивление фильтра будет также наиболее постоянным, что позволяет обеспечить режим наилучшего согласования и работы фильтра.</w:t>
      </w:r>
    </w:p>
    <w:p w14:paraId="4438913B" w14:textId="77777777" w:rsidR="0031476D" w:rsidRPr="00D765E5" w:rsidRDefault="0031476D" w:rsidP="00D765E5">
      <w:pPr>
        <w:spacing w:after="0" w:line="360" w:lineRule="auto"/>
        <w:ind w:firstLine="709"/>
        <w:rPr>
          <w:rFonts w:ascii="Times New Roman" w:hAnsi="Times New Roman"/>
          <w:sz w:val="28"/>
          <w:szCs w:val="28"/>
        </w:rPr>
      </w:pPr>
    </w:p>
    <w:p w14:paraId="4928531C" w14:textId="77777777" w:rsidR="0031476D" w:rsidRPr="00D765E5" w:rsidRDefault="0031476D" w:rsidP="00CC48AA">
      <w:pPr>
        <w:spacing w:after="0" w:line="360" w:lineRule="auto"/>
        <w:ind w:firstLine="709"/>
        <w:jc w:val="center"/>
        <w:rPr>
          <w:rFonts w:ascii="Times New Roman" w:hAnsi="Times New Roman"/>
          <w:b/>
          <w:sz w:val="28"/>
          <w:szCs w:val="28"/>
          <w:u w:val="single"/>
        </w:rPr>
      </w:pPr>
      <w:r w:rsidRPr="00D765E5">
        <w:rPr>
          <w:rFonts w:ascii="Times New Roman" w:hAnsi="Times New Roman"/>
          <w:sz w:val="28"/>
          <w:szCs w:val="28"/>
        </w:rPr>
        <w:t>Способы реализации фильтров</w:t>
      </w:r>
    </w:p>
    <w:p w14:paraId="2B09285F" w14:textId="77777777" w:rsidR="0031476D" w:rsidRPr="00D765E5" w:rsidRDefault="0031476D" w:rsidP="00CC48AA">
      <w:pPr>
        <w:spacing w:after="0" w:line="360" w:lineRule="auto"/>
        <w:ind w:firstLine="709"/>
        <w:rPr>
          <w:rFonts w:ascii="Times New Roman" w:hAnsi="Times New Roman"/>
          <w:sz w:val="28"/>
          <w:szCs w:val="28"/>
        </w:rPr>
      </w:pPr>
    </w:p>
    <w:p w14:paraId="195E9E21"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 xml:space="preserve">Рассмотрим некоторые типы </w:t>
      </w:r>
      <w:r w:rsidRPr="00D765E5">
        <w:rPr>
          <w:rFonts w:ascii="Times New Roman" w:hAnsi="Times New Roman"/>
          <w:sz w:val="28"/>
          <w:szCs w:val="28"/>
          <w:lang w:val="en-US"/>
        </w:rPr>
        <w:t>RC</w:t>
      </w:r>
      <w:r w:rsidRPr="00D765E5">
        <w:rPr>
          <w:rFonts w:ascii="Times New Roman" w:hAnsi="Times New Roman"/>
          <w:sz w:val="28"/>
          <w:szCs w:val="28"/>
        </w:rPr>
        <w:t>-фильтров.</w:t>
      </w:r>
    </w:p>
    <w:p w14:paraId="5DE514C1" w14:textId="77777777" w:rsidR="0031476D" w:rsidRPr="00D765E5" w:rsidRDefault="00CC48AA"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 </w:t>
      </w:r>
      <w:r w:rsidR="0031476D" w:rsidRPr="00D765E5">
        <w:rPr>
          <w:rFonts w:ascii="Times New Roman" w:hAnsi="Times New Roman"/>
          <w:sz w:val="28"/>
          <w:szCs w:val="28"/>
        </w:rPr>
        <w:t xml:space="preserve">Пассивные </w:t>
      </w:r>
      <w:r w:rsidR="0031476D" w:rsidRPr="00D765E5">
        <w:rPr>
          <w:rFonts w:ascii="Times New Roman" w:hAnsi="Times New Roman"/>
          <w:sz w:val="28"/>
          <w:szCs w:val="28"/>
          <w:lang w:val="en-US"/>
        </w:rPr>
        <w:t>RC</w:t>
      </w:r>
      <w:r w:rsidR="0031476D" w:rsidRPr="00D765E5">
        <w:rPr>
          <w:rFonts w:ascii="Times New Roman" w:hAnsi="Times New Roman"/>
          <w:sz w:val="28"/>
          <w:szCs w:val="28"/>
        </w:rPr>
        <w:t>-фильтры.</w:t>
      </w:r>
    </w:p>
    <w:p w14:paraId="385A15DE" w14:textId="77777777" w:rsidR="0031476D" w:rsidRPr="00CC48AA" w:rsidRDefault="0031476D" w:rsidP="00022347">
      <w:pPr>
        <w:pStyle w:val="a3"/>
        <w:numPr>
          <w:ilvl w:val="0"/>
          <w:numId w:val="18"/>
        </w:numPr>
        <w:spacing w:after="0" w:line="360" w:lineRule="auto"/>
        <w:ind w:left="0" w:firstLine="709"/>
        <w:rPr>
          <w:rFonts w:ascii="Times New Roman" w:hAnsi="Times New Roman"/>
          <w:sz w:val="28"/>
          <w:szCs w:val="28"/>
        </w:rPr>
      </w:pPr>
      <w:r w:rsidRPr="00CC48AA">
        <w:rPr>
          <w:rFonts w:ascii="Times New Roman" w:hAnsi="Times New Roman"/>
          <w:sz w:val="28"/>
          <w:szCs w:val="28"/>
          <w:lang w:val="en-US"/>
        </w:rPr>
        <w:t>RC</w:t>
      </w:r>
      <w:r w:rsidRPr="00CC48AA">
        <w:rPr>
          <w:rFonts w:ascii="Times New Roman" w:hAnsi="Times New Roman"/>
          <w:sz w:val="28"/>
          <w:szCs w:val="28"/>
        </w:rPr>
        <w:t xml:space="preserve">-фильтры нижних частот (рис.1 </w:t>
      </w:r>
      <w:proofErr w:type="spellStart"/>
      <w:proofErr w:type="gramStart"/>
      <w:r w:rsidRPr="00CC48AA">
        <w:rPr>
          <w:rFonts w:ascii="Times New Roman" w:hAnsi="Times New Roman"/>
          <w:sz w:val="28"/>
          <w:szCs w:val="28"/>
        </w:rPr>
        <w:t>а,б</w:t>
      </w:r>
      <w:proofErr w:type="spellEnd"/>
      <w:proofErr w:type="gramEnd"/>
      <w:r w:rsidRPr="00CC48AA">
        <w:rPr>
          <w:rFonts w:ascii="Times New Roman" w:hAnsi="Times New Roman"/>
          <w:sz w:val="28"/>
          <w:szCs w:val="28"/>
        </w:rPr>
        <w:t>).</w:t>
      </w:r>
    </w:p>
    <w:p w14:paraId="7305B2BF" w14:textId="77777777" w:rsidR="0031476D" w:rsidRPr="00CC48AA" w:rsidRDefault="0031476D" w:rsidP="00CC48AA">
      <w:pPr>
        <w:pStyle w:val="a3"/>
        <w:spacing w:after="0" w:line="360" w:lineRule="auto"/>
        <w:ind w:left="0" w:firstLine="709"/>
        <w:rPr>
          <w:rFonts w:ascii="Times New Roman" w:hAnsi="Times New Roman"/>
          <w:sz w:val="28"/>
          <w:szCs w:val="28"/>
        </w:rPr>
      </w:pPr>
      <w:r w:rsidRPr="00CC48AA">
        <w:rPr>
          <w:rFonts w:ascii="Times New Roman" w:hAnsi="Times New Roman"/>
          <w:sz w:val="28"/>
          <w:szCs w:val="28"/>
        </w:rPr>
        <w:t>Частотная и фазовая характеристики ФНЧ определяются по формулам:</w:t>
      </w:r>
    </w:p>
    <w:p w14:paraId="3CA74611" w14:textId="77777777" w:rsidR="0031476D" w:rsidRPr="00CC48AA" w:rsidRDefault="0031476D" w:rsidP="00CC48AA">
      <w:pPr>
        <w:pStyle w:val="a3"/>
        <w:spacing w:after="0" w:line="360" w:lineRule="auto"/>
        <w:ind w:left="0" w:firstLine="709"/>
        <w:jc w:val="center"/>
        <w:rPr>
          <w:rFonts w:ascii="Times New Roman" w:hAnsi="Times New Roman"/>
          <w:sz w:val="28"/>
          <w:szCs w:val="28"/>
        </w:rPr>
      </w:pPr>
      <w:r w:rsidRPr="00D765E5">
        <w:object w:dxaOrig="1779" w:dyaOrig="760" w14:anchorId="63A50BEA">
          <v:shape id="_x0000_i1050" type="#_x0000_t75" style="width:90pt;height:38.25pt" o:ole="">
            <v:imagedata r:id="rId66" o:title=""/>
          </v:shape>
          <o:OLEObject Type="Embed" ProgID="Equation.3" ShapeID="_x0000_i1050" DrawAspect="Content" ObjectID="_1760203161" r:id="rId67"/>
        </w:object>
      </w:r>
    </w:p>
    <w:p w14:paraId="7837DD9A" w14:textId="77777777" w:rsidR="0031476D" w:rsidRPr="00CC48AA" w:rsidRDefault="0031476D" w:rsidP="00CC48AA">
      <w:pPr>
        <w:pStyle w:val="a3"/>
        <w:spacing w:after="0" w:line="360" w:lineRule="auto"/>
        <w:ind w:left="0" w:firstLine="709"/>
        <w:jc w:val="center"/>
        <w:rPr>
          <w:rFonts w:ascii="Times New Roman" w:hAnsi="Times New Roman"/>
          <w:sz w:val="28"/>
          <w:szCs w:val="28"/>
        </w:rPr>
      </w:pPr>
      <w:r w:rsidRPr="00D765E5">
        <w:object w:dxaOrig="1459" w:dyaOrig="320" w14:anchorId="4DC6FA8E">
          <v:shape id="_x0000_i1051" type="#_x0000_t75" style="width:74.25pt;height:15.75pt" o:ole="">
            <v:imagedata r:id="rId68" o:title=""/>
          </v:shape>
          <o:OLEObject Type="Embed" ProgID="Equation.3" ShapeID="_x0000_i1051" DrawAspect="Content" ObjectID="_1760203162" r:id="rId69"/>
        </w:object>
      </w:r>
      <w:r w:rsidRPr="00CC48AA">
        <w:rPr>
          <w:rFonts w:ascii="Times New Roman" w:hAnsi="Times New Roman"/>
          <w:sz w:val="28"/>
          <w:szCs w:val="28"/>
        </w:rPr>
        <w:t>.</w:t>
      </w:r>
    </w:p>
    <w:p w14:paraId="123D5E93" w14:textId="77777777" w:rsidR="00CC48AA" w:rsidRDefault="0031476D" w:rsidP="00022347">
      <w:pPr>
        <w:pStyle w:val="a3"/>
        <w:numPr>
          <w:ilvl w:val="0"/>
          <w:numId w:val="18"/>
        </w:numPr>
        <w:spacing w:after="0" w:line="360" w:lineRule="auto"/>
        <w:ind w:left="0" w:firstLine="709"/>
        <w:rPr>
          <w:rFonts w:ascii="Times New Roman" w:hAnsi="Times New Roman"/>
          <w:sz w:val="28"/>
          <w:szCs w:val="28"/>
        </w:rPr>
      </w:pPr>
      <w:r w:rsidRPr="00CC48AA">
        <w:rPr>
          <w:rFonts w:ascii="Times New Roman" w:hAnsi="Times New Roman"/>
          <w:sz w:val="28"/>
          <w:szCs w:val="28"/>
          <w:lang w:val="en-US"/>
        </w:rPr>
        <w:t>RC</w:t>
      </w:r>
      <w:r w:rsidRPr="00CC48AA">
        <w:rPr>
          <w:rFonts w:ascii="Times New Roman" w:hAnsi="Times New Roman"/>
          <w:sz w:val="28"/>
          <w:szCs w:val="28"/>
        </w:rPr>
        <w:t xml:space="preserve">-фильтры верхних частот (рис.1 </w:t>
      </w:r>
      <w:proofErr w:type="spellStart"/>
      <w:proofErr w:type="gramStart"/>
      <w:r w:rsidRPr="00CC48AA">
        <w:rPr>
          <w:rFonts w:ascii="Times New Roman" w:hAnsi="Times New Roman"/>
          <w:sz w:val="28"/>
          <w:szCs w:val="28"/>
        </w:rPr>
        <w:t>в,г</w:t>
      </w:r>
      <w:proofErr w:type="spellEnd"/>
      <w:proofErr w:type="gramEnd"/>
      <w:r w:rsidRPr="00CC48AA">
        <w:rPr>
          <w:rFonts w:ascii="Times New Roman" w:hAnsi="Times New Roman"/>
          <w:sz w:val="28"/>
          <w:szCs w:val="28"/>
        </w:rPr>
        <w:t>).</w:t>
      </w:r>
    </w:p>
    <w:p w14:paraId="5761EA2B" w14:textId="77777777" w:rsidR="00CC48AA" w:rsidRPr="00CC48AA" w:rsidRDefault="00CC48AA" w:rsidP="00CC48AA">
      <w:pPr>
        <w:spacing w:after="0" w:line="360" w:lineRule="auto"/>
        <w:ind w:firstLine="709"/>
        <w:rPr>
          <w:rFonts w:ascii="Times New Roman" w:hAnsi="Times New Roman"/>
          <w:sz w:val="28"/>
          <w:szCs w:val="28"/>
        </w:rPr>
      </w:pPr>
      <w:r w:rsidRPr="00CC48AA">
        <w:rPr>
          <w:rFonts w:ascii="Times New Roman" w:hAnsi="Times New Roman"/>
          <w:sz w:val="28"/>
          <w:szCs w:val="28"/>
        </w:rPr>
        <w:t>Частотная и фазовая характеристики ФВЧ определяются по формулам:</w:t>
      </w:r>
    </w:p>
    <w:p w14:paraId="6261595F" w14:textId="77777777" w:rsidR="00CC48AA" w:rsidRPr="00CC48AA" w:rsidRDefault="00CC48AA" w:rsidP="00CC48AA">
      <w:pPr>
        <w:spacing w:after="0" w:line="360" w:lineRule="auto"/>
        <w:ind w:firstLine="709"/>
        <w:jc w:val="center"/>
        <w:rPr>
          <w:rFonts w:ascii="Times New Roman" w:hAnsi="Times New Roman"/>
          <w:sz w:val="28"/>
          <w:szCs w:val="28"/>
        </w:rPr>
      </w:pPr>
      <w:r>
        <w:object w:dxaOrig="2160" w:dyaOrig="1260" w14:anchorId="6586FEAA">
          <v:shape id="_x0000_i1052" type="#_x0000_t75" style="width:108.75pt;height:63.75pt" o:ole="">
            <v:imagedata r:id="rId70" o:title=""/>
          </v:shape>
          <o:OLEObject Type="Embed" ProgID="Equation.3" ShapeID="_x0000_i1052" DrawAspect="Content" ObjectID="_1760203163" r:id="rId71"/>
        </w:object>
      </w:r>
    </w:p>
    <w:p w14:paraId="4BAE84FA" w14:textId="77777777" w:rsidR="00CC48AA" w:rsidRPr="00CC48AA" w:rsidRDefault="00CC48AA" w:rsidP="00CC48AA">
      <w:pPr>
        <w:spacing w:after="0" w:line="360" w:lineRule="auto"/>
        <w:ind w:firstLine="709"/>
        <w:jc w:val="center"/>
        <w:rPr>
          <w:rFonts w:ascii="Times New Roman" w:hAnsi="Times New Roman"/>
          <w:sz w:val="28"/>
          <w:szCs w:val="28"/>
        </w:rPr>
      </w:pPr>
      <w:r>
        <w:object w:dxaOrig="1539" w:dyaOrig="620" w14:anchorId="06E49AE0">
          <v:shape id="_x0000_i1053" type="#_x0000_t75" style="width:75pt;height:30pt" o:ole="">
            <v:imagedata r:id="rId72" o:title=""/>
          </v:shape>
          <o:OLEObject Type="Embed" ProgID="Equation.3" ShapeID="_x0000_i1053" DrawAspect="Content" ObjectID="_1760203164" r:id="rId73"/>
        </w:object>
      </w:r>
      <w:r w:rsidRPr="00CC48AA">
        <w:rPr>
          <w:rFonts w:ascii="Times New Roman" w:hAnsi="Times New Roman"/>
          <w:sz w:val="28"/>
          <w:szCs w:val="28"/>
        </w:rPr>
        <w:t>.</w:t>
      </w:r>
    </w:p>
    <w:p w14:paraId="01304124" w14:textId="77777777" w:rsidR="0031476D" w:rsidRPr="00CC48AA" w:rsidRDefault="0031476D" w:rsidP="00022347">
      <w:pPr>
        <w:pStyle w:val="a3"/>
        <w:numPr>
          <w:ilvl w:val="0"/>
          <w:numId w:val="18"/>
        </w:numPr>
        <w:spacing w:after="0" w:line="360" w:lineRule="auto"/>
        <w:ind w:left="0" w:firstLine="709"/>
        <w:rPr>
          <w:rFonts w:ascii="Times New Roman" w:hAnsi="Times New Roman"/>
          <w:sz w:val="28"/>
          <w:szCs w:val="28"/>
        </w:rPr>
      </w:pPr>
      <w:r w:rsidRPr="00CC48AA">
        <w:rPr>
          <w:rFonts w:ascii="Times New Roman" w:hAnsi="Times New Roman"/>
          <w:sz w:val="28"/>
          <w:szCs w:val="28"/>
        </w:rPr>
        <w:t xml:space="preserve">Полосовой </w:t>
      </w:r>
      <w:r w:rsidRPr="00CC48AA">
        <w:rPr>
          <w:rFonts w:ascii="Times New Roman" w:hAnsi="Times New Roman"/>
          <w:sz w:val="28"/>
          <w:szCs w:val="28"/>
          <w:lang w:val="en-US"/>
        </w:rPr>
        <w:t>RC</w:t>
      </w:r>
      <w:r w:rsidRPr="00CC48AA">
        <w:rPr>
          <w:rFonts w:ascii="Times New Roman" w:hAnsi="Times New Roman"/>
          <w:sz w:val="28"/>
          <w:szCs w:val="28"/>
        </w:rPr>
        <w:t>-фильтр (рис.1 д) состоит из одного звена ФВЧ и одного звена ФНЧ, включенных последовательно.</w:t>
      </w:r>
    </w:p>
    <w:p w14:paraId="333FBF25" w14:textId="77777777" w:rsidR="0031476D" w:rsidRPr="00CC48AA" w:rsidRDefault="0031476D" w:rsidP="00022347">
      <w:pPr>
        <w:pStyle w:val="a3"/>
        <w:numPr>
          <w:ilvl w:val="0"/>
          <w:numId w:val="18"/>
        </w:numPr>
        <w:spacing w:after="0" w:line="360" w:lineRule="auto"/>
        <w:ind w:left="0" w:firstLine="709"/>
        <w:rPr>
          <w:rFonts w:ascii="Times New Roman" w:hAnsi="Times New Roman"/>
          <w:sz w:val="28"/>
          <w:szCs w:val="28"/>
        </w:rPr>
      </w:pPr>
      <w:r w:rsidRPr="00CC48AA">
        <w:rPr>
          <w:rFonts w:ascii="Times New Roman" w:hAnsi="Times New Roman"/>
          <w:sz w:val="28"/>
          <w:szCs w:val="28"/>
        </w:rPr>
        <w:t xml:space="preserve">Заграждающий </w:t>
      </w:r>
      <w:r w:rsidRPr="00CC48AA">
        <w:rPr>
          <w:rFonts w:ascii="Times New Roman" w:hAnsi="Times New Roman"/>
          <w:sz w:val="28"/>
          <w:szCs w:val="28"/>
          <w:lang w:val="en-US"/>
        </w:rPr>
        <w:t>RC</w:t>
      </w:r>
      <w:r w:rsidRPr="00CC48AA">
        <w:rPr>
          <w:rFonts w:ascii="Times New Roman" w:hAnsi="Times New Roman"/>
          <w:sz w:val="28"/>
          <w:szCs w:val="28"/>
        </w:rPr>
        <w:t>-фильтр (рис.1 е) состоит из одного звена ФНЧ и одного звена ФВЧ, включенных параллельно.</w:t>
      </w:r>
    </w:p>
    <w:p w14:paraId="2F94C9B5" w14:textId="77777777" w:rsidR="0031476D" w:rsidRPr="00D765E5" w:rsidRDefault="0031476D" w:rsidP="00CC48AA">
      <w:pPr>
        <w:spacing w:after="0" w:line="360" w:lineRule="auto"/>
        <w:ind w:firstLine="709"/>
        <w:rPr>
          <w:rFonts w:ascii="Times New Roman" w:hAnsi="Times New Roman"/>
          <w:sz w:val="28"/>
          <w:szCs w:val="28"/>
        </w:rPr>
      </w:pPr>
    </w:p>
    <w:p w14:paraId="7A0AECDF" w14:textId="77777777" w:rsidR="0031476D" w:rsidRPr="00D765E5" w:rsidRDefault="006F6E40" w:rsidP="00CC48AA">
      <w:pPr>
        <w:spacing w:after="0" w:line="360" w:lineRule="auto"/>
        <w:ind w:firstLine="709"/>
        <w:jc w:val="center"/>
        <w:rPr>
          <w:rFonts w:ascii="Times New Roman" w:hAnsi="Times New Roman"/>
          <w:sz w:val="28"/>
          <w:szCs w:val="28"/>
        </w:rPr>
      </w:pPr>
      <w:r>
        <w:rPr>
          <w:rFonts w:ascii="Times New Roman" w:hAnsi="Times New Roman"/>
          <w:sz w:val="28"/>
          <w:szCs w:val="28"/>
        </w:rPr>
        <w:lastRenderedPageBreak/>
        <w:pict w14:anchorId="0B16320F">
          <v:group id="_x0000_s2060" style="position:absolute;left:0;text-align:left;margin-left:1in;margin-top:53.85pt;width:189pt;height:298.7pt;z-index:251716608" coordorigin="3141,2211" coordsize="3780,5974">
            <v:shape id="_x0000_s2061" type="#_x0000_t202" style="position:absolute;left:3141;top:2211;width:540;height:540" filled="f" stroked="f">
              <v:textbox style="mso-next-textbox:#_x0000_s2061">
                <w:txbxContent>
                  <w:p w14:paraId="41E2A2F9" w14:textId="77777777" w:rsidR="00CA4A38" w:rsidRDefault="00CA4A38" w:rsidP="0031476D">
                    <w:pPr>
                      <w:rPr>
                        <w:b/>
                      </w:rPr>
                    </w:pPr>
                    <w:r>
                      <w:rPr>
                        <w:b/>
                      </w:rPr>
                      <w:t>а</w:t>
                    </w:r>
                  </w:p>
                </w:txbxContent>
              </v:textbox>
            </v:shape>
            <v:shape id="_x0000_s2062" type="#_x0000_t202" style="position:absolute;left:6201;top:2211;width:540;height:360" filled="f" stroked="f">
              <v:textbox style="mso-next-textbox:#_x0000_s2062">
                <w:txbxContent>
                  <w:p w14:paraId="5AA8374E" w14:textId="77777777" w:rsidR="00CA4A38" w:rsidRDefault="00CA4A38" w:rsidP="0031476D">
                    <w:pPr>
                      <w:rPr>
                        <w:b/>
                      </w:rPr>
                    </w:pPr>
                    <w:r>
                      <w:rPr>
                        <w:b/>
                      </w:rPr>
                      <w:t>б</w:t>
                    </w:r>
                  </w:p>
                </w:txbxContent>
              </v:textbox>
            </v:shape>
            <v:shape id="_x0000_s2063" type="#_x0000_t202" style="position:absolute;left:3141;top:4014;width:540;height:360" filled="f" stroked="f">
              <v:textbox style="mso-next-textbox:#_x0000_s2063">
                <w:txbxContent>
                  <w:p w14:paraId="7F7B3D44" w14:textId="77777777" w:rsidR="00CA4A38" w:rsidRDefault="00CA4A38" w:rsidP="0031476D">
                    <w:pPr>
                      <w:rPr>
                        <w:b/>
                      </w:rPr>
                    </w:pPr>
                    <w:r>
                      <w:rPr>
                        <w:b/>
                      </w:rPr>
                      <w:t>в</w:t>
                    </w:r>
                  </w:p>
                </w:txbxContent>
              </v:textbox>
            </v:shape>
            <v:shape id="_x0000_s2064" type="#_x0000_t202" style="position:absolute;left:6201;top:4014;width:720;height:540" filled="f" stroked="f">
              <v:textbox style="mso-next-textbox:#_x0000_s2064">
                <w:txbxContent>
                  <w:p w14:paraId="79CD2A6F" w14:textId="77777777" w:rsidR="00CA4A38" w:rsidRDefault="00CA4A38" w:rsidP="0031476D">
                    <w:pPr>
                      <w:rPr>
                        <w:b/>
                      </w:rPr>
                    </w:pPr>
                    <w:r>
                      <w:rPr>
                        <w:b/>
                      </w:rPr>
                      <w:t>г</w:t>
                    </w:r>
                  </w:p>
                </w:txbxContent>
              </v:textbox>
            </v:shape>
            <v:shape id="_x0000_s2065" type="#_x0000_t202" style="position:absolute;left:3141;top:5634;width:720;height:540" filled="f" stroked="f">
              <v:textbox style="mso-next-textbox:#_x0000_s2065">
                <w:txbxContent>
                  <w:p w14:paraId="4A8D4647" w14:textId="77777777" w:rsidR="00CA4A38" w:rsidRDefault="00CA4A38" w:rsidP="0031476D">
                    <w:pPr>
                      <w:rPr>
                        <w:b/>
                      </w:rPr>
                    </w:pPr>
                    <w:r>
                      <w:rPr>
                        <w:b/>
                      </w:rPr>
                      <w:t>д</w:t>
                    </w:r>
                  </w:p>
                </w:txbxContent>
              </v:textbox>
            </v:shape>
            <v:shape id="_x0000_s2066" type="#_x0000_t202" style="position:absolute;left:3321;top:7825;width:540;height:360" filled="f" stroked="f">
              <v:textbox>
                <w:txbxContent>
                  <w:p w14:paraId="7C93B184" w14:textId="77777777" w:rsidR="00CA4A38" w:rsidRDefault="00CA4A38" w:rsidP="0031476D">
                    <w:pPr>
                      <w:rPr>
                        <w:b/>
                      </w:rPr>
                    </w:pPr>
                    <w:r>
                      <w:rPr>
                        <w:b/>
                      </w:rPr>
                      <w:t>е</w:t>
                    </w:r>
                  </w:p>
                </w:txbxContent>
              </v:textbox>
            </v:shape>
          </v:group>
        </w:pict>
      </w:r>
      <w:r w:rsidR="0031476D" w:rsidRPr="00D765E5">
        <w:rPr>
          <w:rFonts w:ascii="Times New Roman" w:hAnsi="Times New Roman"/>
          <w:noProof/>
          <w:sz w:val="28"/>
          <w:szCs w:val="28"/>
          <w:lang w:eastAsia="ru-RU"/>
        </w:rPr>
        <w:drawing>
          <wp:inline distT="0" distB="0" distL="0" distR="0" wp14:anchorId="6D8B2324" wp14:editId="0DD0170A">
            <wp:extent cx="4505960" cy="4359910"/>
            <wp:effectExtent l="19050" t="0" r="8890" b="0"/>
            <wp:docPr id="7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4"/>
                    <a:srcRect/>
                    <a:stretch>
                      <a:fillRect/>
                    </a:stretch>
                  </pic:blipFill>
                  <pic:spPr bwMode="auto">
                    <a:xfrm>
                      <a:off x="0" y="0"/>
                      <a:ext cx="4505960" cy="4359910"/>
                    </a:xfrm>
                    <a:prstGeom prst="rect">
                      <a:avLst/>
                    </a:prstGeom>
                    <a:noFill/>
                    <a:ln w="9525">
                      <a:noFill/>
                      <a:miter lim="800000"/>
                      <a:headEnd/>
                      <a:tailEnd/>
                    </a:ln>
                  </pic:spPr>
                </pic:pic>
              </a:graphicData>
            </a:graphic>
          </wp:inline>
        </w:drawing>
      </w:r>
    </w:p>
    <w:p w14:paraId="102E0D7B" w14:textId="77777777" w:rsidR="0031476D" w:rsidRPr="00D765E5" w:rsidRDefault="0031476D" w:rsidP="00CC48AA">
      <w:pPr>
        <w:spacing w:after="0" w:line="360" w:lineRule="auto"/>
        <w:ind w:firstLine="709"/>
        <w:jc w:val="center"/>
        <w:rPr>
          <w:rFonts w:ascii="Times New Roman" w:hAnsi="Times New Roman"/>
          <w:sz w:val="28"/>
          <w:szCs w:val="28"/>
        </w:rPr>
      </w:pPr>
    </w:p>
    <w:p w14:paraId="51C7D71D"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hAnsi="Times New Roman"/>
          <w:sz w:val="28"/>
          <w:szCs w:val="28"/>
        </w:rPr>
        <w:t>Рис</w:t>
      </w:r>
      <w:r w:rsidR="00CC48AA">
        <w:rPr>
          <w:rFonts w:ascii="Times New Roman" w:hAnsi="Times New Roman"/>
          <w:sz w:val="28"/>
          <w:szCs w:val="28"/>
        </w:rPr>
        <w:t xml:space="preserve">унок 1 - </w:t>
      </w:r>
      <w:r w:rsidRPr="00D765E5">
        <w:rPr>
          <w:rFonts w:ascii="Times New Roman" w:hAnsi="Times New Roman"/>
          <w:sz w:val="28"/>
          <w:szCs w:val="28"/>
        </w:rPr>
        <w:t xml:space="preserve">Пассивные </w:t>
      </w:r>
      <w:r w:rsidRPr="00D765E5">
        <w:rPr>
          <w:rFonts w:ascii="Times New Roman" w:hAnsi="Times New Roman"/>
          <w:sz w:val="28"/>
          <w:szCs w:val="28"/>
          <w:lang w:val="en-US"/>
        </w:rPr>
        <w:t>RC</w:t>
      </w:r>
      <w:r w:rsidRPr="00D765E5">
        <w:rPr>
          <w:rFonts w:ascii="Times New Roman" w:hAnsi="Times New Roman"/>
          <w:sz w:val="28"/>
          <w:szCs w:val="28"/>
        </w:rPr>
        <w:t>-фильтры</w:t>
      </w:r>
    </w:p>
    <w:p w14:paraId="7A944C8C" w14:textId="77777777" w:rsidR="0031476D" w:rsidRPr="00D765E5" w:rsidRDefault="0031476D" w:rsidP="00CC48AA">
      <w:pPr>
        <w:spacing w:after="0" w:line="360" w:lineRule="auto"/>
        <w:ind w:firstLine="709"/>
        <w:rPr>
          <w:rFonts w:ascii="Times New Roman" w:hAnsi="Times New Roman"/>
          <w:sz w:val="28"/>
          <w:szCs w:val="28"/>
        </w:rPr>
      </w:pPr>
    </w:p>
    <w:p w14:paraId="26498EF9" w14:textId="77777777" w:rsidR="0031476D" w:rsidRPr="00D765E5"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Преимуществами пассивных </w:t>
      </w:r>
      <w:r w:rsidRPr="00D765E5">
        <w:rPr>
          <w:rFonts w:ascii="Times New Roman" w:hAnsi="Times New Roman"/>
          <w:sz w:val="28"/>
          <w:szCs w:val="28"/>
          <w:lang w:val="en-US"/>
        </w:rPr>
        <w:t>RC</w:t>
      </w:r>
      <w:r w:rsidRPr="00D765E5">
        <w:rPr>
          <w:rFonts w:ascii="Times New Roman" w:hAnsi="Times New Roman"/>
          <w:sz w:val="28"/>
          <w:szCs w:val="28"/>
        </w:rPr>
        <w:t>-фильтров являются небольшие габариты, простота изготовления и регулировки, малая чувствительность к посторонним магнитным полям и возможность изготовления фильтров, работающих на очень низких частотах. Недостаток этих фильтров – малая крутизна спада характеристики коэффициента затухания.</w:t>
      </w:r>
    </w:p>
    <w:p w14:paraId="6EFEA086" w14:textId="77777777" w:rsidR="0031476D" w:rsidRPr="00D765E5"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С разработкой интегральных операционных усилителей появилось новое направление проектирования активных фильтров на базе операционных усилителей (ОУ). В активных фильтрах применяются резисторы, конденсаторы и усилители (активные компоненты). В дальнейшем активные фильтры почти полностью заменили пассивные. Сейчас пассивные фильтры применяются только на высоких частотах (выше 1 МГц</w:t>
      </w:r>
      <w:proofErr w:type="gramStart"/>
      <w:r w:rsidRPr="00D765E5">
        <w:rPr>
          <w:rFonts w:ascii="Times New Roman" w:hAnsi="Times New Roman"/>
          <w:sz w:val="28"/>
          <w:szCs w:val="28"/>
        </w:rPr>
        <w:t>),за</w:t>
      </w:r>
      <w:proofErr w:type="gramEnd"/>
      <w:r w:rsidRPr="00D765E5">
        <w:rPr>
          <w:rFonts w:ascii="Times New Roman" w:hAnsi="Times New Roman"/>
          <w:sz w:val="28"/>
          <w:szCs w:val="28"/>
        </w:rPr>
        <w:t xml:space="preserve"> пределами частотного диапазона большинства ОУ широкого применения. Но даже во многих высокочастотных </w:t>
      </w:r>
      <w:r w:rsidRPr="00D765E5">
        <w:rPr>
          <w:rFonts w:ascii="Times New Roman" w:hAnsi="Times New Roman"/>
          <w:sz w:val="28"/>
          <w:szCs w:val="28"/>
        </w:rPr>
        <w:lastRenderedPageBreak/>
        <w:t xml:space="preserve">устройствах, например в радиопередатчиках и приемниках, традиционные пассивные </w:t>
      </w:r>
      <w:r w:rsidRPr="00D765E5">
        <w:rPr>
          <w:rFonts w:ascii="Times New Roman" w:hAnsi="Times New Roman"/>
          <w:sz w:val="28"/>
          <w:szCs w:val="28"/>
          <w:lang w:val="en-US"/>
        </w:rPr>
        <w:t>RC</w:t>
      </w:r>
      <w:r w:rsidRPr="00D765E5">
        <w:rPr>
          <w:rFonts w:ascii="Times New Roman" w:hAnsi="Times New Roman"/>
          <w:sz w:val="28"/>
          <w:szCs w:val="28"/>
        </w:rPr>
        <w:t>-фильтры заменяют кварцевыми фильтрами и фильтрами на поверхностных акустических волнах.</w:t>
      </w:r>
    </w:p>
    <w:p w14:paraId="39612C1E" w14:textId="77777777" w:rsidR="0031476D" w:rsidRPr="00D765E5" w:rsidRDefault="0031476D" w:rsidP="00CC48AA">
      <w:pPr>
        <w:spacing w:after="0" w:line="360" w:lineRule="auto"/>
        <w:ind w:firstLine="709"/>
        <w:jc w:val="both"/>
        <w:rPr>
          <w:rFonts w:ascii="Times New Roman" w:hAnsi="Times New Roman"/>
          <w:sz w:val="28"/>
          <w:szCs w:val="28"/>
        </w:rPr>
      </w:pPr>
    </w:p>
    <w:p w14:paraId="5FE6430E" w14:textId="77777777" w:rsidR="0031476D" w:rsidRPr="00D765E5" w:rsidRDefault="00CC48AA" w:rsidP="00CC48AA">
      <w:pPr>
        <w:spacing w:after="0" w:line="360" w:lineRule="auto"/>
        <w:ind w:firstLine="709"/>
        <w:jc w:val="both"/>
        <w:rPr>
          <w:rFonts w:ascii="Times New Roman" w:hAnsi="Times New Roman"/>
          <w:sz w:val="28"/>
          <w:szCs w:val="28"/>
        </w:rPr>
      </w:pPr>
      <w:r>
        <w:rPr>
          <w:rFonts w:ascii="Times New Roman" w:hAnsi="Times New Roman"/>
          <w:sz w:val="28"/>
          <w:szCs w:val="28"/>
        </w:rPr>
        <w:t xml:space="preserve">2 </w:t>
      </w:r>
      <w:r w:rsidR="0031476D" w:rsidRPr="00D765E5">
        <w:rPr>
          <w:rFonts w:ascii="Times New Roman" w:hAnsi="Times New Roman"/>
          <w:sz w:val="28"/>
          <w:szCs w:val="28"/>
        </w:rPr>
        <w:t xml:space="preserve">Активные </w:t>
      </w:r>
      <w:r w:rsidR="0031476D" w:rsidRPr="00D765E5">
        <w:rPr>
          <w:rFonts w:ascii="Times New Roman" w:hAnsi="Times New Roman"/>
          <w:sz w:val="28"/>
          <w:szCs w:val="28"/>
          <w:lang w:val="en-US"/>
        </w:rPr>
        <w:t>RC</w:t>
      </w:r>
      <w:r w:rsidR="0031476D" w:rsidRPr="00D765E5">
        <w:rPr>
          <w:rFonts w:ascii="Times New Roman" w:hAnsi="Times New Roman"/>
          <w:sz w:val="28"/>
          <w:szCs w:val="28"/>
        </w:rPr>
        <w:t>-фильтры.</w:t>
      </w:r>
    </w:p>
    <w:p w14:paraId="1FA746DB" w14:textId="77777777" w:rsidR="0031476D" w:rsidRPr="00D765E5"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В данной лабораторной работе рассматриваются активные </w:t>
      </w:r>
      <w:r w:rsidRPr="00D765E5">
        <w:rPr>
          <w:rFonts w:ascii="Times New Roman" w:hAnsi="Times New Roman"/>
          <w:sz w:val="28"/>
          <w:szCs w:val="28"/>
          <w:lang w:val="en-US"/>
        </w:rPr>
        <w:t>RC</w:t>
      </w:r>
      <w:r w:rsidRPr="00D765E5">
        <w:rPr>
          <w:rFonts w:ascii="Times New Roman" w:hAnsi="Times New Roman"/>
          <w:sz w:val="28"/>
          <w:szCs w:val="28"/>
        </w:rPr>
        <w:t xml:space="preserve">-фильтры второго порядка с </w:t>
      </w:r>
      <w:proofErr w:type="spellStart"/>
      <w:r w:rsidRPr="00D765E5">
        <w:rPr>
          <w:rFonts w:ascii="Times New Roman" w:hAnsi="Times New Roman"/>
          <w:sz w:val="28"/>
          <w:szCs w:val="28"/>
        </w:rPr>
        <w:t>многопетлевой</w:t>
      </w:r>
      <w:proofErr w:type="spellEnd"/>
      <w:r w:rsidRPr="00D765E5">
        <w:rPr>
          <w:rFonts w:ascii="Times New Roman" w:hAnsi="Times New Roman"/>
          <w:sz w:val="28"/>
          <w:szCs w:val="28"/>
        </w:rPr>
        <w:t xml:space="preserve"> обратной связью.</w:t>
      </w:r>
    </w:p>
    <w:p w14:paraId="6F560012" w14:textId="77777777" w:rsidR="0031476D"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Приведем схемы конкретных реализации фильтров.</w:t>
      </w:r>
    </w:p>
    <w:p w14:paraId="514D9B70" w14:textId="77777777" w:rsidR="00CC48AA" w:rsidRPr="00D765E5" w:rsidRDefault="00CC48AA" w:rsidP="00CC48AA">
      <w:pPr>
        <w:spacing w:after="0" w:line="360" w:lineRule="auto"/>
        <w:ind w:firstLine="709"/>
        <w:jc w:val="both"/>
        <w:rPr>
          <w:rFonts w:ascii="Times New Roman" w:hAnsi="Times New Roman"/>
          <w:sz w:val="28"/>
          <w:szCs w:val="28"/>
        </w:rPr>
      </w:pPr>
    </w:p>
    <w:p w14:paraId="2950FCEB" w14:textId="77777777" w:rsidR="0031476D" w:rsidRPr="00CC48AA" w:rsidRDefault="00CC48AA" w:rsidP="00CC48AA">
      <w:pPr>
        <w:spacing w:after="0" w:line="360" w:lineRule="auto"/>
        <w:ind w:firstLine="709"/>
        <w:rPr>
          <w:rFonts w:ascii="Times New Roman" w:hAnsi="Times New Roman"/>
          <w:sz w:val="28"/>
          <w:szCs w:val="28"/>
        </w:rPr>
      </w:pPr>
      <w:r>
        <w:rPr>
          <w:rFonts w:ascii="Times New Roman" w:hAnsi="Times New Roman"/>
          <w:sz w:val="28"/>
          <w:szCs w:val="28"/>
        </w:rPr>
        <w:t xml:space="preserve"> - </w:t>
      </w:r>
      <w:r w:rsidR="0031476D" w:rsidRPr="00CC48AA">
        <w:rPr>
          <w:rFonts w:ascii="Times New Roman" w:hAnsi="Times New Roman"/>
          <w:sz w:val="28"/>
          <w:szCs w:val="28"/>
        </w:rPr>
        <w:t xml:space="preserve">Фильтр низкой частоты с </w:t>
      </w:r>
      <w:proofErr w:type="spellStart"/>
      <w:r w:rsidR="0031476D" w:rsidRPr="00CC48AA">
        <w:rPr>
          <w:rFonts w:ascii="Times New Roman" w:hAnsi="Times New Roman"/>
          <w:sz w:val="28"/>
          <w:szCs w:val="28"/>
        </w:rPr>
        <w:t>многопетлевой</w:t>
      </w:r>
      <w:proofErr w:type="spellEnd"/>
      <w:r w:rsidR="0031476D" w:rsidRPr="00CC48AA">
        <w:rPr>
          <w:rFonts w:ascii="Times New Roman" w:hAnsi="Times New Roman"/>
          <w:sz w:val="28"/>
          <w:szCs w:val="28"/>
        </w:rPr>
        <w:t xml:space="preserve"> ОС. </w:t>
      </w:r>
    </w:p>
    <w:p w14:paraId="2303860F"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Схема ФНЧ приведена на рис</w:t>
      </w:r>
      <w:r w:rsidR="00CC48AA">
        <w:rPr>
          <w:rFonts w:ascii="Times New Roman" w:hAnsi="Times New Roman"/>
          <w:sz w:val="28"/>
          <w:szCs w:val="28"/>
        </w:rPr>
        <w:t xml:space="preserve">унке </w:t>
      </w:r>
      <w:r w:rsidRPr="00D765E5">
        <w:rPr>
          <w:rFonts w:ascii="Times New Roman" w:hAnsi="Times New Roman"/>
          <w:sz w:val="28"/>
          <w:szCs w:val="28"/>
        </w:rPr>
        <w:t>2.</w:t>
      </w:r>
    </w:p>
    <w:p w14:paraId="593ABA40" w14:textId="77777777" w:rsidR="0031476D" w:rsidRPr="00D765E5" w:rsidRDefault="0031476D" w:rsidP="00CC48AA">
      <w:pPr>
        <w:spacing w:after="0" w:line="360" w:lineRule="auto"/>
        <w:ind w:firstLine="709"/>
        <w:rPr>
          <w:rFonts w:ascii="Times New Roman" w:hAnsi="Times New Roman"/>
          <w:sz w:val="28"/>
          <w:szCs w:val="28"/>
        </w:rPr>
      </w:pPr>
    </w:p>
    <w:p w14:paraId="3D080A0F" w14:textId="77777777" w:rsidR="0031476D" w:rsidRDefault="00CC48AA" w:rsidP="005E4FBC">
      <w:pPr>
        <w:spacing w:after="0" w:line="360" w:lineRule="auto"/>
        <w:ind w:firstLine="709"/>
        <w:jc w:val="center"/>
        <w:rPr>
          <w:rFonts w:ascii="Times New Roman" w:eastAsia="Times New Roman" w:hAnsi="Times New Roman"/>
          <w:sz w:val="28"/>
          <w:szCs w:val="28"/>
        </w:rPr>
      </w:pPr>
      <w:r w:rsidRPr="00D765E5">
        <w:rPr>
          <w:rFonts w:ascii="Times New Roman" w:eastAsia="Times New Roman" w:hAnsi="Times New Roman"/>
          <w:sz w:val="28"/>
          <w:szCs w:val="28"/>
        </w:rPr>
        <w:object w:dxaOrig="6299" w:dyaOrig="3396" w14:anchorId="031090F6">
          <v:shape id="_x0000_i1054" type="#_x0000_t75" style="width:316.5pt;height:168.75pt" o:ole="">
            <v:imagedata r:id="rId75" o:title=""/>
          </v:shape>
          <o:OLEObject Type="Embed" ProgID="Visio.Drawing.11" ShapeID="_x0000_i1054" DrawAspect="Content" ObjectID="_1760203165" r:id="rId76"/>
        </w:object>
      </w:r>
    </w:p>
    <w:p w14:paraId="7876AEFF" w14:textId="77777777" w:rsidR="00CC48AA" w:rsidRPr="00D765E5" w:rsidRDefault="00CC48AA" w:rsidP="00CC48AA">
      <w:pPr>
        <w:spacing w:after="0" w:line="360" w:lineRule="auto"/>
        <w:ind w:firstLine="709"/>
        <w:rPr>
          <w:rFonts w:ascii="Times New Roman" w:hAnsi="Times New Roman"/>
          <w:color w:val="FF0000"/>
          <w:sz w:val="28"/>
          <w:szCs w:val="28"/>
        </w:rPr>
      </w:pPr>
    </w:p>
    <w:p w14:paraId="7C246CC3" w14:textId="77777777" w:rsidR="0031476D" w:rsidRPr="00D765E5"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Приведенный фильтр представляет собой фильтр второго порядка, инвертирующий, со средними значениями добротности. К достоинствам этого фильтра следует отнести то, что существует возможность построения такого фильтра с </w:t>
      </w:r>
      <w:r w:rsidRPr="00D765E5">
        <w:rPr>
          <w:rFonts w:ascii="Times New Roman" w:eastAsia="Times New Roman" w:hAnsi="Times New Roman"/>
          <w:sz w:val="28"/>
          <w:szCs w:val="28"/>
        </w:rPr>
        <w:object w:dxaOrig="660" w:dyaOrig="400" w14:anchorId="2D95D4EE">
          <v:shape id="_x0000_i1055" type="#_x0000_t75" style="width:33.75pt;height:18.75pt" o:ole="">
            <v:imagedata r:id="rId77" o:title=""/>
          </v:shape>
          <o:OLEObject Type="Embed" ProgID="Equation.3" ShapeID="_x0000_i1055" DrawAspect="Content" ObjectID="_1760203166" r:id="rId78"/>
        </w:object>
      </w:r>
      <w:r w:rsidRPr="00D765E5">
        <w:rPr>
          <w:rFonts w:ascii="Times New Roman" w:hAnsi="Times New Roman"/>
          <w:sz w:val="28"/>
          <w:szCs w:val="28"/>
        </w:rPr>
        <w:t>, а также его относительно невысокую чувствительность к отклонениям значений элементов. Недостатком является относительно малое входное сопротивление.</w:t>
      </w:r>
    </w:p>
    <w:p w14:paraId="1C6D660F" w14:textId="77777777" w:rsidR="0031476D" w:rsidRPr="00D765E5"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Параметры схемы:</w:t>
      </w:r>
    </w:p>
    <w:p w14:paraId="2BF1129C"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000" w:dyaOrig="700" w14:anchorId="681684B4">
          <v:shape id="_x0000_i1056" type="#_x0000_t75" style="width:49.5pt;height:35.25pt" o:ole="">
            <v:imagedata r:id="rId79" o:title=""/>
          </v:shape>
          <o:OLEObject Type="Embed" ProgID="Equation.3" ShapeID="_x0000_i1056" DrawAspect="Content" ObjectID="_1760203167" r:id="rId80"/>
        </w:object>
      </w:r>
    </w:p>
    <w:p w14:paraId="5A63B73F"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800" w:dyaOrig="720" w14:anchorId="42EDE0DB">
          <v:shape id="_x0000_i1057" type="#_x0000_t75" style="width:90pt;height:36.75pt" o:ole="">
            <v:imagedata r:id="rId81" o:title=""/>
          </v:shape>
          <o:OLEObject Type="Embed" ProgID="Equation.3" ShapeID="_x0000_i1057" DrawAspect="Content" ObjectID="_1760203168" r:id="rId82"/>
        </w:object>
      </w:r>
    </w:p>
    <w:p w14:paraId="3E79DE27"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4400" w:dyaOrig="1500" w14:anchorId="3AD807E0">
          <v:shape id="_x0000_i1058" type="#_x0000_t75" style="width:219pt;height:74.25pt" o:ole="">
            <v:imagedata r:id="rId83" o:title=""/>
          </v:shape>
          <o:OLEObject Type="Embed" ProgID="Equation.3" ShapeID="_x0000_i1058" DrawAspect="Content" ObjectID="_1760203169" r:id="rId84"/>
        </w:object>
      </w:r>
      <w:r w:rsidRPr="00D765E5">
        <w:rPr>
          <w:rFonts w:ascii="Times New Roman" w:hAnsi="Times New Roman"/>
          <w:sz w:val="28"/>
          <w:szCs w:val="28"/>
        </w:rPr>
        <w:t>.</w:t>
      </w:r>
    </w:p>
    <w:p w14:paraId="644C5814" w14:textId="77777777" w:rsidR="0031476D" w:rsidRDefault="0031476D" w:rsidP="00CC48AA">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Если важны все три параметра схемы </w:t>
      </w:r>
      <w:r w:rsidRPr="00D765E5">
        <w:rPr>
          <w:rFonts w:ascii="Times New Roman" w:eastAsia="Times New Roman" w:hAnsi="Times New Roman"/>
          <w:sz w:val="28"/>
          <w:szCs w:val="28"/>
        </w:rPr>
        <w:object w:dxaOrig="260" w:dyaOrig="260" w14:anchorId="0CB2FFCF">
          <v:shape id="_x0000_i1059" type="#_x0000_t75" style="width:12.75pt;height:12.75pt" o:ole="">
            <v:imagedata r:id="rId85" o:title=""/>
          </v:shape>
          <o:OLEObject Type="Embed" ProgID="Equation.3" ShapeID="_x0000_i1059" DrawAspect="Content" ObjectID="_1760203170" r:id="rId86"/>
        </w:object>
      </w:r>
      <w:r w:rsidRPr="00D765E5">
        <w:rPr>
          <w:rFonts w:ascii="Times New Roman" w:hAnsi="Times New Roman"/>
          <w:sz w:val="28"/>
          <w:szCs w:val="28"/>
        </w:rPr>
        <w:t xml:space="preserve">, </w:t>
      </w:r>
      <w:r w:rsidRPr="00D765E5">
        <w:rPr>
          <w:rFonts w:ascii="Times New Roman" w:eastAsia="Times New Roman" w:hAnsi="Times New Roman"/>
          <w:sz w:val="28"/>
          <w:szCs w:val="28"/>
        </w:rPr>
        <w:object w:dxaOrig="300" w:dyaOrig="360" w14:anchorId="4A0C5D19">
          <v:shape id="_x0000_i1060" type="#_x0000_t75" style="width:13.5pt;height:18pt" o:ole="">
            <v:imagedata r:id="rId87" o:title=""/>
          </v:shape>
          <o:OLEObject Type="Embed" ProgID="Equation.3" ShapeID="_x0000_i1060" DrawAspect="Content" ObjectID="_1760203171" r:id="rId88"/>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60" w:dyaOrig="340" w14:anchorId="575C6B10">
          <v:shape id="_x0000_i1061" type="#_x0000_t75" style="width:18pt;height:18pt" o:ole="">
            <v:imagedata r:id="rId89" o:title=""/>
          </v:shape>
          <o:OLEObject Type="Embed" ProgID="Equation.3" ShapeID="_x0000_i1061" DrawAspect="Content" ObjectID="_1760203172" r:id="rId90"/>
        </w:object>
      </w:r>
      <w:r w:rsidRPr="00D765E5">
        <w:rPr>
          <w:rFonts w:ascii="Times New Roman" w:hAnsi="Times New Roman"/>
          <w:sz w:val="28"/>
          <w:szCs w:val="28"/>
        </w:rPr>
        <w:t xml:space="preserve">, то настройка оказывается достаточно сложной, поскольку они зависят от значений всех трех резисторов. Если же величина </w:t>
      </w:r>
      <w:r w:rsidRPr="00D765E5">
        <w:rPr>
          <w:rFonts w:ascii="Times New Roman" w:eastAsia="Times New Roman" w:hAnsi="Times New Roman"/>
          <w:sz w:val="28"/>
          <w:szCs w:val="28"/>
        </w:rPr>
        <w:object w:dxaOrig="260" w:dyaOrig="260" w14:anchorId="0F841CA2">
          <v:shape id="_x0000_i1062" type="#_x0000_t75" style="width:12.75pt;height:12.75pt" o:ole="">
            <v:imagedata r:id="rId91" o:title=""/>
          </v:shape>
          <o:OLEObject Type="Embed" ProgID="Equation.3" ShapeID="_x0000_i1062" DrawAspect="Content" ObjectID="_1760203173" r:id="rId92"/>
        </w:object>
      </w:r>
      <w:r w:rsidRPr="00D765E5">
        <w:rPr>
          <w:rFonts w:ascii="Times New Roman" w:hAnsi="Times New Roman"/>
          <w:sz w:val="28"/>
          <w:szCs w:val="28"/>
        </w:rPr>
        <w:t xml:space="preserve"> не столь важна, как остальные, то </w:t>
      </w:r>
      <w:r w:rsidRPr="00D765E5">
        <w:rPr>
          <w:rFonts w:ascii="Times New Roman" w:eastAsia="Times New Roman" w:hAnsi="Times New Roman"/>
          <w:sz w:val="28"/>
          <w:szCs w:val="28"/>
        </w:rPr>
        <w:object w:dxaOrig="300" w:dyaOrig="360" w14:anchorId="5A4B21D5">
          <v:shape id="_x0000_i1063" type="#_x0000_t75" style="width:13.5pt;height:18pt" o:ole="">
            <v:imagedata r:id="rId87" o:title=""/>
          </v:shape>
          <o:OLEObject Type="Embed" ProgID="Equation.3" ShapeID="_x0000_i1063" DrawAspect="Content" ObjectID="_1760203174" r:id="rId93"/>
        </w:object>
      </w:r>
      <w:r w:rsidRPr="00D765E5">
        <w:rPr>
          <w:rFonts w:ascii="Times New Roman" w:hAnsi="Times New Roman"/>
          <w:sz w:val="28"/>
          <w:szCs w:val="28"/>
        </w:rPr>
        <w:t xml:space="preserve"> можно настроить с помощью </w:t>
      </w:r>
      <w:r w:rsidRPr="00D765E5">
        <w:rPr>
          <w:rFonts w:ascii="Times New Roman" w:eastAsia="Times New Roman" w:hAnsi="Times New Roman"/>
          <w:sz w:val="28"/>
          <w:szCs w:val="28"/>
        </w:rPr>
        <w:object w:dxaOrig="300" w:dyaOrig="340" w14:anchorId="0F5DBDF3">
          <v:shape id="_x0000_i1064" type="#_x0000_t75" style="width:13.5pt;height:18pt" o:ole="">
            <v:imagedata r:id="rId94" o:title=""/>
          </v:shape>
          <o:OLEObject Type="Embed" ProgID="Equation.3" ShapeID="_x0000_i1064" DrawAspect="Content" ObjectID="_1760203175" r:id="rId95"/>
        </w:object>
      </w:r>
      <w:r w:rsidRPr="00D765E5">
        <w:rPr>
          <w:rFonts w:ascii="Times New Roman" w:hAnsi="Times New Roman"/>
          <w:sz w:val="28"/>
          <w:szCs w:val="28"/>
        </w:rPr>
        <w:t xml:space="preserve"> или </w:t>
      </w:r>
      <w:r w:rsidRPr="00D765E5">
        <w:rPr>
          <w:rFonts w:ascii="Times New Roman" w:eastAsia="Times New Roman" w:hAnsi="Times New Roman"/>
          <w:sz w:val="28"/>
          <w:szCs w:val="28"/>
        </w:rPr>
        <w:object w:dxaOrig="300" w:dyaOrig="360" w14:anchorId="1A4CD764">
          <v:shape id="_x0000_i1065" type="#_x0000_t75" style="width:13.5pt;height:18pt" o:ole="">
            <v:imagedata r:id="rId96" o:title=""/>
          </v:shape>
          <o:OLEObject Type="Embed" ProgID="Equation.3" ShapeID="_x0000_i1065" DrawAspect="Content" ObjectID="_1760203176" r:id="rId97"/>
        </w:object>
      </w:r>
      <w:r w:rsidRPr="00D765E5">
        <w:rPr>
          <w:rFonts w:ascii="Times New Roman" w:hAnsi="Times New Roman"/>
          <w:sz w:val="28"/>
          <w:szCs w:val="28"/>
        </w:rPr>
        <w:t xml:space="preserve">, а </w:t>
      </w:r>
      <w:r w:rsidRPr="00D765E5">
        <w:rPr>
          <w:rFonts w:ascii="Times New Roman" w:eastAsia="Times New Roman" w:hAnsi="Times New Roman"/>
          <w:sz w:val="28"/>
          <w:szCs w:val="28"/>
        </w:rPr>
        <w:object w:dxaOrig="360" w:dyaOrig="340" w14:anchorId="10EFCF14">
          <v:shape id="_x0000_i1066" type="#_x0000_t75" style="width:18pt;height:18pt" o:ole="">
            <v:imagedata r:id="rId89" o:title=""/>
          </v:shape>
          <o:OLEObject Type="Embed" ProgID="Equation.3" ShapeID="_x0000_i1066" DrawAspect="Content" ObjectID="_1760203177" r:id="rId98"/>
        </w:object>
      </w:r>
      <w:r w:rsidRPr="00D765E5">
        <w:rPr>
          <w:rFonts w:ascii="Times New Roman" w:hAnsi="Times New Roman"/>
          <w:sz w:val="28"/>
          <w:szCs w:val="28"/>
        </w:rPr>
        <w:t xml:space="preserve">- с помощью </w:t>
      </w:r>
      <w:r w:rsidRPr="00D765E5">
        <w:rPr>
          <w:rFonts w:ascii="Times New Roman" w:eastAsia="Times New Roman" w:hAnsi="Times New Roman"/>
          <w:sz w:val="28"/>
          <w:szCs w:val="28"/>
        </w:rPr>
        <w:object w:dxaOrig="280" w:dyaOrig="340" w14:anchorId="5AE7EB23">
          <v:shape id="_x0000_i1067" type="#_x0000_t75" style="width:13.5pt;height:18pt" o:ole="">
            <v:imagedata r:id="rId99" o:title=""/>
          </v:shape>
          <o:OLEObject Type="Embed" ProgID="Equation.3" ShapeID="_x0000_i1067" DrawAspect="Content" ObjectID="_1760203178" r:id="rId100"/>
        </w:object>
      </w:r>
      <w:r w:rsidRPr="00D765E5">
        <w:rPr>
          <w:rFonts w:ascii="Times New Roman" w:hAnsi="Times New Roman"/>
          <w:sz w:val="28"/>
          <w:szCs w:val="28"/>
        </w:rPr>
        <w:t>.</w:t>
      </w:r>
    </w:p>
    <w:p w14:paraId="5FDBF644" w14:textId="77777777" w:rsidR="00CC48AA" w:rsidRPr="00D765E5" w:rsidRDefault="00CC48AA" w:rsidP="00CC48AA">
      <w:pPr>
        <w:spacing w:after="0" w:line="360" w:lineRule="auto"/>
        <w:ind w:firstLine="709"/>
        <w:jc w:val="both"/>
        <w:rPr>
          <w:rFonts w:ascii="Times New Roman" w:hAnsi="Times New Roman"/>
          <w:sz w:val="28"/>
          <w:szCs w:val="28"/>
        </w:rPr>
      </w:pPr>
    </w:p>
    <w:p w14:paraId="14838A56" w14:textId="77777777" w:rsidR="0031476D" w:rsidRPr="00CC48AA" w:rsidRDefault="00CC48AA" w:rsidP="00CC48AA">
      <w:pPr>
        <w:spacing w:after="0" w:line="360" w:lineRule="auto"/>
        <w:ind w:left="709"/>
        <w:rPr>
          <w:rFonts w:ascii="Times New Roman" w:hAnsi="Times New Roman"/>
          <w:sz w:val="28"/>
          <w:szCs w:val="28"/>
        </w:rPr>
      </w:pPr>
      <w:r>
        <w:rPr>
          <w:rFonts w:ascii="Times New Roman" w:hAnsi="Times New Roman"/>
          <w:sz w:val="28"/>
          <w:szCs w:val="28"/>
        </w:rPr>
        <w:t xml:space="preserve"> - </w:t>
      </w:r>
      <w:r w:rsidR="0031476D" w:rsidRPr="00CC48AA">
        <w:rPr>
          <w:rFonts w:ascii="Times New Roman" w:hAnsi="Times New Roman"/>
          <w:sz w:val="28"/>
          <w:szCs w:val="28"/>
        </w:rPr>
        <w:t xml:space="preserve">Фильтр высокой частоты с </w:t>
      </w:r>
      <w:proofErr w:type="spellStart"/>
      <w:r w:rsidR="0031476D" w:rsidRPr="00CC48AA">
        <w:rPr>
          <w:rFonts w:ascii="Times New Roman" w:hAnsi="Times New Roman"/>
          <w:sz w:val="28"/>
          <w:szCs w:val="28"/>
        </w:rPr>
        <w:t>многопетлевой</w:t>
      </w:r>
      <w:proofErr w:type="spellEnd"/>
      <w:r w:rsidR="0031476D" w:rsidRPr="00CC48AA">
        <w:rPr>
          <w:rFonts w:ascii="Times New Roman" w:hAnsi="Times New Roman"/>
          <w:sz w:val="28"/>
          <w:szCs w:val="28"/>
        </w:rPr>
        <w:t xml:space="preserve"> обратной связью.</w:t>
      </w:r>
    </w:p>
    <w:p w14:paraId="155ED3D8" w14:textId="77777777" w:rsidR="0031476D" w:rsidRDefault="00CC48AA" w:rsidP="00CC48AA">
      <w:pPr>
        <w:spacing w:after="0" w:line="360" w:lineRule="auto"/>
        <w:ind w:firstLine="709"/>
        <w:rPr>
          <w:rFonts w:ascii="Times New Roman" w:hAnsi="Times New Roman"/>
          <w:sz w:val="28"/>
          <w:szCs w:val="28"/>
        </w:rPr>
      </w:pPr>
      <w:r>
        <w:rPr>
          <w:rFonts w:ascii="Times New Roman" w:hAnsi="Times New Roman"/>
          <w:sz w:val="28"/>
          <w:szCs w:val="28"/>
        </w:rPr>
        <w:t xml:space="preserve">Схема ФВЧ приведена на рисунок </w:t>
      </w:r>
      <w:r w:rsidR="0031476D" w:rsidRPr="00D765E5">
        <w:rPr>
          <w:rFonts w:ascii="Times New Roman" w:hAnsi="Times New Roman"/>
          <w:sz w:val="28"/>
          <w:szCs w:val="28"/>
        </w:rPr>
        <w:t>3.</w:t>
      </w:r>
    </w:p>
    <w:p w14:paraId="71F1CDB2" w14:textId="77777777" w:rsidR="005E4FBC" w:rsidRPr="00D765E5" w:rsidRDefault="005E4FBC" w:rsidP="00CC48AA">
      <w:pPr>
        <w:spacing w:after="0" w:line="360" w:lineRule="auto"/>
        <w:ind w:firstLine="709"/>
        <w:rPr>
          <w:rFonts w:ascii="Times New Roman" w:hAnsi="Times New Roman"/>
          <w:sz w:val="28"/>
          <w:szCs w:val="28"/>
        </w:rPr>
      </w:pPr>
    </w:p>
    <w:p w14:paraId="646D29C3" w14:textId="77777777" w:rsidR="0031476D" w:rsidRPr="00D765E5" w:rsidRDefault="005E4FBC" w:rsidP="005E4FBC">
      <w:pPr>
        <w:spacing w:after="0" w:line="360" w:lineRule="auto"/>
        <w:ind w:firstLine="709"/>
        <w:jc w:val="center"/>
        <w:rPr>
          <w:rFonts w:ascii="Times New Roman" w:hAnsi="Times New Roman"/>
          <w:color w:val="FF6600"/>
          <w:sz w:val="28"/>
          <w:szCs w:val="28"/>
        </w:rPr>
      </w:pPr>
      <w:r w:rsidRPr="00D765E5">
        <w:rPr>
          <w:rFonts w:ascii="Times New Roman" w:eastAsia="Times New Roman" w:hAnsi="Times New Roman"/>
          <w:sz w:val="28"/>
          <w:szCs w:val="28"/>
        </w:rPr>
        <w:object w:dxaOrig="7195" w:dyaOrig="4599" w14:anchorId="0E347263">
          <v:shape id="_x0000_i1068" type="#_x0000_t75" style="width:5in;height:229.5pt" o:ole="">
            <v:imagedata r:id="rId101" o:title=""/>
          </v:shape>
          <o:OLEObject Type="Embed" ProgID="Visio.Drawing.11" ShapeID="_x0000_i1068" DrawAspect="Content" ObjectID="_1760203179" r:id="rId102"/>
        </w:object>
      </w:r>
    </w:p>
    <w:p w14:paraId="4AE800AB"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Приведенный фильтр представляет собой фильтр второго порядка, инвертирующий, имеющий малые и средние значения добротности. Достоинства этого фильтра такие же как у ФНЧ, приведенного на рис.2. К недостаткам относятся сложность настройки и менее стабильный коэффициент передачи. Нестабильность коэффициента передачи обусловлена тем, что он определяется отношением емкостей двух конденсаторов.</w:t>
      </w:r>
    </w:p>
    <w:p w14:paraId="416E905D"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lastRenderedPageBreak/>
        <w:t>Параметры схемы:</w:t>
      </w:r>
    </w:p>
    <w:p w14:paraId="49A51D5F"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140" w:dyaOrig="600" w14:anchorId="0D14FD2F">
          <v:shape id="_x0000_i1069" type="#_x0000_t75" style="width:58.5pt;height:30pt" o:ole="">
            <v:imagedata r:id="rId103" o:title=""/>
          </v:shape>
          <o:OLEObject Type="Embed" ProgID="Equation.3" ShapeID="_x0000_i1069" DrawAspect="Content" ObjectID="_1760203180" r:id="rId104"/>
        </w:object>
      </w:r>
    </w:p>
    <w:p w14:paraId="5E649A54"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800" w:dyaOrig="720" w14:anchorId="7941B6E8">
          <v:shape id="_x0000_i1070" type="#_x0000_t75" style="width:90pt;height:36.75pt" o:ole="">
            <v:imagedata r:id="rId105" o:title=""/>
          </v:shape>
          <o:OLEObject Type="Embed" ProgID="Equation.3" ShapeID="_x0000_i1070" DrawAspect="Content" ObjectID="_1760203181" r:id="rId106"/>
        </w:object>
      </w:r>
    </w:p>
    <w:p w14:paraId="54817A08"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3880" w:dyaOrig="1480" w14:anchorId="6912E361">
          <v:shape id="_x0000_i1071" type="#_x0000_t75" style="width:193.5pt;height:73.5pt" o:ole="">
            <v:imagedata r:id="rId107" o:title=""/>
          </v:shape>
          <o:OLEObject Type="Embed" ProgID="Equation.3" ShapeID="_x0000_i1071" DrawAspect="Content" ObjectID="_1760203182" r:id="rId108"/>
        </w:object>
      </w:r>
      <w:r w:rsidRPr="00D765E5">
        <w:rPr>
          <w:rFonts w:ascii="Times New Roman" w:hAnsi="Times New Roman"/>
          <w:sz w:val="28"/>
          <w:szCs w:val="28"/>
        </w:rPr>
        <w:t>.</w:t>
      </w:r>
    </w:p>
    <w:p w14:paraId="063365DE" w14:textId="77777777" w:rsidR="0031476D"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Настройка фильтра оказывается сложной задачей, поскольку в схеме имеются только два резистора, а </w:t>
      </w:r>
      <w:r w:rsidRPr="00D765E5">
        <w:rPr>
          <w:rFonts w:ascii="Times New Roman" w:eastAsia="Times New Roman" w:hAnsi="Times New Roman"/>
          <w:sz w:val="28"/>
          <w:szCs w:val="28"/>
        </w:rPr>
        <w:object w:dxaOrig="360" w:dyaOrig="340" w14:anchorId="14A9FF3F">
          <v:shape id="_x0000_i1072" type="#_x0000_t75" style="width:18pt;height:18pt" o:ole="">
            <v:imagedata r:id="rId89" o:title=""/>
          </v:shape>
          <o:OLEObject Type="Embed" ProgID="Equation.3" ShapeID="_x0000_i1072" DrawAspect="Content" ObjectID="_1760203183" r:id="rId109"/>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00" w:dyaOrig="360" w14:anchorId="58B1C2CA">
          <v:shape id="_x0000_i1073" type="#_x0000_t75" style="width:13.5pt;height:18pt" o:ole="">
            <v:imagedata r:id="rId87" o:title=""/>
          </v:shape>
          <o:OLEObject Type="Embed" ProgID="Equation.3" ShapeID="_x0000_i1073" DrawAspect="Content" ObjectID="_1760203184" r:id="rId110"/>
        </w:object>
      </w:r>
      <w:r w:rsidRPr="00D765E5">
        <w:rPr>
          <w:rFonts w:ascii="Times New Roman" w:hAnsi="Times New Roman"/>
          <w:sz w:val="28"/>
          <w:szCs w:val="28"/>
        </w:rPr>
        <w:t xml:space="preserve"> одновременно зависят от сопротивлений обоих резисторов. Подстройка </w:t>
      </w:r>
      <w:r w:rsidRPr="00D765E5">
        <w:rPr>
          <w:rFonts w:ascii="Times New Roman" w:eastAsia="Times New Roman" w:hAnsi="Times New Roman"/>
          <w:sz w:val="28"/>
          <w:szCs w:val="28"/>
        </w:rPr>
        <w:object w:dxaOrig="360" w:dyaOrig="340" w14:anchorId="368AB459">
          <v:shape id="_x0000_i1074" type="#_x0000_t75" style="width:18pt;height:18pt" o:ole="">
            <v:imagedata r:id="rId89" o:title=""/>
          </v:shape>
          <o:OLEObject Type="Embed" ProgID="Equation.3" ShapeID="_x0000_i1074" DrawAspect="Content" ObjectID="_1760203185" r:id="rId111"/>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00" w:dyaOrig="360" w14:anchorId="02358291">
          <v:shape id="_x0000_i1075" type="#_x0000_t75" style="width:13.5pt;height:18pt" o:ole="">
            <v:imagedata r:id="rId87" o:title=""/>
          </v:shape>
          <o:OLEObject Type="Embed" ProgID="Equation.3" ShapeID="_x0000_i1075" DrawAspect="Content" ObjectID="_1760203186" r:id="rId112"/>
        </w:object>
      </w:r>
      <w:r w:rsidRPr="00D765E5">
        <w:rPr>
          <w:rFonts w:ascii="Times New Roman" w:hAnsi="Times New Roman"/>
          <w:sz w:val="28"/>
          <w:szCs w:val="28"/>
        </w:rPr>
        <w:t xml:space="preserve"> проводится методом последовательных приближений.</w:t>
      </w:r>
    </w:p>
    <w:p w14:paraId="7CD7AAC5" w14:textId="77777777" w:rsidR="005E4FBC" w:rsidRPr="00D765E5" w:rsidRDefault="005E4FBC" w:rsidP="005E4FBC">
      <w:pPr>
        <w:spacing w:after="0" w:line="360" w:lineRule="auto"/>
        <w:ind w:firstLine="709"/>
        <w:jc w:val="both"/>
        <w:rPr>
          <w:rFonts w:ascii="Times New Roman" w:hAnsi="Times New Roman"/>
          <w:sz w:val="28"/>
          <w:szCs w:val="28"/>
        </w:rPr>
      </w:pPr>
    </w:p>
    <w:p w14:paraId="78BF3F73" w14:textId="77777777" w:rsidR="0031476D" w:rsidRPr="005E4FBC" w:rsidRDefault="0031476D" w:rsidP="005E4FBC">
      <w:pPr>
        <w:spacing w:after="0" w:line="360" w:lineRule="auto"/>
        <w:ind w:left="709"/>
        <w:rPr>
          <w:rFonts w:ascii="Times New Roman" w:hAnsi="Times New Roman"/>
          <w:sz w:val="28"/>
          <w:szCs w:val="28"/>
        </w:rPr>
      </w:pPr>
      <w:r w:rsidRPr="005E4FBC">
        <w:rPr>
          <w:rFonts w:ascii="Times New Roman" w:hAnsi="Times New Roman"/>
          <w:sz w:val="28"/>
          <w:szCs w:val="28"/>
        </w:rPr>
        <w:t xml:space="preserve">Полосовой фильтр с </w:t>
      </w:r>
      <w:proofErr w:type="spellStart"/>
      <w:r w:rsidRPr="005E4FBC">
        <w:rPr>
          <w:rFonts w:ascii="Times New Roman" w:hAnsi="Times New Roman"/>
          <w:sz w:val="28"/>
          <w:szCs w:val="28"/>
        </w:rPr>
        <w:t>многопетлевой</w:t>
      </w:r>
      <w:proofErr w:type="spellEnd"/>
      <w:r w:rsidRPr="005E4FBC">
        <w:rPr>
          <w:rFonts w:ascii="Times New Roman" w:hAnsi="Times New Roman"/>
          <w:sz w:val="28"/>
          <w:szCs w:val="28"/>
        </w:rPr>
        <w:t xml:space="preserve"> ОС.</w:t>
      </w:r>
    </w:p>
    <w:p w14:paraId="5BF21098" w14:textId="77777777" w:rsidR="0031476D"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Схема полосового фильтра приведена на рис</w:t>
      </w:r>
      <w:r w:rsidR="005E4FBC">
        <w:rPr>
          <w:rFonts w:ascii="Times New Roman" w:hAnsi="Times New Roman"/>
          <w:sz w:val="28"/>
          <w:szCs w:val="28"/>
        </w:rPr>
        <w:t xml:space="preserve">унке </w:t>
      </w:r>
      <w:r w:rsidRPr="00D765E5">
        <w:rPr>
          <w:rFonts w:ascii="Times New Roman" w:hAnsi="Times New Roman"/>
          <w:sz w:val="28"/>
          <w:szCs w:val="28"/>
        </w:rPr>
        <w:t>4.</w:t>
      </w:r>
    </w:p>
    <w:p w14:paraId="70736DC2" w14:textId="77777777" w:rsidR="005E4FBC" w:rsidRPr="00D765E5" w:rsidRDefault="005E4FBC" w:rsidP="00CC48AA">
      <w:pPr>
        <w:spacing w:after="0" w:line="360" w:lineRule="auto"/>
        <w:ind w:firstLine="709"/>
        <w:rPr>
          <w:rFonts w:ascii="Times New Roman" w:hAnsi="Times New Roman"/>
          <w:sz w:val="28"/>
          <w:szCs w:val="28"/>
        </w:rPr>
      </w:pPr>
    </w:p>
    <w:p w14:paraId="1746A3D0" w14:textId="77777777" w:rsidR="0031476D" w:rsidRPr="00D765E5" w:rsidRDefault="005E4FBC"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5712" w:dyaOrig="3680" w14:anchorId="59DEAC0C">
          <v:shape id="_x0000_i1076" type="#_x0000_t75" style="width:285.75pt;height:184.5pt" o:ole="">
            <v:imagedata r:id="rId113" o:title=""/>
          </v:shape>
          <o:OLEObject Type="Embed" ProgID="Visio.Drawing.11" ShapeID="_x0000_i1076" DrawAspect="Content" ObjectID="_1760203187" r:id="rId114"/>
        </w:object>
      </w:r>
    </w:p>
    <w:p w14:paraId="0C07319E" w14:textId="77777777" w:rsidR="0031476D" w:rsidRPr="00D765E5" w:rsidRDefault="0031476D" w:rsidP="00CC48AA">
      <w:pPr>
        <w:spacing w:after="0" w:line="360" w:lineRule="auto"/>
        <w:ind w:firstLine="709"/>
        <w:rPr>
          <w:rFonts w:ascii="Times New Roman" w:hAnsi="Times New Roman"/>
          <w:sz w:val="28"/>
          <w:szCs w:val="28"/>
        </w:rPr>
      </w:pPr>
    </w:p>
    <w:p w14:paraId="0B071FB7"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Приведенная схема является инвертирующей, при введении положительной ОС возможно получение значений </w:t>
      </w:r>
      <w:r w:rsidRPr="00D765E5">
        <w:rPr>
          <w:rFonts w:ascii="Times New Roman" w:eastAsia="Times New Roman" w:hAnsi="Times New Roman"/>
          <w:sz w:val="28"/>
          <w:szCs w:val="28"/>
        </w:rPr>
        <w:object w:dxaOrig="240" w:dyaOrig="320" w14:anchorId="4E7B2B1E">
          <v:shape id="_x0000_i1077" type="#_x0000_t75" style="width:12.75pt;height:15.75pt" o:ole="">
            <v:imagedata r:id="rId115" o:title=""/>
          </v:shape>
          <o:OLEObject Type="Embed" ProgID="Equation.3" ShapeID="_x0000_i1077" DrawAspect="Content" ObjectID="_1760203188" r:id="rId116"/>
        </w:object>
      </w:r>
      <w:r w:rsidRPr="00D765E5">
        <w:rPr>
          <w:rFonts w:ascii="Times New Roman" w:hAnsi="Times New Roman"/>
          <w:sz w:val="28"/>
          <w:szCs w:val="28"/>
        </w:rPr>
        <w:t xml:space="preserve"> до 20. К недостаткам следует отнести то, что коэффициент передачи и добротность должны удовлетворять следующему условию:</w:t>
      </w:r>
    </w:p>
    <w:p w14:paraId="2B58747E"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980" w:dyaOrig="400" w14:anchorId="6631F7CF">
          <v:shape id="_x0000_i1078" type="#_x0000_t75" style="width:49.5pt;height:18.75pt" o:ole="">
            <v:imagedata r:id="rId117" o:title=""/>
          </v:shape>
          <o:OLEObject Type="Embed" ProgID="Equation.3" ShapeID="_x0000_i1078" DrawAspect="Content" ObjectID="_1760203189" r:id="rId118"/>
        </w:object>
      </w:r>
    </w:p>
    <w:p w14:paraId="7B79C469"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Параметры схемы:</w:t>
      </w:r>
    </w:p>
    <w:p w14:paraId="0970EAA8" w14:textId="77777777" w:rsidR="0031476D" w:rsidRPr="00D765E5" w:rsidRDefault="0031476D" w:rsidP="00CC48AA">
      <w:pPr>
        <w:spacing w:after="0" w:line="360" w:lineRule="auto"/>
        <w:ind w:firstLine="709"/>
        <w:jc w:val="center"/>
        <w:rPr>
          <w:rFonts w:ascii="Times New Roman" w:hAnsi="Times New Roman"/>
          <w:sz w:val="28"/>
          <w:szCs w:val="28"/>
        </w:rPr>
      </w:pPr>
    </w:p>
    <w:p w14:paraId="4BE6E1E8" w14:textId="77777777" w:rsidR="0031476D" w:rsidRPr="00D765E5" w:rsidRDefault="0031476D" w:rsidP="00CC48AA">
      <w:pPr>
        <w:spacing w:after="0" w:line="360" w:lineRule="auto"/>
        <w:ind w:firstLine="709"/>
        <w:jc w:val="center"/>
        <w:rPr>
          <w:rFonts w:ascii="Times New Roman" w:hAnsi="Times New Roman"/>
          <w:sz w:val="28"/>
          <w:szCs w:val="28"/>
          <w:lang w:val="en-US"/>
        </w:rPr>
      </w:pPr>
      <w:r w:rsidRPr="00D765E5">
        <w:rPr>
          <w:rFonts w:ascii="Times New Roman" w:eastAsia="Times New Roman" w:hAnsi="Times New Roman"/>
          <w:sz w:val="28"/>
          <w:szCs w:val="28"/>
        </w:rPr>
        <w:object w:dxaOrig="1939" w:dyaOrig="700" w14:anchorId="25FCBF34">
          <v:shape id="_x0000_i1079" type="#_x0000_t75" style="width:97.5pt;height:35.25pt" o:ole="">
            <v:imagedata r:id="rId119" o:title=""/>
          </v:shape>
          <o:OLEObject Type="Embed" ProgID="Equation.3" ShapeID="_x0000_i1079" DrawAspect="Content" ObjectID="_1760203190" r:id="rId120"/>
        </w:object>
      </w:r>
    </w:p>
    <w:p w14:paraId="737567EE" w14:textId="77777777" w:rsidR="0031476D" w:rsidRPr="00D765E5" w:rsidRDefault="0031476D" w:rsidP="00CC48AA">
      <w:pPr>
        <w:spacing w:after="0" w:line="360" w:lineRule="auto"/>
        <w:ind w:firstLine="709"/>
        <w:jc w:val="center"/>
        <w:rPr>
          <w:rFonts w:ascii="Times New Roman" w:hAnsi="Times New Roman"/>
          <w:sz w:val="28"/>
          <w:szCs w:val="28"/>
          <w:lang w:val="en-US"/>
        </w:rPr>
      </w:pPr>
      <w:r w:rsidRPr="00D765E5">
        <w:rPr>
          <w:rFonts w:ascii="Times New Roman" w:eastAsia="Times New Roman" w:hAnsi="Times New Roman"/>
          <w:sz w:val="28"/>
          <w:szCs w:val="28"/>
        </w:rPr>
        <w:object w:dxaOrig="2720" w:dyaOrig="820" w14:anchorId="6C400328">
          <v:shape id="_x0000_i1080" type="#_x0000_t75" style="width:135.75pt;height:40.5pt" o:ole="">
            <v:imagedata r:id="rId121" o:title=""/>
          </v:shape>
          <o:OLEObject Type="Embed" ProgID="Equation.3" ShapeID="_x0000_i1080" DrawAspect="Content" ObjectID="_1760203191" r:id="rId122"/>
        </w:object>
      </w:r>
    </w:p>
    <w:p w14:paraId="7A210FD1" w14:textId="77777777" w:rsidR="0031476D" w:rsidRPr="00D765E5" w:rsidRDefault="0031476D" w:rsidP="00CC48AA">
      <w:pPr>
        <w:spacing w:after="0" w:line="360" w:lineRule="auto"/>
        <w:ind w:firstLine="709"/>
        <w:jc w:val="center"/>
        <w:rPr>
          <w:rFonts w:ascii="Times New Roman" w:hAnsi="Times New Roman"/>
          <w:sz w:val="28"/>
          <w:szCs w:val="28"/>
          <w:lang w:val="en-US"/>
        </w:rPr>
      </w:pPr>
      <w:r w:rsidRPr="00D765E5">
        <w:rPr>
          <w:rFonts w:ascii="Times New Roman" w:eastAsia="Times New Roman" w:hAnsi="Times New Roman"/>
          <w:sz w:val="28"/>
          <w:szCs w:val="28"/>
        </w:rPr>
        <w:object w:dxaOrig="2400" w:dyaOrig="1680" w14:anchorId="6EC60A7E">
          <v:shape id="_x0000_i1081" type="#_x0000_t75" style="width:118.5pt;height:82.5pt" o:ole="">
            <v:imagedata r:id="rId123" o:title=""/>
          </v:shape>
          <o:OLEObject Type="Embed" ProgID="Equation.3" ShapeID="_x0000_i1081" DrawAspect="Content" ObjectID="_1760203192" r:id="rId124"/>
        </w:object>
      </w:r>
    </w:p>
    <w:p w14:paraId="6168B697"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полоса пропускания по уровню – 3дБ</w:t>
      </w:r>
    </w:p>
    <w:p w14:paraId="0931ADD4" w14:textId="77777777" w:rsidR="0031476D" w:rsidRPr="00D765E5" w:rsidRDefault="0031476D" w:rsidP="00CC48AA">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2020" w:dyaOrig="760" w14:anchorId="3E8D7271">
          <v:shape id="_x0000_i1082" type="#_x0000_t75" style="width:100.5pt;height:36.75pt" o:ole="">
            <v:imagedata r:id="rId125" o:title=""/>
          </v:shape>
          <o:OLEObject Type="Embed" ProgID="Equation.3" ShapeID="_x0000_i1082" DrawAspect="Content" ObjectID="_1760203193" r:id="rId126"/>
        </w:object>
      </w:r>
    </w:p>
    <w:p w14:paraId="51E651DE"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Настройка этой схемы представляет определенную сложность, </w:t>
      </w:r>
      <w:proofErr w:type="gramStart"/>
      <w:r w:rsidRPr="00D765E5">
        <w:rPr>
          <w:rFonts w:ascii="Times New Roman" w:hAnsi="Times New Roman"/>
          <w:sz w:val="28"/>
          <w:szCs w:val="28"/>
        </w:rPr>
        <w:t>та</w:t>
      </w:r>
      <w:proofErr w:type="gramEnd"/>
      <w:r w:rsidRPr="00D765E5">
        <w:rPr>
          <w:rFonts w:ascii="Times New Roman" w:hAnsi="Times New Roman"/>
          <w:sz w:val="28"/>
          <w:szCs w:val="28"/>
        </w:rPr>
        <w:t xml:space="preserve"> как </w:t>
      </w:r>
      <w:r w:rsidRPr="00D765E5">
        <w:rPr>
          <w:rFonts w:ascii="Times New Roman" w:eastAsia="Times New Roman" w:hAnsi="Times New Roman"/>
          <w:sz w:val="28"/>
          <w:szCs w:val="28"/>
        </w:rPr>
        <w:object w:dxaOrig="300" w:dyaOrig="360" w14:anchorId="536C3DD4">
          <v:shape id="_x0000_i1083" type="#_x0000_t75" style="width:13.5pt;height:18pt" o:ole="">
            <v:imagedata r:id="rId127" o:title=""/>
          </v:shape>
          <o:OLEObject Type="Embed" ProgID="Equation.3" ShapeID="_x0000_i1083" DrawAspect="Content" ObjectID="_1760203194" r:id="rId128"/>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60" w:dyaOrig="340" w14:anchorId="7A8CD39D">
          <v:shape id="_x0000_i1084" type="#_x0000_t75" style="width:18pt;height:18pt" o:ole="">
            <v:imagedata r:id="rId129" o:title=""/>
          </v:shape>
          <o:OLEObject Type="Embed" ProgID="Equation.3" ShapeID="_x0000_i1084" DrawAspect="Content" ObjectID="_1760203195" r:id="rId130"/>
        </w:object>
      </w:r>
      <w:r w:rsidRPr="00D765E5">
        <w:rPr>
          <w:rFonts w:ascii="Times New Roman" w:hAnsi="Times New Roman"/>
          <w:sz w:val="28"/>
          <w:szCs w:val="28"/>
        </w:rPr>
        <w:t xml:space="preserve"> зависят от сопротивлений одних и тех же резисторов. Отметим, что центральную частоту можно изменить независимо от </w:t>
      </w:r>
      <w:r w:rsidRPr="00D765E5">
        <w:rPr>
          <w:rFonts w:ascii="Times New Roman" w:eastAsia="Times New Roman" w:hAnsi="Times New Roman"/>
          <w:sz w:val="28"/>
          <w:szCs w:val="28"/>
        </w:rPr>
        <w:object w:dxaOrig="399" w:dyaOrig="280" w14:anchorId="079F39EE">
          <v:shape id="_x0000_i1085" type="#_x0000_t75" style="width:18.75pt;height:13.5pt" o:ole="">
            <v:imagedata r:id="rId131" o:title=""/>
          </v:shape>
          <o:OLEObject Type="Embed" ProgID="Equation.3" ShapeID="_x0000_i1085" DrawAspect="Content" ObjectID="_1760203196" r:id="rId132"/>
        </w:object>
      </w:r>
      <w:r w:rsidRPr="00D765E5">
        <w:rPr>
          <w:rFonts w:ascii="Times New Roman" w:hAnsi="Times New Roman"/>
          <w:sz w:val="28"/>
          <w:szCs w:val="28"/>
        </w:rPr>
        <w:t xml:space="preserve"> с помощью </w:t>
      </w:r>
      <w:r w:rsidRPr="00D765E5">
        <w:rPr>
          <w:rFonts w:ascii="Times New Roman" w:eastAsia="Times New Roman" w:hAnsi="Times New Roman"/>
          <w:sz w:val="28"/>
          <w:szCs w:val="28"/>
        </w:rPr>
        <w:object w:dxaOrig="280" w:dyaOrig="340" w14:anchorId="027E17BC">
          <v:shape id="_x0000_i1086" type="#_x0000_t75" style="width:13.5pt;height:18pt" o:ole="">
            <v:imagedata r:id="rId133" o:title=""/>
          </v:shape>
          <o:OLEObject Type="Embed" ProgID="Equation.3" ShapeID="_x0000_i1086" DrawAspect="Content" ObjectID="_1760203197" r:id="rId134"/>
        </w:object>
      </w:r>
      <w:r w:rsidRPr="00D765E5">
        <w:rPr>
          <w:rFonts w:ascii="Times New Roman" w:hAnsi="Times New Roman"/>
          <w:sz w:val="28"/>
          <w:szCs w:val="28"/>
        </w:rPr>
        <w:t xml:space="preserve"> или </w:t>
      </w:r>
      <w:r w:rsidRPr="00D765E5">
        <w:rPr>
          <w:rFonts w:ascii="Times New Roman" w:eastAsia="Times New Roman" w:hAnsi="Times New Roman"/>
          <w:sz w:val="28"/>
          <w:szCs w:val="28"/>
        </w:rPr>
        <w:object w:dxaOrig="300" w:dyaOrig="340" w14:anchorId="3A614A95">
          <v:shape id="_x0000_i1087" type="#_x0000_t75" style="width:13.5pt;height:18pt" o:ole="">
            <v:imagedata r:id="rId135" o:title=""/>
          </v:shape>
          <o:OLEObject Type="Embed" ProgID="Equation.3" ShapeID="_x0000_i1087" DrawAspect="Content" ObjectID="_1760203198" r:id="rId136"/>
        </w:object>
      </w:r>
      <w:r w:rsidRPr="00D765E5">
        <w:rPr>
          <w:rFonts w:ascii="Times New Roman" w:hAnsi="Times New Roman"/>
          <w:sz w:val="28"/>
          <w:szCs w:val="28"/>
        </w:rPr>
        <w:t xml:space="preserve"> (но при этом изменяется и коэффициент передачи </w:t>
      </w:r>
      <w:r w:rsidRPr="00D765E5">
        <w:rPr>
          <w:rFonts w:ascii="Times New Roman" w:eastAsia="Times New Roman" w:hAnsi="Times New Roman"/>
          <w:sz w:val="28"/>
          <w:szCs w:val="28"/>
        </w:rPr>
        <w:object w:dxaOrig="260" w:dyaOrig="260" w14:anchorId="41771451">
          <v:shape id="_x0000_i1088" type="#_x0000_t75" style="width:12.75pt;height:12.75pt" o:ole="">
            <v:imagedata r:id="rId137" o:title=""/>
          </v:shape>
          <o:OLEObject Type="Embed" ProgID="Equation.3" ShapeID="_x0000_i1088" DrawAspect="Content" ObjectID="_1760203199" r:id="rId138"/>
        </w:object>
      </w:r>
      <w:r w:rsidRPr="00D765E5">
        <w:rPr>
          <w:rFonts w:ascii="Times New Roman" w:hAnsi="Times New Roman"/>
          <w:sz w:val="28"/>
          <w:szCs w:val="28"/>
        </w:rPr>
        <w:t>).</w:t>
      </w:r>
    </w:p>
    <w:p w14:paraId="0BDF7FCD" w14:textId="77777777" w:rsidR="0031476D" w:rsidRPr="00D765E5" w:rsidRDefault="0031476D" w:rsidP="00CC48AA">
      <w:pPr>
        <w:spacing w:after="0" w:line="360" w:lineRule="auto"/>
        <w:ind w:firstLine="709"/>
        <w:rPr>
          <w:rFonts w:ascii="Times New Roman" w:hAnsi="Times New Roman"/>
          <w:sz w:val="28"/>
          <w:szCs w:val="28"/>
        </w:rPr>
      </w:pPr>
    </w:p>
    <w:p w14:paraId="1836A042" w14:textId="77777777" w:rsidR="0031476D" w:rsidRPr="005E4FBC" w:rsidRDefault="0031476D" w:rsidP="005E4FBC">
      <w:pPr>
        <w:spacing w:after="0" w:line="360" w:lineRule="auto"/>
        <w:ind w:left="709"/>
        <w:rPr>
          <w:rFonts w:ascii="Times New Roman" w:hAnsi="Times New Roman"/>
          <w:sz w:val="28"/>
          <w:szCs w:val="28"/>
        </w:rPr>
      </w:pPr>
      <w:r w:rsidRPr="005E4FBC">
        <w:rPr>
          <w:rFonts w:ascii="Times New Roman" w:hAnsi="Times New Roman"/>
          <w:sz w:val="28"/>
          <w:szCs w:val="28"/>
        </w:rPr>
        <w:t>Резонансный фильтр с двойным Т-образным мостом.</w:t>
      </w:r>
    </w:p>
    <w:p w14:paraId="02AED414"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Схема резонансного фильтра представлена на рис.5.</w:t>
      </w:r>
    </w:p>
    <w:p w14:paraId="080ABD6A" w14:textId="77777777" w:rsidR="0031476D" w:rsidRPr="00D765E5" w:rsidRDefault="005E4FBC"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6426" w:dyaOrig="4623" w14:anchorId="10533E45">
          <v:shape id="_x0000_i1089" type="#_x0000_t75" style="width:323.25pt;height:229.5pt" o:ole="">
            <v:imagedata r:id="rId139" o:title=""/>
          </v:shape>
          <o:OLEObject Type="Embed" ProgID="Visio.Drawing.11" ShapeID="_x0000_i1089" DrawAspect="Content" ObjectID="_1760203200" r:id="rId140"/>
        </w:object>
      </w:r>
    </w:p>
    <w:p w14:paraId="1F113D31"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Приведенная схема является инвертирующей. Недостатком данной схемы является необходимость тщательного согласования резисторов и конденсаторов.</w:t>
      </w:r>
    </w:p>
    <w:p w14:paraId="73653550"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Частота резонанса определяется:</w:t>
      </w:r>
    </w:p>
    <w:p w14:paraId="0CBB3BAF" w14:textId="77777777" w:rsidR="0031476D" w:rsidRPr="00D765E5" w:rsidRDefault="0031476D"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100" w:dyaOrig="680" w14:anchorId="6488A48C">
          <v:shape id="_x0000_i1090" type="#_x0000_t75" style="width:54pt;height:33.75pt" o:ole="">
            <v:imagedata r:id="rId141" o:title=""/>
          </v:shape>
          <o:OLEObject Type="Embed" ProgID="Equation.3" ShapeID="_x0000_i1090" DrawAspect="Content" ObjectID="_1760203201" r:id="rId142"/>
        </w:object>
      </w:r>
      <w:r w:rsidRPr="00D765E5">
        <w:rPr>
          <w:rFonts w:ascii="Times New Roman" w:hAnsi="Times New Roman"/>
          <w:sz w:val="28"/>
          <w:szCs w:val="28"/>
        </w:rPr>
        <w:t>.</w:t>
      </w:r>
    </w:p>
    <w:p w14:paraId="05ED5CF4"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Сложность настройки схемы заключается в тщательном подборе резисторов и конденсаторов.</w:t>
      </w:r>
    </w:p>
    <w:p w14:paraId="7E13AED7" w14:textId="77777777" w:rsidR="0031476D" w:rsidRPr="00D765E5" w:rsidRDefault="0031476D" w:rsidP="00CC48AA">
      <w:pPr>
        <w:spacing w:after="0" w:line="360" w:lineRule="auto"/>
        <w:ind w:firstLine="709"/>
        <w:rPr>
          <w:rFonts w:ascii="Times New Roman" w:hAnsi="Times New Roman"/>
          <w:sz w:val="28"/>
          <w:szCs w:val="28"/>
        </w:rPr>
      </w:pPr>
    </w:p>
    <w:p w14:paraId="542762C5" w14:textId="77777777" w:rsidR="0031476D" w:rsidRPr="005E4FBC" w:rsidRDefault="0031476D" w:rsidP="005E4FBC">
      <w:pPr>
        <w:spacing w:after="0" w:line="360" w:lineRule="auto"/>
        <w:ind w:left="709"/>
        <w:rPr>
          <w:rFonts w:ascii="Times New Roman" w:hAnsi="Times New Roman"/>
          <w:sz w:val="28"/>
          <w:szCs w:val="28"/>
        </w:rPr>
      </w:pPr>
      <w:r w:rsidRPr="005E4FBC">
        <w:rPr>
          <w:rFonts w:ascii="Times New Roman" w:hAnsi="Times New Roman"/>
          <w:sz w:val="28"/>
          <w:szCs w:val="28"/>
        </w:rPr>
        <w:t xml:space="preserve">Полосовой заграждающий фильтр с </w:t>
      </w:r>
      <w:proofErr w:type="spellStart"/>
      <w:r w:rsidRPr="005E4FBC">
        <w:rPr>
          <w:rFonts w:ascii="Times New Roman" w:hAnsi="Times New Roman"/>
          <w:sz w:val="28"/>
          <w:szCs w:val="28"/>
        </w:rPr>
        <w:t>многопетлевой</w:t>
      </w:r>
      <w:proofErr w:type="spellEnd"/>
      <w:r w:rsidRPr="005E4FBC">
        <w:rPr>
          <w:rFonts w:ascii="Times New Roman" w:hAnsi="Times New Roman"/>
          <w:sz w:val="28"/>
          <w:szCs w:val="28"/>
        </w:rPr>
        <w:t xml:space="preserve"> обратной связью.</w:t>
      </w:r>
    </w:p>
    <w:p w14:paraId="0604F25E"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Схема полосового подавляющего фильтра приведена на рис.6.</w:t>
      </w:r>
    </w:p>
    <w:p w14:paraId="06D2A89D" w14:textId="77777777" w:rsidR="0031476D" w:rsidRPr="00D765E5" w:rsidRDefault="0031476D" w:rsidP="00CC48AA">
      <w:pPr>
        <w:spacing w:after="0" w:line="360" w:lineRule="auto"/>
        <w:ind w:firstLine="709"/>
        <w:rPr>
          <w:rFonts w:ascii="Times New Roman" w:hAnsi="Times New Roman"/>
          <w:sz w:val="28"/>
          <w:szCs w:val="28"/>
        </w:rPr>
      </w:pPr>
    </w:p>
    <w:p w14:paraId="5A9B45CE" w14:textId="77777777" w:rsidR="0031476D" w:rsidRPr="00D765E5" w:rsidRDefault="005E4FBC" w:rsidP="00F54A30">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6953" w:dyaOrig="4388" w14:anchorId="691D73A3">
          <v:shape id="_x0000_i1091" type="#_x0000_t75" style="width:345.75pt;height:219pt" o:ole="">
            <v:imagedata r:id="rId143" o:title=""/>
          </v:shape>
          <o:OLEObject Type="Embed" ProgID="Visio.Drawing.11" ShapeID="_x0000_i1091" DrawAspect="Content" ObjectID="_1760203202" r:id="rId144"/>
        </w:object>
      </w:r>
    </w:p>
    <w:p w14:paraId="11D1E793"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lastRenderedPageBreak/>
        <w:t xml:space="preserve">Схема является </w:t>
      </w:r>
      <w:proofErr w:type="spellStart"/>
      <w:r w:rsidRPr="00D765E5">
        <w:rPr>
          <w:rFonts w:ascii="Times New Roman" w:hAnsi="Times New Roman"/>
          <w:sz w:val="28"/>
          <w:szCs w:val="28"/>
        </w:rPr>
        <w:t>неинвертирующей</w:t>
      </w:r>
      <w:proofErr w:type="spellEnd"/>
      <w:r w:rsidRPr="00D765E5">
        <w:rPr>
          <w:rFonts w:ascii="Times New Roman" w:hAnsi="Times New Roman"/>
          <w:sz w:val="28"/>
          <w:szCs w:val="28"/>
        </w:rPr>
        <w:t>. К достоинствам данной схеме относятся применение только одного ОУ и использование в схеме всего двух конденсаторов. К недостаткам относятся необходимость точного согласования элементов, малые значения добротности и сложность настройки.</w:t>
      </w:r>
    </w:p>
    <w:p w14:paraId="3CADAFEB"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Параметры схемы:</w:t>
      </w:r>
    </w:p>
    <w:p w14:paraId="6E42A914" w14:textId="77777777" w:rsidR="0031476D" w:rsidRPr="00D765E5" w:rsidRDefault="0031476D"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299" w:dyaOrig="700" w14:anchorId="29EA19D2">
          <v:shape id="_x0000_i1092" type="#_x0000_t75" style="width:64.5pt;height:35.25pt" o:ole="">
            <v:imagedata r:id="rId145" o:title=""/>
          </v:shape>
          <o:OLEObject Type="Embed" ProgID="Equation.3" ShapeID="_x0000_i1092" DrawAspect="Content" ObjectID="_1760203203" r:id="rId146"/>
        </w:object>
      </w:r>
    </w:p>
    <w:p w14:paraId="0E5D54E3" w14:textId="77777777" w:rsidR="0031476D" w:rsidRPr="00D765E5" w:rsidRDefault="0031476D"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1780" w:dyaOrig="720" w14:anchorId="14ED4C75">
          <v:shape id="_x0000_i1093" type="#_x0000_t75" style="width:90pt;height:36.75pt" o:ole="">
            <v:imagedata r:id="rId147" o:title=""/>
          </v:shape>
          <o:OLEObject Type="Embed" ProgID="Equation.3" ShapeID="_x0000_i1093" DrawAspect="Content" ObjectID="_1760203204" r:id="rId148"/>
        </w:object>
      </w:r>
    </w:p>
    <w:p w14:paraId="2D8E3C3E" w14:textId="77777777" w:rsidR="0031476D" w:rsidRPr="00D765E5" w:rsidRDefault="0031476D"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2880" w:dyaOrig="1400" w14:anchorId="6E9ADCB3">
          <v:shape id="_x0000_i1094" type="#_x0000_t75" style="width:141.75pt;height:69pt" o:ole="">
            <v:imagedata r:id="rId149" o:title=""/>
          </v:shape>
          <o:OLEObject Type="Embed" ProgID="Equation.3" ShapeID="_x0000_i1094" DrawAspect="Content" ObjectID="_1760203205" r:id="rId150"/>
        </w:object>
      </w:r>
      <w:r w:rsidRPr="00D765E5">
        <w:rPr>
          <w:rFonts w:ascii="Times New Roman" w:hAnsi="Times New Roman"/>
          <w:sz w:val="28"/>
          <w:szCs w:val="28"/>
        </w:rPr>
        <w:t>.</w:t>
      </w:r>
    </w:p>
    <w:p w14:paraId="44A9DDB5"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Для получения нулевого коэффициента передачи (бесконечного ослабления) на частоте </w:t>
      </w:r>
      <w:r w:rsidRPr="00D765E5">
        <w:rPr>
          <w:rFonts w:ascii="Times New Roman" w:eastAsia="Times New Roman" w:hAnsi="Times New Roman"/>
          <w:sz w:val="28"/>
          <w:szCs w:val="28"/>
        </w:rPr>
        <w:object w:dxaOrig="300" w:dyaOrig="360" w14:anchorId="4611A1B5">
          <v:shape id="_x0000_i1095" type="#_x0000_t75" style="width:13.5pt;height:18pt" o:ole="">
            <v:imagedata r:id="rId151" o:title=""/>
          </v:shape>
          <o:OLEObject Type="Embed" ProgID="Equation.3" ShapeID="_x0000_i1095" DrawAspect="Content" ObjectID="_1760203206" r:id="rId152"/>
        </w:object>
      </w:r>
      <w:r w:rsidRPr="00D765E5">
        <w:rPr>
          <w:rFonts w:ascii="Times New Roman" w:hAnsi="Times New Roman"/>
          <w:sz w:val="28"/>
          <w:szCs w:val="28"/>
        </w:rPr>
        <w:t>, должно выполняться соотношение:</w:t>
      </w:r>
    </w:p>
    <w:p w14:paraId="43AB31A9" w14:textId="77777777" w:rsidR="0031476D" w:rsidRPr="00D765E5" w:rsidRDefault="0031476D" w:rsidP="005E4FBC">
      <w:pPr>
        <w:spacing w:after="0" w:line="360" w:lineRule="auto"/>
        <w:ind w:firstLine="709"/>
        <w:jc w:val="center"/>
        <w:rPr>
          <w:rFonts w:ascii="Times New Roman" w:hAnsi="Times New Roman"/>
          <w:sz w:val="28"/>
          <w:szCs w:val="28"/>
        </w:rPr>
      </w:pPr>
      <w:r w:rsidRPr="00D765E5">
        <w:rPr>
          <w:rFonts w:ascii="Times New Roman" w:eastAsia="Times New Roman" w:hAnsi="Times New Roman"/>
          <w:sz w:val="28"/>
          <w:szCs w:val="28"/>
        </w:rPr>
        <w:object w:dxaOrig="2579" w:dyaOrig="700" w14:anchorId="2D757F23">
          <v:shape id="_x0000_i1096" type="#_x0000_t75" style="width:128.25pt;height:35.25pt" o:ole="">
            <v:imagedata r:id="rId153" o:title=""/>
          </v:shape>
          <o:OLEObject Type="Embed" ProgID="Equation.3" ShapeID="_x0000_i1096" DrawAspect="Content" ObjectID="_1760203207" r:id="rId154"/>
        </w:object>
      </w:r>
    </w:p>
    <w:p w14:paraId="199CF01F"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Этот фильтр похож на рассмотренный ранее полосовой фильтр с </w:t>
      </w:r>
      <w:proofErr w:type="spellStart"/>
      <w:r w:rsidRPr="00D765E5">
        <w:rPr>
          <w:rFonts w:ascii="Times New Roman" w:hAnsi="Times New Roman"/>
          <w:sz w:val="28"/>
          <w:szCs w:val="28"/>
        </w:rPr>
        <w:t>многопетлевой</w:t>
      </w:r>
      <w:proofErr w:type="spellEnd"/>
      <w:r w:rsidRPr="00D765E5">
        <w:rPr>
          <w:rFonts w:ascii="Times New Roman" w:hAnsi="Times New Roman"/>
          <w:sz w:val="28"/>
          <w:szCs w:val="28"/>
        </w:rPr>
        <w:t xml:space="preserve"> обратной связью. Его можно рассматривать как комбинацию из полосового фильтра, собранного на основе инвертирующего входа ОУ, и линейного усилителя с постоянным коэффициентов передачи (определяемым резисторами </w:t>
      </w:r>
      <w:r w:rsidRPr="00D765E5">
        <w:rPr>
          <w:rFonts w:ascii="Times New Roman" w:eastAsia="Times New Roman" w:hAnsi="Times New Roman"/>
          <w:sz w:val="28"/>
          <w:szCs w:val="28"/>
        </w:rPr>
        <w:object w:dxaOrig="300" w:dyaOrig="360" w14:anchorId="0F9B2827">
          <v:shape id="_x0000_i1097" type="#_x0000_t75" style="width:13.5pt;height:18pt" o:ole="">
            <v:imagedata r:id="rId155" o:title=""/>
          </v:shape>
          <o:OLEObject Type="Embed" ProgID="Equation.3" ShapeID="_x0000_i1097" DrawAspect="Content" ObjectID="_1760203208" r:id="rId156"/>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00" w:dyaOrig="340" w14:anchorId="4E6009C1">
          <v:shape id="_x0000_i1098" type="#_x0000_t75" style="width:13.5pt;height:18pt" o:ole="">
            <v:imagedata r:id="rId157" o:title=""/>
          </v:shape>
          <o:OLEObject Type="Embed" ProgID="Equation.3" ShapeID="_x0000_i1098" DrawAspect="Content" ObjectID="_1760203209" r:id="rId158"/>
        </w:object>
      </w:r>
      <w:r w:rsidRPr="00D765E5">
        <w:rPr>
          <w:rFonts w:ascii="Times New Roman" w:hAnsi="Times New Roman"/>
          <w:sz w:val="28"/>
          <w:szCs w:val="28"/>
        </w:rPr>
        <w:t xml:space="preserve">), образованного </w:t>
      </w:r>
      <w:proofErr w:type="spellStart"/>
      <w:r w:rsidRPr="00D765E5">
        <w:rPr>
          <w:rFonts w:ascii="Times New Roman" w:hAnsi="Times New Roman"/>
          <w:sz w:val="28"/>
          <w:szCs w:val="28"/>
        </w:rPr>
        <w:t>неинвертирующим</w:t>
      </w:r>
      <w:proofErr w:type="spellEnd"/>
      <w:r w:rsidRPr="00D765E5">
        <w:rPr>
          <w:rFonts w:ascii="Times New Roman" w:hAnsi="Times New Roman"/>
          <w:sz w:val="28"/>
          <w:szCs w:val="28"/>
        </w:rPr>
        <w:t xml:space="preserve"> входом ОУ. Сигнал полосового фильтра вычитается из сигнала линейного усилителя. Неточности подбора номиналов элементов, их дрейф и старение приводят к значительному ухудшению свойств фильтра.</w:t>
      </w:r>
    </w:p>
    <w:p w14:paraId="34B492EE"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Настройка фильтра представляет определенные сложности из-за взаимозависимости его параметров. Рекомендуемая последовательность действий сводиться к следующему:</w:t>
      </w:r>
    </w:p>
    <w:p w14:paraId="0E757ABF"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 установить </w:t>
      </w:r>
      <w:r w:rsidRPr="00D765E5">
        <w:rPr>
          <w:rFonts w:ascii="Times New Roman" w:eastAsia="Times New Roman" w:hAnsi="Times New Roman"/>
          <w:sz w:val="28"/>
          <w:szCs w:val="28"/>
        </w:rPr>
        <w:object w:dxaOrig="300" w:dyaOrig="360" w14:anchorId="556303AF">
          <v:shape id="_x0000_i1099" type="#_x0000_t75" style="width:13.5pt;height:18pt" o:ole="">
            <v:imagedata r:id="rId159" o:title=""/>
          </v:shape>
          <o:OLEObject Type="Embed" ProgID="Equation.3" ShapeID="_x0000_i1099" DrawAspect="Content" ObjectID="_1760203210" r:id="rId160"/>
        </w:object>
      </w:r>
      <w:r w:rsidRPr="00D765E5">
        <w:rPr>
          <w:rFonts w:ascii="Times New Roman" w:hAnsi="Times New Roman"/>
          <w:sz w:val="28"/>
          <w:szCs w:val="28"/>
        </w:rPr>
        <w:t xml:space="preserve"> с помощью </w:t>
      </w:r>
      <w:r w:rsidRPr="00D765E5">
        <w:rPr>
          <w:rFonts w:ascii="Times New Roman" w:eastAsia="Times New Roman" w:hAnsi="Times New Roman"/>
          <w:sz w:val="28"/>
          <w:szCs w:val="28"/>
        </w:rPr>
        <w:object w:dxaOrig="280" w:dyaOrig="340" w14:anchorId="529130DB">
          <v:shape id="_x0000_i1100" type="#_x0000_t75" style="width:13.5pt;height:18pt" o:ole="">
            <v:imagedata r:id="rId161" o:title=""/>
          </v:shape>
          <o:OLEObject Type="Embed" ProgID="Equation.3" ShapeID="_x0000_i1100" DrawAspect="Content" ObjectID="_1760203211" r:id="rId162"/>
        </w:object>
      </w:r>
      <w:r w:rsidRPr="00D765E5">
        <w:rPr>
          <w:rFonts w:ascii="Times New Roman" w:hAnsi="Times New Roman"/>
          <w:sz w:val="28"/>
          <w:szCs w:val="28"/>
        </w:rPr>
        <w:t xml:space="preserve"> или </w:t>
      </w:r>
      <w:r w:rsidRPr="00D765E5">
        <w:rPr>
          <w:rFonts w:ascii="Times New Roman" w:eastAsia="Times New Roman" w:hAnsi="Times New Roman"/>
          <w:sz w:val="28"/>
          <w:szCs w:val="28"/>
        </w:rPr>
        <w:object w:dxaOrig="300" w:dyaOrig="340" w14:anchorId="270C2B0F">
          <v:shape id="_x0000_i1101" type="#_x0000_t75" style="width:13.5pt;height:18pt" o:ole="">
            <v:imagedata r:id="rId163" o:title=""/>
          </v:shape>
          <o:OLEObject Type="Embed" ProgID="Equation.3" ShapeID="_x0000_i1101" DrawAspect="Content" ObjectID="_1760203212" r:id="rId164"/>
        </w:object>
      </w:r>
      <w:r w:rsidRPr="00D765E5">
        <w:rPr>
          <w:rFonts w:ascii="Times New Roman" w:hAnsi="Times New Roman"/>
          <w:sz w:val="28"/>
          <w:szCs w:val="28"/>
        </w:rPr>
        <w:t>;</w:t>
      </w:r>
    </w:p>
    <w:p w14:paraId="4BF2B366" w14:textId="77777777" w:rsidR="0031476D" w:rsidRPr="00D765E5" w:rsidRDefault="0031476D" w:rsidP="005E4FBC">
      <w:pPr>
        <w:spacing w:after="0" w:line="360" w:lineRule="auto"/>
        <w:ind w:firstLine="709"/>
        <w:jc w:val="both"/>
        <w:rPr>
          <w:rFonts w:ascii="Times New Roman" w:hAnsi="Times New Roman"/>
          <w:sz w:val="28"/>
          <w:szCs w:val="28"/>
        </w:rPr>
      </w:pPr>
      <w:r w:rsidRPr="00D765E5">
        <w:rPr>
          <w:rFonts w:ascii="Times New Roman" w:hAnsi="Times New Roman"/>
          <w:sz w:val="28"/>
          <w:szCs w:val="28"/>
        </w:rPr>
        <w:t xml:space="preserve">- подстроить коэффициент подавления с помощью </w:t>
      </w:r>
      <w:r w:rsidRPr="00D765E5">
        <w:rPr>
          <w:rFonts w:ascii="Times New Roman" w:eastAsia="Times New Roman" w:hAnsi="Times New Roman"/>
          <w:sz w:val="28"/>
          <w:szCs w:val="28"/>
        </w:rPr>
        <w:object w:dxaOrig="300" w:dyaOrig="360" w14:anchorId="18DCAEB3">
          <v:shape id="_x0000_i1102" type="#_x0000_t75" style="width:13.5pt;height:18pt" o:ole="">
            <v:imagedata r:id="rId155" o:title=""/>
          </v:shape>
          <o:OLEObject Type="Embed" ProgID="Equation.3" ShapeID="_x0000_i1102" DrawAspect="Content" ObjectID="_1760203213" r:id="rId165"/>
        </w:object>
      </w:r>
      <w:r w:rsidRPr="00D765E5">
        <w:rPr>
          <w:rFonts w:ascii="Times New Roman" w:hAnsi="Times New Roman"/>
          <w:sz w:val="28"/>
          <w:szCs w:val="28"/>
        </w:rPr>
        <w:t xml:space="preserve"> или </w:t>
      </w:r>
      <w:r w:rsidRPr="00D765E5">
        <w:rPr>
          <w:rFonts w:ascii="Times New Roman" w:eastAsia="Times New Roman" w:hAnsi="Times New Roman"/>
          <w:sz w:val="28"/>
          <w:szCs w:val="28"/>
        </w:rPr>
        <w:object w:dxaOrig="300" w:dyaOrig="340" w14:anchorId="6526D11B">
          <v:shape id="_x0000_i1103" type="#_x0000_t75" style="width:13.5pt;height:18pt" o:ole="">
            <v:imagedata r:id="rId157" o:title=""/>
          </v:shape>
          <o:OLEObject Type="Embed" ProgID="Equation.3" ShapeID="_x0000_i1103" DrawAspect="Content" ObjectID="_1760203214" r:id="rId166"/>
        </w:object>
      </w:r>
      <w:r w:rsidRPr="00D765E5">
        <w:rPr>
          <w:rFonts w:ascii="Times New Roman" w:hAnsi="Times New Roman"/>
          <w:sz w:val="28"/>
          <w:szCs w:val="28"/>
        </w:rPr>
        <w:t>.</w:t>
      </w:r>
    </w:p>
    <w:p w14:paraId="38D92ADE" w14:textId="77777777" w:rsidR="0031476D" w:rsidRPr="00D765E5" w:rsidRDefault="0031476D" w:rsidP="00CC48AA">
      <w:pPr>
        <w:spacing w:after="0" w:line="360" w:lineRule="auto"/>
        <w:ind w:firstLine="709"/>
        <w:rPr>
          <w:rFonts w:ascii="Times New Roman" w:hAnsi="Times New Roman"/>
          <w:sz w:val="28"/>
          <w:szCs w:val="28"/>
        </w:rPr>
      </w:pPr>
    </w:p>
    <w:p w14:paraId="7E4E662E" w14:textId="77777777" w:rsidR="0031476D" w:rsidRPr="005E4FBC" w:rsidRDefault="0031476D" w:rsidP="00CC48AA">
      <w:pPr>
        <w:spacing w:after="0" w:line="360" w:lineRule="auto"/>
        <w:ind w:firstLine="709"/>
        <w:jc w:val="center"/>
        <w:rPr>
          <w:rFonts w:ascii="Times New Roman" w:hAnsi="Times New Roman"/>
          <w:b/>
          <w:sz w:val="28"/>
          <w:szCs w:val="28"/>
        </w:rPr>
      </w:pPr>
      <w:r w:rsidRPr="005E4FBC">
        <w:rPr>
          <w:rFonts w:ascii="Times New Roman" w:hAnsi="Times New Roman"/>
          <w:b/>
          <w:sz w:val="28"/>
          <w:szCs w:val="28"/>
        </w:rPr>
        <w:t xml:space="preserve">Порядок </w:t>
      </w:r>
      <w:r w:rsidR="005E4FBC">
        <w:rPr>
          <w:rFonts w:ascii="Times New Roman" w:hAnsi="Times New Roman"/>
          <w:b/>
          <w:sz w:val="28"/>
          <w:szCs w:val="28"/>
        </w:rPr>
        <w:t>выполнения</w:t>
      </w:r>
      <w:r w:rsidRPr="005E4FBC">
        <w:rPr>
          <w:rFonts w:ascii="Times New Roman" w:hAnsi="Times New Roman"/>
          <w:b/>
          <w:sz w:val="28"/>
          <w:szCs w:val="28"/>
        </w:rPr>
        <w:t xml:space="preserve"> работы.</w:t>
      </w:r>
    </w:p>
    <w:p w14:paraId="20B2E341" w14:textId="77777777" w:rsidR="0031476D" w:rsidRPr="00D765E5" w:rsidRDefault="0031476D" w:rsidP="00CC48AA">
      <w:pPr>
        <w:spacing w:after="0" w:line="360" w:lineRule="auto"/>
        <w:ind w:firstLine="709"/>
        <w:rPr>
          <w:rFonts w:ascii="Times New Roman" w:hAnsi="Times New Roman"/>
          <w:sz w:val="28"/>
          <w:szCs w:val="28"/>
        </w:rPr>
      </w:pPr>
    </w:p>
    <w:p w14:paraId="09C507DD"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1 </w:t>
      </w:r>
      <w:r w:rsidR="0031476D" w:rsidRPr="00D765E5">
        <w:rPr>
          <w:rFonts w:ascii="Times New Roman" w:hAnsi="Times New Roman"/>
          <w:sz w:val="28"/>
          <w:szCs w:val="28"/>
        </w:rPr>
        <w:t xml:space="preserve">Смоделировать в </w:t>
      </w:r>
      <w:r w:rsidR="0031476D" w:rsidRPr="00D765E5">
        <w:rPr>
          <w:rFonts w:ascii="Times New Roman" w:hAnsi="Times New Roman"/>
          <w:sz w:val="28"/>
          <w:szCs w:val="28"/>
          <w:lang w:val="en-US"/>
        </w:rPr>
        <w:t>Electronics</w:t>
      </w:r>
      <w:r w:rsidR="0031476D" w:rsidRPr="00D765E5">
        <w:rPr>
          <w:rFonts w:ascii="Times New Roman" w:hAnsi="Times New Roman"/>
          <w:sz w:val="28"/>
          <w:szCs w:val="28"/>
        </w:rPr>
        <w:t xml:space="preserve">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 xml:space="preserve"> схему активного фильтра нижних частот со следующими параметрами:</w:t>
      </w:r>
    </w:p>
    <w:p w14:paraId="66CB5531" w14:textId="77777777" w:rsidR="0031476D" w:rsidRPr="00D765E5" w:rsidRDefault="0031476D" w:rsidP="005E4FBC">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1D30EEF9">
          <v:shape id="_x0000_i1104" type="#_x0000_t75" style="width:13.5pt;height:18pt" o:ole="">
            <v:imagedata r:id="rId167" o:title=""/>
          </v:shape>
          <o:OLEObject Type="Embed" ProgID="Equation.3" ShapeID="_x0000_i1104" DrawAspect="Content" ObjectID="_1760203215" r:id="rId168"/>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00" w:dyaOrig="340" w14:anchorId="794C8B17">
          <v:shape id="_x0000_i1105" type="#_x0000_t75" style="width:13.5pt;height:18pt" o:ole="">
            <v:imagedata r:id="rId169" o:title=""/>
          </v:shape>
          <o:OLEObject Type="Embed" ProgID="Equation.3" ShapeID="_x0000_i1105" DrawAspect="Content" ObjectID="_1760203216" r:id="rId170"/>
        </w:object>
      </w:r>
      <w:r w:rsidRPr="00D765E5">
        <w:rPr>
          <w:rFonts w:ascii="Times New Roman" w:hAnsi="Times New Roman"/>
          <w:sz w:val="28"/>
          <w:szCs w:val="28"/>
        </w:rPr>
        <w:t xml:space="preserve"> взять равными 1 КОм;</w:t>
      </w:r>
    </w:p>
    <w:p w14:paraId="21902393" w14:textId="77777777" w:rsidR="0031476D" w:rsidRPr="00D765E5" w:rsidRDefault="0031476D" w:rsidP="005E4FBC">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60" w14:anchorId="0880D9E2">
          <v:shape id="_x0000_i1106" type="#_x0000_t75" style="width:13.5pt;height:18pt" o:ole="">
            <v:imagedata r:id="rId171" o:title=""/>
          </v:shape>
          <o:OLEObject Type="Embed" ProgID="Equation.3" ShapeID="_x0000_i1106" DrawAspect="Content" ObjectID="_1760203217" r:id="rId172"/>
        </w:object>
      </w:r>
      <w:r w:rsidRPr="00D765E5">
        <w:rPr>
          <w:rFonts w:ascii="Times New Roman" w:hAnsi="Times New Roman"/>
          <w:sz w:val="28"/>
          <w:szCs w:val="28"/>
        </w:rPr>
        <w:t>=10 КОм;</w:t>
      </w:r>
    </w:p>
    <w:p w14:paraId="31B19206" w14:textId="77777777" w:rsidR="0031476D" w:rsidRPr="00D765E5" w:rsidRDefault="0031476D" w:rsidP="005E4FBC">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52337590">
          <v:shape id="_x0000_i1107" type="#_x0000_t75" style="width:13.5pt;height:18pt" o:ole="">
            <v:imagedata r:id="rId173" o:title=""/>
          </v:shape>
          <o:OLEObject Type="Embed" ProgID="Equation.3" ShapeID="_x0000_i1107" DrawAspect="Content" ObjectID="_1760203218" r:id="rId174"/>
        </w:object>
      </w:r>
      <w:r w:rsidRPr="00D765E5">
        <w:rPr>
          <w:rFonts w:ascii="Times New Roman" w:hAnsi="Times New Roman"/>
          <w:sz w:val="28"/>
          <w:szCs w:val="28"/>
        </w:rPr>
        <w:t>=2 мкФ;</w:t>
      </w:r>
    </w:p>
    <w:p w14:paraId="043BBEEF" w14:textId="77777777" w:rsidR="0031476D" w:rsidRPr="00D765E5" w:rsidRDefault="0031476D" w:rsidP="005E4FBC">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20" w:dyaOrig="340" w14:anchorId="1B31F393">
          <v:shape id="_x0000_i1108" type="#_x0000_t75" style="width:15.75pt;height:18pt" o:ole="">
            <v:imagedata r:id="rId175" o:title=""/>
          </v:shape>
          <o:OLEObject Type="Embed" ProgID="Equation.3" ShapeID="_x0000_i1108" DrawAspect="Content" ObjectID="_1760203219" r:id="rId176"/>
        </w:object>
      </w:r>
      <w:r w:rsidRPr="00D765E5">
        <w:rPr>
          <w:rFonts w:ascii="Times New Roman" w:hAnsi="Times New Roman"/>
          <w:sz w:val="28"/>
          <w:szCs w:val="28"/>
        </w:rPr>
        <w:t>=0,1 мкФ.</w:t>
      </w:r>
    </w:p>
    <w:p w14:paraId="031886A2"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2 </w:t>
      </w:r>
      <w:r w:rsidR="0031476D" w:rsidRPr="00D765E5">
        <w:rPr>
          <w:rFonts w:ascii="Times New Roman" w:hAnsi="Times New Roman"/>
          <w:sz w:val="28"/>
          <w:szCs w:val="28"/>
        </w:rPr>
        <w:t>На вход схемы подать переменное напряжение равное 1 В.</w:t>
      </w:r>
    </w:p>
    <w:p w14:paraId="5EF1A3FB"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3 </w:t>
      </w:r>
      <w:r w:rsidR="0031476D" w:rsidRPr="00D765E5">
        <w:rPr>
          <w:rFonts w:ascii="Times New Roman" w:hAnsi="Times New Roman"/>
          <w:sz w:val="28"/>
          <w:szCs w:val="28"/>
        </w:rPr>
        <w:t>Вход «</w:t>
      </w:r>
      <w:r w:rsidR="0031476D" w:rsidRPr="00D765E5">
        <w:rPr>
          <w:rFonts w:ascii="Times New Roman" w:hAnsi="Times New Roman"/>
          <w:sz w:val="28"/>
          <w:szCs w:val="28"/>
          <w:lang w:val="en-US"/>
        </w:rPr>
        <w:t>IN</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подключить на вход схемы, вход «</w:t>
      </w:r>
      <w:r w:rsidR="0031476D" w:rsidRPr="00D765E5">
        <w:rPr>
          <w:rFonts w:ascii="Times New Roman" w:hAnsi="Times New Roman"/>
          <w:sz w:val="28"/>
          <w:szCs w:val="28"/>
          <w:lang w:val="en-US"/>
        </w:rPr>
        <w:t>OUT</w:t>
      </w:r>
      <w:r w:rsidR="0031476D" w:rsidRPr="00D765E5">
        <w:rPr>
          <w:rFonts w:ascii="Times New Roman" w:hAnsi="Times New Roman"/>
          <w:sz w:val="28"/>
          <w:szCs w:val="28"/>
        </w:rPr>
        <w:t xml:space="preserve">»-на выход схемы. Открыть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двойным щелчком мыши по «иконке»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и нажать кнопку запуска в основном окне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w:t>
      </w:r>
    </w:p>
    <w:p w14:paraId="772CB7B0"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4 </w:t>
      </w:r>
      <w:r w:rsidR="0031476D" w:rsidRPr="00D765E5">
        <w:rPr>
          <w:rFonts w:ascii="Times New Roman" w:hAnsi="Times New Roman"/>
          <w:sz w:val="28"/>
          <w:szCs w:val="28"/>
        </w:rPr>
        <w:t xml:space="preserve">Определить частоту среза фильтра. </w:t>
      </w:r>
    </w:p>
    <w:p w14:paraId="098FD42D"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5 </w:t>
      </w:r>
      <w:r w:rsidR="0031476D" w:rsidRPr="00D765E5">
        <w:rPr>
          <w:rFonts w:ascii="Times New Roman" w:hAnsi="Times New Roman"/>
          <w:sz w:val="28"/>
          <w:szCs w:val="28"/>
        </w:rPr>
        <w:t xml:space="preserve">Смоделировать фильтр нижних частот с частотой среза, заданной преподавателем. </w:t>
      </w:r>
    </w:p>
    <w:p w14:paraId="6DCB71ED" w14:textId="77777777" w:rsidR="005E4FBC"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6 Сохранить все данные</w:t>
      </w:r>
    </w:p>
    <w:p w14:paraId="30DE780D"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7 </w:t>
      </w:r>
      <w:r w:rsidR="0031476D" w:rsidRPr="00D765E5">
        <w:rPr>
          <w:rFonts w:ascii="Times New Roman" w:hAnsi="Times New Roman"/>
          <w:sz w:val="28"/>
          <w:szCs w:val="28"/>
        </w:rPr>
        <w:t xml:space="preserve">Смоделировать в </w:t>
      </w:r>
      <w:r w:rsidR="0031476D" w:rsidRPr="00D765E5">
        <w:rPr>
          <w:rFonts w:ascii="Times New Roman" w:hAnsi="Times New Roman"/>
          <w:sz w:val="28"/>
          <w:szCs w:val="28"/>
          <w:lang w:val="en-US"/>
        </w:rPr>
        <w:t>Electronics</w:t>
      </w:r>
      <w:r w:rsidR="0031476D" w:rsidRPr="00D765E5">
        <w:rPr>
          <w:rFonts w:ascii="Times New Roman" w:hAnsi="Times New Roman"/>
          <w:sz w:val="28"/>
          <w:szCs w:val="28"/>
        </w:rPr>
        <w:t xml:space="preserve">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 xml:space="preserve"> схему активного фильтра верхних частот со следующими параметрами:</w:t>
      </w:r>
    </w:p>
    <w:p w14:paraId="61B05460"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665A1535">
          <v:shape id="_x0000_i1109" type="#_x0000_t75" style="width:13.5pt;height:18pt" o:ole="">
            <v:imagedata r:id="rId167" o:title=""/>
          </v:shape>
          <o:OLEObject Type="Embed" ProgID="Equation.3" ShapeID="_x0000_i1109" DrawAspect="Content" ObjectID="_1760203220" r:id="rId177"/>
        </w:object>
      </w:r>
      <w:r w:rsidRPr="00D765E5">
        <w:rPr>
          <w:rFonts w:ascii="Times New Roman" w:hAnsi="Times New Roman"/>
          <w:sz w:val="28"/>
          <w:szCs w:val="28"/>
        </w:rPr>
        <w:t xml:space="preserve">=100 Ом;  </w:t>
      </w:r>
    </w:p>
    <w:p w14:paraId="44A1D5EB"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40" w14:anchorId="28EC850C">
          <v:shape id="_x0000_i1110" type="#_x0000_t75" style="width:13.5pt;height:18pt" o:ole="">
            <v:imagedata r:id="rId169" o:title=""/>
          </v:shape>
          <o:OLEObject Type="Embed" ProgID="Equation.3" ShapeID="_x0000_i1110" DrawAspect="Content" ObjectID="_1760203221" r:id="rId178"/>
        </w:object>
      </w:r>
      <w:r w:rsidRPr="00D765E5">
        <w:rPr>
          <w:rFonts w:ascii="Times New Roman" w:hAnsi="Times New Roman"/>
          <w:sz w:val="28"/>
          <w:szCs w:val="28"/>
        </w:rPr>
        <w:t xml:space="preserve">=2,7 КОм; </w:t>
      </w:r>
    </w:p>
    <w:p w14:paraId="0F98798E"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14B8DB54">
          <v:shape id="_x0000_i1111" type="#_x0000_t75" style="width:13.5pt;height:18pt" o:ole="">
            <v:imagedata r:id="rId173" o:title=""/>
          </v:shape>
          <o:OLEObject Type="Embed" ProgID="Equation.3" ShapeID="_x0000_i1111" DrawAspect="Content" ObjectID="_1760203222" r:id="rId179"/>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00" w:dyaOrig="360" w14:anchorId="12C2E150">
          <v:shape id="_x0000_i1112" type="#_x0000_t75" style="width:13.5pt;height:18pt" o:ole="">
            <v:imagedata r:id="rId180" o:title=""/>
          </v:shape>
          <o:OLEObject Type="Embed" ProgID="Equation.3" ShapeID="_x0000_i1112" DrawAspect="Content" ObjectID="_1760203223" r:id="rId181"/>
        </w:object>
      </w:r>
      <w:r w:rsidRPr="00D765E5">
        <w:rPr>
          <w:rFonts w:ascii="Times New Roman" w:hAnsi="Times New Roman"/>
          <w:sz w:val="28"/>
          <w:szCs w:val="28"/>
        </w:rPr>
        <w:t xml:space="preserve"> взять равными 0,01 мкФ;</w:t>
      </w:r>
    </w:p>
    <w:p w14:paraId="677C069D"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20" w:dyaOrig="340" w14:anchorId="594A6B97">
          <v:shape id="_x0000_i1113" type="#_x0000_t75" style="width:15.75pt;height:18pt" o:ole="">
            <v:imagedata r:id="rId175" o:title=""/>
          </v:shape>
          <o:OLEObject Type="Embed" ProgID="Equation.3" ShapeID="_x0000_i1113" DrawAspect="Content" ObjectID="_1760203224" r:id="rId182"/>
        </w:object>
      </w:r>
      <w:r w:rsidRPr="00D765E5">
        <w:rPr>
          <w:rFonts w:ascii="Times New Roman" w:hAnsi="Times New Roman"/>
          <w:sz w:val="28"/>
          <w:szCs w:val="28"/>
        </w:rPr>
        <w:t>=200 пФ.</w:t>
      </w:r>
    </w:p>
    <w:p w14:paraId="1C16A08F"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8 </w:t>
      </w:r>
      <w:r w:rsidR="0031476D" w:rsidRPr="00D765E5">
        <w:rPr>
          <w:rFonts w:ascii="Times New Roman" w:hAnsi="Times New Roman"/>
          <w:sz w:val="28"/>
          <w:szCs w:val="28"/>
        </w:rPr>
        <w:t>На вход схемы подать переменное напряжение равное 20 мВ.</w:t>
      </w:r>
    </w:p>
    <w:p w14:paraId="2B1A5A87"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9 </w:t>
      </w:r>
      <w:r w:rsidR="0031476D" w:rsidRPr="00D765E5">
        <w:rPr>
          <w:rFonts w:ascii="Times New Roman" w:hAnsi="Times New Roman"/>
          <w:sz w:val="28"/>
          <w:szCs w:val="28"/>
        </w:rPr>
        <w:t>Вход «</w:t>
      </w:r>
      <w:r w:rsidR="0031476D" w:rsidRPr="00D765E5">
        <w:rPr>
          <w:rFonts w:ascii="Times New Roman" w:hAnsi="Times New Roman"/>
          <w:sz w:val="28"/>
          <w:szCs w:val="28"/>
          <w:lang w:val="en-US"/>
        </w:rPr>
        <w:t>IN</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подключить на вход схемы, вход «</w:t>
      </w:r>
      <w:r w:rsidR="0031476D" w:rsidRPr="00D765E5">
        <w:rPr>
          <w:rFonts w:ascii="Times New Roman" w:hAnsi="Times New Roman"/>
          <w:sz w:val="28"/>
          <w:szCs w:val="28"/>
          <w:lang w:val="en-US"/>
        </w:rPr>
        <w:t>OUT</w:t>
      </w:r>
      <w:r w:rsidR="0031476D" w:rsidRPr="00D765E5">
        <w:rPr>
          <w:rFonts w:ascii="Times New Roman" w:hAnsi="Times New Roman"/>
          <w:sz w:val="28"/>
          <w:szCs w:val="28"/>
        </w:rPr>
        <w:t xml:space="preserve">»-на выход схемы. Открыть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двойным щелчком мыши по «иконке»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и нажать кнопку запуска в основном окне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w:t>
      </w:r>
    </w:p>
    <w:p w14:paraId="2D0FB8F2"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10 </w:t>
      </w:r>
      <w:r w:rsidR="0031476D" w:rsidRPr="00D765E5">
        <w:rPr>
          <w:rFonts w:ascii="Times New Roman" w:hAnsi="Times New Roman"/>
          <w:sz w:val="28"/>
          <w:szCs w:val="28"/>
        </w:rPr>
        <w:t xml:space="preserve">Определить частоту среза фильтра. </w:t>
      </w:r>
    </w:p>
    <w:p w14:paraId="4F36F5D4"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lastRenderedPageBreak/>
        <w:t xml:space="preserve">11 </w:t>
      </w:r>
      <w:r w:rsidR="0031476D" w:rsidRPr="00D765E5">
        <w:rPr>
          <w:rFonts w:ascii="Times New Roman" w:hAnsi="Times New Roman"/>
          <w:sz w:val="28"/>
          <w:szCs w:val="28"/>
        </w:rPr>
        <w:t xml:space="preserve">Смоделировать фильтр верхних частот с частотой среза, заданной преподавателем. </w:t>
      </w:r>
    </w:p>
    <w:p w14:paraId="0A819EA9"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12 Сохранить все данные</w:t>
      </w:r>
      <w:r w:rsidR="0031476D" w:rsidRPr="00D765E5">
        <w:rPr>
          <w:rFonts w:ascii="Times New Roman" w:hAnsi="Times New Roman"/>
          <w:sz w:val="28"/>
          <w:szCs w:val="28"/>
        </w:rPr>
        <w:t>.</w:t>
      </w:r>
    </w:p>
    <w:p w14:paraId="29B0684D"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13 </w:t>
      </w:r>
      <w:r w:rsidR="0031476D" w:rsidRPr="00D765E5">
        <w:rPr>
          <w:rFonts w:ascii="Times New Roman" w:hAnsi="Times New Roman"/>
          <w:sz w:val="28"/>
          <w:szCs w:val="28"/>
        </w:rPr>
        <w:t xml:space="preserve">Смоделировать в </w:t>
      </w:r>
      <w:r w:rsidR="0031476D" w:rsidRPr="00D765E5">
        <w:rPr>
          <w:rFonts w:ascii="Times New Roman" w:hAnsi="Times New Roman"/>
          <w:sz w:val="28"/>
          <w:szCs w:val="28"/>
          <w:lang w:val="en-US"/>
        </w:rPr>
        <w:t>Electronics</w:t>
      </w:r>
      <w:r w:rsidR="0031476D" w:rsidRPr="00D765E5">
        <w:rPr>
          <w:rFonts w:ascii="Times New Roman" w:hAnsi="Times New Roman"/>
          <w:sz w:val="28"/>
          <w:szCs w:val="28"/>
        </w:rPr>
        <w:t xml:space="preserve">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 xml:space="preserve"> или </w:t>
      </w:r>
      <w:proofErr w:type="spellStart"/>
      <w:proofErr w:type="gramStart"/>
      <w:r w:rsidR="0031476D" w:rsidRPr="00D765E5">
        <w:rPr>
          <w:rFonts w:ascii="Times New Roman" w:hAnsi="Times New Roman"/>
          <w:sz w:val="28"/>
          <w:szCs w:val="28"/>
          <w:lang w:val="en-US"/>
        </w:rPr>
        <w:t>MultiSim</w:t>
      </w:r>
      <w:proofErr w:type="spellEnd"/>
      <w:r w:rsidR="0031476D" w:rsidRPr="00D765E5">
        <w:rPr>
          <w:rFonts w:ascii="Times New Roman" w:hAnsi="Times New Roman"/>
          <w:sz w:val="28"/>
          <w:szCs w:val="28"/>
        </w:rPr>
        <w:t xml:space="preserve">  схему</w:t>
      </w:r>
      <w:proofErr w:type="gramEnd"/>
      <w:r w:rsidR="0031476D" w:rsidRPr="00D765E5">
        <w:rPr>
          <w:rFonts w:ascii="Times New Roman" w:hAnsi="Times New Roman"/>
          <w:sz w:val="28"/>
          <w:szCs w:val="28"/>
        </w:rPr>
        <w:t xml:space="preserve"> полосового фильтра со следующими параметрами:</w:t>
      </w:r>
    </w:p>
    <w:p w14:paraId="6F9E2092"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170E5C2C">
          <v:shape id="_x0000_i1114" type="#_x0000_t75" style="width:13.5pt;height:18pt" o:ole="">
            <v:imagedata r:id="rId167" o:title=""/>
          </v:shape>
          <o:OLEObject Type="Embed" ProgID="Equation.3" ShapeID="_x0000_i1114" DrawAspect="Content" ObjectID="_1760203225" r:id="rId183"/>
        </w:object>
      </w:r>
      <w:r w:rsidRPr="00D765E5">
        <w:rPr>
          <w:rFonts w:ascii="Times New Roman" w:hAnsi="Times New Roman"/>
          <w:sz w:val="28"/>
          <w:szCs w:val="28"/>
        </w:rPr>
        <w:t xml:space="preserve">=1,5 КОм;  </w:t>
      </w:r>
    </w:p>
    <w:p w14:paraId="20546FA3"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40" w14:anchorId="1CF2AF12">
          <v:shape id="_x0000_i1115" type="#_x0000_t75" style="width:13.5pt;height:18pt" o:ole="">
            <v:imagedata r:id="rId169" o:title=""/>
          </v:shape>
          <o:OLEObject Type="Embed" ProgID="Equation.3" ShapeID="_x0000_i1115" DrawAspect="Content" ObjectID="_1760203226" r:id="rId184"/>
        </w:object>
      </w:r>
      <w:r w:rsidRPr="00D765E5">
        <w:rPr>
          <w:rFonts w:ascii="Times New Roman" w:hAnsi="Times New Roman"/>
          <w:sz w:val="28"/>
          <w:szCs w:val="28"/>
        </w:rPr>
        <w:t>=1,6 КОм;</w:t>
      </w:r>
    </w:p>
    <w:p w14:paraId="624B7796"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60" w14:anchorId="25330A07">
          <v:shape id="_x0000_i1116" type="#_x0000_t75" style="width:13.5pt;height:18pt" o:ole="">
            <v:imagedata r:id="rId185" o:title=""/>
          </v:shape>
          <o:OLEObject Type="Embed" ProgID="Equation.3" ShapeID="_x0000_i1116" DrawAspect="Content" ObjectID="_1760203227" r:id="rId186"/>
        </w:object>
      </w:r>
      <w:r w:rsidRPr="00D765E5">
        <w:rPr>
          <w:rFonts w:ascii="Times New Roman" w:hAnsi="Times New Roman"/>
          <w:sz w:val="28"/>
          <w:szCs w:val="28"/>
        </w:rPr>
        <w:t>=33 КОм;</w:t>
      </w:r>
    </w:p>
    <w:p w14:paraId="04379840"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321462C5">
          <v:shape id="_x0000_i1117" type="#_x0000_t75" style="width:13.5pt;height:18pt" o:ole="">
            <v:imagedata r:id="rId173" o:title=""/>
          </v:shape>
          <o:OLEObject Type="Embed" ProgID="Equation.3" ShapeID="_x0000_i1117" DrawAspect="Content" ObjectID="_1760203228" r:id="rId187"/>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20" w:dyaOrig="340" w14:anchorId="531DEA32">
          <v:shape id="_x0000_i1118" type="#_x0000_t75" style="width:15.75pt;height:18pt" o:ole="">
            <v:imagedata r:id="rId188" o:title=""/>
          </v:shape>
          <o:OLEObject Type="Embed" ProgID="Equation.3" ShapeID="_x0000_i1118" DrawAspect="Content" ObjectID="_1760203229" r:id="rId189"/>
        </w:object>
      </w:r>
      <w:r w:rsidRPr="00D765E5">
        <w:rPr>
          <w:rFonts w:ascii="Times New Roman" w:hAnsi="Times New Roman"/>
          <w:sz w:val="28"/>
          <w:szCs w:val="28"/>
        </w:rPr>
        <w:t xml:space="preserve"> взять равными 0,01 мкФ.</w:t>
      </w:r>
    </w:p>
    <w:p w14:paraId="63D89229"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14 </w:t>
      </w:r>
      <w:r w:rsidR="0031476D" w:rsidRPr="00D765E5">
        <w:rPr>
          <w:rFonts w:ascii="Times New Roman" w:hAnsi="Times New Roman"/>
          <w:sz w:val="28"/>
          <w:szCs w:val="28"/>
        </w:rPr>
        <w:t>На вход схемы подать переменное напряжение равное 100 мВ.</w:t>
      </w:r>
    </w:p>
    <w:p w14:paraId="066C109B"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15 </w:t>
      </w:r>
      <w:r w:rsidR="0031476D" w:rsidRPr="00D765E5">
        <w:rPr>
          <w:rFonts w:ascii="Times New Roman" w:hAnsi="Times New Roman"/>
          <w:sz w:val="28"/>
          <w:szCs w:val="28"/>
        </w:rPr>
        <w:t>Вход «</w:t>
      </w:r>
      <w:r w:rsidR="0031476D" w:rsidRPr="00D765E5">
        <w:rPr>
          <w:rFonts w:ascii="Times New Roman" w:hAnsi="Times New Roman"/>
          <w:sz w:val="28"/>
          <w:szCs w:val="28"/>
          <w:lang w:val="en-US"/>
        </w:rPr>
        <w:t>IN</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подключить на вход схемы, вход «</w:t>
      </w:r>
      <w:r w:rsidR="0031476D" w:rsidRPr="00D765E5">
        <w:rPr>
          <w:rFonts w:ascii="Times New Roman" w:hAnsi="Times New Roman"/>
          <w:sz w:val="28"/>
          <w:szCs w:val="28"/>
          <w:lang w:val="en-US"/>
        </w:rPr>
        <w:t>OUT</w:t>
      </w:r>
      <w:r w:rsidR="0031476D" w:rsidRPr="00D765E5">
        <w:rPr>
          <w:rFonts w:ascii="Times New Roman" w:hAnsi="Times New Roman"/>
          <w:sz w:val="28"/>
          <w:szCs w:val="28"/>
        </w:rPr>
        <w:t xml:space="preserve">»-на выход схемы. Открыть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двойным щелчком мыши по «иконке»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и нажать кнопку запуска в основном окне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w:t>
      </w:r>
    </w:p>
    <w:p w14:paraId="7AC5B863"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16 </w:t>
      </w:r>
      <w:r w:rsidR="0031476D" w:rsidRPr="00D765E5">
        <w:rPr>
          <w:rFonts w:ascii="Times New Roman" w:hAnsi="Times New Roman"/>
          <w:sz w:val="28"/>
          <w:szCs w:val="28"/>
        </w:rPr>
        <w:t xml:space="preserve">Определить полосу пропускания фильтра. </w:t>
      </w:r>
    </w:p>
    <w:p w14:paraId="0E3FA302"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17 </w:t>
      </w:r>
      <w:r w:rsidR="0031476D" w:rsidRPr="00D765E5">
        <w:rPr>
          <w:rFonts w:ascii="Times New Roman" w:hAnsi="Times New Roman"/>
          <w:sz w:val="28"/>
          <w:szCs w:val="28"/>
        </w:rPr>
        <w:t xml:space="preserve">Смоделировать полосовой фильтр с полосой пропускания, заданной преподавателем. </w:t>
      </w:r>
    </w:p>
    <w:p w14:paraId="3A5D2CB7"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18 Сохранить все данные</w:t>
      </w:r>
      <w:r w:rsidR="0031476D" w:rsidRPr="00D765E5">
        <w:rPr>
          <w:rFonts w:ascii="Times New Roman" w:hAnsi="Times New Roman"/>
          <w:sz w:val="28"/>
          <w:szCs w:val="28"/>
        </w:rPr>
        <w:t>.</w:t>
      </w:r>
    </w:p>
    <w:p w14:paraId="238929AC"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19 </w:t>
      </w:r>
      <w:r w:rsidR="0031476D" w:rsidRPr="00D765E5">
        <w:rPr>
          <w:rFonts w:ascii="Times New Roman" w:hAnsi="Times New Roman"/>
          <w:sz w:val="28"/>
          <w:szCs w:val="28"/>
        </w:rPr>
        <w:t xml:space="preserve">Смоделировать в </w:t>
      </w:r>
      <w:r w:rsidR="0031476D" w:rsidRPr="00D765E5">
        <w:rPr>
          <w:rFonts w:ascii="Times New Roman" w:hAnsi="Times New Roman"/>
          <w:sz w:val="28"/>
          <w:szCs w:val="28"/>
          <w:lang w:val="en-US"/>
        </w:rPr>
        <w:t>Electronics</w:t>
      </w:r>
      <w:r w:rsidR="0031476D" w:rsidRPr="00D765E5">
        <w:rPr>
          <w:rFonts w:ascii="Times New Roman" w:hAnsi="Times New Roman"/>
          <w:sz w:val="28"/>
          <w:szCs w:val="28"/>
        </w:rPr>
        <w:t xml:space="preserve">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 xml:space="preserve"> или </w:t>
      </w:r>
      <w:proofErr w:type="spellStart"/>
      <w:proofErr w:type="gramStart"/>
      <w:r w:rsidR="0031476D" w:rsidRPr="00D765E5">
        <w:rPr>
          <w:rFonts w:ascii="Times New Roman" w:hAnsi="Times New Roman"/>
          <w:sz w:val="28"/>
          <w:szCs w:val="28"/>
          <w:lang w:val="en-US"/>
        </w:rPr>
        <w:t>MultiSim</w:t>
      </w:r>
      <w:proofErr w:type="spellEnd"/>
      <w:r w:rsidR="0031476D" w:rsidRPr="00D765E5">
        <w:rPr>
          <w:rFonts w:ascii="Times New Roman" w:hAnsi="Times New Roman"/>
          <w:sz w:val="28"/>
          <w:szCs w:val="28"/>
        </w:rPr>
        <w:t xml:space="preserve">  схему</w:t>
      </w:r>
      <w:proofErr w:type="gramEnd"/>
      <w:r w:rsidR="0031476D" w:rsidRPr="00D765E5">
        <w:rPr>
          <w:rFonts w:ascii="Times New Roman" w:hAnsi="Times New Roman"/>
          <w:sz w:val="28"/>
          <w:szCs w:val="28"/>
        </w:rPr>
        <w:t xml:space="preserve"> резонансного фильтра со следующими параметрами:</w:t>
      </w:r>
    </w:p>
    <w:p w14:paraId="60106002"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3DAE56B5">
          <v:shape id="_x0000_i1119" type="#_x0000_t75" style="width:13.5pt;height:18pt" o:ole="">
            <v:imagedata r:id="rId167" o:title=""/>
          </v:shape>
          <o:OLEObject Type="Embed" ProgID="Equation.3" ShapeID="_x0000_i1119" DrawAspect="Content" ObjectID="_1760203230" r:id="rId190"/>
        </w:object>
      </w:r>
      <w:r w:rsidRPr="00D765E5">
        <w:rPr>
          <w:rFonts w:ascii="Times New Roman" w:hAnsi="Times New Roman"/>
          <w:sz w:val="28"/>
          <w:szCs w:val="28"/>
        </w:rPr>
        <w:t xml:space="preserve">=100 КОм;  </w:t>
      </w:r>
    </w:p>
    <w:p w14:paraId="6F40133A"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40" w14:anchorId="64412FB9">
          <v:shape id="_x0000_i1120" type="#_x0000_t75" style="width:13.5pt;height:18pt" o:ole="">
            <v:imagedata r:id="rId169" o:title=""/>
          </v:shape>
          <o:OLEObject Type="Embed" ProgID="Equation.3" ShapeID="_x0000_i1120" DrawAspect="Content" ObjectID="_1760203231" r:id="rId191"/>
        </w:object>
      </w:r>
      <w:r w:rsidRPr="00D765E5">
        <w:rPr>
          <w:rFonts w:ascii="Times New Roman" w:hAnsi="Times New Roman"/>
          <w:sz w:val="28"/>
          <w:szCs w:val="28"/>
        </w:rPr>
        <w:t>=27 КОм;</w:t>
      </w:r>
    </w:p>
    <w:p w14:paraId="082E847F"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40" w:dyaOrig="260" w14:anchorId="33D0C179">
          <v:shape id="_x0000_i1121" type="#_x0000_t75" style="width:12.75pt;height:12.75pt" o:ole="">
            <v:imagedata r:id="rId192" o:title=""/>
          </v:shape>
          <o:OLEObject Type="Embed" ProgID="Equation.3" ShapeID="_x0000_i1121" DrawAspect="Content" ObjectID="_1760203232" r:id="rId193"/>
        </w:object>
      </w:r>
      <w:r w:rsidRPr="00D765E5">
        <w:rPr>
          <w:rFonts w:ascii="Times New Roman" w:hAnsi="Times New Roman"/>
          <w:sz w:val="28"/>
          <w:szCs w:val="28"/>
        </w:rPr>
        <w:t>=5,1 КОм;</w:t>
      </w:r>
    </w:p>
    <w:p w14:paraId="7B9DA951"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 xml:space="preserve">Все </w:t>
      </w:r>
      <w:r w:rsidRPr="00D765E5">
        <w:rPr>
          <w:rFonts w:ascii="Times New Roman" w:eastAsia="Times New Roman" w:hAnsi="Times New Roman"/>
          <w:sz w:val="28"/>
          <w:szCs w:val="28"/>
        </w:rPr>
        <w:object w:dxaOrig="240" w:dyaOrig="280" w14:anchorId="6A9AFCB2">
          <v:shape id="_x0000_i1122" type="#_x0000_t75" style="width:12.75pt;height:13.5pt" o:ole="">
            <v:imagedata r:id="rId194" o:title=""/>
          </v:shape>
          <o:OLEObject Type="Embed" ProgID="Equation.3" ShapeID="_x0000_i1122" DrawAspect="Content" ObjectID="_1760203233" r:id="rId195"/>
        </w:object>
      </w:r>
      <w:r w:rsidRPr="00D765E5">
        <w:rPr>
          <w:rFonts w:ascii="Times New Roman" w:hAnsi="Times New Roman"/>
          <w:sz w:val="28"/>
          <w:szCs w:val="28"/>
        </w:rPr>
        <w:t xml:space="preserve"> взять равными 4700 пФ.</w:t>
      </w:r>
    </w:p>
    <w:p w14:paraId="6A757691"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20 </w:t>
      </w:r>
      <w:r w:rsidR="0031476D" w:rsidRPr="00D765E5">
        <w:rPr>
          <w:rFonts w:ascii="Times New Roman" w:hAnsi="Times New Roman"/>
          <w:sz w:val="28"/>
          <w:szCs w:val="28"/>
        </w:rPr>
        <w:t>На вход схемы подать переменное напряжение равное 1 мВ.</w:t>
      </w:r>
    </w:p>
    <w:p w14:paraId="3752997A"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21 </w:t>
      </w:r>
      <w:r w:rsidR="0031476D" w:rsidRPr="00D765E5">
        <w:rPr>
          <w:rFonts w:ascii="Times New Roman" w:hAnsi="Times New Roman"/>
          <w:sz w:val="28"/>
          <w:szCs w:val="28"/>
        </w:rPr>
        <w:t>Вход «</w:t>
      </w:r>
      <w:r w:rsidR="0031476D" w:rsidRPr="00D765E5">
        <w:rPr>
          <w:rFonts w:ascii="Times New Roman" w:hAnsi="Times New Roman"/>
          <w:sz w:val="28"/>
          <w:szCs w:val="28"/>
          <w:lang w:val="en-US"/>
        </w:rPr>
        <w:t>IN</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подключить на вход схемы, вход «</w:t>
      </w:r>
      <w:r w:rsidR="0031476D" w:rsidRPr="00D765E5">
        <w:rPr>
          <w:rFonts w:ascii="Times New Roman" w:hAnsi="Times New Roman"/>
          <w:sz w:val="28"/>
          <w:szCs w:val="28"/>
          <w:lang w:val="en-US"/>
        </w:rPr>
        <w:t>OUT</w:t>
      </w:r>
      <w:r w:rsidR="0031476D" w:rsidRPr="00D765E5">
        <w:rPr>
          <w:rFonts w:ascii="Times New Roman" w:hAnsi="Times New Roman"/>
          <w:sz w:val="28"/>
          <w:szCs w:val="28"/>
        </w:rPr>
        <w:t xml:space="preserve">»-на выход схемы. Открыть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двойным щелчком мыши по «иконке»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и нажать кнопку запуска в основном окне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w:t>
      </w:r>
    </w:p>
    <w:p w14:paraId="76D6C05F"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22 </w:t>
      </w:r>
      <w:r w:rsidR="0031476D" w:rsidRPr="00D765E5">
        <w:rPr>
          <w:rFonts w:ascii="Times New Roman" w:hAnsi="Times New Roman"/>
          <w:sz w:val="28"/>
          <w:szCs w:val="28"/>
        </w:rPr>
        <w:t xml:space="preserve">Определить резонансную частоту фильтра. </w:t>
      </w:r>
    </w:p>
    <w:p w14:paraId="279F01A9"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lastRenderedPageBreak/>
        <w:t xml:space="preserve">23 </w:t>
      </w:r>
      <w:r w:rsidR="0031476D" w:rsidRPr="00D765E5">
        <w:rPr>
          <w:rFonts w:ascii="Times New Roman" w:hAnsi="Times New Roman"/>
          <w:sz w:val="28"/>
          <w:szCs w:val="28"/>
        </w:rPr>
        <w:t xml:space="preserve">Смоделировать резонансный фильтр с частотой, заданной преподавателем. </w:t>
      </w:r>
    </w:p>
    <w:p w14:paraId="1A0F81B2"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24 Сохранить все данные</w:t>
      </w:r>
      <w:r w:rsidR="0031476D" w:rsidRPr="00D765E5">
        <w:rPr>
          <w:rFonts w:ascii="Times New Roman" w:hAnsi="Times New Roman"/>
          <w:sz w:val="28"/>
          <w:szCs w:val="28"/>
        </w:rPr>
        <w:t>.</w:t>
      </w:r>
    </w:p>
    <w:p w14:paraId="5FEF4036" w14:textId="77777777" w:rsidR="0031476D" w:rsidRPr="00D765E5" w:rsidRDefault="005E4FBC" w:rsidP="005E4FBC">
      <w:pPr>
        <w:spacing w:after="0" w:line="360" w:lineRule="auto"/>
        <w:ind w:firstLine="709"/>
        <w:rPr>
          <w:rFonts w:ascii="Times New Roman" w:hAnsi="Times New Roman"/>
          <w:sz w:val="28"/>
          <w:szCs w:val="28"/>
        </w:rPr>
      </w:pPr>
      <w:r>
        <w:rPr>
          <w:rFonts w:ascii="Times New Roman" w:hAnsi="Times New Roman"/>
          <w:sz w:val="28"/>
          <w:szCs w:val="28"/>
        </w:rPr>
        <w:t xml:space="preserve">25 </w:t>
      </w:r>
      <w:r w:rsidR="0031476D" w:rsidRPr="00D765E5">
        <w:rPr>
          <w:rFonts w:ascii="Times New Roman" w:hAnsi="Times New Roman"/>
          <w:sz w:val="28"/>
          <w:szCs w:val="28"/>
        </w:rPr>
        <w:t xml:space="preserve">Смоделировать в </w:t>
      </w:r>
      <w:r w:rsidR="0031476D" w:rsidRPr="00D765E5">
        <w:rPr>
          <w:rFonts w:ascii="Times New Roman" w:hAnsi="Times New Roman"/>
          <w:sz w:val="28"/>
          <w:szCs w:val="28"/>
          <w:lang w:val="en-US"/>
        </w:rPr>
        <w:t>Electronics</w:t>
      </w:r>
      <w:r w:rsidR="0031476D" w:rsidRPr="00D765E5">
        <w:rPr>
          <w:rFonts w:ascii="Times New Roman" w:hAnsi="Times New Roman"/>
          <w:sz w:val="28"/>
          <w:szCs w:val="28"/>
        </w:rPr>
        <w:t xml:space="preserve">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 xml:space="preserve"> или </w:t>
      </w:r>
      <w:proofErr w:type="spellStart"/>
      <w:proofErr w:type="gramStart"/>
      <w:r w:rsidR="0031476D" w:rsidRPr="00D765E5">
        <w:rPr>
          <w:rFonts w:ascii="Times New Roman" w:hAnsi="Times New Roman"/>
          <w:sz w:val="28"/>
          <w:szCs w:val="28"/>
          <w:lang w:val="en-US"/>
        </w:rPr>
        <w:t>MultiSim</w:t>
      </w:r>
      <w:proofErr w:type="spellEnd"/>
      <w:r w:rsidR="0031476D" w:rsidRPr="00D765E5">
        <w:rPr>
          <w:rFonts w:ascii="Times New Roman" w:hAnsi="Times New Roman"/>
          <w:sz w:val="28"/>
          <w:szCs w:val="28"/>
        </w:rPr>
        <w:t xml:space="preserve">  схему</w:t>
      </w:r>
      <w:proofErr w:type="gramEnd"/>
      <w:r w:rsidR="0031476D" w:rsidRPr="00D765E5">
        <w:rPr>
          <w:rFonts w:ascii="Times New Roman" w:hAnsi="Times New Roman"/>
          <w:sz w:val="28"/>
          <w:szCs w:val="28"/>
        </w:rPr>
        <w:t xml:space="preserve"> полосового подавляющего фильтра со следующими параметрами:</w:t>
      </w:r>
    </w:p>
    <w:p w14:paraId="787F3A72"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56DD2C47">
          <v:shape id="_x0000_i1123" type="#_x0000_t75" style="width:13.5pt;height:18pt" o:ole="">
            <v:imagedata r:id="rId167" o:title=""/>
          </v:shape>
          <o:OLEObject Type="Embed" ProgID="Equation.3" ShapeID="_x0000_i1123" DrawAspect="Content" ObjectID="_1760203234" r:id="rId196"/>
        </w:object>
      </w:r>
      <w:r w:rsidRPr="00D765E5">
        <w:rPr>
          <w:rFonts w:ascii="Times New Roman" w:hAnsi="Times New Roman"/>
          <w:sz w:val="28"/>
          <w:szCs w:val="28"/>
        </w:rPr>
        <w:t xml:space="preserve">=1,5 КОм;  </w:t>
      </w:r>
    </w:p>
    <w:p w14:paraId="43F217A8"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40" w14:anchorId="7DF8840B">
          <v:shape id="_x0000_i1124" type="#_x0000_t75" style="width:13.5pt;height:18pt" o:ole="">
            <v:imagedata r:id="rId169" o:title=""/>
          </v:shape>
          <o:OLEObject Type="Embed" ProgID="Equation.3" ShapeID="_x0000_i1124" DrawAspect="Content" ObjectID="_1760203235" r:id="rId197"/>
        </w:object>
      </w:r>
      <w:r w:rsidRPr="00D765E5">
        <w:rPr>
          <w:rFonts w:ascii="Times New Roman" w:hAnsi="Times New Roman"/>
          <w:sz w:val="28"/>
          <w:szCs w:val="28"/>
        </w:rPr>
        <w:t>=33 КОм;</w:t>
      </w:r>
    </w:p>
    <w:p w14:paraId="398265C4"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60" w14:anchorId="41EE9B8C">
          <v:shape id="_x0000_i1125" type="#_x0000_t75" style="width:13.5pt;height:18pt" o:ole="">
            <v:imagedata r:id="rId198" o:title=""/>
          </v:shape>
          <o:OLEObject Type="Embed" ProgID="Equation.3" ShapeID="_x0000_i1125" DrawAspect="Content" ObjectID="_1760203236" r:id="rId199"/>
        </w:object>
      </w:r>
      <w:r w:rsidRPr="00D765E5">
        <w:rPr>
          <w:rFonts w:ascii="Times New Roman" w:hAnsi="Times New Roman"/>
          <w:sz w:val="28"/>
          <w:szCs w:val="28"/>
        </w:rPr>
        <w:t>=1,5 КОм;</w:t>
      </w:r>
    </w:p>
    <w:p w14:paraId="5A86F2F5"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300" w:dyaOrig="340" w14:anchorId="79D225F1">
          <v:shape id="_x0000_i1126" type="#_x0000_t75" style="width:13.5pt;height:18pt" o:ole="">
            <v:imagedata r:id="rId200" o:title=""/>
          </v:shape>
          <o:OLEObject Type="Embed" ProgID="Equation.3" ShapeID="_x0000_i1126" DrawAspect="Content" ObjectID="_1760203237" r:id="rId201"/>
        </w:object>
      </w:r>
      <w:r w:rsidRPr="00D765E5">
        <w:rPr>
          <w:rFonts w:ascii="Times New Roman" w:hAnsi="Times New Roman"/>
          <w:sz w:val="28"/>
          <w:szCs w:val="28"/>
        </w:rPr>
        <w:t xml:space="preserve">=16 </w:t>
      </w:r>
      <w:r w:rsidRPr="00D765E5">
        <w:rPr>
          <w:rFonts w:ascii="Times New Roman" w:hAnsi="Times New Roman"/>
          <w:sz w:val="28"/>
          <w:szCs w:val="28"/>
          <w:lang w:val="en-US"/>
        </w:rPr>
        <w:sym w:font="Symbol" w:char="00B8"/>
      </w:r>
      <w:r w:rsidRPr="00D765E5">
        <w:rPr>
          <w:rFonts w:ascii="Times New Roman" w:hAnsi="Times New Roman"/>
          <w:sz w:val="28"/>
          <w:szCs w:val="28"/>
        </w:rPr>
        <w:t xml:space="preserve"> 20 КОм;</w:t>
      </w:r>
    </w:p>
    <w:p w14:paraId="06238A48"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eastAsia="Times New Roman" w:hAnsi="Times New Roman"/>
          <w:sz w:val="28"/>
          <w:szCs w:val="28"/>
        </w:rPr>
        <w:object w:dxaOrig="280" w:dyaOrig="340" w14:anchorId="0E0697D3">
          <v:shape id="_x0000_i1127" type="#_x0000_t75" style="width:13.5pt;height:18pt" o:ole="">
            <v:imagedata r:id="rId173" o:title=""/>
          </v:shape>
          <o:OLEObject Type="Embed" ProgID="Equation.3" ShapeID="_x0000_i1127" DrawAspect="Content" ObjectID="_1760203238" r:id="rId202"/>
        </w:object>
      </w:r>
      <w:r w:rsidRPr="00D765E5">
        <w:rPr>
          <w:rFonts w:ascii="Times New Roman" w:hAnsi="Times New Roman"/>
          <w:sz w:val="28"/>
          <w:szCs w:val="28"/>
        </w:rPr>
        <w:t xml:space="preserve"> и </w:t>
      </w:r>
      <w:r w:rsidRPr="00D765E5">
        <w:rPr>
          <w:rFonts w:ascii="Times New Roman" w:eastAsia="Times New Roman" w:hAnsi="Times New Roman"/>
          <w:sz w:val="28"/>
          <w:szCs w:val="28"/>
        </w:rPr>
        <w:object w:dxaOrig="320" w:dyaOrig="340" w14:anchorId="2DFB2423">
          <v:shape id="_x0000_i1128" type="#_x0000_t75" style="width:15.75pt;height:18pt" o:ole="">
            <v:imagedata r:id="rId188" o:title=""/>
          </v:shape>
          <o:OLEObject Type="Embed" ProgID="Equation.3" ShapeID="_x0000_i1128" DrawAspect="Content" ObjectID="_1760203239" r:id="rId203"/>
        </w:object>
      </w:r>
      <w:r w:rsidRPr="00D765E5">
        <w:rPr>
          <w:rFonts w:ascii="Times New Roman" w:hAnsi="Times New Roman"/>
          <w:sz w:val="28"/>
          <w:szCs w:val="28"/>
        </w:rPr>
        <w:t xml:space="preserve"> взять равными 0,01 мкФ.</w:t>
      </w:r>
    </w:p>
    <w:p w14:paraId="1C7CA781"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26 </w:t>
      </w:r>
      <w:r w:rsidR="0031476D" w:rsidRPr="00D765E5">
        <w:rPr>
          <w:rFonts w:ascii="Times New Roman" w:hAnsi="Times New Roman"/>
          <w:sz w:val="28"/>
          <w:szCs w:val="28"/>
        </w:rPr>
        <w:t>На вход схемы подать переменное напряжение равное 0,5 В.</w:t>
      </w:r>
    </w:p>
    <w:p w14:paraId="7532ADF1"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27 </w:t>
      </w:r>
      <w:r w:rsidR="0031476D" w:rsidRPr="00D765E5">
        <w:rPr>
          <w:rFonts w:ascii="Times New Roman" w:hAnsi="Times New Roman"/>
          <w:sz w:val="28"/>
          <w:szCs w:val="28"/>
        </w:rPr>
        <w:t>Вход «</w:t>
      </w:r>
      <w:r w:rsidR="0031476D" w:rsidRPr="00D765E5">
        <w:rPr>
          <w:rFonts w:ascii="Times New Roman" w:hAnsi="Times New Roman"/>
          <w:sz w:val="28"/>
          <w:szCs w:val="28"/>
          <w:lang w:val="en-US"/>
        </w:rPr>
        <w:t>IN</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подключить на вход схемы, вход «</w:t>
      </w:r>
      <w:r w:rsidR="0031476D" w:rsidRPr="00D765E5">
        <w:rPr>
          <w:rFonts w:ascii="Times New Roman" w:hAnsi="Times New Roman"/>
          <w:sz w:val="28"/>
          <w:szCs w:val="28"/>
          <w:lang w:val="en-US"/>
        </w:rPr>
        <w:t>OUT</w:t>
      </w:r>
      <w:r w:rsidR="0031476D" w:rsidRPr="00D765E5">
        <w:rPr>
          <w:rFonts w:ascii="Times New Roman" w:hAnsi="Times New Roman"/>
          <w:sz w:val="28"/>
          <w:szCs w:val="28"/>
        </w:rPr>
        <w:t xml:space="preserve">»-на выход схемы. Открыть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двойным щелчком мыши по «иконке» </w:t>
      </w:r>
      <w:r w:rsidR="0031476D" w:rsidRPr="00D765E5">
        <w:rPr>
          <w:rFonts w:ascii="Times New Roman" w:hAnsi="Times New Roman"/>
          <w:sz w:val="28"/>
          <w:szCs w:val="28"/>
          <w:lang w:val="en-US"/>
        </w:rPr>
        <w:t>Body</w:t>
      </w:r>
      <w:r w:rsidR="0031476D" w:rsidRPr="00D765E5">
        <w:rPr>
          <w:rFonts w:ascii="Times New Roman" w:hAnsi="Times New Roman"/>
          <w:sz w:val="28"/>
          <w:szCs w:val="28"/>
        </w:rPr>
        <w:t xml:space="preserve"> </w:t>
      </w:r>
      <w:r w:rsidR="0031476D" w:rsidRPr="00D765E5">
        <w:rPr>
          <w:rFonts w:ascii="Times New Roman" w:hAnsi="Times New Roman"/>
          <w:sz w:val="28"/>
          <w:szCs w:val="28"/>
          <w:lang w:val="en-US"/>
        </w:rPr>
        <w:t>Plotter</w:t>
      </w:r>
      <w:r w:rsidR="0031476D" w:rsidRPr="00D765E5">
        <w:rPr>
          <w:rFonts w:ascii="Times New Roman" w:hAnsi="Times New Roman"/>
          <w:sz w:val="28"/>
          <w:szCs w:val="28"/>
        </w:rPr>
        <w:t xml:space="preserve"> и нажать кнопку запуска в основном окне </w:t>
      </w:r>
      <w:proofErr w:type="spellStart"/>
      <w:r w:rsidR="0031476D" w:rsidRPr="00D765E5">
        <w:rPr>
          <w:rFonts w:ascii="Times New Roman" w:hAnsi="Times New Roman"/>
          <w:sz w:val="28"/>
          <w:szCs w:val="28"/>
          <w:lang w:val="en-US"/>
        </w:rPr>
        <w:t>WorkBench</w:t>
      </w:r>
      <w:proofErr w:type="spellEnd"/>
      <w:r w:rsidR="0031476D" w:rsidRPr="00D765E5">
        <w:rPr>
          <w:rFonts w:ascii="Times New Roman" w:hAnsi="Times New Roman"/>
          <w:sz w:val="28"/>
          <w:szCs w:val="28"/>
        </w:rPr>
        <w:t>.</w:t>
      </w:r>
    </w:p>
    <w:p w14:paraId="3447EB97"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 xml:space="preserve">28 </w:t>
      </w:r>
      <w:r w:rsidR="0031476D" w:rsidRPr="00D765E5">
        <w:rPr>
          <w:rFonts w:ascii="Times New Roman" w:hAnsi="Times New Roman"/>
          <w:sz w:val="28"/>
          <w:szCs w:val="28"/>
        </w:rPr>
        <w:t xml:space="preserve">Определить частоту заграждения фильтра. </w:t>
      </w:r>
    </w:p>
    <w:p w14:paraId="4625CF34" w14:textId="77777777" w:rsidR="0031476D" w:rsidRPr="00D765E5" w:rsidRDefault="0031476D" w:rsidP="00CC48AA">
      <w:pPr>
        <w:spacing w:after="0" w:line="360" w:lineRule="auto"/>
        <w:ind w:firstLine="709"/>
        <w:rPr>
          <w:rFonts w:ascii="Times New Roman" w:hAnsi="Times New Roman"/>
          <w:sz w:val="28"/>
          <w:szCs w:val="28"/>
        </w:rPr>
      </w:pPr>
      <w:r w:rsidRPr="00D765E5">
        <w:rPr>
          <w:rFonts w:ascii="Times New Roman" w:hAnsi="Times New Roman"/>
          <w:sz w:val="28"/>
          <w:szCs w:val="28"/>
        </w:rPr>
        <w:t xml:space="preserve">Смоделировать полосовой подавляющий фильтр с частотой, заданной преподавателем. </w:t>
      </w:r>
    </w:p>
    <w:p w14:paraId="338AE571" w14:textId="77777777" w:rsidR="0031476D" w:rsidRPr="00D765E5" w:rsidRDefault="005E4FBC" w:rsidP="00CC48AA">
      <w:pPr>
        <w:spacing w:after="0" w:line="360" w:lineRule="auto"/>
        <w:ind w:firstLine="709"/>
        <w:rPr>
          <w:rFonts w:ascii="Times New Roman" w:hAnsi="Times New Roman"/>
          <w:sz w:val="28"/>
          <w:szCs w:val="28"/>
        </w:rPr>
      </w:pPr>
      <w:r>
        <w:rPr>
          <w:rFonts w:ascii="Times New Roman" w:hAnsi="Times New Roman"/>
          <w:sz w:val="28"/>
          <w:szCs w:val="28"/>
        </w:rPr>
        <w:t>29 Сохранить все данные</w:t>
      </w:r>
      <w:r w:rsidR="0031476D" w:rsidRPr="00D765E5">
        <w:rPr>
          <w:rFonts w:ascii="Times New Roman" w:hAnsi="Times New Roman"/>
          <w:sz w:val="28"/>
          <w:szCs w:val="28"/>
        </w:rPr>
        <w:t>.</w:t>
      </w:r>
    </w:p>
    <w:p w14:paraId="7290FAF0" w14:textId="77777777" w:rsidR="0031476D" w:rsidRDefault="005F0E54" w:rsidP="00CC48AA">
      <w:pPr>
        <w:spacing w:after="0" w:line="360" w:lineRule="auto"/>
        <w:ind w:firstLine="709"/>
        <w:rPr>
          <w:rFonts w:ascii="Times New Roman" w:hAnsi="Times New Roman"/>
          <w:sz w:val="28"/>
          <w:szCs w:val="28"/>
        </w:rPr>
      </w:pPr>
      <w:r>
        <w:rPr>
          <w:rFonts w:ascii="Times New Roman" w:hAnsi="Times New Roman"/>
          <w:sz w:val="28"/>
          <w:szCs w:val="28"/>
        </w:rPr>
        <w:t>30 Сформулировать и записать вывод</w:t>
      </w:r>
    </w:p>
    <w:p w14:paraId="3EF7AFB1" w14:textId="77777777" w:rsidR="005F0E54" w:rsidRPr="00D765E5" w:rsidRDefault="005F0E54" w:rsidP="00CC48AA">
      <w:pPr>
        <w:spacing w:after="0" w:line="360" w:lineRule="auto"/>
        <w:ind w:firstLine="709"/>
        <w:rPr>
          <w:rFonts w:ascii="Times New Roman" w:hAnsi="Times New Roman"/>
          <w:sz w:val="28"/>
          <w:szCs w:val="28"/>
        </w:rPr>
      </w:pPr>
    </w:p>
    <w:p w14:paraId="3F1BDF5C" w14:textId="77777777" w:rsidR="005F0E54" w:rsidRDefault="005F0E54" w:rsidP="005F0E54">
      <w:pPr>
        <w:spacing w:after="0" w:line="360" w:lineRule="auto"/>
        <w:ind w:firstLine="709"/>
        <w:jc w:val="center"/>
        <w:rPr>
          <w:rFonts w:ascii="Times New Roman" w:hAnsi="Times New Roman"/>
          <w:b/>
          <w:sz w:val="28"/>
          <w:szCs w:val="28"/>
        </w:rPr>
      </w:pPr>
      <w:r>
        <w:rPr>
          <w:rFonts w:ascii="Times New Roman" w:hAnsi="Times New Roman"/>
          <w:b/>
          <w:sz w:val="28"/>
          <w:szCs w:val="28"/>
        </w:rPr>
        <w:t>Содержание отчета</w:t>
      </w:r>
    </w:p>
    <w:p w14:paraId="2B549FE5" w14:textId="77777777" w:rsidR="0031476D" w:rsidRPr="00D765E5" w:rsidRDefault="0031476D" w:rsidP="00D765E5">
      <w:pPr>
        <w:spacing w:after="0" w:line="360" w:lineRule="auto"/>
        <w:ind w:firstLine="709"/>
        <w:rPr>
          <w:rFonts w:ascii="Times New Roman" w:hAnsi="Times New Roman"/>
          <w:sz w:val="28"/>
          <w:szCs w:val="28"/>
        </w:rPr>
      </w:pPr>
    </w:p>
    <w:p w14:paraId="6886D501" w14:textId="77777777" w:rsidR="005F0E54" w:rsidRDefault="005F0E54" w:rsidP="00022347">
      <w:pPr>
        <w:pStyle w:val="a3"/>
        <w:numPr>
          <w:ilvl w:val="0"/>
          <w:numId w:val="19"/>
        </w:numPr>
        <w:spacing w:after="0" w:line="360" w:lineRule="auto"/>
        <w:ind w:left="0" w:firstLine="709"/>
        <w:jc w:val="both"/>
        <w:rPr>
          <w:rFonts w:ascii="Times New Roman" w:hAnsi="Times New Roman"/>
          <w:sz w:val="28"/>
          <w:szCs w:val="28"/>
        </w:rPr>
      </w:pPr>
      <w:r>
        <w:rPr>
          <w:rFonts w:ascii="Times New Roman" w:hAnsi="Times New Roman"/>
          <w:sz w:val="28"/>
          <w:szCs w:val="28"/>
        </w:rPr>
        <w:t>Тема, цель работы.</w:t>
      </w:r>
    </w:p>
    <w:p w14:paraId="17A665C7" w14:textId="77777777" w:rsidR="005F0E54" w:rsidRDefault="005F0E54" w:rsidP="00022347">
      <w:pPr>
        <w:pStyle w:val="a3"/>
        <w:numPr>
          <w:ilvl w:val="0"/>
          <w:numId w:val="19"/>
        </w:numPr>
        <w:spacing w:after="0" w:line="360" w:lineRule="auto"/>
        <w:ind w:left="0" w:firstLine="709"/>
        <w:jc w:val="both"/>
        <w:rPr>
          <w:rFonts w:ascii="Times New Roman" w:hAnsi="Times New Roman"/>
          <w:sz w:val="28"/>
          <w:szCs w:val="28"/>
        </w:rPr>
      </w:pPr>
      <w:r w:rsidRPr="00D765E5">
        <w:rPr>
          <w:rFonts w:ascii="Times New Roman" w:hAnsi="Times New Roman"/>
          <w:sz w:val="28"/>
          <w:szCs w:val="28"/>
        </w:rPr>
        <w:t>Схемы фильтров с рассчитанными параметрами.</w:t>
      </w:r>
    </w:p>
    <w:p w14:paraId="659B31AC" w14:textId="77777777" w:rsidR="005F0E54" w:rsidRDefault="005F0E54" w:rsidP="00022347">
      <w:pPr>
        <w:pStyle w:val="a3"/>
        <w:numPr>
          <w:ilvl w:val="0"/>
          <w:numId w:val="19"/>
        </w:numPr>
        <w:spacing w:after="0" w:line="360" w:lineRule="auto"/>
        <w:ind w:left="0" w:firstLine="709"/>
        <w:rPr>
          <w:rFonts w:ascii="Times New Roman" w:hAnsi="Times New Roman"/>
          <w:bCs/>
          <w:sz w:val="28"/>
          <w:szCs w:val="28"/>
        </w:rPr>
      </w:pPr>
      <w:r>
        <w:rPr>
          <w:rFonts w:ascii="Times New Roman" w:hAnsi="Times New Roman"/>
          <w:sz w:val="28"/>
          <w:szCs w:val="28"/>
        </w:rPr>
        <w:t>Вывод</w:t>
      </w:r>
    </w:p>
    <w:p w14:paraId="0DCD7E09" w14:textId="77777777" w:rsidR="00736767" w:rsidRDefault="00222930" w:rsidP="00D765E5">
      <w:pPr>
        <w:spacing w:after="0" w:line="360" w:lineRule="auto"/>
        <w:ind w:firstLine="709"/>
        <w:jc w:val="center"/>
        <w:rPr>
          <w:rFonts w:ascii="Times New Roman" w:hAnsi="Times New Roman"/>
          <w:sz w:val="28"/>
          <w:szCs w:val="28"/>
        </w:rPr>
      </w:pPr>
      <w:r w:rsidRPr="00D765E5">
        <w:rPr>
          <w:rFonts w:ascii="Times New Roman" w:hAnsi="Times New Roman"/>
          <w:sz w:val="28"/>
          <w:szCs w:val="28"/>
        </w:rPr>
        <w:br w:type="page"/>
      </w:r>
      <w:r w:rsidR="00736767">
        <w:rPr>
          <w:rFonts w:ascii="Times New Roman" w:hAnsi="Times New Roman"/>
          <w:sz w:val="28"/>
          <w:szCs w:val="28"/>
        </w:rPr>
        <w:lastRenderedPageBreak/>
        <w:t xml:space="preserve">Практическая работа № </w:t>
      </w:r>
      <w:r w:rsidR="00F36172">
        <w:rPr>
          <w:rFonts w:ascii="Times New Roman" w:hAnsi="Times New Roman"/>
          <w:sz w:val="28"/>
          <w:szCs w:val="28"/>
        </w:rPr>
        <w:t>5</w:t>
      </w:r>
    </w:p>
    <w:p w14:paraId="1F68DDFD" w14:textId="77777777" w:rsidR="00736767" w:rsidRDefault="00736767" w:rsidP="00F36172">
      <w:pPr>
        <w:spacing w:after="0" w:line="360" w:lineRule="auto"/>
        <w:ind w:firstLine="709"/>
        <w:jc w:val="center"/>
        <w:rPr>
          <w:rFonts w:ascii="Times New Roman" w:hAnsi="Times New Roman"/>
          <w:b/>
          <w:sz w:val="28"/>
          <w:szCs w:val="28"/>
        </w:rPr>
      </w:pPr>
      <w:r>
        <w:rPr>
          <w:rFonts w:ascii="Times New Roman" w:hAnsi="Times New Roman"/>
          <w:b/>
          <w:sz w:val="28"/>
          <w:szCs w:val="28"/>
        </w:rPr>
        <w:t>Расчет устойчивости двустороннего канала связи</w:t>
      </w:r>
    </w:p>
    <w:p w14:paraId="1518E7AA" w14:textId="77777777" w:rsidR="00736767" w:rsidRDefault="00736767" w:rsidP="00F36172">
      <w:pPr>
        <w:spacing w:after="0" w:line="360" w:lineRule="auto"/>
        <w:ind w:firstLine="709"/>
        <w:rPr>
          <w:rFonts w:ascii="Times New Roman" w:hAnsi="Times New Roman"/>
          <w:sz w:val="28"/>
          <w:szCs w:val="28"/>
        </w:rPr>
      </w:pPr>
      <w:r w:rsidRPr="00F36172">
        <w:rPr>
          <w:rFonts w:ascii="Times New Roman" w:hAnsi="Times New Roman"/>
          <w:b/>
          <w:sz w:val="28"/>
          <w:szCs w:val="28"/>
        </w:rPr>
        <w:t>Цель работы</w:t>
      </w:r>
      <w:proofErr w:type="gramStart"/>
      <w:r w:rsidRPr="00F36172">
        <w:rPr>
          <w:rFonts w:ascii="Times New Roman" w:hAnsi="Times New Roman"/>
          <w:b/>
          <w:sz w:val="28"/>
          <w:szCs w:val="28"/>
        </w:rPr>
        <w:t>:</w:t>
      </w:r>
      <w:r>
        <w:rPr>
          <w:rFonts w:ascii="Times New Roman" w:hAnsi="Times New Roman"/>
          <w:sz w:val="28"/>
          <w:szCs w:val="28"/>
        </w:rPr>
        <w:t xml:space="preserve"> Выполнить</w:t>
      </w:r>
      <w:proofErr w:type="gramEnd"/>
      <w:r>
        <w:rPr>
          <w:rFonts w:ascii="Times New Roman" w:hAnsi="Times New Roman"/>
          <w:sz w:val="28"/>
          <w:szCs w:val="28"/>
        </w:rPr>
        <w:t xml:space="preserve"> расчет устойчивости двустороннего канала связи </w:t>
      </w:r>
    </w:p>
    <w:p w14:paraId="777C136F" w14:textId="77777777" w:rsidR="00F36172" w:rsidRDefault="00F36172" w:rsidP="00F36172">
      <w:pPr>
        <w:spacing w:after="0" w:line="360" w:lineRule="auto"/>
        <w:ind w:firstLine="709"/>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p>
    <w:p w14:paraId="6E028FBE" w14:textId="77777777" w:rsidR="00F54A30" w:rsidRDefault="00F54A30" w:rsidP="00F36172">
      <w:pPr>
        <w:spacing w:after="0" w:line="360" w:lineRule="auto"/>
        <w:ind w:firstLine="709"/>
        <w:rPr>
          <w:rFonts w:ascii="Times New Roman" w:hAnsi="Times New Roman"/>
          <w:sz w:val="28"/>
          <w:szCs w:val="28"/>
        </w:rPr>
      </w:pPr>
    </w:p>
    <w:p w14:paraId="73516721" w14:textId="77777777" w:rsidR="00F36172" w:rsidRDefault="00F36172" w:rsidP="00F36172">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14EE479D" w14:textId="77777777" w:rsidR="00736767" w:rsidRDefault="00736767" w:rsidP="00F36172">
      <w:pPr>
        <w:pStyle w:val="a3"/>
        <w:spacing w:after="0" w:line="360" w:lineRule="auto"/>
        <w:ind w:left="0" w:firstLine="709"/>
        <w:rPr>
          <w:rFonts w:ascii="Times New Roman" w:hAnsi="Times New Roman"/>
          <w:sz w:val="28"/>
          <w:szCs w:val="28"/>
          <w:u w:val="single"/>
        </w:rPr>
      </w:pPr>
    </w:p>
    <w:p w14:paraId="143E17CC" w14:textId="77777777" w:rsidR="00F36172" w:rsidRDefault="00F36172" w:rsidP="00F36172">
      <w:pPr>
        <w:spacing w:after="0" w:line="360" w:lineRule="auto"/>
        <w:rPr>
          <w:rFonts w:ascii="Times New Roman" w:hAnsi="Times New Roman"/>
          <w:sz w:val="28"/>
          <w:szCs w:val="28"/>
        </w:rPr>
      </w:pPr>
      <w:r>
        <w:rPr>
          <w:rFonts w:ascii="Times New Roman" w:eastAsia="Times New Roman" w:hAnsi="Times New Roman"/>
          <w:color w:val="000000"/>
          <w:spacing w:val="10"/>
          <w:sz w:val="28"/>
        </w:rPr>
        <w:t>Таблица 1 – Исходные данные</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5"/>
        <w:gridCol w:w="1205"/>
        <w:gridCol w:w="1242"/>
        <w:gridCol w:w="1243"/>
        <w:gridCol w:w="1243"/>
        <w:gridCol w:w="1243"/>
      </w:tblGrid>
      <w:tr w:rsidR="00F36172" w:rsidRPr="00286FA1" w14:paraId="1B3227BB" w14:textId="77777777" w:rsidTr="00F36172">
        <w:trPr>
          <w:trHeight w:val="170"/>
        </w:trPr>
        <w:tc>
          <w:tcPr>
            <w:tcW w:w="2410" w:type="dxa"/>
            <w:gridSpan w:val="2"/>
            <w:tcBorders>
              <w:top w:val="single" w:sz="4" w:space="0" w:color="000000"/>
              <w:left w:val="single" w:sz="4" w:space="0" w:color="000000"/>
              <w:bottom w:val="single" w:sz="4" w:space="0" w:color="000000"/>
              <w:right w:val="single" w:sz="4" w:space="0" w:color="000000"/>
            </w:tcBorders>
            <w:vAlign w:val="center"/>
            <w:hideMark/>
          </w:tcPr>
          <w:p w14:paraId="2D23A4B5"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Вариант</w:t>
            </w:r>
          </w:p>
        </w:tc>
        <w:tc>
          <w:tcPr>
            <w:tcW w:w="1242" w:type="dxa"/>
            <w:tcBorders>
              <w:top w:val="single" w:sz="4" w:space="0" w:color="000000"/>
              <w:left w:val="single" w:sz="4" w:space="0" w:color="000000"/>
              <w:bottom w:val="single" w:sz="4" w:space="0" w:color="000000"/>
              <w:right w:val="single" w:sz="4" w:space="0" w:color="000000"/>
            </w:tcBorders>
            <w:vAlign w:val="center"/>
            <w:hideMark/>
          </w:tcPr>
          <w:p w14:paraId="4B72850D"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а</w:t>
            </w:r>
            <w:r w:rsidR="00F36172" w:rsidRPr="00286FA1">
              <w:rPr>
                <w:rFonts w:ascii="Times New Roman" w:hAnsi="Times New Roman"/>
                <w:sz w:val="24"/>
                <w:szCs w:val="24"/>
                <w:vertAlign w:val="subscript"/>
              </w:rPr>
              <w:t>01</w:t>
            </w:r>
          </w:p>
        </w:tc>
        <w:tc>
          <w:tcPr>
            <w:tcW w:w="1243" w:type="dxa"/>
            <w:tcBorders>
              <w:top w:val="single" w:sz="4" w:space="0" w:color="000000"/>
              <w:left w:val="single" w:sz="4" w:space="0" w:color="000000"/>
              <w:bottom w:val="single" w:sz="4" w:space="0" w:color="000000"/>
              <w:right w:val="single" w:sz="4" w:space="0" w:color="000000"/>
            </w:tcBorders>
            <w:vAlign w:val="center"/>
            <w:hideMark/>
          </w:tcPr>
          <w:p w14:paraId="036720A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а</w:t>
            </w:r>
            <w:r w:rsidR="00F36172" w:rsidRPr="00286FA1">
              <w:rPr>
                <w:rFonts w:ascii="Times New Roman" w:hAnsi="Times New Roman"/>
                <w:sz w:val="24"/>
                <w:szCs w:val="24"/>
                <w:vertAlign w:val="subscript"/>
              </w:rPr>
              <w:t>02</w:t>
            </w:r>
          </w:p>
        </w:tc>
        <w:tc>
          <w:tcPr>
            <w:tcW w:w="1243" w:type="dxa"/>
            <w:tcBorders>
              <w:top w:val="single" w:sz="4" w:space="0" w:color="000000"/>
              <w:left w:val="single" w:sz="4" w:space="0" w:color="000000"/>
              <w:bottom w:val="single" w:sz="4" w:space="0" w:color="000000"/>
              <w:right w:val="single" w:sz="4" w:space="0" w:color="000000"/>
            </w:tcBorders>
            <w:vAlign w:val="center"/>
            <w:hideMark/>
          </w:tcPr>
          <w:p w14:paraId="265BC9AF"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а</w:t>
            </w:r>
            <w:r w:rsidR="00F36172" w:rsidRPr="00286FA1">
              <w:rPr>
                <w:rFonts w:ascii="Times New Roman" w:hAnsi="Times New Roman"/>
                <w:sz w:val="24"/>
                <w:szCs w:val="24"/>
                <w:vertAlign w:val="subscript"/>
              </w:rPr>
              <w:t>К1</w:t>
            </w:r>
          </w:p>
        </w:tc>
        <w:tc>
          <w:tcPr>
            <w:tcW w:w="1243" w:type="dxa"/>
            <w:tcBorders>
              <w:top w:val="single" w:sz="4" w:space="0" w:color="000000"/>
              <w:left w:val="single" w:sz="4" w:space="0" w:color="000000"/>
              <w:bottom w:val="single" w:sz="4" w:space="0" w:color="000000"/>
              <w:right w:val="single" w:sz="4" w:space="0" w:color="000000"/>
            </w:tcBorders>
            <w:vAlign w:val="center"/>
            <w:hideMark/>
          </w:tcPr>
          <w:p w14:paraId="2A550875"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а</w:t>
            </w:r>
            <w:r w:rsidR="00F36172" w:rsidRPr="00286FA1">
              <w:rPr>
                <w:rFonts w:ascii="Times New Roman" w:hAnsi="Times New Roman"/>
                <w:sz w:val="24"/>
                <w:szCs w:val="24"/>
                <w:vertAlign w:val="subscript"/>
              </w:rPr>
              <w:t>К2</w:t>
            </w:r>
          </w:p>
        </w:tc>
      </w:tr>
      <w:tr w:rsidR="00F36172" w:rsidRPr="00286FA1" w14:paraId="71A483B8"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6E2ADF63"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7DC8CA7A"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17</w:t>
            </w:r>
          </w:p>
        </w:tc>
        <w:tc>
          <w:tcPr>
            <w:tcW w:w="1242" w:type="dxa"/>
            <w:tcBorders>
              <w:top w:val="single" w:sz="4" w:space="0" w:color="000000"/>
              <w:left w:val="single" w:sz="4" w:space="0" w:color="000000"/>
              <w:bottom w:val="single" w:sz="4" w:space="0" w:color="000000"/>
              <w:right w:val="single" w:sz="4" w:space="0" w:color="000000"/>
            </w:tcBorders>
            <w:vAlign w:val="center"/>
          </w:tcPr>
          <w:p w14:paraId="1B0CB1B8"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510A9C0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-1,8</w:t>
            </w:r>
          </w:p>
        </w:tc>
        <w:tc>
          <w:tcPr>
            <w:tcW w:w="1243" w:type="dxa"/>
            <w:tcBorders>
              <w:top w:val="single" w:sz="4" w:space="0" w:color="000000"/>
              <w:left w:val="single" w:sz="4" w:space="0" w:color="000000"/>
              <w:bottom w:val="single" w:sz="4" w:space="0" w:color="000000"/>
              <w:right w:val="single" w:sz="4" w:space="0" w:color="000000"/>
            </w:tcBorders>
            <w:vAlign w:val="center"/>
          </w:tcPr>
          <w:p w14:paraId="1F0FF376"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41FBBD9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6</w:t>
            </w:r>
          </w:p>
        </w:tc>
      </w:tr>
      <w:tr w:rsidR="00F36172" w:rsidRPr="00286FA1" w14:paraId="462B2517"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4F5E2972"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6A68E123"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18</w:t>
            </w:r>
          </w:p>
        </w:tc>
        <w:tc>
          <w:tcPr>
            <w:tcW w:w="1242" w:type="dxa"/>
            <w:tcBorders>
              <w:top w:val="single" w:sz="4" w:space="0" w:color="000000"/>
              <w:left w:val="single" w:sz="4" w:space="0" w:color="000000"/>
              <w:bottom w:val="single" w:sz="4" w:space="0" w:color="000000"/>
              <w:right w:val="single" w:sz="4" w:space="0" w:color="000000"/>
            </w:tcBorders>
            <w:vAlign w:val="center"/>
          </w:tcPr>
          <w:p w14:paraId="5491FD0A"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7FA5561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-1,6</w:t>
            </w:r>
          </w:p>
        </w:tc>
        <w:tc>
          <w:tcPr>
            <w:tcW w:w="1243" w:type="dxa"/>
            <w:tcBorders>
              <w:top w:val="single" w:sz="4" w:space="0" w:color="000000"/>
              <w:left w:val="single" w:sz="4" w:space="0" w:color="000000"/>
              <w:bottom w:val="single" w:sz="4" w:space="0" w:color="000000"/>
              <w:right w:val="single" w:sz="4" w:space="0" w:color="000000"/>
            </w:tcBorders>
            <w:vAlign w:val="center"/>
          </w:tcPr>
          <w:p w14:paraId="04E50BC0"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w:t>
            </w:r>
          </w:p>
        </w:tc>
        <w:tc>
          <w:tcPr>
            <w:tcW w:w="1243" w:type="dxa"/>
            <w:tcBorders>
              <w:top w:val="single" w:sz="4" w:space="0" w:color="000000"/>
              <w:left w:val="single" w:sz="4" w:space="0" w:color="000000"/>
              <w:bottom w:val="single" w:sz="4" w:space="0" w:color="000000"/>
              <w:right w:val="single" w:sz="4" w:space="0" w:color="000000"/>
            </w:tcBorders>
            <w:vAlign w:val="center"/>
          </w:tcPr>
          <w:p w14:paraId="6200723B"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7</w:t>
            </w:r>
          </w:p>
        </w:tc>
      </w:tr>
      <w:tr w:rsidR="00F36172" w:rsidRPr="00286FA1" w14:paraId="2425A802"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003AAD2A"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6611D482"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19</w:t>
            </w:r>
          </w:p>
        </w:tc>
        <w:tc>
          <w:tcPr>
            <w:tcW w:w="1242" w:type="dxa"/>
            <w:tcBorders>
              <w:top w:val="single" w:sz="4" w:space="0" w:color="000000"/>
              <w:left w:val="single" w:sz="4" w:space="0" w:color="000000"/>
              <w:bottom w:val="single" w:sz="4" w:space="0" w:color="000000"/>
              <w:right w:val="single" w:sz="4" w:space="0" w:color="000000"/>
            </w:tcBorders>
            <w:vAlign w:val="center"/>
          </w:tcPr>
          <w:p w14:paraId="55127E88"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418D0092"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-1,5</w:t>
            </w:r>
          </w:p>
        </w:tc>
        <w:tc>
          <w:tcPr>
            <w:tcW w:w="1243" w:type="dxa"/>
            <w:tcBorders>
              <w:top w:val="single" w:sz="4" w:space="0" w:color="000000"/>
              <w:left w:val="single" w:sz="4" w:space="0" w:color="000000"/>
              <w:bottom w:val="single" w:sz="4" w:space="0" w:color="000000"/>
              <w:right w:val="single" w:sz="4" w:space="0" w:color="000000"/>
            </w:tcBorders>
            <w:vAlign w:val="center"/>
          </w:tcPr>
          <w:p w14:paraId="595BC0B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4</w:t>
            </w:r>
          </w:p>
        </w:tc>
        <w:tc>
          <w:tcPr>
            <w:tcW w:w="1243" w:type="dxa"/>
            <w:tcBorders>
              <w:top w:val="single" w:sz="4" w:space="0" w:color="000000"/>
              <w:left w:val="single" w:sz="4" w:space="0" w:color="000000"/>
              <w:bottom w:val="single" w:sz="4" w:space="0" w:color="000000"/>
              <w:right w:val="single" w:sz="4" w:space="0" w:color="000000"/>
            </w:tcBorders>
            <w:vAlign w:val="center"/>
          </w:tcPr>
          <w:p w14:paraId="2FFD515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r>
      <w:tr w:rsidR="00F36172" w:rsidRPr="00286FA1" w14:paraId="7D41799E"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3AB19CF"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660A062B"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20</w:t>
            </w:r>
          </w:p>
        </w:tc>
        <w:tc>
          <w:tcPr>
            <w:tcW w:w="1242" w:type="dxa"/>
            <w:tcBorders>
              <w:top w:val="single" w:sz="4" w:space="0" w:color="000000"/>
              <w:left w:val="single" w:sz="4" w:space="0" w:color="000000"/>
              <w:bottom w:val="single" w:sz="4" w:space="0" w:color="000000"/>
              <w:right w:val="single" w:sz="4" w:space="0" w:color="000000"/>
            </w:tcBorders>
            <w:vAlign w:val="center"/>
          </w:tcPr>
          <w:p w14:paraId="299B9602"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-2,3</w:t>
            </w:r>
          </w:p>
        </w:tc>
        <w:tc>
          <w:tcPr>
            <w:tcW w:w="1243" w:type="dxa"/>
            <w:tcBorders>
              <w:top w:val="single" w:sz="4" w:space="0" w:color="000000"/>
              <w:left w:val="single" w:sz="4" w:space="0" w:color="000000"/>
              <w:bottom w:val="single" w:sz="4" w:space="0" w:color="000000"/>
              <w:right w:val="single" w:sz="4" w:space="0" w:color="000000"/>
            </w:tcBorders>
            <w:vAlign w:val="center"/>
          </w:tcPr>
          <w:p w14:paraId="50D6A444"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-1,4</w:t>
            </w:r>
          </w:p>
        </w:tc>
        <w:tc>
          <w:tcPr>
            <w:tcW w:w="1243" w:type="dxa"/>
            <w:tcBorders>
              <w:top w:val="single" w:sz="4" w:space="0" w:color="000000"/>
              <w:left w:val="single" w:sz="4" w:space="0" w:color="000000"/>
              <w:bottom w:val="single" w:sz="4" w:space="0" w:color="000000"/>
              <w:right w:val="single" w:sz="4" w:space="0" w:color="000000"/>
            </w:tcBorders>
            <w:vAlign w:val="center"/>
          </w:tcPr>
          <w:p w14:paraId="5568A0DD"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5</w:t>
            </w:r>
          </w:p>
        </w:tc>
        <w:tc>
          <w:tcPr>
            <w:tcW w:w="1243" w:type="dxa"/>
            <w:tcBorders>
              <w:top w:val="single" w:sz="4" w:space="0" w:color="000000"/>
              <w:left w:val="single" w:sz="4" w:space="0" w:color="000000"/>
              <w:bottom w:val="single" w:sz="4" w:space="0" w:color="000000"/>
              <w:right w:val="single" w:sz="4" w:space="0" w:color="000000"/>
            </w:tcBorders>
            <w:vAlign w:val="center"/>
          </w:tcPr>
          <w:p w14:paraId="29F0282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r>
      <w:tr w:rsidR="00F36172" w:rsidRPr="00286FA1" w14:paraId="4B934C31"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3E3A29A"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5EE1BFB1"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21</w:t>
            </w:r>
          </w:p>
        </w:tc>
        <w:tc>
          <w:tcPr>
            <w:tcW w:w="1242" w:type="dxa"/>
            <w:tcBorders>
              <w:top w:val="single" w:sz="4" w:space="0" w:color="000000"/>
              <w:left w:val="single" w:sz="4" w:space="0" w:color="000000"/>
              <w:bottom w:val="single" w:sz="4" w:space="0" w:color="000000"/>
              <w:right w:val="single" w:sz="4" w:space="0" w:color="000000"/>
            </w:tcBorders>
            <w:vAlign w:val="center"/>
          </w:tcPr>
          <w:p w14:paraId="1583C9A9"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-3,2</w:t>
            </w:r>
          </w:p>
        </w:tc>
        <w:tc>
          <w:tcPr>
            <w:tcW w:w="1243" w:type="dxa"/>
            <w:tcBorders>
              <w:top w:val="single" w:sz="4" w:space="0" w:color="000000"/>
              <w:left w:val="single" w:sz="4" w:space="0" w:color="000000"/>
              <w:bottom w:val="single" w:sz="4" w:space="0" w:color="000000"/>
              <w:right w:val="single" w:sz="4" w:space="0" w:color="000000"/>
            </w:tcBorders>
            <w:vAlign w:val="center"/>
          </w:tcPr>
          <w:p w14:paraId="7BDC227F"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-2,2</w:t>
            </w:r>
          </w:p>
        </w:tc>
        <w:tc>
          <w:tcPr>
            <w:tcW w:w="1243" w:type="dxa"/>
            <w:tcBorders>
              <w:top w:val="single" w:sz="4" w:space="0" w:color="000000"/>
              <w:left w:val="single" w:sz="4" w:space="0" w:color="000000"/>
              <w:bottom w:val="single" w:sz="4" w:space="0" w:color="000000"/>
              <w:right w:val="single" w:sz="4" w:space="0" w:color="000000"/>
            </w:tcBorders>
            <w:vAlign w:val="center"/>
          </w:tcPr>
          <w:p w14:paraId="472454A1"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6</w:t>
            </w:r>
          </w:p>
        </w:tc>
        <w:tc>
          <w:tcPr>
            <w:tcW w:w="1243" w:type="dxa"/>
            <w:tcBorders>
              <w:top w:val="single" w:sz="4" w:space="0" w:color="000000"/>
              <w:left w:val="single" w:sz="4" w:space="0" w:color="000000"/>
              <w:bottom w:val="single" w:sz="4" w:space="0" w:color="000000"/>
              <w:right w:val="single" w:sz="4" w:space="0" w:color="000000"/>
            </w:tcBorders>
            <w:vAlign w:val="center"/>
          </w:tcPr>
          <w:p w14:paraId="57CF6CF1"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w:t>
            </w:r>
          </w:p>
        </w:tc>
      </w:tr>
      <w:tr w:rsidR="00F36172" w:rsidRPr="00286FA1" w14:paraId="3D23D628"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6CDECA31"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39FFA433"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22</w:t>
            </w:r>
          </w:p>
        </w:tc>
        <w:tc>
          <w:tcPr>
            <w:tcW w:w="1242" w:type="dxa"/>
            <w:tcBorders>
              <w:top w:val="single" w:sz="4" w:space="0" w:color="000000"/>
              <w:left w:val="single" w:sz="4" w:space="0" w:color="000000"/>
              <w:bottom w:val="single" w:sz="4" w:space="0" w:color="000000"/>
              <w:right w:val="single" w:sz="4" w:space="0" w:color="000000"/>
            </w:tcBorders>
            <w:vAlign w:val="center"/>
          </w:tcPr>
          <w:p w14:paraId="1F4B0FAC"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-2,3</w:t>
            </w:r>
          </w:p>
        </w:tc>
        <w:tc>
          <w:tcPr>
            <w:tcW w:w="1243" w:type="dxa"/>
            <w:tcBorders>
              <w:top w:val="single" w:sz="4" w:space="0" w:color="000000"/>
              <w:left w:val="single" w:sz="4" w:space="0" w:color="000000"/>
              <w:bottom w:val="single" w:sz="4" w:space="0" w:color="000000"/>
              <w:right w:val="single" w:sz="4" w:space="0" w:color="000000"/>
            </w:tcBorders>
            <w:vAlign w:val="center"/>
          </w:tcPr>
          <w:p w14:paraId="1DA4F67A"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-1,3</w:t>
            </w:r>
          </w:p>
        </w:tc>
        <w:tc>
          <w:tcPr>
            <w:tcW w:w="1243" w:type="dxa"/>
            <w:tcBorders>
              <w:top w:val="single" w:sz="4" w:space="0" w:color="000000"/>
              <w:left w:val="single" w:sz="4" w:space="0" w:color="000000"/>
              <w:bottom w:val="single" w:sz="4" w:space="0" w:color="000000"/>
              <w:right w:val="single" w:sz="4" w:space="0" w:color="000000"/>
            </w:tcBorders>
            <w:vAlign w:val="center"/>
          </w:tcPr>
          <w:p w14:paraId="5C907A9D"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7</w:t>
            </w:r>
          </w:p>
        </w:tc>
        <w:tc>
          <w:tcPr>
            <w:tcW w:w="1243" w:type="dxa"/>
            <w:tcBorders>
              <w:top w:val="single" w:sz="4" w:space="0" w:color="000000"/>
              <w:left w:val="single" w:sz="4" w:space="0" w:color="000000"/>
              <w:bottom w:val="single" w:sz="4" w:space="0" w:color="000000"/>
              <w:right w:val="single" w:sz="4" w:space="0" w:color="000000"/>
            </w:tcBorders>
            <w:vAlign w:val="center"/>
          </w:tcPr>
          <w:p w14:paraId="2DBCC02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4</w:t>
            </w:r>
          </w:p>
        </w:tc>
      </w:tr>
      <w:tr w:rsidR="00F36172" w:rsidRPr="00286FA1" w14:paraId="10BF2598"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22DB9566"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5CFF2DDD"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23</w:t>
            </w:r>
          </w:p>
        </w:tc>
        <w:tc>
          <w:tcPr>
            <w:tcW w:w="1242" w:type="dxa"/>
            <w:tcBorders>
              <w:top w:val="single" w:sz="4" w:space="0" w:color="000000"/>
              <w:left w:val="single" w:sz="4" w:space="0" w:color="000000"/>
              <w:bottom w:val="single" w:sz="4" w:space="0" w:color="000000"/>
              <w:right w:val="single" w:sz="4" w:space="0" w:color="000000"/>
            </w:tcBorders>
            <w:vAlign w:val="center"/>
          </w:tcPr>
          <w:p w14:paraId="448F5FE3"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-2,2</w:t>
            </w:r>
          </w:p>
        </w:tc>
        <w:tc>
          <w:tcPr>
            <w:tcW w:w="1243" w:type="dxa"/>
            <w:tcBorders>
              <w:top w:val="single" w:sz="4" w:space="0" w:color="000000"/>
              <w:left w:val="single" w:sz="4" w:space="0" w:color="000000"/>
              <w:bottom w:val="single" w:sz="4" w:space="0" w:color="000000"/>
              <w:right w:val="single" w:sz="4" w:space="0" w:color="000000"/>
            </w:tcBorders>
            <w:vAlign w:val="center"/>
          </w:tcPr>
          <w:p w14:paraId="4B5E50D2"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-1,3</w:t>
            </w:r>
          </w:p>
        </w:tc>
        <w:tc>
          <w:tcPr>
            <w:tcW w:w="1243" w:type="dxa"/>
            <w:tcBorders>
              <w:top w:val="single" w:sz="4" w:space="0" w:color="000000"/>
              <w:left w:val="single" w:sz="4" w:space="0" w:color="000000"/>
              <w:bottom w:val="single" w:sz="4" w:space="0" w:color="000000"/>
              <w:right w:val="single" w:sz="4" w:space="0" w:color="000000"/>
            </w:tcBorders>
            <w:vAlign w:val="center"/>
          </w:tcPr>
          <w:p w14:paraId="7C4F5B75"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0B74892C"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5</w:t>
            </w:r>
          </w:p>
        </w:tc>
      </w:tr>
      <w:tr w:rsidR="00F36172" w:rsidRPr="00286FA1" w14:paraId="7FF56D66"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1011EC13"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1A9A3CB1"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24</w:t>
            </w:r>
          </w:p>
        </w:tc>
        <w:tc>
          <w:tcPr>
            <w:tcW w:w="1242" w:type="dxa"/>
            <w:tcBorders>
              <w:top w:val="single" w:sz="4" w:space="0" w:color="000000"/>
              <w:left w:val="single" w:sz="4" w:space="0" w:color="000000"/>
              <w:bottom w:val="single" w:sz="4" w:space="0" w:color="000000"/>
              <w:right w:val="single" w:sz="4" w:space="0" w:color="000000"/>
            </w:tcBorders>
            <w:vAlign w:val="center"/>
          </w:tcPr>
          <w:p w14:paraId="2A171716"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-2,1</w:t>
            </w:r>
          </w:p>
        </w:tc>
        <w:tc>
          <w:tcPr>
            <w:tcW w:w="1243" w:type="dxa"/>
            <w:tcBorders>
              <w:top w:val="single" w:sz="4" w:space="0" w:color="000000"/>
              <w:left w:val="single" w:sz="4" w:space="0" w:color="000000"/>
              <w:bottom w:val="single" w:sz="4" w:space="0" w:color="000000"/>
              <w:right w:val="single" w:sz="4" w:space="0" w:color="000000"/>
            </w:tcBorders>
            <w:vAlign w:val="center"/>
          </w:tcPr>
          <w:p w14:paraId="52DD7717"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152E8DD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36052F54"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6</w:t>
            </w:r>
          </w:p>
        </w:tc>
      </w:tr>
      <w:tr w:rsidR="00F36172" w:rsidRPr="00286FA1" w14:paraId="3C92614F"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0572D1A0"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20E0AC70"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25</w:t>
            </w:r>
          </w:p>
        </w:tc>
        <w:tc>
          <w:tcPr>
            <w:tcW w:w="1242" w:type="dxa"/>
            <w:tcBorders>
              <w:top w:val="single" w:sz="4" w:space="0" w:color="000000"/>
              <w:left w:val="single" w:sz="4" w:space="0" w:color="000000"/>
              <w:bottom w:val="single" w:sz="4" w:space="0" w:color="000000"/>
              <w:right w:val="single" w:sz="4" w:space="0" w:color="000000"/>
            </w:tcBorders>
            <w:vAlign w:val="center"/>
          </w:tcPr>
          <w:p w14:paraId="6643F8D6"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-1,8</w:t>
            </w:r>
          </w:p>
        </w:tc>
        <w:tc>
          <w:tcPr>
            <w:tcW w:w="1243" w:type="dxa"/>
            <w:tcBorders>
              <w:top w:val="single" w:sz="4" w:space="0" w:color="000000"/>
              <w:left w:val="single" w:sz="4" w:space="0" w:color="000000"/>
              <w:bottom w:val="single" w:sz="4" w:space="0" w:color="000000"/>
              <w:right w:val="single" w:sz="4" w:space="0" w:color="000000"/>
            </w:tcBorders>
            <w:vAlign w:val="center"/>
          </w:tcPr>
          <w:p w14:paraId="58AE13C4"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293920D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w:t>
            </w:r>
          </w:p>
        </w:tc>
        <w:tc>
          <w:tcPr>
            <w:tcW w:w="1243" w:type="dxa"/>
            <w:tcBorders>
              <w:top w:val="single" w:sz="4" w:space="0" w:color="000000"/>
              <w:left w:val="single" w:sz="4" w:space="0" w:color="000000"/>
              <w:bottom w:val="single" w:sz="4" w:space="0" w:color="000000"/>
              <w:right w:val="single" w:sz="4" w:space="0" w:color="000000"/>
            </w:tcBorders>
            <w:vAlign w:val="center"/>
          </w:tcPr>
          <w:p w14:paraId="0FAEB640"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7</w:t>
            </w:r>
          </w:p>
        </w:tc>
      </w:tr>
      <w:tr w:rsidR="00F36172" w:rsidRPr="00286FA1" w14:paraId="20344B47"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6ABE60B"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1BA525BD"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26</w:t>
            </w:r>
          </w:p>
        </w:tc>
        <w:tc>
          <w:tcPr>
            <w:tcW w:w="1242" w:type="dxa"/>
            <w:tcBorders>
              <w:top w:val="single" w:sz="4" w:space="0" w:color="000000"/>
              <w:left w:val="single" w:sz="4" w:space="0" w:color="000000"/>
              <w:bottom w:val="single" w:sz="4" w:space="0" w:color="000000"/>
              <w:right w:val="single" w:sz="4" w:space="0" w:color="000000"/>
            </w:tcBorders>
            <w:vAlign w:val="center"/>
          </w:tcPr>
          <w:p w14:paraId="29A59329"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-1,7</w:t>
            </w:r>
          </w:p>
        </w:tc>
        <w:tc>
          <w:tcPr>
            <w:tcW w:w="1243" w:type="dxa"/>
            <w:tcBorders>
              <w:top w:val="single" w:sz="4" w:space="0" w:color="000000"/>
              <w:left w:val="single" w:sz="4" w:space="0" w:color="000000"/>
              <w:bottom w:val="single" w:sz="4" w:space="0" w:color="000000"/>
              <w:right w:val="single" w:sz="4" w:space="0" w:color="000000"/>
            </w:tcBorders>
            <w:vAlign w:val="center"/>
          </w:tcPr>
          <w:p w14:paraId="500B5B05"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5EAFA176"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4</w:t>
            </w:r>
          </w:p>
        </w:tc>
        <w:tc>
          <w:tcPr>
            <w:tcW w:w="1243" w:type="dxa"/>
            <w:tcBorders>
              <w:top w:val="single" w:sz="4" w:space="0" w:color="000000"/>
              <w:left w:val="single" w:sz="4" w:space="0" w:color="000000"/>
              <w:bottom w:val="single" w:sz="4" w:space="0" w:color="000000"/>
              <w:right w:val="single" w:sz="4" w:space="0" w:color="000000"/>
            </w:tcBorders>
            <w:vAlign w:val="center"/>
          </w:tcPr>
          <w:p w14:paraId="12D2131F"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r>
      <w:tr w:rsidR="00F36172" w:rsidRPr="00286FA1" w14:paraId="68D2C111"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1138B36B"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4747D46E"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27</w:t>
            </w:r>
          </w:p>
        </w:tc>
        <w:tc>
          <w:tcPr>
            <w:tcW w:w="1242" w:type="dxa"/>
            <w:tcBorders>
              <w:top w:val="single" w:sz="4" w:space="0" w:color="000000"/>
              <w:left w:val="single" w:sz="4" w:space="0" w:color="000000"/>
              <w:bottom w:val="single" w:sz="4" w:space="0" w:color="000000"/>
              <w:right w:val="single" w:sz="4" w:space="0" w:color="000000"/>
            </w:tcBorders>
            <w:vAlign w:val="center"/>
          </w:tcPr>
          <w:p w14:paraId="29AD6185"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-1,6</w:t>
            </w:r>
          </w:p>
        </w:tc>
        <w:tc>
          <w:tcPr>
            <w:tcW w:w="1243" w:type="dxa"/>
            <w:tcBorders>
              <w:top w:val="single" w:sz="4" w:space="0" w:color="000000"/>
              <w:left w:val="single" w:sz="4" w:space="0" w:color="000000"/>
              <w:bottom w:val="single" w:sz="4" w:space="0" w:color="000000"/>
              <w:right w:val="single" w:sz="4" w:space="0" w:color="000000"/>
            </w:tcBorders>
            <w:vAlign w:val="center"/>
          </w:tcPr>
          <w:p w14:paraId="7B82F1D2"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69840291"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5</w:t>
            </w:r>
          </w:p>
        </w:tc>
        <w:tc>
          <w:tcPr>
            <w:tcW w:w="1243" w:type="dxa"/>
            <w:tcBorders>
              <w:top w:val="single" w:sz="4" w:space="0" w:color="000000"/>
              <w:left w:val="single" w:sz="4" w:space="0" w:color="000000"/>
              <w:bottom w:val="single" w:sz="4" w:space="0" w:color="000000"/>
              <w:right w:val="single" w:sz="4" w:space="0" w:color="000000"/>
            </w:tcBorders>
            <w:vAlign w:val="center"/>
          </w:tcPr>
          <w:p w14:paraId="0863697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r>
      <w:tr w:rsidR="00F36172" w:rsidRPr="00286FA1" w14:paraId="0945ACA9"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78458F26"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1F91AD2D"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28</w:t>
            </w:r>
          </w:p>
        </w:tc>
        <w:tc>
          <w:tcPr>
            <w:tcW w:w="1242" w:type="dxa"/>
            <w:tcBorders>
              <w:top w:val="single" w:sz="4" w:space="0" w:color="000000"/>
              <w:left w:val="single" w:sz="4" w:space="0" w:color="000000"/>
              <w:bottom w:val="single" w:sz="4" w:space="0" w:color="000000"/>
              <w:right w:val="single" w:sz="4" w:space="0" w:color="000000"/>
            </w:tcBorders>
            <w:vAlign w:val="center"/>
          </w:tcPr>
          <w:p w14:paraId="32AD614E"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-1,5</w:t>
            </w:r>
          </w:p>
        </w:tc>
        <w:tc>
          <w:tcPr>
            <w:tcW w:w="1243" w:type="dxa"/>
            <w:tcBorders>
              <w:top w:val="single" w:sz="4" w:space="0" w:color="000000"/>
              <w:left w:val="single" w:sz="4" w:space="0" w:color="000000"/>
              <w:bottom w:val="single" w:sz="4" w:space="0" w:color="000000"/>
              <w:right w:val="single" w:sz="4" w:space="0" w:color="000000"/>
            </w:tcBorders>
            <w:vAlign w:val="center"/>
          </w:tcPr>
          <w:p w14:paraId="407AAB87"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-2,3</w:t>
            </w:r>
          </w:p>
        </w:tc>
        <w:tc>
          <w:tcPr>
            <w:tcW w:w="1243" w:type="dxa"/>
            <w:tcBorders>
              <w:top w:val="single" w:sz="4" w:space="0" w:color="000000"/>
              <w:left w:val="single" w:sz="4" w:space="0" w:color="000000"/>
              <w:bottom w:val="single" w:sz="4" w:space="0" w:color="000000"/>
              <w:right w:val="single" w:sz="4" w:space="0" w:color="000000"/>
            </w:tcBorders>
            <w:vAlign w:val="center"/>
          </w:tcPr>
          <w:p w14:paraId="3D132AB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6</w:t>
            </w:r>
          </w:p>
        </w:tc>
        <w:tc>
          <w:tcPr>
            <w:tcW w:w="1243" w:type="dxa"/>
            <w:tcBorders>
              <w:top w:val="single" w:sz="4" w:space="0" w:color="000000"/>
              <w:left w:val="single" w:sz="4" w:space="0" w:color="000000"/>
              <w:bottom w:val="single" w:sz="4" w:space="0" w:color="000000"/>
              <w:right w:val="single" w:sz="4" w:space="0" w:color="000000"/>
            </w:tcBorders>
            <w:vAlign w:val="center"/>
          </w:tcPr>
          <w:p w14:paraId="235B868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w:t>
            </w:r>
          </w:p>
        </w:tc>
      </w:tr>
      <w:tr w:rsidR="00F36172" w:rsidRPr="00286FA1" w14:paraId="46C36807"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0FD9647"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2B7AF531"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29</w:t>
            </w:r>
          </w:p>
        </w:tc>
        <w:tc>
          <w:tcPr>
            <w:tcW w:w="1242" w:type="dxa"/>
            <w:tcBorders>
              <w:top w:val="single" w:sz="4" w:space="0" w:color="000000"/>
              <w:left w:val="single" w:sz="4" w:space="0" w:color="000000"/>
              <w:bottom w:val="single" w:sz="4" w:space="0" w:color="000000"/>
              <w:right w:val="single" w:sz="4" w:space="0" w:color="000000"/>
            </w:tcBorders>
            <w:vAlign w:val="center"/>
          </w:tcPr>
          <w:p w14:paraId="271D12A6"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-1,4</w:t>
            </w:r>
          </w:p>
        </w:tc>
        <w:tc>
          <w:tcPr>
            <w:tcW w:w="1243" w:type="dxa"/>
            <w:tcBorders>
              <w:top w:val="single" w:sz="4" w:space="0" w:color="000000"/>
              <w:left w:val="single" w:sz="4" w:space="0" w:color="000000"/>
              <w:bottom w:val="single" w:sz="4" w:space="0" w:color="000000"/>
              <w:right w:val="single" w:sz="4" w:space="0" w:color="000000"/>
            </w:tcBorders>
            <w:vAlign w:val="center"/>
          </w:tcPr>
          <w:p w14:paraId="2161267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-3,2</w:t>
            </w:r>
          </w:p>
        </w:tc>
        <w:tc>
          <w:tcPr>
            <w:tcW w:w="1243" w:type="dxa"/>
            <w:tcBorders>
              <w:top w:val="single" w:sz="4" w:space="0" w:color="000000"/>
              <w:left w:val="single" w:sz="4" w:space="0" w:color="000000"/>
              <w:bottom w:val="single" w:sz="4" w:space="0" w:color="000000"/>
              <w:right w:val="single" w:sz="4" w:space="0" w:color="000000"/>
            </w:tcBorders>
            <w:vAlign w:val="center"/>
          </w:tcPr>
          <w:p w14:paraId="270DC454"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7</w:t>
            </w:r>
          </w:p>
        </w:tc>
        <w:tc>
          <w:tcPr>
            <w:tcW w:w="1243" w:type="dxa"/>
            <w:tcBorders>
              <w:top w:val="single" w:sz="4" w:space="0" w:color="000000"/>
              <w:left w:val="single" w:sz="4" w:space="0" w:color="000000"/>
              <w:bottom w:val="single" w:sz="4" w:space="0" w:color="000000"/>
              <w:right w:val="single" w:sz="4" w:space="0" w:color="000000"/>
            </w:tcBorders>
            <w:vAlign w:val="center"/>
          </w:tcPr>
          <w:p w14:paraId="5631923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4</w:t>
            </w:r>
          </w:p>
        </w:tc>
      </w:tr>
      <w:tr w:rsidR="00F36172" w:rsidRPr="00286FA1" w14:paraId="26C48E87"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17AADC8"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6A69B84E"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30</w:t>
            </w:r>
          </w:p>
        </w:tc>
        <w:tc>
          <w:tcPr>
            <w:tcW w:w="1242" w:type="dxa"/>
            <w:tcBorders>
              <w:top w:val="single" w:sz="4" w:space="0" w:color="000000"/>
              <w:left w:val="single" w:sz="4" w:space="0" w:color="000000"/>
              <w:bottom w:val="single" w:sz="4" w:space="0" w:color="000000"/>
              <w:right w:val="single" w:sz="4" w:space="0" w:color="000000"/>
            </w:tcBorders>
            <w:vAlign w:val="center"/>
          </w:tcPr>
          <w:p w14:paraId="74D082B1"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-2,2</w:t>
            </w:r>
          </w:p>
        </w:tc>
        <w:tc>
          <w:tcPr>
            <w:tcW w:w="1243" w:type="dxa"/>
            <w:tcBorders>
              <w:top w:val="single" w:sz="4" w:space="0" w:color="000000"/>
              <w:left w:val="single" w:sz="4" w:space="0" w:color="000000"/>
              <w:bottom w:val="single" w:sz="4" w:space="0" w:color="000000"/>
              <w:right w:val="single" w:sz="4" w:space="0" w:color="000000"/>
            </w:tcBorders>
            <w:vAlign w:val="center"/>
          </w:tcPr>
          <w:p w14:paraId="7E32B1E3"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79DF5FC0"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0969468F"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5</w:t>
            </w:r>
          </w:p>
        </w:tc>
      </w:tr>
      <w:tr w:rsidR="00F36172" w:rsidRPr="00286FA1" w14:paraId="57167945"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5D9C9BD2"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5C12ABC4"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31</w:t>
            </w:r>
          </w:p>
        </w:tc>
        <w:tc>
          <w:tcPr>
            <w:tcW w:w="1242" w:type="dxa"/>
            <w:tcBorders>
              <w:top w:val="single" w:sz="4" w:space="0" w:color="000000"/>
              <w:left w:val="single" w:sz="4" w:space="0" w:color="000000"/>
              <w:bottom w:val="single" w:sz="4" w:space="0" w:color="000000"/>
              <w:right w:val="single" w:sz="4" w:space="0" w:color="000000"/>
            </w:tcBorders>
            <w:vAlign w:val="center"/>
          </w:tcPr>
          <w:p w14:paraId="53546E4C" w14:textId="77777777" w:rsidR="00F36172" w:rsidRPr="00286FA1" w:rsidRDefault="0012186B" w:rsidP="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-1,3</w:t>
            </w:r>
          </w:p>
        </w:tc>
        <w:tc>
          <w:tcPr>
            <w:tcW w:w="1243" w:type="dxa"/>
            <w:tcBorders>
              <w:top w:val="single" w:sz="4" w:space="0" w:color="000000"/>
              <w:left w:val="single" w:sz="4" w:space="0" w:color="000000"/>
              <w:bottom w:val="single" w:sz="4" w:space="0" w:color="000000"/>
              <w:right w:val="single" w:sz="4" w:space="0" w:color="000000"/>
            </w:tcBorders>
            <w:vAlign w:val="center"/>
          </w:tcPr>
          <w:p w14:paraId="69182942"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5EF3A60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4435980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7</w:t>
            </w:r>
          </w:p>
        </w:tc>
      </w:tr>
      <w:tr w:rsidR="00F36172" w:rsidRPr="00286FA1" w14:paraId="5E67452B" w14:textId="77777777" w:rsidTr="00F36172">
        <w:trPr>
          <w:trHeight w:val="170"/>
        </w:trPr>
        <w:tc>
          <w:tcPr>
            <w:tcW w:w="1205" w:type="dxa"/>
            <w:tcBorders>
              <w:top w:val="single" w:sz="4" w:space="0" w:color="000000"/>
              <w:left w:val="single" w:sz="4" w:space="0" w:color="000000"/>
              <w:bottom w:val="single" w:sz="4" w:space="0" w:color="000000"/>
              <w:right w:val="single" w:sz="4" w:space="0" w:color="000000"/>
            </w:tcBorders>
            <w:vAlign w:val="center"/>
          </w:tcPr>
          <w:p w14:paraId="14372A67" w14:textId="77777777" w:rsidR="00F36172" w:rsidRPr="00286FA1" w:rsidRDefault="00F36172" w:rsidP="00022347">
            <w:pPr>
              <w:pStyle w:val="a3"/>
              <w:numPr>
                <w:ilvl w:val="0"/>
                <w:numId w:val="12"/>
              </w:numPr>
              <w:spacing w:after="0" w:line="240" w:lineRule="auto"/>
              <w:jc w:val="center"/>
              <w:rPr>
                <w:rFonts w:ascii="Times New Roman" w:hAnsi="Times New Roman"/>
                <w:sz w:val="24"/>
                <w:szCs w:val="24"/>
                <w:u w:val="single"/>
              </w:rPr>
            </w:pPr>
          </w:p>
        </w:tc>
        <w:tc>
          <w:tcPr>
            <w:tcW w:w="1205" w:type="dxa"/>
            <w:tcBorders>
              <w:top w:val="single" w:sz="4" w:space="0" w:color="000000"/>
              <w:left w:val="single" w:sz="4" w:space="0" w:color="000000"/>
              <w:bottom w:val="single" w:sz="4" w:space="0" w:color="000000"/>
              <w:right w:val="single" w:sz="4" w:space="0" w:color="000000"/>
            </w:tcBorders>
            <w:vAlign w:val="center"/>
            <w:hideMark/>
          </w:tcPr>
          <w:p w14:paraId="23627F32" w14:textId="77777777" w:rsidR="00F36172" w:rsidRPr="00286FA1" w:rsidRDefault="00F36172" w:rsidP="00F36172">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32</w:t>
            </w:r>
          </w:p>
        </w:tc>
        <w:tc>
          <w:tcPr>
            <w:tcW w:w="1242" w:type="dxa"/>
            <w:tcBorders>
              <w:top w:val="single" w:sz="4" w:space="0" w:color="000000"/>
              <w:left w:val="single" w:sz="4" w:space="0" w:color="000000"/>
              <w:bottom w:val="single" w:sz="4" w:space="0" w:color="000000"/>
              <w:right w:val="single" w:sz="4" w:space="0" w:color="000000"/>
            </w:tcBorders>
            <w:vAlign w:val="center"/>
          </w:tcPr>
          <w:p w14:paraId="14B66979"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34F9054C"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-1,8</w:t>
            </w:r>
          </w:p>
        </w:tc>
        <w:tc>
          <w:tcPr>
            <w:tcW w:w="1243" w:type="dxa"/>
            <w:tcBorders>
              <w:top w:val="single" w:sz="4" w:space="0" w:color="000000"/>
              <w:left w:val="single" w:sz="4" w:space="0" w:color="000000"/>
              <w:bottom w:val="single" w:sz="4" w:space="0" w:color="000000"/>
              <w:right w:val="single" w:sz="4" w:space="0" w:color="000000"/>
            </w:tcBorders>
            <w:vAlign w:val="center"/>
          </w:tcPr>
          <w:p w14:paraId="504D133E"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3</w:t>
            </w:r>
          </w:p>
        </w:tc>
        <w:tc>
          <w:tcPr>
            <w:tcW w:w="1243" w:type="dxa"/>
            <w:tcBorders>
              <w:top w:val="single" w:sz="4" w:space="0" w:color="000000"/>
              <w:left w:val="single" w:sz="4" w:space="0" w:color="000000"/>
              <w:bottom w:val="single" w:sz="4" w:space="0" w:color="000000"/>
              <w:right w:val="single" w:sz="4" w:space="0" w:color="000000"/>
            </w:tcBorders>
            <w:vAlign w:val="center"/>
          </w:tcPr>
          <w:p w14:paraId="37E81B2C" w14:textId="77777777" w:rsidR="00F36172" w:rsidRPr="00286FA1" w:rsidRDefault="0012186B">
            <w:pPr>
              <w:pStyle w:val="a3"/>
              <w:spacing w:after="0" w:line="240" w:lineRule="auto"/>
              <w:ind w:left="0"/>
              <w:jc w:val="center"/>
              <w:rPr>
                <w:rFonts w:ascii="Times New Roman" w:hAnsi="Times New Roman"/>
                <w:sz w:val="24"/>
                <w:szCs w:val="24"/>
              </w:rPr>
            </w:pPr>
            <w:r w:rsidRPr="00286FA1">
              <w:rPr>
                <w:rFonts w:ascii="Times New Roman" w:hAnsi="Times New Roman"/>
                <w:sz w:val="24"/>
                <w:szCs w:val="24"/>
              </w:rPr>
              <w:t>4</w:t>
            </w:r>
          </w:p>
        </w:tc>
      </w:tr>
    </w:tbl>
    <w:p w14:paraId="3AD568D3" w14:textId="77777777" w:rsidR="00F36172" w:rsidRDefault="00F36172" w:rsidP="00F36172">
      <w:pPr>
        <w:pStyle w:val="a3"/>
        <w:spacing w:line="360" w:lineRule="auto"/>
        <w:ind w:left="0"/>
        <w:rPr>
          <w:rFonts w:ascii="Times New Roman" w:hAnsi="Times New Roman"/>
          <w:sz w:val="28"/>
          <w:szCs w:val="28"/>
          <w:u w:val="single"/>
        </w:rPr>
      </w:pPr>
    </w:p>
    <w:p w14:paraId="28233734" w14:textId="77777777" w:rsidR="001A1CFB" w:rsidRDefault="001A1CFB" w:rsidP="00F36172">
      <w:pPr>
        <w:pStyle w:val="a3"/>
        <w:spacing w:after="0" w:line="360" w:lineRule="auto"/>
        <w:ind w:left="0" w:firstLine="709"/>
        <w:jc w:val="center"/>
        <w:rPr>
          <w:rFonts w:ascii="Times New Roman" w:hAnsi="Times New Roman"/>
          <w:b/>
          <w:bCs/>
          <w:sz w:val="28"/>
          <w:szCs w:val="28"/>
        </w:rPr>
      </w:pPr>
    </w:p>
    <w:p w14:paraId="6A09837B" w14:textId="77777777" w:rsidR="00F36172" w:rsidRDefault="00F36172" w:rsidP="00F36172">
      <w:pPr>
        <w:spacing w:after="0" w:line="360" w:lineRule="auto"/>
        <w:ind w:firstLine="709"/>
        <w:jc w:val="center"/>
        <w:rPr>
          <w:rFonts w:ascii="Times New Roman" w:hAnsi="Times New Roman"/>
          <w:b/>
          <w:sz w:val="28"/>
          <w:szCs w:val="28"/>
        </w:rPr>
      </w:pPr>
      <w:r>
        <w:rPr>
          <w:rFonts w:ascii="Times New Roman" w:hAnsi="Times New Roman"/>
          <w:b/>
          <w:sz w:val="28"/>
          <w:szCs w:val="28"/>
        </w:rPr>
        <w:t>Краткие теоретические сведения</w:t>
      </w:r>
    </w:p>
    <w:p w14:paraId="0A05EB5D" w14:textId="77777777" w:rsidR="00F36172" w:rsidRDefault="00F36172" w:rsidP="00F36172">
      <w:pPr>
        <w:spacing w:after="0" w:line="360" w:lineRule="auto"/>
        <w:ind w:firstLine="709"/>
        <w:jc w:val="center"/>
        <w:rPr>
          <w:rFonts w:ascii="Times New Roman" w:hAnsi="Times New Roman"/>
          <w:b/>
          <w:sz w:val="28"/>
          <w:szCs w:val="28"/>
        </w:rPr>
      </w:pPr>
    </w:p>
    <w:p w14:paraId="202314EC" w14:textId="77777777" w:rsidR="00736767" w:rsidRDefault="00736767" w:rsidP="00F36172">
      <w:pPr>
        <w:spacing w:after="0" w:line="360" w:lineRule="auto"/>
        <w:ind w:firstLine="709"/>
        <w:jc w:val="both"/>
        <w:rPr>
          <w:rFonts w:ascii="Times New Roman" w:hAnsi="Times New Roman"/>
          <w:sz w:val="28"/>
          <w:szCs w:val="28"/>
        </w:rPr>
      </w:pPr>
      <w:r>
        <w:rPr>
          <w:rFonts w:ascii="Times New Roman" w:hAnsi="Times New Roman"/>
          <w:sz w:val="28"/>
          <w:szCs w:val="28"/>
        </w:rPr>
        <w:t xml:space="preserve">Устойчивость каналов тональной частоты (ТЧ) при номинальном значении остаточного затухания 7 дБ должна быть: </w:t>
      </w:r>
    </w:p>
    <w:p w14:paraId="7CE655CE" w14:textId="77777777" w:rsidR="00736767" w:rsidRDefault="006F6E40" w:rsidP="00F36172">
      <w:pPr>
        <w:spacing w:after="0" w:line="360" w:lineRule="auto"/>
        <w:ind w:firstLine="709"/>
        <w:jc w:val="center"/>
        <w:rPr>
          <w:rFonts w:ascii="Times New Roman" w:hAnsi="Times New Roman"/>
          <w:sz w:val="28"/>
          <w:szCs w:val="28"/>
        </w:rPr>
      </w:pPr>
      <w:r>
        <w:rPr>
          <w:position w:val="-11"/>
        </w:rPr>
        <w:pict w14:anchorId="16A62C2F">
          <v:shape id="_x0000_i1129" type="#_x0000_t75" style="width:7.5pt;height:18.75pt" equationxml="&lt;">
            <v:imagedata r:id="rId204" o:title="" chromakey="white"/>
          </v:shape>
        </w:pict>
      </w:r>
      <w:r w:rsidR="00736767">
        <w:rPr>
          <w:rFonts w:ascii="Times New Roman" w:hAnsi="Times New Roman"/>
          <w:sz w:val="28"/>
          <w:szCs w:val="28"/>
        </w:rPr>
        <w:t>=</w:t>
      </w:r>
      <w:proofErr w:type="spellStart"/>
      <w:r w:rsidR="00F701B2">
        <w:rPr>
          <w:rFonts w:ascii="Times New Roman" w:hAnsi="Times New Roman"/>
          <w:sz w:val="28"/>
          <w:szCs w:val="28"/>
        </w:rPr>
        <w:t>А</w:t>
      </w:r>
      <w:r w:rsidR="00736767">
        <w:rPr>
          <w:rFonts w:ascii="Times New Roman" w:hAnsi="Times New Roman"/>
          <w:sz w:val="28"/>
          <w:szCs w:val="28"/>
          <w:vertAlign w:val="subscript"/>
        </w:rPr>
        <w:t>о</w:t>
      </w:r>
      <w:proofErr w:type="spellEnd"/>
      <w:r w:rsidR="00736767">
        <w:rPr>
          <w:rFonts w:ascii="Times New Roman" w:hAnsi="Times New Roman"/>
          <w:sz w:val="28"/>
          <w:szCs w:val="28"/>
        </w:rPr>
        <w:t>=7 дБ.</w:t>
      </w:r>
    </w:p>
    <w:p w14:paraId="2B76C942" w14:textId="77777777" w:rsidR="00736767" w:rsidRDefault="00736767" w:rsidP="00F36172">
      <w:pPr>
        <w:spacing w:after="0" w:line="360" w:lineRule="auto"/>
        <w:ind w:firstLine="709"/>
        <w:jc w:val="both"/>
        <w:rPr>
          <w:rFonts w:ascii="Times New Roman" w:eastAsia="Times New Roman" w:hAnsi="Times New Roman"/>
          <w:sz w:val="28"/>
          <w:szCs w:val="28"/>
        </w:rPr>
      </w:pPr>
      <w:r>
        <w:rPr>
          <w:rFonts w:ascii="Times New Roman" w:eastAsia="Times New Roman" w:hAnsi="Times New Roman"/>
          <w:color w:val="000000"/>
          <w:sz w:val="28"/>
        </w:rPr>
        <w:t>Вследствие изменения остаточного затухания канала во времени происходит и изменение запаса устойчивости. Особенно опасно его уменьшение, так как это может привести к генерации канала</w:t>
      </w:r>
      <w:r>
        <w:rPr>
          <w:rFonts w:ascii="Times New Roman" w:hAnsi="Times New Roman"/>
          <w:sz w:val="28"/>
          <w:szCs w:val="28"/>
        </w:rPr>
        <w:t xml:space="preserve">. Остаточное затухание может изменяться во времени до </w:t>
      </w:r>
      <m:oMath>
        <m:r>
          <m:rPr>
            <m:sty m:val="p"/>
          </m:rPr>
          <w:rPr>
            <w:rFonts w:ascii="Cambria Math" w:hAnsi="Cambria Math"/>
            <w:sz w:val="28"/>
            <w:szCs w:val="28"/>
          </w:rPr>
          <m:t>∆</m:t>
        </m:r>
        <m:r>
          <m:rPr>
            <m:sty m:val="p"/>
          </m:rPr>
          <w:rPr>
            <w:rFonts w:ascii="Cambria Math" w:hAnsi="Times New Roman"/>
            <w:sz w:val="28"/>
            <w:szCs w:val="28"/>
          </w:rPr>
          <m:t xml:space="preserve"> </m:t>
        </m:r>
        <m:sSub>
          <m:sSubPr>
            <m:ctrlPr>
              <w:rPr>
                <w:rFonts w:ascii="Cambria Math" w:hAnsi="Times New Roman"/>
                <w:sz w:val="28"/>
                <w:szCs w:val="28"/>
              </w:rPr>
            </m:ctrlPr>
          </m:sSubPr>
          <m:e>
            <m:r>
              <m:rPr>
                <m:sty m:val="p"/>
              </m:rPr>
              <w:rPr>
                <w:rFonts w:ascii="Cambria Math" w:hAnsi="Times New Roman"/>
                <w:sz w:val="28"/>
                <w:szCs w:val="28"/>
              </w:rPr>
              <m:t>а</m:t>
            </m:r>
          </m:e>
          <m:sub>
            <m:r>
              <m:rPr>
                <m:sty m:val="p"/>
              </m:rPr>
              <w:rPr>
                <w:rFonts w:ascii="Cambria Math" w:hAnsi="Times New Roman"/>
                <w:sz w:val="28"/>
                <w:szCs w:val="28"/>
              </w:rPr>
              <m:t>доп</m:t>
            </m:r>
          </m:sub>
        </m:sSub>
      </m:oMath>
      <w:r>
        <w:rPr>
          <w:rFonts w:ascii="Times New Roman" w:hAnsi="Times New Roman"/>
          <w:sz w:val="28"/>
          <w:szCs w:val="28"/>
        </w:rPr>
        <w:t xml:space="preserve">=2,5дБ на одном переприемном участке и до 3,5дБ </w:t>
      </w:r>
      <w:r>
        <w:rPr>
          <w:rFonts w:ascii="Times New Roman" w:hAnsi="Times New Roman"/>
          <w:sz w:val="28"/>
          <w:szCs w:val="28"/>
        </w:rPr>
        <w:lastRenderedPageBreak/>
        <w:t xml:space="preserve">при максимальном числе </w:t>
      </w:r>
      <w:proofErr w:type="spellStart"/>
      <w:r>
        <w:rPr>
          <w:rFonts w:ascii="Times New Roman" w:hAnsi="Times New Roman"/>
          <w:sz w:val="28"/>
          <w:szCs w:val="28"/>
        </w:rPr>
        <w:t>переприемных</w:t>
      </w:r>
      <w:proofErr w:type="spellEnd"/>
      <w:r>
        <w:rPr>
          <w:rFonts w:ascii="Times New Roman" w:hAnsi="Times New Roman"/>
          <w:sz w:val="28"/>
          <w:szCs w:val="28"/>
        </w:rPr>
        <w:t xml:space="preserve"> участков. Вследствие этого устойчивость может снижаться до </w:t>
      </w:r>
    </w:p>
    <w:p w14:paraId="0713A18D" w14:textId="77777777" w:rsidR="00736767" w:rsidRDefault="00162C1F" w:rsidP="00F36172">
      <w:pPr>
        <w:spacing w:after="0" w:line="360" w:lineRule="auto"/>
        <w:ind w:firstLine="709"/>
        <w:jc w:val="center"/>
        <w:rPr>
          <w:rFonts w:ascii="Times New Roman" w:hAnsi="Times New Roman"/>
          <w:sz w:val="28"/>
          <w:szCs w:val="28"/>
        </w:rPr>
      </w:pPr>
      <m:oMath>
        <m:r>
          <m:rPr>
            <m:sty m:val="p"/>
          </m:rPr>
          <w:rPr>
            <w:rFonts w:ascii="Cambria Math" w:hAnsi="Times New Roman"/>
            <w:sz w:val="28"/>
            <w:szCs w:val="28"/>
          </w:rPr>
          <m:t>σ</m:t>
        </m:r>
        <m:r>
          <m:rPr>
            <m:sty m:val="p"/>
          </m:rPr>
          <w:rPr>
            <w:rFonts w:ascii="Cambria Math" w:hAnsi="Times New Roman"/>
            <w:sz w:val="28"/>
            <w:szCs w:val="28"/>
          </w:rPr>
          <m:t>=</m:t>
        </m:r>
      </m:oMath>
      <w:r w:rsidR="00F701B2">
        <w:rPr>
          <w:rFonts w:ascii="Times New Roman" w:hAnsi="Times New Roman"/>
          <w:sz w:val="28"/>
          <w:szCs w:val="28"/>
        </w:rPr>
        <w:t>А</w:t>
      </w:r>
      <w:proofErr w:type="spellStart"/>
      <w:r w:rsidR="00736767">
        <w:rPr>
          <w:rFonts w:ascii="Times New Roman" w:hAnsi="Times New Roman"/>
          <w:sz w:val="28"/>
          <w:szCs w:val="28"/>
          <w:vertAlign w:val="subscript"/>
        </w:rPr>
        <w:t>min</w:t>
      </w:r>
      <w:proofErr w:type="spellEnd"/>
      <w:r w:rsidR="00736767">
        <w:rPr>
          <w:rFonts w:ascii="Times New Roman" w:hAnsi="Times New Roman"/>
          <w:sz w:val="28"/>
          <w:szCs w:val="28"/>
        </w:rPr>
        <w:t xml:space="preserve">=7—3,5—1,4=2,1 </w:t>
      </w:r>
      <w:proofErr w:type="gramStart"/>
      <w:r w:rsidR="00736767">
        <w:rPr>
          <w:rFonts w:ascii="Times New Roman" w:hAnsi="Times New Roman"/>
          <w:sz w:val="28"/>
          <w:szCs w:val="28"/>
        </w:rPr>
        <w:t xml:space="preserve">дБ </w:t>
      </w:r>
      <w:r w:rsidR="00142C74">
        <w:rPr>
          <w:rFonts w:ascii="Times New Roman" w:hAnsi="Times New Roman"/>
          <w:sz w:val="28"/>
          <w:szCs w:val="28"/>
        </w:rPr>
        <w:t>,</w:t>
      </w:r>
      <w:proofErr w:type="gramEnd"/>
    </w:p>
    <w:p w14:paraId="17295705" w14:textId="77777777" w:rsidR="00736767" w:rsidRDefault="00736767" w:rsidP="00F36172">
      <w:pPr>
        <w:spacing w:after="0" w:line="360" w:lineRule="auto"/>
        <w:ind w:firstLine="709"/>
        <w:jc w:val="both"/>
        <w:rPr>
          <w:rFonts w:ascii="Times New Roman" w:hAnsi="Times New Roman"/>
          <w:sz w:val="28"/>
          <w:szCs w:val="28"/>
        </w:rPr>
      </w:pPr>
      <w:r>
        <w:rPr>
          <w:rFonts w:ascii="Times New Roman" w:hAnsi="Times New Roman"/>
          <w:sz w:val="28"/>
          <w:szCs w:val="28"/>
        </w:rPr>
        <w:t>где 1,4дБ - значение допустимого снижения остаточного затухания на любой частоте по сравнению со значением этой величины на частоте 800 Гц.</w:t>
      </w:r>
    </w:p>
    <w:p w14:paraId="27FC2885" w14:textId="77777777" w:rsidR="00736767" w:rsidRDefault="00736767" w:rsidP="00F36172">
      <w:pPr>
        <w:spacing w:after="0" w:line="360" w:lineRule="auto"/>
        <w:ind w:right="20" w:firstLine="709"/>
        <w:jc w:val="both"/>
        <w:rPr>
          <w:rFonts w:ascii="Times New Roman" w:eastAsia="Times New Roman" w:hAnsi="Times New Roman"/>
          <w:color w:val="000000"/>
          <w:spacing w:val="10"/>
          <w:sz w:val="28"/>
        </w:rPr>
      </w:pPr>
      <w:r>
        <w:rPr>
          <w:rFonts w:ascii="Times New Roman" w:eastAsia="Times New Roman" w:hAnsi="Times New Roman"/>
          <w:color w:val="000000"/>
          <w:sz w:val="28"/>
        </w:rPr>
        <w:t>Запас устойчивости определяют следующим образом. В режиме холостого хода на обоих концах канала доводят канал до генерации. Затем уменьшают усиление усилителей до момента прекращения генерации</w:t>
      </w:r>
      <w:r>
        <w:rPr>
          <w:rFonts w:ascii="Times New Roman" w:hAnsi="Times New Roman"/>
          <w:sz w:val="28"/>
          <w:szCs w:val="28"/>
        </w:rPr>
        <w:t xml:space="preserve"> и измеряют остаточное затухание в обоих направлениях а</w:t>
      </w:r>
      <w:r>
        <w:rPr>
          <w:rFonts w:ascii="Times New Roman" w:hAnsi="Times New Roman"/>
          <w:sz w:val="28"/>
          <w:szCs w:val="28"/>
          <w:vertAlign w:val="subscript"/>
        </w:rPr>
        <w:t>к1</w:t>
      </w:r>
      <w:r>
        <w:rPr>
          <w:rFonts w:ascii="Times New Roman" w:hAnsi="Times New Roman"/>
          <w:sz w:val="28"/>
          <w:szCs w:val="28"/>
        </w:rPr>
        <w:t xml:space="preserve"> и а</w:t>
      </w:r>
      <w:r>
        <w:rPr>
          <w:rFonts w:ascii="Times New Roman" w:hAnsi="Times New Roman"/>
          <w:sz w:val="28"/>
          <w:szCs w:val="28"/>
          <w:vertAlign w:val="subscript"/>
        </w:rPr>
        <w:t>к2</w:t>
      </w:r>
      <w:r>
        <w:rPr>
          <w:rFonts w:ascii="Times New Roman" w:hAnsi="Times New Roman"/>
          <w:sz w:val="28"/>
          <w:szCs w:val="28"/>
        </w:rPr>
        <w:t xml:space="preserve">. </w:t>
      </w:r>
      <w:r>
        <w:rPr>
          <w:rFonts w:ascii="Times New Roman" w:eastAsia="Times New Roman" w:hAnsi="Times New Roman"/>
          <w:color w:val="000000"/>
          <w:spacing w:val="10"/>
          <w:sz w:val="28"/>
        </w:rPr>
        <w:t xml:space="preserve">Фиксируя значения остаточного затухания в обоих направлениях при нормальной работе канала </w:t>
      </w:r>
      <w:r>
        <w:rPr>
          <w:rFonts w:ascii="Times New Roman" w:hAnsi="Times New Roman"/>
          <w:sz w:val="28"/>
          <w:szCs w:val="28"/>
        </w:rPr>
        <w:t>а</w:t>
      </w:r>
      <w:r>
        <w:rPr>
          <w:rFonts w:ascii="Times New Roman" w:hAnsi="Times New Roman"/>
          <w:sz w:val="28"/>
          <w:szCs w:val="28"/>
          <w:vertAlign w:val="subscript"/>
        </w:rPr>
        <w:t>01</w:t>
      </w:r>
      <w:r>
        <w:rPr>
          <w:rFonts w:ascii="Times New Roman" w:hAnsi="Times New Roman"/>
          <w:sz w:val="28"/>
          <w:szCs w:val="28"/>
        </w:rPr>
        <w:t xml:space="preserve"> и а</w:t>
      </w:r>
      <w:r>
        <w:rPr>
          <w:rFonts w:ascii="Times New Roman" w:hAnsi="Times New Roman"/>
          <w:sz w:val="28"/>
          <w:szCs w:val="28"/>
          <w:vertAlign w:val="subscript"/>
        </w:rPr>
        <w:t>02</w:t>
      </w:r>
      <w:r>
        <w:rPr>
          <w:rFonts w:ascii="Times New Roman" w:eastAsia="Times New Roman" w:hAnsi="Times New Roman"/>
          <w:color w:val="000000"/>
          <w:spacing w:val="10"/>
          <w:sz w:val="28"/>
        </w:rPr>
        <w:t>, рассчитывают устойчивость канала по формуле:</w:t>
      </w:r>
    </w:p>
    <w:p w14:paraId="0FAB37A8" w14:textId="77777777" w:rsidR="00736767" w:rsidRDefault="00162C1F" w:rsidP="00F36172">
      <w:pPr>
        <w:spacing w:after="0" w:line="360" w:lineRule="auto"/>
        <w:ind w:right="20" w:firstLine="709"/>
        <w:jc w:val="both"/>
        <w:rPr>
          <w:rFonts w:ascii="Times New Roman" w:eastAsia="Times New Roman" w:hAnsi="Times New Roman"/>
          <w:color w:val="000000"/>
          <w:spacing w:val="10"/>
          <w:sz w:val="28"/>
        </w:rPr>
      </w:pPr>
      <m:oMathPara>
        <m:oMath>
          <m:r>
            <w:rPr>
              <w:rFonts w:ascii="Cambria Math" w:eastAsia="Times New Roman" w:hAnsi="Cambria Math"/>
              <w:color w:val="000000"/>
              <w:spacing w:val="10"/>
              <w:sz w:val="28"/>
            </w:rPr>
            <m:t xml:space="preserve"> </m:t>
          </m:r>
        </m:oMath>
      </m:oMathPara>
    </w:p>
    <w:p w14:paraId="3682EA7E" w14:textId="77777777" w:rsidR="00736767" w:rsidRDefault="00162C1F" w:rsidP="00F36172">
      <w:pPr>
        <w:spacing w:after="0" w:line="360" w:lineRule="auto"/>
        <w:ind w:right="20" w:firstLine="709"/>
        <w:jc w:val="right"/>
        <w:rPr>
          <w:rFonts w:ascii="Times New Roman" w:eastAsia="Times New Roman" w:hAnsi="Times New Roman"/>
          <w:color w:val="000000"/>
          <w:spacing w:val="10"/>
          <w:sz w:val="28"/>
        </w:rPr>
      </w:pPr>
      <m:oMathPara>
        <m:oMathParaPr>
          <m:jc m:val="right"/>
        </m:oMathParaPr>
        <m:oMath>
          <m:r>
            <w:rPr>
              <w:rFonts w:ascii="Cambria Math" w:eastAsia="Times New Roman" w:hAnsi="Cambria Math"/>
              <w:color w:val="000000"/>
              <w:spacing w:val="10"/>
              <w:sz w:val="28"/>
            </w:rPr>
            <m:t>σ=</m:t>
          </m:r>
          <m:f>
            <m:fPr>
              <m:ctrlPr>
                <w:rPr>
                  <w:rFonts w:ascii="Cambria Math" w:eastAsia="Times New Roman" w:hAnsi="Cambria Math"/>
                  <w:i/>
                  <w:color w:val="000000"/>
                  <w:spacing w:val="10"/>
                  <w:sz w:val="28"/>
                  <w:szCs w:val="28"/>
                </w:rPr>
              </m:ctrlPr>
            </m:fPr>
            <m:num>
              <m:sSub>
                <m:sSubPr>
                  <m:ctrlPr>
                    <w:rPr>
                      <w:rFonts w:ascii="Cambria Math" w:eastAsia="Times New Roman" w:hAnsi="Cambria Math"/>
                      <w:i/>
                      <w:color w:val="000000"/>
                      <w:spacing w:val="10"/>
                      <w:sz w:val="28"/>
                      <w:szCs w:val="28"/>
                    </w:rPr>
                  </m:ctrlPr>
                </m:sSubPr>
                <m:e>
                  <m:sSub>
                    <m:sSubPr>
                      <m:ctrlPr>
                        <w:rPr>
                          <w:rFonts w:ascii="Cambria Math" w:eastAsia="Times New Roman" w:hAnsi="Cambria Math"/>
                          <w:i/>
                          <w:color w:val="000000"/>
                          <w:spacing w:val="10"/>
                          <w:sz w:val="28"/>
                          <w:szCs w:val="28"/>
                        </w:rPr>
                      </m:ctrlPr>
                    </m:sSubPr>
                    <m:e>
                      <m:r>
                        <w:rPr>
                          <w:rFonts w:ascii="Cambria Math" w:eastAsia="Times New Roman" w:hAnsi="Cambria Math"/>
                          <w:color w:val="000000"/>
                          <w:spacing w:val="10"/>
                          <w:sz w:val="28"/>
                        </w:rPr>
                        <m:t>А</m:t>
                      </m:r>
                    </m:e>
                    <m:sub>
                      <m:r>
                        <w:rPr>
                          <w:rFonts w:ascii="Cambria Math" w:eastAsia="Times New Roman" w:hAnsi="Cambria Math"/>
                          <w:color w:val="000000"/>
                          <w:spacing w:val="10"/>
                          <w:sz w:val="28"/>
                        </w:rPr>
                        <m:t>01</m:t>
                      </m:r>
                    </m:sub>
                  </m:sSub>
                  <m:r>
                    <w:rPr>
                      <w:rFonts w:ascii="Cambria Math" w:eastAsia="Times New Roman" w:hAnsi="Cambria Math"/>
                      <w:color w:val="000000"/>
                      <w:spacing w:val="10"/>
                      <w:sz w:val="28"/>
                    </w:rPr>
                    <m:t>+А</m:t>
                  </m:r>
                </m:e>
                <m:sub>
                  <m:r>
                    <w:rPr>
                      <w:rFonts w:ascii="Cambria Math" w:eastAsia="Times New Roman" w:hAnsi="Cambria Math"/>
                      <w:color w:val="000000"/>
                      <w:spacing w:val="10"/>
                      <w:sz w:val="28"/>
                    </w:rPr>
                    <m:t>02</m:t>
                  </m:r>
                </m:sub>
              </m:sSub>
            </m:num>
            <m:den>
              <m:r>
                <w:rPr>
                  <w:rFonts w:ascii="Cambria Math" w:eastAsia="Times New Roman" w:hAnsi="Cambria Math"/>
                  <w:color w:val="000000"/>
                  <w:spacing w:val="10"/>
                  <w:sz w:val="28"/>
                </w:rPr>
                <m:t>2</m:t>
              </m:r>
            </m:den>
          </m:f>
          <m:r>
            <w:rPr>
              <w:rFonts w:ascii="Cambria Math" w:eastAsia="Times New Roman" w:hAnsi="Cambria Math"/>
              <w:color w:val="000000"/>
              <w:spacing w:val="10"/>
              <w:sz w:val="28"/>
            </w:rPr>
            <m:t xml:space="preserve"> + </m:t>
          </m:r>
          <m:f>
            <m:fPr>
              <m:ctrlPr>
                <w:rPr>
                  <w:rFonts w:ascii="Cambria Math" w:eastAsia="Times New Roman" w:hAnsi="Cambria Math"/>
                  <w:i/>
                  <w:color w:val="000000"/>
                  <w:spacing w:val="10"/>
                  <w:sz w:val="28"/>
                  <w:szCs w:val="28"/>
                </w:rPr>
              </m:ctrlPr>
            </m:fPr>
            <m:num>
              <m:sSub>
                <m:sSubPr>
                  <m:ctrlPr>
                    <w:rPr>
                      <w:rFonts w:ascii="Cambria Math" w:eastAsia="Times New Roman" w:hAnsi="Cambria Math"/>
                      <w:i/>
                      <w:color w:val="000000"/>
                      <w:spacing w:val="10"/>
                      <w:sz w:val="28"/>
                      <w:szCs w:val="28"/>
                    </w:rPr>
                  </m:ctrlPr>
                </m:sSubPr>
                <m:e>
                  <m:sSub>
                    <m:sSubPr>
                      <m:ctrlPr>
                        <w:rPr>
                          <w:rFonts w:ascii="Cambria Math" w:eastAsia="Times New Roman" w:hAnsi="Cambria Math"/>
                          <w:i/>
                          <w:color w:val="000000"/>
                          <w:spacing w:val="10"/>
                          <w:sz w:val="28"/>
                          <w:szCs w:val="28"/>
                        </w:rPr>
                      </m:ctrlPr>
                    </m:sSubPr>
                    <m:e>
                      <m:r>
                        <w:rPr>
                          <w:rFonts w:ascii="Cambria Math" w:eastAsia="Times New Roman" w:hAnsi="Cambria Math"/>
                          <w:color w:val="000000"/>
                          <w:spacing w:val="10"/>
                          <w:sz w:val="28"/>
                        </w:rPr>
                        <m:t>А</m:t>
                      </m:r>
                    </m:e>
                    <m:sub>
                      <m:r>
                        <w:rPr>
                          <w:rFonts w:ascii="Cambria Math" w:eastAsia="Times New Roman" w:hAnsi="Cambria Math"/>
                          <w:color w:val="000000"/>
                          <w:spacing w:val="10"/>
                          <w:sz w:val="28"/>
                        </w:rPr>
                        <m:t>К1</m:t>
                      </m:r>
                    </m:sub>
                  </m:sSub>
                  <m:r>
                    <w:rPr>
                      <w:rFonts w:ascii="Cambria Math" w:eastAsia="Times New Roman" w:hAnsi="Cambria Math"/>
                      <w:color w:val="000000"/>
                      <w:spacing w:val="10"/>
                      <w:sz w:val="28"/>
                    </w:rPr>
                    <m:t>+А</m:t>
                  </m:r>
                </m:e>
                <m:sub>
                  <m:r>
                    <w:rPr>
                      <w:rFonts w:ascii="Cambria Math" w:eastAsia="Times New Roman" w:hAnsi="Cambria Math"/>
                      <w:color w:val="000000"/>
                      <w:spacing w:val="10"/>
                      <w:sz w:val="28"/>
                    </w:rPr>
                    <m:t>К2</m:t>
                  </m:r>
                </m:sub>
              </m:sSub>
            </m:num>
            <m:den>
              <m:r>
                <w:rPr>
                  <w:rFonts w:ascii="Cambria Math" w:eastAsia="Times New Roman" w:hAnsi="Cambria Math"/>
                  <w:color w:val="000000"/>
                  <w:spacing w:val="10"/>
                  <w:sz w:val="28"/>
                </w:rPr>
                <m:t>2</m:t>
              </m:r>
            </m:den>
          </m:f>
          <m:r>
            <w:rPr>
              <w:rFonts w:ascii="Cambria Math" w:eastAsia="Times New Roman" w:hAnsi="Cambria Math"/>
              <w:color w:val="000000"/>
              <w:spacing w:val="10"/>
              <w:sz w:val="28"/>
            </w:rPr>
            <m:t xml:space="preserve">                                                      (1)</m:t>
          </m:r>
        </m:oMath>
      </m:oMathPara>
    </w:p>
    <w:p w14:paraId="576AC208" w14:textId="77777777" w:rsidR="00736767" w:rsidRDefault="00736767" w:rsidP="00F36172">
      <w:pPr>
        <w:spacing w:after="0" w:line="360" w:lineRule="auto"/>
        <w:ind w:right="20" w:firstLine="709"/>
        <w:jc w:val="both"/>
        <w:rPr>
          <w:rFonts w:ascii="Times New Roman" w:eastAsia="Times New Roman" w:hAnsi="Times New Roman"/>
          <w:color w:val="000000"/>
          <w:spacing w:val="10"/>
          <w:sz w:val="28"/>
        </w:rPr>
      </w:pPr>
    </w:p>
    <w:p w14:paraId="35A29A14" w14:textId="77777777" w:rsidR="00736767" w:rsidRDefault="00736767" w:rsidP="00F36172">
      <w:pPr>
        <w:spacing w:after="0" w:line="360" w:lineRule="auto"/>
        <w:ind w:right="20" w:firstLine="709"/>
        <w:jc w:val="both"/>
        <w:rPr>
          <w:rFonts w:ascii="Times New Roman" w:eastAsia="Times New Roman" w:hAnsi="Times New Roman"/>
          <w:color w:val="000000"/>
          <w:sz w:val="28"/>
        </w:rPr>
      </w:pPr>
      <w:r>
        <w:rPr>
          <w:rFonts w:ascii="Times New Roman" w:eastAsia="Times New Roman" w:hAnsi="Times New Roman"/>
          <w:color w:val="000000"/>
          <w:sz w:val="28"/>
        </w:rPr>
        <w:t>Увеличение запаса устойчивости канала достигается уменьшением колебаний остаточного затухания или увеличением его номинального значения.</w:t>
      </w:r>
    </w:p>
    <w:p w14:paraId="39FDBDB1" w14:textId="77777777" w:rsidR="00F36172" w:rsidRDefault="00F36172" w:rsidP="005F0E54">
      <w:pPr>
        <w:spacing w:after="0" w:line="360" w:lineRule="auto"/>
        <w:ind w:right="20" w:firstLine="709"/>
        <w:jc w:val="both"/>
        <w:rPr>
          <w:rFonts w:ascii="Times New Roman" w:eastAsia="Times New Roman" w:hAnsi="Times New Roman"/>
          <w:color w:val="000000"/>
          <w:spacing w:val="10"/>
          <w:sz w:val="28"/>
        </w:rPr>
      </w:pPr>
    </w:p>
    <w:p w14:paraId="566313A1" w14:textId="77777777" w:rsidR="00F36172" w:rsidRDefault="00F36172" w:rsidP="005F0E54">
      <w:pPr>
        <w:spacing w:after="0" w:line="360" w:lineRule="auto"/>
        <w:ind w:firstLine="851"/>
        <w:jc w:val="center"/>
        <w:rPr>
          <w:rFonts w:ascii="Times New Roman" w:hAnsi="Times New Roman"/>
          <w:b/>
          <w:sz w:val="28"/>
          <w:szCs w:val="28"/>
        </w:rPr>
      </w:pPr>
      <w:r>
        <w:rPr>
          <w:rFonts w:ascii="Times New Roman" w:hAnsi="Times New Roman"/>
          <w:b/>
          <w:sz w:val="28"/>
          <w:szCs w:val="28"/>
        </w:rPr>
        <w:t>Порядок выполнения работы</w:t>
      </w:r>
    </w:p>
    <w:p w14:paraId="31F4E9A5" w14:textId="77777777" w:rsidR="00F36172" w:rsidRDefault="00F36172" w:rsidP="005F0E54">
      <w:pPr>
        <w:spacing w:after="0" w:line="360" w:lineRule="auto"/>
        <w:ind w:firstLine="851"/>
        <w:jc w:val="center"/>
        <w:rPr>
          <w:rFonts w:ascii="Times New Roman" w:hAnsi="Times New Roman"/>
          <w:b/>
          <w:sz w:val="28"/>
          <w:szCs w:val="28"/>
        </w:rPr>
      </w:pPr>
    </w:p>
    <w:p w14:paraId="1BB436D6" w14:textId="77777777" w:rsidR="00F36172" w:rsidRDefault="00F36172" w:rsidP="00022347">
      <w:pPr>
        <w:numPr>
          <w:ilvl w:val="0"/>
          <w:numId w:val="13"/>
        </w:numPr>
        <w:spacing w:after="0" w:line="360" w:lineRule="auto"/>
        <w:ind w:left="0" w:firstLine="709"/>
        <w:jc w:val="both"/>
        <w:rPr>
          <w:rFonts w:ascii="Times New Roman" w:hAnsi="Times New Roman"/>
          <w:sz w:val="28"/>
          <w:szCs w:val="28"/>
        </w:rPr>
      </w:pPr>
      <w:r>
        <w:rPr>
          <w:rFonts w:ascii="Times New Roman" w:hAnsi="Times New Roman"/>
          <w:sz w:val="28"/>
          <w:szCs w:val="28"/>
        </w:rPr>
        <w:t>Дать определение устойчивости канала</w:t>
      </w:r>
    </w:p>
    <w:p w14:paraId="6BA865B0" w14:textId="77777777" w:rsidR="00736767" w:rsidRDefault="00736767" w:rsidP="00022347">
      <w:pPr>
        <w:numPr>
          <w:ilvl w:val="0"/>
          <w:numId w:val="13"/>
        </w:numPr>
        <w:spacing w:after="0" w:line="360" w:lineRule="auto"/>
        <w:ind w:left="0" w:firstLine="709"/>
        <w:jc w:val="both"/>
        <w:rPr>
          <w:rFonts w:ascii="Times New Roman" w:eastAsia="Times New Roman" w:hAnsi="Times New Roman"/>
          <w:color w:val="000000"/>
          <w:spacing w:val="10"/>
          <w:sz w:val="28"/>
        </w:rPr>
      </w:pPr>
      <w:r>
        <w:rPr>
          <w:rFonts w:ascii="Times New Roman" w:hAnsi="Times New Roman"/>
          <w:sz w:val="28"/>
          <w:szCs w:val="28"/>
        </w:rPr>
        <w:t xml:space="preserve">Используя данные таблицы 1, рассчитать по формуле (1) </w:t>
      </w:r>
      <w:r>
        <w:rPr>
          <w:rFonts w:ascii="Times New Roman" w:eastAsia="Times New Roman" w:hAnsi="Times New Roman"/>
          <w:color w:val="000000"/>
          <w:spacing w:val="10"/>
          <w:sz w:val="28"/>
        </w:rPr>
        <w:t xml:space="preserve">устойчивость канала в случае одного </w:t>
      </w:r>
      <w:proofErr w:type="spellStart"/>
      <w:r>
        <w:rPr>
          <w:rFonts w:ascii="Times New Roman" w:eastAsia="Times New Roman" w:hAnsi="Times New Roman"/>
          <w:color w:val="000000"/>
          <w:spacing w:val="10"/>
          <w:sz w:val="28"/>
        </w:rPr>
        <w:t>переприемного</w:t>
      </w:r>
      <w:proofErr w:type="spellEnd"/>
      <w:r>
        <w:rPr>
          <w:rFonts w:ascii="Times New Roman" w:eastAsia="Times New Roman" w:hAnsi="Times New Roman"/>
          <w:color w:val="000000"/>
          <w:spacing w:val="10"/>
          <w:sz w:val="28"/>
        </w:rPr>
        <w:t xml:space="preserve"> участка и в случае их максимального количества (12)</w:t>
      </w:r>
      <w:r w:rsidR="006F6E40">
        <w:rPr>
          <w:position w:val="-11"/>
        </w:rPr>
        <w:pict w14:anchorId="7FF9B5E7">
          <v:shape id="_x0000_i1130" type="#_x0000_t75" style="width:3pt;height:18.75pt" equationxml="&lt;">
            <v:imagedata r:id="rId205" o:title="" chromakey="white"/>
          </v:shape>
        </w:pict>
      </w:r>
    </w:p>
    <w:p w14:paraId="365208C0" w14:textId="77777777" w:rsidR="00F36172" w:rsidRDefault="00F36172" w:rsidP="00022347">
      <w:pPr>
        <w:numPr>
          <w:ilvl w:val="0"/>
          <w:numId w:val="13"/>
        </w:numPr>
        <w:spacing w:after="0" w:line="360" w:lineRule="auto"/>
        <w:ind w:left="0" w:firstLine="709"/>
        <w:jc w:val="both"/>
        <w:rPr>
          <w:rFonts w:ascii="Times New Roman" w:eastAsia="Times New Roman" w:hAnsi="Times New Roman"/>
          <w:color w:val="000000"/>
          <w:spacing w:val="10"/>
          <w:sz w:val="28"/>
        </w:rPr>
      </w:pPr>
      <w:r>
        <w:rPr>
          <w:rFonts w:ascii="Times New Roman" w:eastAsia="Times New Roman" w:hAnsi="Times New Roman"/>
          <w:color w:val="000000"/>
          <w:spacing w:val="10"/>
          <w:sz w:val="28"/>
        </w:rPr>
        <w:t>Ответить (устно) на контрольные вопросы</w:t>
      </w:r>
    </w:p>
    <w:p w14:paraId="04267250" w14:textId="77777777" w:rsidR="00DB1F0B" w:rsidRDefault="00F36172" w:rsidP="00022347">
      <w:pPr>
        <w:numPr>
          <w:ilvl w:val="0"/>
          <w:numId w:val="13"/>
        </w:numPr>
        <w:spacing w:after="0" w:line="360" w:lineRule="auto"/>
        <w:ind w:left="0" w:firstLine="709"/>
        <w:rPr>
          <w:rFonts w:ascii="Times New Roman" w:hAnsi="Times New Roman"/>
          <w:sz w:val="28"/>
          <w:szCs w:val="28"/>
        </w:rPr>
      </w:pPr>
      <w:r>
        <w:rPr>
          <w:rFonts w:ascii="Times New Roman" w:hAnsi="Times New Roman"/>
          <w:sz w:val="28"/>
          <w:szCs w:val="28"/>
        </w:rPr>
        <w:t>Сформулировать и записать вывод</w:t>
      </w:r>
    </w:p>
    <w:p w14:paraId="51FC2241" w14:textId="77777777" w:rsidR="00F36172" w:rsidRDefault="00F36172" w:rsidP="005F0E54">
      <w:pPr>
        <w:spacing w:after="0" w:line="360" w:lineRule="auto"/>
        <w:ind w:firstLine="709"/>
        <w:rPr>
          <w:rFonts w:ascii="Times New Roman" w:hAnsi="Times New Roman"/>
          <w:sz w:val="28"/>
          <w:szCs w:val="28"/>
        </w:rPr>
      </w:pPr>
    </w:p>
    <w:p w14:paraId="50BB047C" w14:textId="77777777" w:rsidR="00B95800" w:rsidRDefault="00B95800" w:rsidP="005F0E54">
      <w:pPr>
        <w:spacing w:after="0" w:line="360" w:lineRule="auto"/>
        <w:ind w:firstLine="709"/>
        <w:rPr>
          <w:rFonts w:ascii="Times New Roman" w:hAnsi="Times New Roman"/>
          <w:sz w:val="28"/>
          <w:szCs w:val="28"/>
        </w:rPr>
      </w:pPr>
    </w:p>
    <w:p w14:paraId="31A7DFF7" w14:textId="77777777" w:rsidR="00F36172" w:rsidRDefault="00F36172" w:rsidP="005F0E54">
      <w:pPr>
        <w:spacing w:after="0" w:line="360" w:lineRule="auto"/>
        <w:ind w:firstLine="709"/>
        <w:jc w:val="center"/>
        <w:rPr>
          <w:rFonts w:ascii="Times New Roman" w:hAnsi="Times New Roman"/>
          <w:b/>
          <w:sz w:val="28"/>
          <w:szCs w:val="28"/>
        </w:rPr>
      </w:pPr>
      <w:r>
        <w:rPr>
          <w:rFonts w:ascii="Times New Roman" w:hAnsi="Times New Roman"/>
          <w:b/>
          <w:sz w:val="28"/>
          <w:szCs w:val="28"/>
        </w:rPr>
        <w:t>Содержание отчета</w:t>
      </w:r>
    </w:p>
    <w:p w14:paraId="1047D52F" w14:textId="77777777" w:rsidR="009E6D23" w:rsidRDefault="009E6D23" w:rsidP="005F0E54">
      <w:pPr>
        <w:spacing w:after="0" w:line="360" w:lineRule="auto"/>
        <w:ind w:firstLine="709"/>
        <w:rPr>
          <w:rFonts w:ascii="Times New Roman" w:hAnsi="Times New Roman"/>
          <w:sz w:val="28"/>
          <w:szCs w:val="28"/>
        </w:rPr>
      </w:pPr>
    </w:p>
    <w:p w14:paraId="2ECA265F" w14:textId="77777777" w:rsidR="005F0E54" w:rsidRDefault="005F0E54" w:rsidP="00022347">
      <w:pPr>
        <w:pStyle w:val="a3"/>
        <w:numPr>
          <w:ilvl w:val="0"/>
          <w:numId w:val="14"/>
        </w:numPr>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Тема, цель работы.</w:t>
      </w:r>
    </w:p>
    <w:p w14:paraId="1C2ECA21" w14:textId="77777777" w:rsidR="009E6D23" w:rsidRDefault="00F36172" w:rsidP="00022347">
      <w:pPr>
        <w:numPr>
          <w:ilvl w:val="0"/>
          <w:numId w:val="14"/>
        </w:numPr>
        <w:spacing w:after="0" w:line="360" w:lineRule="auto"/>
        <w:ind w:left="0" w:firstLine="709"/>
        <w:rPr>
          <w:rFonts w:ascii="Times New Roman" w:hAnsi="Times New Roman"/>
          <w:sz w:val="28"/>
          <w:szCs w:val="28"/>
        </w:rPr>
      </w:pPr>
      <w:r>
        <w:rPr>
          <w:rFonts w:ascii="Times New Roman" w:hAnsi="Times New Roman"/>
          <w:sz w:val="28"/>
          <w:szCs w:val="28"/>
        </w:rPr>
        <w:t>Устойчивость канала</w:t>
      </w:r>
    </w:p>
    <w:p w14:paraId="4A0D0FA2" w14:textId="77777777" w:rsidR="009E6D23" w:rsidRDefault="00F36172" w:rsidP="00022347">
      <w:pPr>
        <w:numPr>
          <w:ilvl w:val="0"/>
          <w:numId w:val="14"/>
        </w:numPr>
        <w:spacing w:after="0" w:line="360" w:lineRule="auto"/>
        <w:ind w:left="0" w:firstLine="709"/>
        <w:rPr>
          <w:rFonts w:ascii="Times New Roman" w:hAnsi="Times New Roman"/>
          <w:sz w:val="28"/>
          <w:szCs w:val="28"/>
        </w:rPr>
      </w:pPr>
      <w:r>
        <w:rPr>
          <w:rFonts w:ascii="Times New Roman" w:hAnsi="Times New Roman"/>
          <w:sz w:val="28"/>
          <w:szCs w:val="28"/>
        </w:rPr>
        <w:t>Расчет устойчивости</w:t>
      </w:r>
    </w:p>
    <w:p w14:paraId="721D83CE" w14:textId="77777777" w:rsidR="009E6D23" w:rsidRDefault="00F36172" w:rsidP="00022347">
      <w:pPr>
        <w:numPr>
          <w:ilvl w:val="0"/>
          <w:numId w:val="14"/>
        </w:numPr>
        <w:spacing w:after="0" w:line="360" w:lineRule="auto"/>
        <w:ind w:left="0" w:firstLine="709"/>
        <w:rPr>
          <w:rFonts w:ascii="Times New Roman" w:hAnsi="Times New Roman"/>
          <w:sz w:val="28"/>
          <w:szCs w:val="28"/>
        </w:rPr>
      </w:pPr>
      <w:r>
        <w:rPr>
          <w:rFonts w:ascii="Times New Roman" w:hAnsi="Times New Roman"/>
          <w:sz w:val="28"/>
          <w:szCs w:val="28"/>
        </w:rPr>
        <w:t>Вывод</w:t>
      </w:r>
    </w:p>
    <w:p w14:paraId="71565A63" w14:textId="77777777" w:rsidR="009E6D23" w:rsidRDefault="009E6D23" w:rsidP="005F0E54">
      <w:pPr>
        <w:spacing w:after="0" w:line="360" w:lineRule="auto"/>
        <w:ind w:firstLine="709"/>
        <w:rPr>
          <w:rFonts w:ascii="Times New Roman" w:hAnsi="Times New Roman"/>
          <w:sz w:val="28"/>
          <w:szCs w:val="28"/>
        </w:rPr>
      </w:pPr>
    </w:p>
    <w:p w14:paraId="18D67F2E" w14:textId="77777777" w:rsidR="00F36172" w:rsidRPr="007B5730" w:rsidRDefault="00F36172" w:rsidP="005F0E54">
      <w:pPr>
        <w:spacing w:after="0" w:line="360" w:lineRule="auto"/>
        <w:ind w:firstLine="709"/>
        <w:jc w:val="center"/>
        <w:rPr>
          <w:rFonts w:ascii="Times New Roman" w:hAnsi="Times New Roman"/>
          <w:b/>
          <w:sz w:val="28"/>
          <w:szCs w:val="28"/>
        </w:rPr>
      </w:pPr>
      <w:r w:rsidRPr="007B5730">
        <w:rPr>
          <w:rFonts w:ascii="Times New Roman" w:hAnsi="Times New Roman"/>
          <w:b/>
          <w:sz w:val="28"/>
          <w:szCs w:val="28"/>
        </w:rPr>
        <w:t>Контрольные вопросы</w:t>
      </w:r>
    </w:p>
    <w:p w14:paraId="77D9BAE2" w14:textId="77777777" w:rsidR="007B5730" w:rsidRPr="007B5730" w:rsidRDefault="007B5730" w:rsidP="005F0E54">
      <w:pPr>
        <w:spacing w:after="0" w:line="360" w:lineRule="auto"/>
        <w:ind w:firstLine="709"/>
        <w:jc w:val="center"/>
        <w:rPr>
          <w:rFonts w:ascii="Times New Roman" w:hAnsi="Times New Roman"/>
          <w:b/>
          <w:sz w:val="28"/>
          <w:szCs w:val="28"/>
        </w:rPr>
      </w:pPr>
    </w:p>
    <w:p w14:paraId="76E372A0" w14:textId="77777777" w:rsidR="009E6D23" w:rsidRPr="007B5730" w:rsidRDefault="00F54A30" w:rsidP="00022347">
      <w:pPr>
        <w:pStyle w:val="a3"/>
        <w:numPr>
          <w:ilvl w:val="0"/>
          <w:numId w:val="35"/>
        </w:numPr>
        <w:spacing w:after="0" w:line="360" w:lineRule="auto"/>
        <w:ind w:left="0" w:firstLine="709"/>
        <w:rPr>
          <w:rFonts w:ascii="Times New Roman" w:hAnsi="Times New Roman"/>
          <w:sz w:val="28"/>
          <w:szCs w:val="28"/>
        </w:rPr>
      </w:pPr>
      <w:r w:rsidRPr="007B5730">
        <w:rPr>
          <w:rFonts w:ascii="Times New Roman" w:hAnsi="Times New Roman"/>
          <w:sz w:val="28"/>
          <w:szCs w:val="28"/>
        </w:rPr>
        <w:t>Что такое остаточное усиление канала?</w:t>
      </w:r>
    </w:p>
    <w:p w14:paraId="0EB14E27" w14:textId="77777777" w:rsidR="00F54A30" w:rsidRPr="007B5730" w:rsidRDefault="00F54A30" w:rsidP="00022347">
      <w:pPr>
        <w:pStyle w:val="a3"/>
        <w:numPr>
          <w:ilvl w:val="0"/>
          <w:numId w:val="35"/>
        </w:numPr>
        <w:spacing w:after="0" w:line="360" w:lineRule="auto"/>
        <w:ind w:left="0" w:firstLine="709"/>
        <w:rPr>
          <w:rFonts w:ascii="Times New Roman" w:hAnsi="Times New Roman"/>
          <w:sz w:val="28"/>
          <w:szCs w:val="28"/>
        </w:rPr>
      </w:pPr>
      <w:r w:rsidRPr="007B5730">
        <w:rPr>
          <w:rFonts w:ascii="Times New Roman" w:hAnsi="Times New Roman"/>
          <w:sz w:val="28"/>
          <w:szCs w:val="28"/>
        </w:rPr>
        <w:t>Что</w:t>
      </w:r>
      <w:r w:rsidR="007B5730" w:rsidRPr="007B5730">
        <w:rPr>
          <w:rFonts w:ascii="Times New Roman" w:hAnsi="Times New Roman"/>
          <w:sz w:val="28"/>
          <w:szCs w:val="28"/>
        </w:rPr>
        <w:t xml:space="preserve"> такое остаточное затухание канала?</w:t>
      </w:r>
    </w:p>
    <w:p w14:paraId="430FE28B" w14:textId="77777777" w:rsidR="007B5730" w:rsidRPr="007B5730" w:rsidRDefault="007B5730" w:rsidP="00022347">
      <w:pPr>
        <w:pStyle w:val="a3"/>
        <w:numPr>
          <w:ilvl w:val="0"/>
          <w:numId w:val="35"/>
        </w:numPr>
        <w:spacing w:after="0" w:line="360" w:lineRule="auto"/>
        <w:ind w:left="0" w:firstLine="709"/>
        <w:rPr>
          <w:rFonts w:ascii="Times New Roman" w:hAnsi="Times New Roman"/>
          <w:sz w:val="28"/>
          <w:szCs w:val="28"/>
        </w:rPr>
      </w:pPr>
      <w:r w:rsidRPr="007B5730">
        <w:rPr>
          <w:rFonts w:ascii="Times New Roman" w:hAnsi="Times New Roman"/>
          <w:sz w:val="28"/>
          <w:szCs w:val="28"/>
        </w:rPr>
        <w:t>Нормы остаточного усиления и затухания канала</w:t>
      </w:r>
    </w:p>
    <w:p w14:paraId="5372C70F" w14:textId="77777777" w:rsidR="007B5730" w:rsidRPr="007B5730" w:rsidRDefault="007B5730" w:rsidP="00022347">
      <w:pPr>
        <w:pStyle w:val="a3"/>
        <w:numPr>
          <w:ilvl w:val="0"/>
          <w:numId w:val="35"/>
        </w:numPr>
        <w:spacing w:after="0" w:line="360" w:lineRule="auto"/>
        <w:ind w:left="0" w:firstLine="709"/>
        <w:rPr>
          <w:rFonts w:ascii="Times New Roman" w:hAnsi="Times New Roman"/>
          <w:sz w:val="28"/>
          <w:szCs w:val="28"/>
        </w:rPr>
      </w:pPr>
      <w:r w:rsidRPr="007B5730">
        <w:rPr>
          <w:rFonts w:ascii="Times New Roman" w:hAnsi="Times New Roman"/>
          <w:sz w:val="28"/>
          <w:szCs w:val="28"/>
        </w:rPr>
        <w:t>Что такое устойчивость канала?</w:t>
      </w:r>
    </w:p>
    <w:p w14:paraId="754B7F1C" w14:textId="77777777" w:rsidR="007B5730" w:rsidRPr="007B5730" w:rsidRDefault="007B5730" w:rsidP="00022347">
      <w:pPr>
        <w:pStyle w:val="a3"/>
        <w:numPr>
          <w:ilvl w:val="0"/>
          <w:numId w:val="35"/>
        </w:numPr>
        <w:spacing w:after="0" w:line="360" w:lineRule="auto"/>
        <w:ind w:left="0" w:firstLine="709"/>
        <w:rPr>
          <w:rFonts w:ascii="Times New Roman" w:hAnsi="Times New Roman"/>
          <w:sz w:val="28"/>
          <w:szCs w:val="28"/>
        </w:rPr>
      </w:pPr>
      <w:r w:rsidRPr="007B5730">
        <w:rPr>
          <w:rFonts w:ascii="Times New Roman" w:hAnsi="Times New Roman"/>
          <w:sz w:val="28"/>
          <w:szCs w:val="28"/>
        </w:rPr>
        <w:t>Как определяется устойчивость канала?</w:t>
      </w:r>
    </w:p>
    <w:p w14:paraId="6C584E41" w14:textId="77777777" w:rsidR="007B5730" w:rsidRDefault="007B5730" w:rsidP="005F0E54">
      <w:pPr>
        <w:spacing w:after="0" w:line="360" w:lineRule="auto"/>
        <w:ind w:firstLine="709"/>
        <w:rPr>
          <w:rFonts w:ascii="Times New Roman" w:hAnsi="Times New Roman"/>
          <w:sz w:val="28"/>
          <w:szCs w:val="28"/>
        </w:rPr>
      </w:pPr>
    </w:p>
    <w:p w14:paraId="12BF01D6" w14:textId="77777777" w:rsidR="009E6D23" w:rsidRDefault="009E6D23" w:rsidP="005F0E54">
      <w:pPr>
        <w:spacing w:after="0" w:line="360" w:lineRule="auto"/>
        <w:ind w:firstLine="709"/>
        <w:rPr>
          <w:rFonts w:ascii="Times New Roman" w:hAnsi="Times New Roman"/>
          <w:sz w:val="28"/>
          <w:szCs w:val="28"/>
        </w:rPr>
      </w:pPr>
    </w:p>
    <w:p w14:paraId="44B629B6" w14:textId="77777777" w:rsidR="009E6D23" w:rsidRDefault="009E6D23" w:rsidP="005F0E54">
      <w:pPr>
        <w:spacing w:after="0" w:line="360" w:lineRule="auto"/>
        <w:ind w:firstLine="709"/>
        <w:rPr>
          <w:rFonts w:ascii="Times New Roman" w:hAnsi="Times New Roman"/>
          <w:sz w:val="28"/>
          <w:szCs w:val="28"/>
        </w:rPr>
      </w:pPr>
    </w:p>
    <w:p w14:paraId="1B6B0316" w14:textId="77777777" w:rsidR="009E6D23" w:rsidRDefault="009E6D23" w:rsidP="005F0E54">
      <w:pPr>
        <w:spacing w:after="0" w:line="360" w:lineRule="auto"/>
        <w:ind w:firstLine="709"/>
        <w:rPr>
          <w:rFonts w:ascii="Times New Roman" w:hAnsi="Times New Roman"/>
          <w:sz w:val="28"/>
          <w:szCs w:val="28"/>
        </w:rPr>
      </w:pPr>
    </w:p>
    <w:p w14:paraId="73621FE8" w14:textId="77777777" w:rsidR="00DB1F0B" w:rsidRPr="008E6B76" w:rsidRDefault="00286FA1" w:rsidP="005F0E54">
      <w:pPr>
        <w:spacing w:after="0" w:line="360" w:lineRule="auto"/>
        <w:ind w:firstLine="709"/>
        <w:jc w:val="center"/>
        <w:rPr>
          <w:rFonts w:ascii="Times New Roman" w:hAnsi="Times New Roman"/>
          <w:bCs/>
          <w:sz w:val="28"/>
          <w:szCs w:val="28"/>
        </w:rPr>
      </w:pPr>
      <w:r>
        <w:rPr>
          <w:rFonts w:ascii="Times New Roman" w:hAnsi="Times New Roman"/>
          <w:sz w:val="28"/>
          <w:szCs w:val="28"/>
        </w:rPr>
        <w:br w:type="page"/>
      </w:r>
      <w:r w:rsidR="00DB1F0B" w:rsidRPr="008E6B76">
        <w:rPr>
          <w:rFonts w:ascii="Times New Roman" w:hAnsi="Times New Roman"/>
          <w:bCs/>
          <w:sz w:val="28"/>
          <w:szCs w:val="28"/>
        </w:rPr>
        <w:lastRenderedPageBreak/>
        <w:t>Практическая работа №</w:t>
      </w:r>
      <w:r w:rsidR="008E6B76">
        <w:rPr>
          <w:rFonts w:ascii="Times New Roman" w:hAnsi="Times New Roman"/>
          <w:bCs/>
          <w:sz w:val="28"/>
          <w:szCs w:val="28"/>
        </w:rPr>
        <w:t>6</w:t>
      </w:r>
    </w:p>
    <w:p w14:paraId="166EFAF9" w14:textId="77777777" w:rsidR="00DB1F0B" w:rsidRPr="008E6B76" w:rsidRDefault="00DB1F0B" w:rsidP="008E6B76">
      <w:pPr>
        <w:spacing w:after="0" w:line="360" w:lineRule="auto"/>
        <w:ind w:firstLine="709"/>
        <w:jc w:val="center"/>
        <w:rPr>
          <w:rFonts w:ascii="Times New Roman" w:hAnsi="Times New Roman"/>
          <w:b/>
          <w:bCs/>
          <w:color w:val="000000"/>
          <w:sz w:val="28"/>
          <w:szCs w:val="28"/>
        </w:rPr>
      </w:pPr>
      <w:r w:rsidRPr="008E6B76">
        <w:rPr>
          <w:rFonts w:ascii="Times New Roman" w:hAnsi="Times New Roman"/>
          <w:b/>
          <w:bCs/>
          <w:color w:val="000000"/>
          <w:sz w:val="28"/>
          <w:szCs w:val="28"/>
        </w:rPr>
        <w:t>Расчет взаимных влияний</w:t>
      </w:r>
    </w:p>
    <w:p w14:paraId="3A9EE751" w14:textId="77777777" w:rsidR="00182B7F" w:rsidRPr="008E6B76" w:rsidRDefault="00182B7F" w:rsidP="008E6B76">
      <w:pPr>
        <w:spacing w:after="0" w:line="360" w:lineRule="auto"/>
        <w:ind w:firstLine="709"/>
        <w:rPr>
          <w:rFonts w:ascii="Times New Roman" w:hAnsi="Times New Roman"/>
          <w:sz w:val="28"/>
          <w:szCs w:val="28"/>
        </w:rPr>
      </w:pPr>
      <w:r w:rsidRPr="008E6B76">
        <w:rPr>
          <w:rFonts w:ascii="Times New Roman" w:hAnsi="Times New Roman"/>
          <w:b/>
          <w:sz w:val="28"/>
          <w:szCs w:val="28"/>
        </w:rPr>
        <w:t>Цель работы:</w:t>
      </w:r>
      <w:r w:rsidRPr="008E6B76">
        <w:rPr>
          <w:rFonts w:ascii="Times New Roman" w:hAnsi="Times New Roman"/>
          <w:sz w:val="28"/>
          <w:szCs w:val="28"/>
        </w:rPr>
        <w:t xml:space="preserve"> изучить методику расчета взаимных влияний</w:t>
      </w:r>
    </w:p>
    <w:p w14:paraId="7D1CE57D" w14:textId="77777777" w:rsidR="008E6B76" w:rsidRPr="008E6B76" w:rsidRDefault="008E6B76" w:rsidP="008E6B76">
      <w:pPr>
        <w:spacing w:after="0" w:line="360" w:lineRule="auto"/>
        <w:ind w:firstLine="709"/>
        <w:jc w:val="both"/>
        <w:rPr>
          <w:rFonts w:ascii="Times New Roman" w:hAnsi="Times New Roman"/>
          <w:sz w:val="28"/>
          <w:szCs w:val="28"/>
        </w:rPr>
      </w:pPr>
      <w:r w:rsidRPr="008E6B76">
        <w:rPr>
          <w:rFonts w:ascii="Times New Roman" w:hAnsi="Times New Roman"/>
          <w:b/>
          <w:sz w:val="28"/>
          <w:szCs w:val="28"/>
        </w:rPr>
        <w:t>Оборудование и материалы:</w:t>
      </w:r>
      <w:r w:rsidRPr="008E6B76">
        <w:rPr>
          <w:rFonts w:ascii="Times New Roman" w:hAnsi="Times New Roman"/>
          <w:sz w:val="28"/>
          <w:szCs w:val="28"/>
        </w:rPr>
        <w:t xml:space="preserve"> мультимедийный проектор, мультимедийная презентация</w:t>
      </w:r>
      <w:r w:rsidR="009C7023">
        <w:rPr>
          <w:rFonts w:ascii="Times New Roman" w:hAnsi="Times New Roman"/>
          <w:sz w:val="28"/>
          <w:szCs w:val="28"/>
        </w:rPr>
        <w:t>, раздаточный материал</w:t>
      </w:r>
    </w:p>
    <w:p w14:paraId="589CEF29" w14:textId="77777777" w:rsidR="008E6B76" w:rsidRPr="008E6B76" w:rsidRDefault="008E6B76" w:rsidP="008E6B76">
      <w:pPr>
        <w:spacing w:after="0" w:line="360" w:lineRule="auto"/>
        <w:ind w:firstLine="709"/>
        <w:rPr>
          <w:rFonts w:ascii="Times New Roman" w:hAnsi="Times New Roman"/>
          <w:sz w:val="28"/>
          <w:szCs w:val="28"/>
        </w:rPr>
      </w:pPr>
    </w:p>
    <w:p w14:paraId="178FD063" w14:textId="77777777" w:rsidR="008E6B76" w:rsidRDefault="008E6B76" w:rsidP="008E6B76">
      <w:pPr>
        <w:spacing w:after="0" w:line="360" w:lineRule="auto"/>
        <w:ind w:firstLine="709"/>
        <w:jc w:val="center"/>
        <w:rPr>
          <w:rFonts w:ascii="Times New Roman" w:hAnsi="Times New Roman"/>
          <w:b/>
          <w:sz w:val="28"/>
          <w:szCs w:val="28"/>
        </w:rPr>
      </w:pPr>
      <w:r w:rsidRPr="008E6B76">
        <w:rPr>
          <w:rFonts w:ascii="Times New Roman" w:hAnsi="Times New Roman"/>
          <w:b/>
          <w:sz w:val="28"/>
          <w:szCs w:val="28"/>
        </w:rPr>
        <w:t>Краткие теоретические сведения</w:t>
      </w:r>
    </w:p>
    <w:p w14:paraId="033A2D4D" w14:textId="77777777" w:rsidR="008E6B76" w:rsidRPr="008E6B76" w:rsidRDefault="008E6B76" w:rsidP="008E6B76">
      <w:pPr>
        <w:spacing w:after="0" w:line="360" w:lineRule="auto"/>
        <w:ind w:firstLine="709"/>
        <w:jc w:val="center"/>
        <w:rPr>
          <w:rFonts w:ascii="Times New Roman" w:hAnsi="Times New Roman"/>
          <w:b/>
          <w:sz w:val="28"/>
          <w:szCs w:val="28"/>
        </w:rPr>
      </w:pPr>
    </w:p>
    <w:p w14:paraId="69E89373" w14:textId="77777777" w:rsidR="00BC35B7" w:rsidRPr="008E6B76" w:rsidRDefault="00BC35B7" w:rsidP="008E6B76">
      <w:pPr>
        <w:pStyle w:val="2"/>
        <w:tabs>
          <w:tab w:val="left" w:pos="0"/>
        </w:tabs>
        <w:spacing w:after="0" w:line="360" w:lineRule="auto"/>
        <w:ind w:left="0" w:firstLine="709"/>
        <w:jc w:val="both"/>
        <w:rPr>
          <w:sz w:val="28"/>
          <w:szCs w:val="28"/>
        </w:rPr>
      </w:pPr>
      <w:r w:rsidRPr="008E6B76">
        <w:rPr>
          <w:sz w:val="28"/>
          <w:szCs w:val="28"/>
        </w:rPr>
        <w:t>Для расчёта взаимных влияний используют вторичные параметры влияний, выраженные через токи и напряжения.</w:t>
      </w:r>
    </w:p>
    <w:p w14:paraId="1A6D90A1" w14:textId="77777777" w:rsidR="00BC35B7" w:rsidRPr="008E6B76" w:rsidRDefault="00BC35B7" w:rsidP="008E6B76">
      <w:pPr>
        <w:pStyle w:val="2"/>
        <w:tabs>
          <w:tab w:val="left" w:pos="0"/>
        </w:tabs>
        <w:spacing w:after="0" w:line="360" w:lineRule="auto"/>
        <w:ind w:left="0" w:firstLine="709"/>
        <w:jc w:val="both"/>
        <w:rPr>
          <w:sz w:val="28"/>
          <w:szCs w:val="28"/>
        </w:rPr>
      </w:pPr>
      <w:r w:rsidRPr="008E6B76">
        <w:rPr>
          <w:sz w:val="28"/>
          <w:szCs w:val="28"/>
        </w:rPr>
        <w:t xml:space="preserve">Переходное затухание позволяет оценивать эффективность различных мероприятий, направленных на уменьшение влияний, и сравнивать направляющие системы с точки зрения помехозащищенности. </w:t>
      </w:r>
    </w:p>
    <w:p w14:paraId="78521F8A" w14:textId="77777777" w:rsidR="00BC35B7" w:rsidRPr="008E6B76" w:rsidRDefault="006F6E40" w:rsidP="008E6B76">
      <w:pPr>
        <w:pStyle w:val="2"/>
        <w:tabs>
          <w:tab w:val="left" w:pos="0"/>
        </w:tabs>
        <w:spacing w:after="0" w:line="360" w:lineRule="auto"/>
        <w:ind w:left="0" w:firstLine="709"/>
        <w:jc w:val="both"/>
        <w:rPr>
          <w:sz w:val="28"/>
          <w:szCs w:val="28"/>
        </w:rPr>
      </w:pPr>
      <w:r>
        <w:rPr>
          <w:sz w:val="28"/>
          <w:szCs w:val="28"/>
        </w:rPr>
        <w:pict w14:anchorId="29C44CEA">
          <v:group id="_x0000_s1077" style="position:absolute;left:0;text-align:left;margin-left:174.25pt;margin-top:5.4pt;width:157.05pt;height:126pt;z-index:251645952" coordorigin="4581,2350" coordsize="3141,2520">
            <v:shape id="_x0000_s1078" style="position:absolute;left:7212;top:3173;width:66;height:472" coordsize="170,1090" path="m170,l,,,1090r170,e" filled="f" strokeweight="1pt">
              <v:path arrowok="t"/>
            </v:shape>
            <v:shape id="_x0000_s1079" style="position:absolute;left:7278;top:3173;width:93;height:472" coordsize="238,1090" path="m,1090r238,l238,,,e" filled="f" strokeweight="1pt">
              <v:path arrowok="t"/>
            </v:shape>
            <v:shape id="_x0000_s1080" style="position:absolute;left:5012;top:2729;width:2266;height:444" coordsize="5830,1023" path="m5830,1023l5830,,,,,932e" filled="f" strokeweight="1pt">
              <v:path arrowok="t"/>
            </v:shape>
            <v:shape id="_x0000_s1081" style="position:absolute;left:5012;top:3133;width:227;height:537" coordsize="584,1239" path="m,1239r27,-4l41,1233r6,-1l55,1232r27,-4l96,1224r15,-2l123,1217r14,-3l164,1206r25,-9l191,1195r4,-1l202,1191r13,-4l226,1180r3,-2l232,1177r7,-3l264,1161r23,-15l298,1138r12,-7l333,1114r23,-18l360,1090r6,-4l377,1077r23,-20l422,1033r20,-24l461,984r18,-24l495,934r15,-25l524,882r5,-14l536,856r5,-15l546,827r9,-28l563,769r7,-28l575,710r4,-29l581,649r3,-30l579,554r-9,-60l563,464r-8,-28l546,408,536,381,524,353,510,327,495,301,479,276,461,251,442,227,422,204,400,181,377,159,356,140,310,106,287,90,264,77,239,63,215,52,189,40,164,31,137,22,111,15,82,9,55,4,27,1,,e" filled="f" strokeweight="1pt">
              <v:path arrowok="t"/>
            </v:shape>
            <v:shape id="_x0000_s1082" style="position:absolute;left:4757;top:3133;width:255;height:538" coordsize="658,1241" path="m658,l619,,555,2r-61,9l464,17r-29,7l380,45,327,70r-51,32l227,138r-24,20l182,181r-44,46l102,276,70,327,45,381,25,436,11,494,2,554,1,619,,649r2,32l6,710r5,31l17,769r8,30l34,827r11,29l57,882r13,27l85,934r17,26l119,984r19,25l159,1033r23,24l203,1079r24,20l251,1119r25,18l301,1153r26,14l353,1181r27,13l407,1204r28,9l464,1221r30,7l555,1237r64,4l638,1239r20,e" filled="f" strokeweight="1pt">
              <v:path arrowok="t"/>
            </v:shape>
            <v:shape id="_x0000_s1083" style="position:absolute;left:4858;top:3374;width:289;height:89" coordsize="744,206" path="m744,35l731,56,720,75,706,93r-13,17l677,125r-15,14l653,144r-8,7l629,164r-19,9l592,182r-21,7l551,195r-23,4l517,200r-10,2l483,204r-23,2l441,202r-16,-3l410,191r-12,-8l390,176r-5,-7l359,135,338,111,317,90,296,71,275,54,253,39,232,26,210,16,189,10,165,5,143,1,119,,96,4,71,7,49,15,24,23,,35e" filled="f" strokeweight="1pt">
              <v:path arrowok="t"/>
            </v:shape>
            <v:line id="_x0000_s1084" style="position:absolute;flip:x" from="5288,4162" to="5425,4162" strokeweight="1pt"/>
            <v:shape id="_x0000_s1085" style="position:absolute;left:5288;top:4103;width:3;height:59" coordsize="5,136" path="m,136l1,100,3,66,4,32,5,e" filled="f" strokeweight="1pt">
              <v:path arrowok="t"/>
            </v:shape>
            <v:shape id="_x0000_s1086" style="position:absolute;left:5425;top:4045;width:58;height:117" coordsize="150,270" path="m,270l43,202,84,134,118,66,150,e" filled="f" strokeweight="1pt">
              <v:path arrowok="t"/>
            </v:shape>
            <v:shape id="_x0000_s1087" style="position:absolute;left:5427;top:3969;width:56;height:76" coordsize="146,173" path="m146,173l72,87,,e" filled="f" strokeweight="1pt">
              <v:path arrowok="t"/>
            </v:shape>
            <v:shape id="_x0000_s1088" style="position:absolute;left:4973;top:4279;width:80;height:473" coordsize="206,1092" path="m206,l,,,1092r206,e" filled="f" strokeweight="1pt">
              <v:path arrowok="t"/>
            </v:shape>
            <v:shape id="_x0000_s1089" style="position:absolute;left:5053;top:4279;width:79;height:473" coordsize="204,1092" path="m,1092r204,l204,,,e" filled="f" strokeweight="1pt">
              <v:path arrowok="t"/>
            </v:shape>
            <v:shape id="_x0000_s1090" style="position:absolute;left:5265;top:4292;width:61;height:20" coordsize="158,47" path="m158,l110,10,68,21,31,34,,47e" filled="f" strokeweight="1pt">
              <v:path arrowok="t"/>
            </v:shape>
            <v:shape id="_x0000_s1091" style="position:absolute;left:5251;top:4292;width:75;height:77" coordsize="194,178" path="m,178l51,132,101,87,148,43,194,e" filled="f" strokeweight="1pt">
              <v:path arrowok="t"/>
            </v:shape>
            <v:shape id="_x0000_s1092" style="position:absolute;left:5251;top:4312;width:14;height:57" coordsize="36,131" path="m,131l19,64,27,31,36,e" filled="f" strokeweight="1pt">
              <v:path arrowok="t"/>
            </v:shape>
            <v:shape id="_x0000_s1093" style="position:absolute;left:5235;top:4312;width:30;height:57" coordsize="78,131" path="m78,l48,14,35,21,25,28,15,35,9,44,1,61,,77r1,8l7,94r6,9l21,112r21,19e" filled="f" strokeweight="1pt">
              <v:path arrowok="t"/>
            </v:shape>
            <v:shape id="_x0000_s1094" style="position:absolute;left:5326;top:4162;width:99;height:130" coordsize="255,301" path="m,301l36,262,71,225r34,-39l138,150,200,75,228,36,255,e" filled="f" strokeweight="1pt">
              <v:path arrowok="t"/>
            </v:shape>
            <v:shape id="_x0000_s1095" style="position:absolute;left:5053;top:4162;width:235;height:117" coordsize="606,272" path="m606,l,,,272e" filled="f" strokeweight="1pt">
              <v:path arrowok="t"/>
            </v:shape>
            <v:shape id="_x0000_s1096" style="position:absolute;left:5265;top:4162;width:23;height:150" coordsize="61,348" path="m,348l21,256r8,-45l38,168r7,-44l51,82,56,40,61,e" filled="f" strokeweight="1pt">
              <v:path arrowok="t"/>
            </v:shape>
            <v:shape id="_x0000_s1097" style="position:absolute;left:5012;top:3670;width:415;height:299" coordsize="1066,693" path="m,l,693r1066,e" filled="f" strokeweight="1pt">
              <v:path arrowok="t"/>
            </v:shape>
            <v:shape id="_x0000_s1098" style="position:absolute;left:5053;top:4752;width:1624;height:118" coordsize="4177,272" path="m,l,272r4177,e" filled="f" strokeweight="1pt">
              <v:path arrowok="t"/>
            </v:shape>
            <v:shape id="_x0000_s1099" style="position:absolute;left:5483;top:3969;width:23;height:76" coordsize="58,173" path="m,173l8,150r9,-21l32,86,45,43,58,e" filled="f" strokeweight="1pt">
              <v:path arrowok="t"/>
            </v:shape>
            <v:line id="_x0000_s1100" style="position:absolute" from="5427,3969" to="5506,3970" strokeweight="1pt"/>
            <v:line id="_x0000_s1101" style="position:absolute;flip:x" from="5425,4162" to="5580,4162" strokeweight="1pt"/>
            <v:shape id="_x0000_s1102" style="position:absolute;left:5483;top:4045;width:97;height:117" coordsize="248,270" path="m248,270l185,204,122,137,60,69,,e" filled="f" strokeweight="1pt">
              <v:path arrowok="t"/>
            </v:shape>
            <v:shape id="_x0000_s1103" style="position:absolute;left:5326;top:4253;width:230;height:39" coordsize="591,89" path="m591,l497,9,409,19,327,30,251,41,179,52,113,64,53,75,,89e" filled="f" strokeweight="1pt">
              <v:path arrowok="t"/>
            </v:shape>
            <v:shape id="_x0000_s1104" style="position:absolute;left:6898;top:3969;width:50;height:193" coordsize="129,443" path="m129,443l102,385,81,329,62,272,45,216,30,161,17,106,7,52,,e" filled="f" strokeweight="1pt">
              <v:path arrowok="t"/>
            </v:shape>
            <v:line id="_x0000_s1105" style="position:absolute;flip:x y" from="7053,4147" to="7054,4162" strokeweight="1pt"/>
            <v:line id="_x0000_s1106" style="position:absolute;flip:x" from="6948,4162" to="7054,4162" strokeweight="1pt"/>
            <v:shape id="_x0000_s1107" style="position:absolute;left:7186;top:4279;width:79;height:473" coordsize="204,1092" path="m204,l,,,1092r204,e" filled="f" strokeweight="1pt">
              <v:path arrowok="t"/>
            </v:shape>
            <v:shape id="_x0000_s1108" style="position:absolute;left:7265;top:4279;width:79;height:473" coordsize="204,1092" path="m,1092r204,l204,,,e" filled="f" strokeweight="1pt">
              <v:path arrowok="t"/>
            </v:shape>
            <v:shape id="_x0000_s1109" style="position:absolute;left:6814;top:4206;width:212;height:133" coordsize="545,308" path="m545,308l469,255,396,208,324,162,255,123,187,85,122,53,60,24,,e" filled="f" strokeweight="1pt">
              <v:path arrowok="t"/>
            </v:shape>
            <v:shape id="_x0000_s1110" style="position:absolute;left:6898;top:3645;width:380;height:324" coordsize="979,751" path="m,751r979,l979,e" filled="f" strokeweight="1pt">
              <v:path arrowok="t"/>
            </v:shape>
            <v:shape id="_x0000_s1111" style="position:absolute;left:6948;top:4162;width:89;height:177" coordsize="230,410" path="m230,410l161,303,100,200,46,99,,e" filled="f" strokeweight="1pt">
              <v:path arrowok="t"/>
            </v:shape>
            <v:shape id="_x0000_s1112" style="position:absolute;left:7050;top:4162;width:6;height:177" coordsize="14,410" path="m,410l4,370,9,327r,-13l10,303r2,-23l14,231r,-53l14,122,12,62,10,e" filled="f" strokeweight="1pt">
              <v:path arrowok="t"/>
            </v:shape>
            <v:shape id="_x0000_s1113" style="position:absolute;left:7054;top:4162;width:211;height:117" coordsize="542,272" path="m542,272l542,,,e" filled="f" strokeweight="1pt">
              <v:path arrowok="t"/>
            </v:shape>
            <v:shape id="_x0000_s1114" style="position:absolute;left:6695;top:4560;width:170;height:132" coordsize="438,304" path="m,l54,44,81,66r29,22l164,130r27,19l220,170r54,35l329,240r54,33l438,304r-3,e" filled="f" strokeweight="1pt">
              <v:path arrowok="t"/>
            </v:shape>
            <v:shape id="_x0000_s1115" style="position:absolute;left:6782;top:4692;width:83;height:9" coordsize="212,21" path="m212,l105,11,,21e" filled="f" strokeweight="1pt">
              <v:path arrowok="t"/>
            </v:shape>
            <v:shape id="_x0000_s1116" style="position:absolute;left:6782;top:4688;width:83;height:13" coordsize="212,30" path="m,30l23,19,48,11,73,5,100,2,126,r28,1l212,9e" filled="f" strokeweight="1pt">
              <v:path arrowok="t"/>
            </v:shape>
            <v:shape id="_x0000_s1117" style="position:absolute;left:6677;top:4752;width:588;height:118" coordsize="1515,272" path="m,272r1515,l1515,e" filled="f" strokeweight="1pt">
              <v:path arrowok="t"/>
            </v:shape>
            <v:shape id="_x0000_s1118" style="position:absolute;left:6677;top:4701;width:105;height:169" coordsize="272,390" path="m,390l11,352,25,317,53,250,84,190r33,-52l152,92,189,55,229,24,250,10,272,e" filled="f" strokeweight="1pt">
              <v:path arrowok="t"/>
            </v:shape>
            <v:line id="_x0000_s1119" style="position:absolute" from="5506,3969" to="6898,3970" strokeweight="1pt"/>
            <v:shape id="_x0000_s1120" style="position:absolute;left:6894;top:3463;width:261;height:506" coordsize="670,1170" path="m10,1170l1,1082,,998,5,916,17,835,34,755,60,678,91,602r40,-73l175,455r51,-70l284,316r64,-66l417,183r79,-62l578,58,670,e" filled="f" strokeweight="1pt">
              <v:path arrowok="t"/>
            </v:shape>
            <v:line id="_x0000_s1121" style="position:absolute;flip:x" from="5580,4162" to="6948,4162" strokeweight="1pt"/>
            <v:shape id="_x0000_s1122" style="position:absolute;left:5580;top:4162;width:1202;height:544" coordsize="3093,1258" path="m3093,1246r-109,6l2877,1256r-107,2l2665,1256r-106,-5l2455,1244r-104,-10l2249,1221r-104,-18l2044,1184r-100,-23l1844,1136r-100,-29l1646,1076r-97,-34l1453,1006r-98,-42l1260,921r-95,-47l1070,825,976,772,885,718,793,659,702,599,611,533,522,466,432,396,345,323,256,246,170,167,84,84,,e" filled="f" strokeweight="1pt">
              <v:path arrowok="t"/>
            </v:shape>
            <v:shape id="_x0000_s1123" style="position:absolute;left:5251;top:3364;width:265;height:605" coordsize="684,1398" path="m657,1398r8,-46l673,1309r5,-45l683,1221r1,-46l684,1132r-2,-43l678,1046r-7,-45l663,958,653,915,643,872,628,826,614,783,597,740,577,697,555,652,531,609,505,565,479,522,448,477,417,434,385,391,350,348,313,302,273,259,233,216,191,173,145,129,99,86,50,43,,e" filled="f" strokeweight="1pt">
              <v:path arrowok="t"/>
            </v:shape>
            <v:shape id="_x0000_s1124" style="position:absolute;left:5187;top:3587;width:240;height:382" coordsize="616,882" path="m616,882l536,781,458,678,380,571,303,463,225,351,150,237,74,119,,e" filled="f" strokeweight="1pt">
              <v:path arrowok="t"/>
            </v:shape>
            <v:line id="_x0000_s1125" style="position:absolute;flip:x" from="4721,4192" to="4743,4194" strokeweight="1pt"/>
            <v:line id="_x0000_s1126" style="position:absolute;flip:x" from="5001,2532" to="5700,2532">
              <v:stroke endarrow="block"/>
            </v:line>
            <v:line id="_x0000_s1127" style="position:absolute" from="6400,2532" to="7239,2532">
              <v:stroke endarrow="block"/>
            </v:line>
            <v:shape id="_x0000_s1128" type="#_x0000_t202" style="position:absolute;left:6035;top:2350;width:418;height:511;mso-wrap-style:none" stroked="f">
              <v:textbox style="mso-fit-shape-to-text:t" inset="0,0,0,0">
                <w:txbxContent>
                  <w:p w14:paraId="39E46D02" w14:textId="77777777" w:rsidR="00CA4A38" w:rsidRDefault="00CA4A38" w:rsidP="00BC35B7">
                    <w:pPr>
                      <w:rPr>
                        <w:lang w:val="en-US"/>
                      </w:rPr>
                    </w:pPr>
                    <w:r w:rsidRPr="00D7042D">
                      <w:rPr>
                        <w:rFonts w:ascii="Times New Roman" w:eastAsia="Times New Roman" w:hAnsi="Times New Roman"/>
                        <w:sz w:val="20"/>
                        <w:szCs w:val="20"/>
                      </w:rPr>
                      <w:object w:dxaOrig="440" w:dyaOrig="280" w14:anchorId="0109A950">
                        <v:shape id="_x0000_i1132" type="#_x0000_t75" style="width:21pt;height:13.5pt" o:ole="">
                          <v:imagedata r:id="rId206" o:title=""/>
                        </v:shape>
                        <o:OLEObject Type="Embed" ProgID="Equation.3" ShapeID="_x0000_i1132" DrawAspect="Content" ObjectID="_1760203312" r:id="rId207"/>
                      </w:object>
                    </w:r>
                  </w:p>
                </w:txbxContent>
              </v:textbox>
            </v:shape>
            <v:shape id="_x0000_s1129" type="#_x0000_t202" style="position:absolute;left:5580;top:3381;width:234;height:312" stroked="f">
              <v:textbox inset="0,0,0,0">
                <w:txbxContent>
                  <w:p w14:paraId="4EDB89C9" w14:textId="77777777" w:rsidR="00CA4A38" w:rsidRDefault="00CA4A38" w:rsidP="00BC35B7">
                    <w:pPr>
                      <w:rPr>
                        <w:lang w:val="en-US"/>
                      </w:rPr>
                    </w:pPr>
                    <w:r w:rsidRPr="00D7042D">
                      <w:rPr>
                        <w:rFonts w:ascii="Times New Roman" w:eastAsia="Times New Roman" w:hAnsi="Times New Roman"/>
                        <w:sz w:val="20"/>
                        <w:szCs w:val="20"/>
                      </w:rPr>
                      <w:object w:dxaOrig="300" w:dyaOrig="360" w14:anchorId="6AB10880">
                        <v:shape id="_x0000_i1134" type="#_x0000_t75" style="width:13.5pt;height:18pt" o:ole="">
                          <v:imagedata r:id="rId208" o:title=""/>
                        </v:shape>
                        <o:OLEObject Type="Embed" ProgID="Equation.3" ShapeID="_x0000_i1134" DrawAspect="Content" ObjectID="_1760203313" r:id="rId209"/>
                      </w:object>
                    </w:r>
                  </w:p>
                </w:txbxContent>
              </v:textbox>
            </v:shape>
            <v:shape id="_x0000_s1130" type="#_x0000_t202" style="position:absolute;left:5560;top:4402;width:218;height:312" stroked="f">
              <v:textbox inset="0,0,0,0">
                <w:txbxContent>
                  <w:p w14:paraId="123CBA27" w14:textId="77777777" w:rsidR="00CA4A38" w:rsidRDefault="00CA4A38" w:rsidP="00BC35B7">
                    <w:pPr>
                      <w:rPr>
                        <w:lang w:val="en-US"/>
                      </w:rPr>
                    </w:pPr>
                    <w:r w:rsidRPr="00D7042D">
                      <w:rPr>
                        <w:rFonts w:ascii="Times New Roman" w:eastAsia="Times New Roman" w:hAnsi="Times New Roman"/>
                        <w:sz w:val="20"/>
                        <w:szCs w:val="20"/>
                      </w:rPr>
                      <w:object w:dxaOrig="280" w:dyaOrig="360" w14:anchorId="249FF74F">
                        <v:shape id="_x0000_i1136" type="#_x0000_t75" style="width:13.5pt;height:18pt" o:ole="">
                          <v:imagedata r:id="rId210" o:title=""/>
                        </v:shape>
                        <o:OLEObject Type="Embed" ProgID="Equation.3" ShapeID="_x0000_i1136" DrawAspect="Content" ObjectID="_1760203314" r:id="rId211"/>
                      </w:object>
                    </w:r>
                  </w:p>
                </w:txbxContent>
              </v:textbox>
            </v:shape>
            <v:shape id="_x0000_s1131" type="#_x0000_t202" style="position:absolute;left:6586;top:3467;width:265;height:242" stroked="f">
              <v:textbox inset="0,0,0,0">
                <w:txbxContent>
                  <w:p w14:paraId="22750739" w14:textId="77777777" w:rsidR="00CA4A38" w:rsidRDefault="00CA4A38" w:rsidP="00BC35B7">
                    <w:pPr>
                      <w:rPr>
                        <w:lang w:val="en-US"/>
                      </w:rPr>
                    </w:pPr>
                    <w:r w:rsidRPr="00D7042D">
                      <w:rPr>
                        <w:rFonts w:ascii="Times New Roman" w:eastAsia="Times New Roman" w:hAnsi="Times New Roman"/>
                        <w:sz w:val="20"/>
                        <w:szCs w:val="20"/>
                      </w:rPr>
                      <w:object w:dxaOrig="340" w:dyaOrig="280" w14:anchorId="27DF6AB7">
                        <v:shape id="_x0000_i1138" type="#_x0000_t75" style="width:18pt;height:13.5pt" o:ole="">
                          <v:imagedata r:id="rId212" o:title=""/>
                        </v:shape>
                        <o:OLEObject Type="Embed" ProgID="Equation.3" ShapeID="_x0000_i1138" DrawAspect="Content" ObjectID="_1760203315" r:id="rId213"/>
                      </w:object>
                    </w:r>
                  </w:p>
                </w:txbxContent>
              </v:textbox>
            </v:shape>
            <v:shape id="_x0000_s1132" type="#_x0000_t202" style="position:absolute;left:4581;top:2844;width:250;height:311" stroked="f">
              <v:textbox inset="0,0,0,0">
                <w:txbxContent>
                  <w:p w14:paraId="47ADAEFE" w14:textId="77777777" w:rsidR="00CA4A38" w:rsidRDefault="00CA4A38" w:rsidP="00BC35B7">
                    <w:pPr>
                      <w:rPr>
                        <w:lang w:val="en-US"/>
                      </w:rPr>
                    </w:pPr>
                    <w:r w:rsidRPr="00D7042D">
                      <w:rPr>
                        <w:rFonts w:ascii="Times New Roman" w:eastAsia="Times New Roman" w:hAnsi="Times New Roman"/>
                        <w:sz w:val="20"/>
                        <w:szCs w:val="20"/>
                      </w:rPr>
                      <w:object w:dxaOrig="320" w:dyaOrig="360" w14:anchorId="410DC03A">
                        <v:shape id="_x0000_i1140" type="#_x0000_t75" style="width:15.75pt;height:18pt" o:ole="">
                          <v:imagedata r:id="rId214" o:title=""/>
                        </v:shape>
                        <o:OLEObject Type="Embed" ProgID="Equation.3" ShapeID="_x0000_i1140" DrawAspect="Content" ObjectID="_1760203316" r:id="rId215"/>
                      </w:object>
                    </w:r>
                  </w:p>
                </w:txbxContent>
              </v:textbox>
            </v:shape>
            <v:shape id="_x0000_s1133" type="#_x0000_t202" style="position:absolute;left:4581;top:4246;width:265;height:312" stroked="f">
              <v:textbox inset="0,0,0,0">
                <w:txbxContent>
                  <w:p w14:paraId="60812ECA" w14:textId="77777777" w:rsidR="00CA4A38" w:rsidRDefault="00CA4A38" w:rsidP="00BC35B7">
                    <w:pPr>
                      <w:rPr>
                        <w:lang w:val="en-US"/>
                      </w:rPr>
                    </w:pPr>
                    <w:r w:rsidRPr="00D7042D">
                      <w:rPr>
                        <w:rFonts w:ascii="Times New Roman" w:eastAsia="Times New Roman" w:hAnsi="Times New Roman"/>
                        <w:sz w:val="20"/>
                        <w:szCs w:val="20"/>
                      </w:rPr>
                      <w:object w:dxaOrig="340" w:dyaOrig="360" w14:anchorId="4794516E">
                        <v:shape id="_x0000_i1142" type="#_x0000_t75" style="width:18pt;height:18pt" o:ole="">
                          <v:imagedata r:id="rId216" o:title=""/>
                        </v:shape>
                        <o:OLEObject Type="Embed" ProgID="Equation.3" ShapeID="_x0000_i1142" DrawAspect="Content" ObjectID="_1760203317" r:id="rId217"/>
                      </w:object>
                    </w:r>
                  </w:p>
                </w:txbxContent>
              </v:textbox>
            </v:shape>
            <v:shape id="_x0000_s1134" type="#_x0000_t202" style="position:absolute;left:7449;top:2844;width:218;height:311" stroked="f">
              <v:textbox inset="0,0,0,0">
                <w:txbxContent>
                  <w:p w14:paraId="57FEAEE5" w14:textId="77777777" w:rsidR="00CA4A38" w:rsidRDefault="00CA4A38" w:rsidP="00BC35B7">
                    <w:pPr>
                      <w:rPr>
                        <w:lang w:val="en-US"/>
                      </w:rPr>
                    </w:pPr>
                    <w:r w:rsidRPr="00D7042D">
                      <w:rPr>
                        <w:rFonts w:ascii="Times New Roman" w:eastAsia="Times New Roman" w:hAnsi="Times New Roman"/>
                        <w:sz w:val="20"/>
                        <w:szCs w:val="20"/>
                      </w:rPr>
                      <w:object w:dxaOrig="280" w:dyaOrig="360" w14:anchorId="2004B311">
                        <v:shape id="_x0000_i1144" type="#_x0000_t75" style="width:13.5pt;height:18pt" o:ole="">
                          <v:imagedata r:id="rId218" o:title=""/>
                        </v:shape>
                        <o:OLEObject Type="Embed" ProgID="Equation.3" ShapeID="_x0000_i1144" DrawAspect="Content" ObjectID="_1760203318" r:id="rId219"/>
                      </w:object>
                    </w:r>
                  </w:p>
                </w:txbxContent>
              </v:textbox>
            </v:shape>
            <v:shape id="_x0000_s1135" type="#_x0000_t202" style="position:absolute;left:7472;top:4246;width:250;height:312" stroked="f">
              <v:textbox inset="0,0,0,0">
                <w:txbxContent>
                  <w:p w14:paraId="6AC0046C" w14:textId="77777777" w:rsidR="00CA4A38" w:rsidRDefault="00CA4A38" w:rsidP="00BC35B7">
                    <w:pPr>
                      <w:rPr>
                        <w:lang w:val="en-US"/>
                      </w:rPr>
                    </w:pPr>
                    <w:r w:rsidRPr="00D7042D">
                      <w:rPr>
                        <w:rFonts w:ascii="Times New Roman" w:eastAsia="Times New Roman" w:hAnsi="Times New Roman"/>
                        <w:sz w:val="20"/>
                        <w:szCs w:val="20"/>
                      </w:rPr>
                      <w:object w:dxaOrig="320" w:dyaOrig="360" w14:anchorId="6F565F4D">
                        <v:shape id="_x0000_i1146" type="#_x0000_t75" style="width:15.75pt;height:18pt" o:ole="">
                          <v:imagedata r:id="rId220" o:title=""/>
                        </v:shape>
                        <o:OLEObject Type="Embed" ProgID="Equation.3" ShapeID="_x0000_i1146" DrawAspect="Content" ObjectID="_1760203319" r:id="rId221"/>
                      </w:object>
                    </w:r>
                  </w:p>
                </w:txbxContent>
              </v:textbox>
            </v:shape>
          </v:group>
        </w:pict>
      </w:r>
    </w:p>
    <w:p w14:paraId="0190F409" w14:textId="77777777" w:rsidR="00BC35B7" w:rsidRPr="008E6B76" w:rsidRDefault="00BC35B7" w:rsidP="008E6B76">
      <w:pPr>
        <w:pStyle w:val="2"/>
        <w:tabs>
          <w:tab w:val="left" w:pos="0"/>
        </w:tabs>
        <w:spacing w:after="0" w:line="360" w:lineRule="auto"/>
        <w:ind w:left="0" w:firstLine="709"/>
        <w:jc w:val="both"/>
        <w:rPr>
          <w:sz w:val="28"/>
          <w:szCs w:val="28"/>
        </w:rPr>
      </w:pPr>
    </w:p>
    <w:p w14:paraId="30EEBD56" w14:textId="77777777" w:rsidR="00BC35B7" w:rsidRPr="008E6B76" w:rsidRDefault="00BC35B7" w:rsidP="008E6B76">
      <w:pPr>
        <w:pStyle w:val="2"/>
        <w:tabs>
          <w:tab w:val="left" w:pos="0"/>
        </w:tabs>
        <w:spacing w:after="0" w:line="360" w:lineRule="auto"/>
        <w:ind w:left="0" w:firstLine="709"/>
        <w:jc w:val="both"/>
        <w:rPr>
          <w:sz w:val="28"/>
          <w:szCs w:val="28"/>
        </w:rPr>
      </w:pPr>
    </w:p>
    <w:p w14:paraId="51E24B55" w14:textId="77777777" w:rsidR="00BC35B7" w:rsidRPr="008E6B76" w:rsidRDefault="00BC35B7" w:rsidP="008E6B76">
      <w:pPr>
        <w:pStyle w:val="2"/>
        <w:tabs>
          <w:tab w:val="left" w:pos="0"/>
        </w:tabs>
        <w:spacing w:after="0" w:line="360" w:lineRule="auto"/>
        <w:ind w:left="0" w:firstLine="709"/>
        <w:jc w:val="both"/>
        <w:rPr>
          <w:sz w:val="28"/>
          <w:szCs w:val="28"/>
        </w:rPr>
      </w:pPr>
    </w:p>
    <w:p w14:paraId="7170DEF8" w14:textId="77777777" w:rsidR="00BC35B7" w:rsidRPr="008E6B76" w:rsidRDefault="00BC35B7" w:rsidP="008E6B76">
      <w:pPr>
        <w:pStyle w:val="2"/>
        <w:tabs>
          <w:tab w:val="left" w:pos="0"/>
        </w:tabs>
        <w:spacing w:after="0" w:line="360" w:lineRule="auto"/>
        <w:ind w:left="0" w:firstLine="709"/>
        <w:jc w:val="both"/>
        <w:rPr>
          <w:sz w:val="28"/>
          <w:szCs w:val="28"/>
        </w:rPr>
      </w:pPr>
    </w:p>
    <w:p w14:paraId="1226C596" w14:textId="77777777" w:rsidR="00BC35B7" w:rsidRPr="008E6B76" w:rsidRDefault="00BC35B7" w:rsidP="008E6B76">
      <w:pPr>
        <w:pStyle w:val="2"/>
        <w:tabs>
          <w:tab w:val="left" w:pos="0"/>
        </w:tabs>
        <w:spacing w:after="0" w:line="360" w:lineRule="auto"/>
        <w:ind w:left="0" w:firstLine="709"/>
        <w:jc w:val="both"/>
        <w:rPr>
          <w:sz w:val="28"/>
          <w:szCs w:val="28"/>
        </w:rPr>
      </w:pPr>
    </w:p>
    <w:p w14:paraId="7476B7C6" w14:textId="77777777" w:rsidR="00BC35B7" w:rsidRPr="008E6B76" w:rsidRDefault="00BC35B7" w:rsidP="008E6B76">
      <w:pPr>
        <w:pStyle w:val="2"/>
        <w:tabs>
          <w:tab w:val="left" w:pos="0"/>
        </w:tabs>
        <w:spacing w:after="0" w:line="360" w:lineRule="auto"/>
        <w:ind w:left="0" w:firstLine="709"/>
        <w:jc w:val="both"/>
        <w:rPr>
          <w:sz w:val="28"/>
          <w:szCs w:val="28"/>
        </w:rPr>
      </w:pPr>
    </w:p>
    <w:p w14:paraId="09750E2F" w14:textId="77777777" w:rsidR="00BC35B7" w:rsidRPr="008E6B76" w:rsidRDefault="00182B7F" w:rsidP="008E6B76">
      <w:pPr>
        <w:pStyle w:val="2"/>
        <w:tabs>
          <w:tab w:val="left" w:pos="0"/>
        </w:tabs>
        <w:spacing w:after="0" w:line="360" w:lineRule="auto"/>
        <w:ind w:left="0" w:firstLine="709"/>
        <w:jc w:val="center"/>
        <w:rPr>
          <w:sz w:val="28"/>
          <w:szCs w:val="28"/>
        </w:rPr>
      </w:pPr>
      <w:r w:rsidRPr="008E6B76">
        <w:rPr>
          <w:sz w:val="28"/>
          <w:szCs w:val="28"/>
        </w:rPr>
        <w:t>Рисунок 1</w:t>
      </w:r>
      <w:r w:rsidR="008E6B76">
        <w:rPr>
          <w:sz w:val="28"/>
          <w:szCs w:val="28"/>
        </w:rPr>
        <w:t>- Переходное влияние</w:t>
      </w:r>
    </w:p>
    <w:p w14:paraId="6AADE03D" w14:textId="77777777" w:rsidR="00BC35B7" w:rsidRPr="008E6B76" w:rsidRDefault="00BC35B7" w:rsidP="008E6B76">
      <w:pPr>
        <w:pStyle w:val="2"/>
        <w:tabs>
          <w:tab w:val="left" w:pos="0"/>
        </w:tabs>
        <w:spacing w:after="0" w:line="360" w:lineRule="auto"/>
        <w:ind w:left="0" w:firstLine="709"/>
        <w:jc w:val="both"/>
        <w:rPr>
          <w:sz w:val="28"/>
          <w:szCs w:val="28"/>
        </w:rPr>
      </w:pPr>
    </w:p>
    <w:p w14:paraId="2B8062B9" w14:textId="77777777" w:rsidR="00BC35B7" w:rsidRPr="008E6B76" w:rsidRDefault="00BC35B7" w:rsidP="008E6B76">
      <w:pPr>
        <w:pStyle w:val="2"/>
        <w:tabs>
          <w:tab w:val="left" w:pos="0"/>
        </w:tabs>
        <w:spacing w:after="0" w:line="360" w:lineRule="auto"/>
        <w:ind w:left="0" w:firstLine="709"/>
        <w:jc w:val="both"/>
        <w:rPr>
          <w:sz w:val="28"/>
          <w:szCs w:val="28"/>
        </w:rPr>
      </w:pPr>
      <w:r w:rsidRPr="008E6B76">
        <w:rPr>
          <w:sz w:val="28"/>
          <w:szCs w:val="28"/>
        </w:rPr>
        <w:t>Переходные затухания между цепями измеряются в дБ и определяются по следующим формулам:</w:t>
      </w:r>
    </w:p>
    <w:p w14:paraId="77580F85" w14:textId="77777777" w:rsidR="00BC35B7" w:rsidRPr="008E6B76" w:rsidRDefault="00BC35B7" w:rsidP="00022347">
      <w:pPr>
        <w:pStyle w:val="2"/>
        <w:numPr>
          <w:ilvl w:val="0"/>
          <w:numId w:val="3"/>
        </w:numPr>
        <w:tabs>
          <w:tab w:val="left" w:pos="0"/>
          <w:tab w:val="left" w:pos="426"/>
        </w:tabs>
        <w:spacing w:after="0" w:line="360" w:lineRule="auto"/>
        <w:ind w:left="0" w:firstLine="709"/>
        <w:jc w:val="both"/>
        <w:rPr>
          <w:sz w:val="28"/>
          <w:szCs w:val="28"/>
        </w:rPr>
      </w:pPr>
      <w:r w:rsidRPr="008E6B76">
        <w:rPr>
          <w:sz w:val="28"/>
          <w:szCs w:val="28"/>
        </w:rPr>
        <w:t>на ближнем конце</w:t>
      </w:r>
    </w:p>
    <w:p w14:paraId="085869FD" w14:textId="77777777" w:rsidR="00BC35B7" w:rsidRPr="008E6B76" w:rsidRDefault="00BC35B7" w:rsidP="008E6B76">
      <w:pPr>
        <w:pStyle w:val="2"/>
        <w:tabs>
          <w:tab w:val="left" w:pos="0"/>
          <w:tab w:val="left" w:pos="426"/>
        </w:tabs>
        <w:spacing w:after="0" w:line="360" w:lineRule="auto"/>
        <w:ind w:left="0" w:firstLine="709"/>
        <w:jc w:val="both"/>
        <w:rPr>
          <w:sz w:val="28"/>
          <w:szCs w:val="28"/>
        </w:rPr>
      </w:pPr>
    </w:p>
    <w:p w14:paraId="42E6CE60" w14:textId="77777777" w:rsidR="00BC35B7" w:rsidRPr="008E6B76" w:rsidRDefault="00BC35B7" w:rsidP="008E6B76">
      <w:pPr>
        <w:pStyle w:val="2"/>
        <w:tabs>
          <w:tab w:val="left" w:pos="0"/>
        </w:tabs>
        <w:spacing w:after="0" w:line="360" w:lineRule="auto"/>
        <w:ind w:left="0" w:firstLine="709"/>
        <w:jc w:val="right"/>
        <w:rPr>
          <w:sz w:val="28"/>
          <w:szCs w:val="28"/>
        </w:rPr>
      </w:pPr>
      <w:r w:rsidRPr="008E6B76">
        <w:rPr>
          <w:position w:val="-32"/>
          <w:sz w:val="28"/>
          <w:szCs w:val="28"/>
        </w:rPr>
        <w:object w:dxaOrig="1399" w:dyaOrig="760" w14:anchorId="6AC7795C">
          <v:shape id="_x0000_i1147" type="#_x0000_t75" style="width:69.75pt;height:38.25pt" o:ole="">
            <v:imagedata r:id="rId222" o:title=""/>
          </v:shape>
          <o:OLEObject Type="Embed" ProgID="Equation.3" ShapeID="_x0000_i1147" DrawAspect="Content" ObjectID="_1760203240" r:id="rId223"/>
        </w:object>
      </w:r>
      <w:r w:rsidRPr="008E6B76">
        <w:rPr>
          <w:sz w:val="28"/>
          <w:szCs w:val="28"/>
        </w:rPr>
        <w:t xml:space="preserve">                                                        (1)</w:t>
      </w:r>
    </w:p>
    <w:p w14:paraId="2B880CF2" w14:textId="77777777" w:rsidR="00BC35B7" w:rsidRPr="008E6B76" w:rsidRDefault="00BC35B7" w:rsidP="008E6B76">
      <w:pPr>
        <w:pStyle w:val="2"/>
        <w:tabs>
          <w:tab w:val="left" w:pos="0"/>
        </w:tabs>
        <w:spacing w:after="0" w:line="360" w:lineRule="auto"/>
        <w:ind w:left="0" w:firstLine="709"/>
        <w:jc w:val="right"/>
        <w:rPr>
          <w:sz w:val="28"/>
          <w:szCs w:val="28"/>
        </w:rPr>
      </w:pPr>
    </w:p>
    <w:p w14:paraId="1D65721D" w14:textId="77777777" w:rsidR="00BC35B7" w:rsidRPr="008E6B76" w:rsidRDefault="00BC35B7" w:rsidP="00022347">
      <w:pPr>
        <w:pStyle w:val="2"/>
        <w:numPr>
          <w:ilvl w:val="0"/>
          <w:numId w:val="3"/>
        </w:numPr>
        <w:tabs>
          <w:tab w:val="left" w:pos="426"/>
        </w:tabs>
        <w:spacing w:after="0" w:line="360" w:lineRule="auto"/>
        <w:ind w:left="0" w:firstLine="709"/>
        <w:jc w:val="both"/>
        <w:rPr>
          <w:sz w:val="28"/>
          <w:szCs w:val="28"/>
        </w:rPr>
      </w:pPr>
      <w:r w:rsidRPr="008E6B76">
        <w:rPr>
          <w:sz w:val="28"/>
          <w:szCs w:val="28"/>
        </w:rPr>
        <w:t>на дальнем конце</w:t>
      </w:r>
    </w:p>
    <w:p w14:paraId="57D77FFA" w14:textId="77777777" w:rsidR="00BC35B7" w:rsidRPr="008E6B76" w:rsidRDefault="00BC35B7" w:rsidP="008E6B76">
      <w:pPr>
        <w:pStyle w:val="2"/>
        <w:tabs>
          <w:tab w:val="left" w:pos="0"/>
        </w:tabs>
        <w:spacing w:after="0" w:line="360" w:lineRule="auto"/>
        <w:ind w:left="0" w:firstLine="709"/>
        <w:jc w:val="right"/>
        <w:rPr>
          <w:sz w:val="28"/>
          <w:szCs w:val="28"/>
        </w:rPr>
      </w:pPr>
      <w:r w:rsidRPr="008E6B76">
        <w:rPr>
          <w:position w:val="-32"/>
          <w:sz w:val="28"/>
          <w:szCs w:val="28"/>
        </w:rPr>
        <w:object w:dxaOrig="1359" w:dyaOrig="760" w14:anchorId="01879BC9">
          <v:shape id="_x0000_i1148" type="#_x0000_t75" style="width:69pt;height:38.25pt" o:ole="">
            <v:imagedata r:id="rId224" o:title=""/>
          </v:shape>
          <o:OLEObject Type="Embed" ProgID="Equation.3" ShapeID="_x0000_i1148" DrawAspect="Content" ObjectID="_1760203241" r:id="rId225"/>
        </w:object>
      </w:r>
      <w:r w:rsidRPr="008E6B76">
        <w:rPr>
          <w:sz w:val="28"/>
          <w:szCs w:val="28"/>
        </w:rPr>
        <w:t xml:space="preserve">                                                       (2)</w:t>
      </w:r>
    </w:p>
    <w:p w14:paraId="01557191" w14:textId="77777777" w:rsidR="00BC35B7" w:rsidRPr="008E6B76" w:rsidRDefault="00BC35B7" w:rsidP="008E6B76">
      <w:pPr>
        <w:pStyle w:val="2"/>
        <w:tabs>
          <w:tab w:val="left" w:pos="0"/>
        </w:tabs>
        <w:spacing w:after="0" w:line="360" w:lineRule="auto"/>
        <w:ind w:left="0" w:firstLine="709"/>
        <w:jc w:val="center"/>
        <w:rPr>
          <w:sz w:val="28"/>
          <w:szCs w:val="28"/>
        </w:rPr>
      </w:pPr>
    </w:p>
    <w:p w14:paraId="45F26FB0" w14:textId="77777777" w:rsidR="00BC35B7" w:rsidRPr="008E6B76" w:rsidRDefault="00BC35B7" w:rsidP="008E6B76">
      <w:pPr>
        <w:pStyle w:val="2"/>
        <w:tabs>
          <w:tab w:val="left" w:pos="0"/>
        </w:tabs>
        <w:spacing w:after="0" w:line="360" w:lineRule="auto"/>
        <w:ind w:left="0" w:firstLine="709"/>
        <w:jc w:val="both"/>
        <w:rPr>
          <w:sz w:val="28"/>
          <w:szCs w:val="28"/>
        </w:rPr>
      </w:pPr>
      <w:r w:rsidRPr="008E6B76">
        <w:rPr>
          <w:sz w:val="28"/>
          <w:szCs w:val="28"/>
        </w:rPr>
        <w:t>Защищённость цепи определяется по формуле:</w:t>
      </w:r>
    </w:p>
    <w:p w14:paraId="00B38CA2" w14:textId="77777777" w:rsidR="00BC35B7" w:rsidRPr="008E6B76" w:rsidRDefault="00BC35B7" w:rsidP="008E6B76">
      <w:pPr>
        <w:pStyle w:val="2"/>
        <w:tabs>
          <w:tab w:val="left" w:pos="0"/>
        </w:tabs>
        <w:spacing w:after="0" w:line="360" w:lineRule="auto"/>
        <w:ind w:left="0" w:firstLine="709"/>
        <w:jc w:val="both"/>
        <w:rPr>
          <w:sz w:val="28"/>
          <w:szCs w:val="28"/>
        </w:rPr>
      </w:pPr>
    </w:p>
    <w:p w14:paraId="0326CBB1" w14:textId="77777777" w:rsidR="00BC35B7" w:rsidRPr="008E6B76" w:rsidRDefault="00BC35B7" w:rsidP="008E6B76">
      <w:pPr>
        <w:pStyle w:val="2"/>
        <w:tabs>
          <w:tab w:val="left" w:pos="0"/>
        </w:tabs>
        <w:spacing w:after="0" w:line="360" w:lineRule="auto"/>
        <w:ind w:left="0" w:firstLine="709"/>
        <w:jc w:val="right"/>
        <w:rPr>
          <w:sz w:val="28"/>
          <w:szCs w:val="28"/>
        </w:rPr>
      </w:pPr>
      <w:r w:rsidRPr="008E6B76">
        <w:rPr>
          <w:position w:val="-32"/>
          <w:sz w:val="28"/>
          <w:szCs w:val="28"/>
        </w:rPr>
        <w:object w:dxaOrig="1359" w:dyaOrig="760" w14:anchorId="4A702E15">
          <v:shape id="_x0000_i1149" type="#_x0000_t75" style="width:69pt;height:38.25pt" o:ole="">
            <v:imagedata r:id="rId226" o:title=""/>
          </v:shape>
          <o:OLEObject Type="Embed" ProgID="Equation.3" ShapeID="_x0000_i1149" DrawAspect="Content" ObjectID="_1760203242" r:id="rId227"/>
        </w:object>
      </w:r>
      <w:r w:rsidRPr="008E6B76">
        <w:rPr>
          <w:sz w:val="28"/>
          <w:szCs w:val="28"/>
        </w:rPr>
        <w:t xml:space="preserve">                                                       (3)</w:t>
      </w:r>
    </w:p>
    <w:p w14:paraId="0260F88F" w14:textId="77777777" w:rsidR="00BC35B7" w:rsidRPr="008E6B76" w:rsidRDefault="00BC35B7" w:rsidP="008E6B76">
      <w:pPr>
        <w:pStyle w:val="2"/>
        <w:tabs>
          <w:tab w:val="left" w:pos="0"/>
        </w:tabs>
        <w:spacing w:after="0" w:line="360" w:lineRule="auto"/>
        <w:ind w:left="0" w:firstLine="709"/>
        <w:jc w:val="center"/>
        <w:rPr>
          <w:sz w:val="28"/>
          <w:szCs w:val="28"/>
        </w:rPr>
      </w:pPr>
    </w:p>
    <w:p w14:paraId="5D2C27DA" w14:textId="77777777" w:rsidR="00BC35B7" w:rsidRPr="008E6B76" w:rsidRDefault="00BC35B7" w:rsidP="008E6B76">
      <w:pPr>
        <w:pStyle w:val="2"/>
        <w:tabs>
          <w:tab w:val="left" w:pos="0"/>
        </w:tabs>
        <w:spacing w:after="0" w:line="360" w:lineRule="auto"/>
        <w:ind w:left="0" w:firstLine="709"/>
        <w:jc w:val="both"/>
        <w:rPr>
          <w:sz w:val="28"/>
          <w:szCs w:val="28"/>
        </w:rPr>
      </w:pPr>
      <w:r w:rsidRPr="008E6B76">
        <w:rPr>
          <w:sz w:val="28"/>
          <w:szCs w:val="28"/>
        </w:rPr>
        <w:t>В случае одинаковых уровней передачи по влияющей и подверженной влиянию цепям связь между значениями защищенности и переходного затухания определяется выражением:</w:t>
      </w:r>
    </w:p>
    <w:p w14:paraId="0201B39B" w14:textId="77777777" w:rsidR="00BC35B7" w:rsidRPr="008E6B76" w:rsidRDefault="00BC35B7" w:rsidP="008E6B76">
      <w:pPr>
        <w:pStyle w:val="2"/>
        <w:tabs>
          <w:tab w:val="left" w:pos="0"/>
        </w:tabs>
        <w:spacing w:after="0" w:line="360" w:lineRule="auto"/>
        <w:ind w:left="0" w:firstLine="709"/>
        <w:jc w:val="both"/>
        <w:rPr>
          <w:sz w:val="28"/>
          <w:szCs w:val="28"/>
        </w:rPr>
      </w:pPr>
    </w:p>
    <w:p w14:paraId="165400C7" w14:textId="77777777" w:rsidR="00BC35B7" w:rsidRPr="008E6B76" w:rsidRDefault="00182B7F" w:rsidP="008E6B76">
      <w:pPr>
        <w:pStyle w:val="2"/>
        <w:tabs>
          <w:tab w:val="left" w:pos="0"/>
        </w:tabs>
        <w:spacing w:after="0" w:line="360" w:lineRule="auto"/>
        <w:ind w:left="0" w:firstLine="709"/>
        <w:jc w:val="right"/>
        <w:rPr>
          <w:sz w:val="28"/>
          <w:szCs w:val="28"/>
        </w:rPr>
      </w:pPr>
      <w:r w:rsidRPr="008E6B76">
        <w:rPr>
          <w:position w:val="-16"/>
          <w:sz w:val="28"/>
          <w:szCs w:val="28"/>
        </w:rPr>
        <w:object w:dxaOrig="1259" w:dyaOrig="400" w14:anchorId="4CA4C115">
          <v:shape id="_x0000_i1150" type="#_x0000_t75" style="width:90pt;height:26.25pt" o:ole="">
            <v:imagedata r:id="rId228" o:title=""/>
          </v:shape>
          <o:OLEObject Type="Embed" ProgID="Equation.3" ShapeID="_x0000_i1150" DrawAspect="Content" ObjectID="_1760203243" r:id="rId229"/>
        </w:object>
      </w:r>
      <w:proofErr w:type="gramStart"/>
      <w:r w:rsidR="00BC35B7" w:rsidRPr="008E6B76">
        <w:rPr>
          <w:sz w:val="28"/>
          <w:szCs w:val="28"/>
        </w:rPr>
        <w:t xml:space="preserve">,   </w:t>
      </w:r>
      <w:proofErr w:type="gramEnd"/>
      <w:r w:rsidR="00BC35B7" w:rsidRPr="008E6B76">
        <w:rPr>
          <w:sz w:val="28"/>
          <w:szCs w:val="28"/>
        </w:rPr>
        <w:t xml:space="preserve">                                                    (4)</w:t>
      </w:r>
    </w:p>
    <w:p w14:paraId="2FAE8001" w14:textId="77777777" w:rsidR="00BC35B7" w:rsidRPr="008E6B76" w:rsidRDefault="00BC35B7" w:rsidP="008E6B76">
      <w:pPr>
        <w:pStyle w:val="2"/>
        <w:tabs>
          <w:tab w:val="left" w:pos="0"/>
        </w:tabs>
        <w:spacing w:after="0" w:line="360" w:lineRule="auto"/>
        <w:ind w:left="0" w:firstLine="709"/>
        <w:jc w:val="center"/>
        <w:rPr>
          <w:sz w:val="28"/>
          <w:szCs w:val="28"/>
        </w:rPr>
      </w:pPr>
    </w:p>
    <w:p w14:paraId="54716933" w14:textId="77777777" w:rsidR="00BC35B7" w:rsidRPr="008E6B76" w:rsidRDefault="00BC35B7" w:rsidP="008E6B76">
      <w:pPr>
        <w:pStyle w:val="2"/>
        <w:tabs>
          <w:tab w:val="left" w:pos="0"/>
        </w:tabs>
        <w:spacing w:after="0" w:line="360" w:lineRule="auto"/>
        <w:ind w:left="0"/>
        <w:jc w:val="both"/>
        <w:rPr>
          <w:sz w:val="28"/>
          <w:szCs w:val="28"/>
        </w:rPr>
      </w:pPr>
      <w:r w:rsidRPr="008E6B76">
        <w:rPr>
          <w:sz w:val="28"/>
          <w:szCs w:val="28"/>
        </w:rPr>
        <w:t xml:space="preserve">где </w:t>
      </w:r>
      <w:r w:rsidRPr="008E6B76">
        <w:rPr>
          <w:position w:val="-4"/>
          <w:sz w:val="28"/>
          <w:szCs w:val="28"/>
        </w:rPr>
        <w:object w:dxaOrig="240" w:dyaOrig="260" w14:anchorId="679025AF">
          <v:shape id="_x0000_i1151" type="#_x0000_t75" style="width:12.75pt;height:12.75pt" o:ole="">
            <v:imagedata r:id="rId230" o:title=""/>
          </v:shape>
          <o:OLEObject Type="Embed" ProgID="Equation.3" ShapeID="_x0000_i1151" DrawAspect="Content" ObjectID="_1760203244" r:id="rId231"/>
        </w:object>
      </w:r>
      <w:r w:rsidRPr="008E6B76">
        <w:rPr>
          <w:sz w:val="28"/>
          <w:szCs w:val="28"/>
        </w:rPr>
        <w:t xml:space="preserve"> - переходное затухание на ближнем или дальнем конце цепи;</w:t>
      </w:r>
    </w:p>
    <w:p w14:paraId="1DDDA445" w14:textId="77777777" w:rsidR="00BC35B7" w:rsidRPr="008E6B76" w:rsidRDefault="00BC35B7" w:rsidP="008E6B76">
      <w:pPr>
        <w:pStyle w:val="2"/>
        <w:tabs>
          <w:tab w:val="left" w:pos="0"/>
        </w:tabs>
        <w:spacing w:after="0" w:line="360" w:lineRule="auto"/>
        <w:ind w:left="0" w:firstLine="426"/>
        <w:jc w:val="both"/>
        <w:rPr>
          <w:sz w:val="28"/>
          <w:szCs w:val="28"/>
        </w:rPr>
      </w:pPr>
      <w:r w:rsidRPr="008E6B76">
        <w:rPr>
          <w:position w:val="-6"/>
          <w:sz w:val="28"/>
          <w:szCs w:val="28"/>
        </w:rPr>
        <w:object w:dxaOrig="280" w:dyaOrig="280" w14:anchorId="2002895C">
          <v:shape id="_x0000_i1152" type="#_x0000_t75" style="width:13.5pt;height:13.5pt" o:ole="">
            <v:imagedata r:id="rId232" o:title=""/>
          </v:shape>
          <o:OLEObject Type="Embed" ProgID="Equation.3" ShapeID="_x0000_i1152" DrawAspect="Content" ObjectID="_1760203245" r:id="rId233"/>
        </w:object>
      </w:r>
      <w:r w:rsidRPr="008E6B76">
        <w:rPr>
          <w:sz w:val="28"/>
          <w:szCs w:val="28"/>
        </w:rPr>
        <w:t xml:space="preserve"> - затухание цепи.</w:t>
      </w:r>
    </w:p>
    <w:p w14:paraId="5AF39D44" w14:textId="77777777" w:rsidR="00BC35B7" w:rsidRPr="008E6B76" w:rsidRDefault="00BC35B7" w:rsidP="0061142C">
      <w:pPr>
        <w:pStyle w:val="2"/>
        <w:tabs>
          <w:tab w:val="left" w:pos="0"/>
        </w:tabs>
        <w:spacing w:after="0" w:line="360" w:lineRule="auto"/>
        <w:ind w:left="0" w:firstLine="709"/>
        <w:jc w:val="both"/>
        <w:rPr>
          <w:sz w:val="28"/>
          <w:szCs w:val="28"/>
        </w:rPr>
      </w:pPr>
      <w:r w:rsidRPr="008E6B76">
        <w:rPr>
          <w:sz w:val="28"/>
          <w:szCs w:val="28"/>
        </w:rPr>
        <w:t>При взаимном влиянии влияющий ток переходит на цепь подверженную влиянию. Во время перехода ток затухает, т.е. взаимные влияния уменьшаются, при этом переходное затухание на ближнем конце возрастает.</w:t>
      </w:r>
    </w:p>
    <w:p w14:paraId="4EE52E5E" w14:textId="77777777" w:rsidR="00BC35B7" w:rsidRPr="008E6B76" w:rsidRDefault="00BC35B7" w:rsidP="0061142C">
      <w:pPr>
        <w:pStyle w:val="2"/>
        <w:tabs>
          <w:tab w:val="left" w:pos="0"/>
        </w:tabs>
        <w:spacing w:after="0" w:line="360" w:lineRule="auto"/>
        <w:ind w:left="0" w:firstLine="709"/>
        <w:jc w:val="both"/>
        <w:rPr>
          <w:sz w:val="28"/>
          <w:szCs w:val="28"/>
        </w:rPr>
      </w:pPr>
      <w:r w:rsidRPr="008E6B76">
        <w:rPr>
          <w:sz w:val="28"/>
          <w:szCs w:val="28"/>
        </w:rPr>
        <w:t xml:space="preserve">Например. Если </w:t>
      </w:r>
      <w:r w:rsidRPr="008E6B76">
        <w:rPr>
          <w:position w:val="-12"/>
          <w:sz w:val="28"/>
          <w:szCs w:val="28"/>
        </w:rPr>
        <w:object w:dxaOrig="860" w:dyaOrig="360" w14:anchorId="1C5C5FA6">
          <v:shape id="_x0000_i1153" type="#_x0000_t75" style="width:42pt;height:18pt" o:ole="">
            <v:imagedata r:id="rId234" o:title=""/>
          </v:shape>
          <o:OLEObject Type="Embed" ProgID="Equation.3" ShapeID="_x0000_i1153" DrawAspect="Content" ObjectID="_1760203246" r:id="rId235"/>
        </w:object>
      </w:r>
      <w:r w:rsidRPr="008E6B76">
        <w:rPr>
          <w:sz w:val="28"/>
          <w:szCs w:val="28"/>
        </w:rPr>
        <w:t xml:space="preserve">, это значит, что влияющий ток полностью перешел на цепь подверженную влиянию, следовательно </w:t>
      </w:r>
      <w:r w:rsidRPr="008E6B76">
        <w:rPr>
          <w:position w:val="-12"/>
          <w:sz w:val="28"/>
          <w:szCs w:val="28"/>
        </w:rPr>
        <w:object w:dxaOrig="700" w:dyaOrig="360" w14:anchorId="1ECE12E3">
          <v:shape id="_x0000_i1154" type="#_x0000_t75" style="width:36.75pt;height:18pt" o:ole="">
            <v:imagedata r:id="rId236" o:title=""/>
          </v:shape>
          <o:OLEObject Type="Embed" ProgID="Equation.3" ShapeID="_x0000_i1154" DrawAspect="Content" ObjectID="_1760203247" r:id="rId237"/>
        </w:object>
      </w:r>
      <w:r w:rsidRPr="008E6B76">
        <w:rPr>
          <w:sz w:val="28"/>
          <w:szCs w:val="28"/>
        </w:rPr>
        <w:t xml:space="preserve">, взаимные влияния максимальные (к. з. между цепями). Если же </w:t>
      </w:r>
      <w:r w:rsidRPr="008E6B76">
        <w:rPr>
          <w:position w:val="-12"/>
          <w:sz w:val="28"/>
          <w:szCs w:val="28"/>
        </w:rPr>
        <w:object w:dxaOrig="740" w:dyaOrig="360" w14:anchorId="62B74F0D">
          <v:shape id="_x0000_i1155" type="#_x0000_t75" style="width:36.75pt;height:18pt" o:ole="">
            <v:imagedata r:id="rId238" o:title=""/>
          </v:shape>
          <o:OLEObject Type="Embed" ProgID="Equation.3" ShapeID="_x0000_i1155" DrawAspect="Content" ObjectID="_1760203248" r:id="rId239"/>
        </w:object>
      </w:r>
      <w:r w:rsidRPr="008E6B76">
        <w:rPr>
          <w:sz w:val="28"/>
          <w:szCs w:val="28"/>
        </w:rPr>
        <w:t xml:space="preserve">, это означает, что наведенный ток полностью затух при переходе с влияющей цепи, </w:t>
      </w:r>
      <w:r w:rsidRPr="008E6B76">
        <w:rPr>
          <w:position w:val="-12"/>
          <w:sz w:val="28"/>
          <w:szCs w:val="28"/>
        </w:rPr>
        <w:object w:dxaOrig="760" w:dyaOrig="360" w14:anchorId="2D609598">
          <v:shape id="_x0000_i1156" type="#_x0000_t75" style="width:38.25pt;height:18pt" o:ole="">
            <v:imagedata r:id="rId240" o:title=""/>
          </v:shape>
          <o:OLEObject Type="Embed" ProgID="Equation.3" ShapeID="_x0000_i1156" DrawAspect="Content" ObjectID="_1760203249" r:id="rId241"/>
        </w:object>
      </w:r>
      <w:r w:rsidRPr="008E6B76">
        <w:rPr>
          <w:sz w:val="28"/>
          <w:szCs w:val="28"/>
        </w:rPr>
        <w:t>, взаимные влияния отсутствуют.</w:t>
      </w:r>
    </w:p>
    <w:p w14:paraId="49309EDE" w14:textId="77777777" w:rsidR="00BC35B7" w:rsidRPr="008E6B76" w:rsidRDefault="00BC35B7" w:rsidP="0061142C">
      <w:pPr>
        <w:pStyle w:val="2"/>
        <w:tabs>
          <w:tab w:val="left" w:pos="0"/>
        </w:tabs>
        <w:spacing w:after="0" w:line="360" w:lineRule="auto"/>
        <w:ind w:left="0" w:firstLine="709"/>
        <w:jc w:val="both"/>
        <w:rPr>
          <w:sz w:val="28"/>
          <w:szCs w:val="28"/>
        </w:rPr>
      </w:pPr>
      <w:r w:rsidRPr="008E6B76">
        <w:rPr>
          <w:sz w:val="28"/>
          <w:szCs w:val="28"/>
        </w:rPr>
        <w:t>Значе</w:t>
      </w:r>
      <w:r w:rsidR="00182B7F" w:rsidRPr="008E6B76">
        <w:rPr>
          <w:sz w:val="28"/>
          <w:szCs w:val="28"/>
        </w:rPr>
        <w:t>ние защищенности нормируется, а</w:t>
      </w:r>
      <w:r w:rsidRPr="008E6B76">
        <w:rPr>
          <w:sz w:val="28"/>
          <w:szCs w:val="28"/>
        </w:rPr>
        <w:t xml:space="preserve"> нормы переходного затухания устанавливают на основании норм защищенности.</w:t>
      </w:r>
    </w:p>
    <w:p w14:paraId="694B98DE" w14:textId="77777777" w:rsidR="00BC35B7" w:rsidRPr="008E6B76" w:rsidRDefault="00BC35B7" w:rsidP="0061142C">
      <w:pPr>
        <w:pStyle w:val="2"/>
        <w:tabs>
          <w:tab w:val="left" w:pos="0"/>
        </w:tabs>
        <w:spacing w:after="0" w:line="360" w:lineRule="auto"/>
        <w:ind w:left="0" w:firstLine="709"/>
        <w:jc w:val="both"/>
        <w:rPr>
          <w:sz w:val="28"/>
          <w:szCs w:val="28"/>
        </w:rPr>
      </w:pPr>
      <w:r w:rsidRPr="008E6B76">
        <w:rPr>
          <w:sz w:val="28"/>
          <w:szCs w:val="28"/>
        </w:rPr>
        <w:t>Нормы значений защищенности приведены в таблице 1.</w:t>
      </w:r>
    </w:p>
    <w:p w14:paraId="14345DE9" w14:textId="77777777" w:rsidR="00D87177" w:rsidRDefault="00D87177" w:rsidP="00BC35B7">
      <w:pPr>
        <w:pStyle w:val="2"/>
        <w:tabs>
          <w:tab w:val="left" w:pos="0"/>
        </w:tabs>
        <w:spacing w:after="0" w:line="360" w:lineRule="auto"/>
        <w:ind w:left="0" w:hanging="142"/>
        <w:rPr>
          <w:sz w:val="28"/>
          <w:szCs w:val="28"/>
        </w:rPr>
      </w:pPr>
    </w:p>
    <w:p w14:paraId="38035E48" w14:textId="77777777" w:rsidR="00BC35B7" w:rsidRPr="008E6B76" w:rsidRDefault="00BC35B7" w:rsidP="00BC35B7">
      <w:pPr>
        <w:pStyle w:val="2"/>
        <w:tabs>
          <w:tab w:val="left" w:pos="0"/>
        </w:tabs>
        <w:spacing w:after="0" w:line="360" w:lineRule="auto"/>
        <w:ind w:left="0" w:hanging="142"/>
        <w:rPr>
          <w:sz w:val="28"/>
          <w:szCs w:val="28"/>
        </w:rPr>
      </w:pPr>
      <w:r w:rsidRPr="008E6B76">
        <w:rPr>
          <w:sz w:val="28"/>
          <w:szCs w:val="28"/>
        </w:rPr>
        <w:t>Таблица 1 - Нормы значений защищенности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1"/>
        <w:gridCol w:w="2965"/>
      </w:tblGrid>
      <w:tr w:rsidR="00BC35B7" w:rsidRPr="008E6B76" w14:paraId="042E7F5C"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7444B131" w14:textId="77777777" w:rsidR="00BC35B7" w:rsidRPr="008E6B76" w:rsidRDefault="00BC35B7" w:rsidP="00BC35B7">
            <w:pPr>
              <w:pStyle w:val="2"/>
              <w:tabs>
                <w:tab w:val="left" w:pos="0"/>
              </w:tabs>
              <w:spacing w:after="0" w:line="360" w:lineRule="auto"/>
              <w:ind w:left="0" w:firstLine="142"/>
              <w:jc w:val="center"/>
              <w:rPr>
                <w:b/>
                <w:sz w:val="28"/>
                <w:szCs w:val="28"/>
              </w:rPr>
            </w:pPr>
            <w:r w:rsidRPr="008E6B76">
              <w:rPr>
                <w:b/>
                <w:sz w:val="28"/>
                <w:szCs w:val="28"/>
              </w:rPr>
              <w:lastRenderedPageBreak/>
              <w:t>Линия связи</w:t>
            </w:r>
          </w:p>
        </w:tc>
        <w:tc>
          <w:tcPr>
            <w:tcW w:w="2965" w:type="dxa"/>
            <w:tcBorders>
              <w:top w:val="single" w:sz="4" w:space="0" w:color="auto"/>
              <w:left w:val="single" w:sz="4" w:space="0" w:color="auto"/>
              <w:bottom w:val="single" w:sz="4" w:space="0" w:color="auto"/>
              <w:right w:val="single" w:sz="4" w:space="0" w:color="auto"/>
            </w:tcBorders>
            <w:hideMark/>
          </w:tcPr>
          <w:p w14:paraId="0A4E981E" w14:textId="77777777" w:rsidR="00BC35B7" w:rsidRPr="008E6B76" w:rsidRDefault="00BC35B7" w:rsidP="00BC35B7">
            <w:pPr>
              <w:pStyle w:val="2"/>
              <w:tabs>
                <w:tab w:val="left" w:pos="0"/>
              </w:tabs>
              <w:spacing w:after="0" w:line="360" w:lineRule="auto"/>
              <w:ind w:left="0" w:firstLine="34"/>
              <w:jc w:val="center"/>
              <w:rPr>
                <w:b/>
                <w:sz w:val="28"/>
                <w:szCs w:val="28"/>
              </w:rPr>
            </w:pPr>
            <w:r w:rsidRPr="008E6B76">
              <w:rPr>
                <w:b/>
                <w:sz w:val="28"/>
                <w:szCs w:val="28"/>
              </w:rPr>
              <w:t>Защищенность, дБ</w:t>
            </w:r>
          </w:p>
        </w:tc>
      </w:tr>
      <w:tr w:rsidR="00BC35B7" w:rsidRPr="008E6B76" w14:paraId="3D72C3A3" w14:textId="77777777" w:rsidTr="00D87177">
        <w:tc>
          <w:tcPr>
            <w:tcW w:w="9806" w:type="dxa"/>
            <w:gridSpan w:val="2"/>
            <w:tcBorders>
              <w:top w:val="single" w:sz="4" w:space="0" w:color="auto"/>
              <w:left w:val="single" w:sz="4" w:space="0" w:color="auto"/>
              <w:bottom w:val="single" w:sz="4" w:space="0" w:color="auto"/>
              <w:right w:val="single" w:sz="4" w:space="0" w:color="auto"/>
            </w:tcBorders>
            <w:hideMark/>
          </w:tcPr>
          <w:p w14:paraId="06D89257"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rPr>
              <w:t xml:space="preserve">Для линии связи длиной 2500 км </w:t>
            </w:r>
          </w:p>
        </w:tc>
      </w:tr>
      <w:tr w:rsidR="00BC35B7" w:rsidRPr="008E6B76" w14:paraId="2F8C1DC2"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76C8083F" w14:textId="77777777" w:rsidR="00BC35B7" w:rsidRPr="008E6B76" w:rsidRDefault="00BC35B7" w:rsidP="00BC35B7">
            <w:pPr>
              <w:pStyle w:val="2"/>
              <w:tabs>
                <w:tab w:val="left" w:pos="0"/>
              </w:tabs>
              <w:spacing w:after="0" w:line="360" w:lineRule="auto"/>
              <w:ind w:left="0" w:firstLine="142"/>
              <w:jc w:val="both"/>
              <w:rPr>
                <w:sz w:val="28"/>
                <w:szCs w:val="28"/>
              </w:rPr>
            </w:pPr>
            <w:r w:rsidRPr="008E6B76">
              <w:rPr>
                <w:sz w:val="28"/>
                <w:szCs w:val="28"/>
              </w:rPr>
              <w:t>Кабельная симметричная линия связи</w:t>
            </w:r>
          </w:p>
        </w:tc>
        <w:tc>
          <w:tcPr>
            <w:tcW w:w="2965" w:type="dxa"/>
            <w:tcBorders>
              <w:top w:val="single" w:sz="4" w:space="0" w:color="auto"/>
              <w:left w:val="single" w:sz="4" w:space="0" w:color="auto"/>
              <w:bottom w:val="single" w:sz="4" w:space="0" w:color="auto"/>
              <w:right w:val="single" w:sz="4" w:space="0" w:color="auto"/>
            </w:tcBorders>
            <w:hideMark/>
          </w:tcPr>
          <w:p w14:paraId="72F15664" w14:textId="77777777" w:rsidR="00BC35B7" w:rsidRPr="008E6B76" w:rsidRDefault="00BC35B7" w:rsidP="00BC35B7">
            <w:pPr>
              <w:pStyle w:val="2"/>
              <w:tabs>
                <w:tab w:val="left" w:pos="0"/>
              </w:tabs>
              <w:spacing w:after="0" w:line="360" w:lineRule="auto"/>
              <w:ind w:left="0" w:firstLine="34"/>
              <w:jc w:val="center"/>
              <w:rPr>
                <w:sz w:val="28"/>
                <w:szCs w:val="28"/>
                <w:lang w:val="en-US"/>
              </w:rPr>
            </w:pPr>
            <w:r w:rsidRPr="008E6B76">
              <w:rPr>
                <w:sz w:val="28"/>
                <w:szCs w:val="28"/>
                <w:lang w:val="en-US"/>
              </w:rPr>
              <w:t>A</w:t>
            </w:r>
            <w:r w:rsidRPr="008E6B76">
              <w:rPr>
                <w:sz w:val="28"/>
                <w:szCs w:val="28"/>
                <w:vertAlign w:val="subscript"/>
              </w:rPr>
              <w:t>з</w:t>
            </w:r>
            <w:r w:rsidRPr="008E6B76">
              <w:rPr>
                <w:sz w:val="28"/>
                <w:szCs w:val="28"/>
              </w:rPr>
              <w:t>&gt;54,7 дБ</w:t>
            </w:r>
          </w:p>
        </w:tc>
      </w:tr>
      <w:tr w:rsidR="00BC35B7" w:rsidRPr="008E6B76" w14:paraId="6B8ABC48"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2D5E76D1" w14:textId="77777777" w:rsidR="00BC35B7" w:rsidRPr="008E6B76" w:rsidRDefault="00BC35B7" w:rsidP="00BC35B7">
            <w:pPr>
              <w:pStyle w:val="2"/>
              <w:tabs>
                <w:tab w:val="left" w:pos="0"/>
              </w:tabs>
              <w:spacing w:after="0" w:line="360" w:lineRule="auto"/>
              <w:ind w:left="0" w:firstLine="142"/>
              <w:jc w:val="both"/>
              <w:rPr>
                <w:sz w:val="28"/>
                <w:szCs w:val="28"/>
              </w:rPr>
            </w:pPr>
            <w:r w:rsidRPr="008E6B76">
              <w:rPr>
                <w:sz w:val="28"/>
                <w:szCs w:val="28"/>
              </w:rPr>
              <w:t>Для воздушных линий связи</w:t>
            </w:r>
          </w:p>
        </w:tc>
        <w:tc>
          <w:tcPr>
            <w:tcW w:w="2965" w:type="dxa"/>
            <w:tcBorders>
              <w:top w:val="single" w:sz="4" w:space="0" w:color="auto"/>
              <w:left w:val="single" w:sz="4" w:space="0" w:color="auto"/>
              <w:bottom w:val="single" w:sz="4" w:space="0" w:color="auto"/>
              <w:right w:val="single" w:sz="4" w:space="0" w:color="auto"/>
            </w:tcBorders>
            <w:hideMark/>
          </w:tcPr>
          <w:p w14:paraId="1C00F383"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lang w:val="en-US"/>
              </w:rPr>
              <w:t>A</w:t>
            </w:r>
            <w:r w:rsidRPr="008E6B76">
              <w:rPr>
                <w:sz w:val="28"/>
                <w:szCs w:val="28"/>
                <w:vertAlign w:val="subscript"/>
              </w:rPr>
              <w:t>з</w:t>
            </w:r>
            <w:r w:rsidRPr="008E6B76">
              <w:rPr>
                <w:sz w:val="28"/>
                <w:szCs w:val="28"/>
                <w:lang w:val="en-US"/>
              </w:rPr>
              <w:t>&gt;50</w:t>
            </w:r>
            <w:r w:rsidRPr="008E6B76">
              <w:rPr>
                <w:sz w:val="28"/>
                <w:szCs w:val="28"/>
              </w:rPr>
              <w:t>,</w:t>
            </w:r>
            <w:r w:rsidRPr="008E6B76">
              <w:rPr>
                <w:sz w:val="28"/>
                <w:szCs w:val="28"/>
                <w:lang w:val="en-US"/>
              </w:rPr>
              <w:t xml:space="preserve">4 </w:t>
            </w:r>
            <w:r w:rsidRPr="008E6B76">
              <w:rPr>
                <w:sz w:val="28"/>
                <w:szCs w:val="28"/>
              </w:rPr>
              <w:t>дБ</w:t>
            </w:r>
          </w:p>
        </w:tc>
      </w:tr>
      <w:tr w:rsidR="00BC35B7" w:rsidRPr="008E6B76" w14:paraId="1AD68036" w14:textId="77777777" w:rsidTr="00D87177">
        <w:tc>
          <w:tcPr>
            <w:tcW w:w="9806" w:type="dxa"/>
            <w:gridSpan w:val="2"/>
            <w:tcBorders>
              <w:top w:val="single" w:sz="4" w:space="0" w:color="auto"/>
              <w:left w:val="single" w:sz="4" w:space="0" w:color="auto"/>
              <w:bottom w:val="single" w:sz="4" w:space="0" w:color="auto"/>
              <w:right w:val="single" w:sz="4" w:space="0" w:color="auto"/>
            </w:tcBorders>
            <w:hideMark/>
          </w:tcPr>
          <w:p w14:paraId="4466123D"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rPr>
              <w:t xml:space="preserve">Для одного усиленного участка </w:t>
            </w:r>
          </w:p>
        </w:tc>
      </w:tr>
      <w:tr w:rsidR="00BC35B7" w:rsidRPr="008E6B76" w14:paraId="379D4E83"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3201471F" w14:textId="77777777" w:rsidR="00BC35B7" w:rsidRPr="008E6B76" w:rsidRDefault="00BC35B7" w:rsidP="00BC35B7">
            <w:pPr>
              <w:pStyle w:val="2"/>
              <w:tabs>
                <w:tab w:val="left" w:pos="0"/>
              </w:tabs>
              <w:spacing w:after="0" w:line="360" w:lineRule="auto"/>
              <w:ind w:left="0" w:firstLine="142"/>
              <w:jc w:val="both"/>
              <w:rPr>
                <w:sz w:val="28"/>
                <w:szCs w:val="28"/>
              </w:rPr>
            </w:pPr>
            <w:proofErr w:type="spellStart"/>
            <w:r w:rsidRPr="008E6B76">
              <w:rPr>
                <w:sz w:val="28"/>
                <w:szCs w:val="28"/>
              </w:rPr>
              <w:t>Широкочастотных</w:t>
            </w:r>
            <w:proofErr w:type="spellEnd"/>
            <w:r w:rsidRPr="008E6B76">
              <w:rPr>
                <w:sz w:val="28"/>
                <w:szCs w:val="28"/>
              </w:rPr>
              <w:t xml:space="preserve"> симметричных цепей</w:t>
            </w:r>
          </w:p>
        </w:tc>
        <w:tc>
          <w:tcPr>
            <w:tcW w:w="2965" w:type="dxa"/>
            <w:tcBorders>
              <w:top w:val="single" w:sz="4" w:space="0" w:color="auto"/>
              <w:left w:val="single" w:sz="4" w:space="0" w:color="auto"/>
              <w:bottom w:val="single" w:sz="4" w:space="0" w:color="auto"/>
              <w:right w:val="single" w:sz="4" w:space="0" w:color="auto"/>
            </w:tcBorders>
            <w:hideMark/>
          </w:tcPr>
          <w:p w14:paraId="7612503E"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lang w:val="en-US"/>
              </w:rPr>
              <w:t>A</w:t>
            </w:r>
            <w:r w:rsidRPr="008E6B76">
              <w:rPr>
                <w:sz w:val="28"/>
                <w:szCs w:val="28"/>
                <w:vertAlign w:val="subscript"/>
              </w:rPr>
              <w:t>з</w:t>
            </w:r>
            <w:r w:rsidRPr="008E6B76">
              <w:rPr>
                <w:sz w:val="28"/>
                <w:szCs w:val="28"/>
                <w:lang w:val="en-US"/>
              </w:rPr>
              <w:t xml:space="preserve">&gt;60,8 </w:t>
            </w:r>
            <w:r w:rsidRPr="008E6B76">
              <w:rPr>
                <w:sz w:val="28"/>
                <w:szCs w:val="28"/>
              </w:rPr>
              <w:t>дБ</w:t>
            </w:r>
          </w:p>
        </w:tc>
      </w:tr>
      <w:tr w:rsidR="00BC35B7" w:rsidRPr="008E6B76" w14:paraId="40D8402F"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28D9D853" w14:textId="77777777" w:rsidR="00BC35B7" w:rsidRPr="008E6B76" w:rsidRDefault="00BC35B7" w:rsidP="00BC35B7">
            <w:pPr>
              <w:pStyle w:val="2"/>
              <w:tabs>
                <w:tab w:val="left" w:pos="0"/>
              </w:tabs>
              <w:spacing w:after="0" w:line="360" w:lineRule="auto"/>
              <w:ind w:left="0" w:firstLine="142"/>
              <w:jc w:val="both"/>
              <w:rPr>
                <w:sz w:val="28"/>
                <w:szCs w:val="28"/>
              </w:rPr>
            </w:pPr>
            <w:r w:rsidRPr="008E6B76">
              <w:rPr>
                <w:sz w:val="28"/>
                <w:szCs w:val="28"/>
              </w:rPr>
              <w:t>ВЧ симметричных цепей</w:t>
            </w:r>
          </w:p>
        </w:tc>
        <w:tc>
          <w:tcPr>
            <w:tcW w:w="2965" w:type="dxa"/>
            <w:tcBorders>
              <w:top w:val="single" w:sz="4" w:space="0" w:color="auto"/>
              <w:left w:val="single" w:sz="4" w:space="0" w:color="auto"/>
              <w:bottom w:val="single" w:sz="4" w:space="0" w:color="auto"/>
              <w:right w:val="single" w:sz="4" w:space="0" w:color="auto"/>
            </w:tcBorders>
            <w:hideMark/>
          </w:tcPr>
          <w:p w14:paraId="484CAEBC"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lang w:val="en-US"/>
              </w:rPr>
              <w:t>A</w:t>
            </w:r>
            <w:r w:rsidRPr="008E6B76">
              <w:rPr>
                <w:sz w:val="28"/>
                <w:szCs w:val="28"/>
                <w:vertAlign w:val="subscript"/>
              </w:rPr>
              <w:t>з</w:t>
            </w:r>
            <w:r w:rsidRPr="008E6B76">
              <w:rPr>
                <w:sz w:val="28"/>
                <w:szCs w:val="28"/>
                <w:lang w:val="en-US"/>
              </w:rPr>
              <w:t xml:space="preserve">&gt;73,8 </w:t>
            </w:r>
            <w:r w:rsidRPr="008E6B76">
              <w:rPr>
                <w:sz w:val="28"/>
                <w:szCs w:val="28"/>
              </w:rPr>
              <w:t>дБ</w:t>
            </w:r>
          </w:p>
        </w:tc>
      </w:tr>
      <w:tr w:rsidR="00BC35B7" w:rsidRPr="008E6B76" w14:paraId="7053AB3B" w14:textId="77777777" w:rsidTr="00D87177">
        <w:tc>
          <w:tcPr>
            <w:tcW w:w="6841" w:type="dxa"/>
            <w:tcBorders>
              <w:top w:val="single" w:sz="4" w:space="0" w:color="auto"/>
              <w:left w:val="single" w:sz="4" w:space="0" w:color="auto"/>
              <w:bottom w:val="single" w:sz="4" w:space="0" w:color="auto"/>
              <w:right w:val="single" w:sz="4" w:space="0" w:color="auto"/>
            </w:tcBorders>
            <w:hideMark/>
          </w:tcPr>
          <w:p w14:paraId="43231567" w14:textId="77777777" w:rsidR="00BC35B7" w:rsidRPr="008E6B76" w:rsidRDefault="00BC35B7" w:rsidP="00BC35B7">
            <w:pPr>
              <w:pStyle w:val="2"/>
              <w:tabs>
                <w:tab w:val="left" w:pos="0"/>
              </w:tabs>
              <w:spacing w:after="0" w:line="360" w:lineRule="auto"/>
              <w:ind w:left="0" w:firstLine="142"/>
              <w:jc w:val="both"/>
              <w:rPr>
                <w:sz w:val="28"/>
                <w:szCs w:val="28"/>
              </w:rPr>
            </w:pPr>
            <w:r w:rsidRPr="008E6B76">
              <w:rPr>
                <w:sz w:val="28"/>
                <w:szCs w:val="28"/>
              </w:rPr>
              <w:t>Для коаксиальных цепей</w:t>
            </w:r>
          </w:p>
        </w:tc>
        <w:tc>
          <w:tcPr>
            <w:tcW w:w="2965" w:type="dxa"/>
            <w:tcBorders>
              <w:top w:val="single" w:sz="4" w:space="0" w:color="auto"/>
              <w:left w:val="single" w:sz="4" w:space="0" w:color="auto"/>
              <w:bottom w:val="single" w:sz="4" w:space="0" w:color="auto"/>
              <w:right w:val="single" w:sz="4" w:space="0" w:color="auto"/>
            </w:tcBorders>
            <w:hideMark/>
          </w:tcPr>
          <w:p w14:paraId="33F8F173" w14:textId="77777777" w:rsidR="00BC35B7" w:rsidRPr="008E6B76" w:rsidRDefault="00BC35B7" w:rsidP="00BC35B7">
            <w:pPr>
              <w:pStyle w:val="2"/>
              <w:tabs>
                <w:tab w:val="left" w:pos="0"/>
              </w:tabs>
              <w:spacing w:after="0" w:line="360" w:lineRule="auto"/>
              <w:ind w:left="0" w:firstLine="34"/>
              <w:jc w:val="center"/>
              <w:rPr>
                <w:sz w:val="28"/>
                <w:szCs w:val="28"/>
              </w:rPr>
            </w:pPr>
            <w:r w:rsidRPr="008E6B76">
              <w:rPr>
                <w:sz w:val="28"/>
                <w:szCs w:val="28"/>
                <w:lang w:val="en-US"/>
              </w:rPr>
              <w:t>A</w:t>
            </w:r>
            <w:r w:rsidRPr="008E6B76">
              <w:rPr>
                <w:sz w:val="28"/>
                <w:szCs w:val="28"/>
                <w:vertAlign w:val="subscript"/>
              </w:rPr>
              <w:t>з</w:t>
            </w:r>
            <w:r w:rsidRPr="008E6B76">
              <w:rPr>
                <w:sz w:val="28"/>
                <w:szCs w:val="28"/>
                <w:lang w:val="en-US"/>
              </w:rPr>
              <w:t xml:space="preserve">&gt;110 </w:t>
            </w:r>
            <w:r w:rsidRPr="008E6B76">
              <w:rPr>
                <w:sz w:val="28"/>
                <w:szCs w:val="28"/>
              </w:rPr>
              <w:t>дБ</w:t>
            </w:r>
          </w:p>
        </w:tc>
      </w:tr>
    </w:tbl>
    <w:p w14:paraId="54DCEA32" w14:textId="77777777" w:rsidR="00D87177" w:rsidRDefault="00D87177" w:rsidP="00D87177">
      <w:pPr>
        <w:spacing w:after="0" w:line="360" w:lineRule="auto"/>
        <w:ind w:firstLine="851"/>
        <w:jc w:val="center"/>
        <w:rPr>
          <w:rFonts w:ascii="Times New Roman" w:hAnsi="Times New Roman"/>
          <w:b/>
          <w:sz w:val="28"/>
          <w:szCs w:val="28"/>
        </w:rPr>
      </w:pPr>
    </w:p>
    <w:p w14:paraId="3A11726E" w14:textId="77777777" w:rsidR="00D87177" w:rsidRDefault="00D87177" w:rsidP="0061142C">
      <w:pPr>
        <w:spacing w:after="0" w:line="360" w:lineRule="auto"/>
        <w:ind w:firstLine="709"/>
        <w:jc w:val="center"/>
        <w:rPr>
          <w:rFonts w:ascii="Times New Roman" w:hAnsi="Times New Roman"/>
          <w:b/>
          <w:sz w:val="28"/>
          <w:szCs w:val="28"/>
        </w:rPr>
      </w:pPr>
      <w:r>
        <w:rPr>
          <w:rFonts w:ascii="Times New Roman" w:hAnsi="Times New Roman"/>
          <w:b/>
          <w:sz w:val="28"/>
          <w:szCs w:val="28"/>
        </w:rPr>
        <w:t>Порядок выполнения работы</w:t>
      </w:r>
    </w:p>
    <w:p w14:paraId="4A5FBFE0" w14:textId="77777777" w:rsidR="00D87177" w:rsidRDefault="00D87177" w:rsidP="0061142C">
      <w:pPr>
        <w:spacing w:after="0" w:line="360" w:lineRule="auto"/>
        <w:ind w:firstLine="709"/>
        <w:jc w:val="center"/>
        <w:rPr>
          <w:rFonts w:ascii="Times New Roman" w:hAnsi="Times New Roman"/>
          <w:b/>
          <w:sz w:val="28"/>
          <w:szCs w:val="28"/>
        </w:rPr>
      </w:pPr>
    </w:p>
    <w:p w14:paraId="5650CD04" w14:textId="77777777" w:rsidR="00BC35B7" w:rsidRDefault="00D87177" w:rsidP="00022347">
      <w:pPr>
        <w:pStyle w:val="2"/>
        <w:numPr>
          <w:ilvl w:val="0"/>
          <w:numId w:val="36"/>
        </w:numPr>
        <w:tabs>
          <w:tab w:val="left" w:pos="0"/>
        </w:tabs>
        <w:spacing w:after="0" w:line="360" w:lineRule="auto"/>
        <w:ind w:left="0" w:firstLine="709"/>
        <w:jc w:val="both"/>
        <w:rPr>
          <w:color w:val="000000"/>
          <w:sz w:val="28"/>
          <w:szCs w:val="28"/>
        </w:rPr>
      </w:pPr>
      <w:r>
        <w:rPr>
          <w:color w:val="000000"/>
          <w:sz w:val="28"/>
          <w:szCs w:val="28"/>
        </w:rPr>
        <w:t xml:space="preserve">Используя нормативное значение затухания цепи </w:t>
      </w:r>
      <w:r w:rsidR="0061142C">
        <w:rPr>
          <w:color w:val="000000"/>
          <w:sz w:val="28"/>
          <w:szCs w:val="28"/>
        </w:rPr>
        <w:t>(</w:t>
      </w:r>
      <w:r>
        <w:rPr>
          <w:color w:val="000000"/>
          <w:sz w:val="28"/>
          <w:szCs w:val="28"/>
        </w:rPr>
        <w:t>из практической работы №1</w:t>
      </w:r>
      <w:r w:rsidR="0061142C">
        <w:rPr>
          <w:color w:val="000000"/>
          <w:sz w:val="28"/>
          <w:szCs w:val="28"/>
        </w:rPr>
        <w:t>)</w:t>
      </w:r>
      <w:r>
        <w:rPr>
          <w:color w:val="000000"/>
          <w:sz w:val="28"/>
          <w:szCs w:val="28"/>
        </w:rPr>
        <w:t xml:space="preserve"> и </w:t>
      </w:r>
      <w:r>
        <w:rPr>
          <w:sz w:val="28"/>
          <w:szCs w:val="28"/>
        </w:rPr>
        <w:t>нормы значений защищенности</w:t>
      </w:r>
      <w:r>
        <w:rPr>
          <w:color w:val="000000"/>
          <w:sz w:val="28"/>
          <w:szCs w:val="28"/>
        </w:rPr>
        <w:t xml:space="preserve"> </w:t>
      </w:r>
      <w:r w:rsidR="0061142C">
        <w:rPr>
          <w:color w:val="000000"/>
          <w:sz w:val="28"/>
          <w:szCs w:val="28"/>
        </w:rPr>
        <w:t xml:space="preserve">(таблица1) </w:t>
      </w:r>
      <w:r>
        <w:rPr>
          <w:color w:val="000000"/>
          <w:sz w:val="28"/>
          <w:szCs w:val="28"/>
        </w:rPr>
        <w:t>рассчитайте минимальные величины переходного затухания по формуле (4)</w:t>
      </w:r>
    </w:p>
    <w:p w14:paraId="74D5E7B8" w14:textId="77777777" w:rsidR="0061142C" w:rsidRDefault="0061142C" w:rsidP="00022347">
      <w:pPr>
        <w:pStyle w:val="2"/>
        <w:numPr>
          <w:ilvl w:val="0"/>
          <w:numId w:val="36"/>
        </w:numPr>
        <w:tabs>
          <w:tab w:val="left" w:pos="0"/>
        </w:tabs>
        <w:spacing w:after="0" w:line="360" w:lineRule="auto"/>
        <w:ind w:left="0" w:firstLine="709"/>
        <w:jc w:val="both"/>
        <w:rPr>
          <w:color w:val="000000"/>
          <w:sz w:val="28"/>
          <w:szCs w:val="28"/>
        </w:rPr>
      </w:pPr>
      <w:r>
        <w:rPr>
          <w:color w:val="000000"/>
          <w:sz w:val="28"/>
          <w:szCs w:val="28"/>
        </w:rPr>
        <w:t>Сформулируйте и запишите вывод</w:t>
      </w:r>
    </w:p>
    <w:p w14:paraId="4D2772CE" w14:textId="77777777" w:rsidR="00D87177" w:rsidRPr="008E6B76" w:rsidRDefault="00D87177" w:rsidP="0061142C">
      <w:pPr>
        <w:pStyle w:val="2"/>
        <w:tabs>
          <w:tab w:val="left" w:pos="0"/>
        </w:tabs>
        <w:spacing w:after="0" w:line="360" w:lineRule="auto"/>
        <w:ind w:left="0" w:firstLine="709"/>
        <w:jc w:val="both"/>
        <w:rPr>
          <w:b/>
          <w:sz w:val="28"/>
          <w:szCs w:val="28"/>
        </w:rPr>
      </w:pPr>
    </w:p>
    <w:p w14:paraId="7D6C3780" w14:textId="77777777" w:rsidR="00286FA1" w:rsidRDefault="00286FA1" w:rsidP="0061142C">
      <w:pPr>
        <w:spacing w:after="0" w:line="360" w:lineRule="auto"/>
        <w:ind w:firstLine="709"/>
        <w:jc w:val="center"/>
        <w:rPr>
          <w:rFonts w:ascii="Times New Roman" w:hAnsi="Times New Roman"/>
          <w:b/>
          <w:sz w:val="28"/>
          <w:szCs w:val="28"/>
        </w:rPr>
      </w:pPr>
      <w:r w:rsidRPr="008E6B76">
        <w:rPr>
          <w:rFonts w:ascii="Times New Roman" w:hAnsi="Times New Roman"/>
          <w:b/>
          <w:sz w:val="28"/>
          <w:szCs w:val="28"/>
        </w:rPr>
        <w:t>Содержание отчета</w:t>
      </w:r>
    </w:p>
    <w:p w14:paraId="3B9A3491" w14:textId="77777777" w:rsidR="00D87177" w:rsidRPr="008E6B76" w:rsidRDefault="00D87177" w:rsidP="0061142C">
      <w:pPr>
        <w:spacing w:after="0" w:line="360" w:lineRule="auto"/>
        <w:ind w:firstLine="709"/>
        <w:jc w:val="center"/>
        <w:rPr>
          <w:rFonts w:ascii="Times New Roman" w:hAnsi="Times New Roman"/>
          <w:b/>
          <w:sz w:val="28"/>
          <w:szCs w:val="28"/>
        </w:rPr>
      </w:pPr>
    </w:p>
    <w:p w14:paraId="25DF7D50" w14:textId="77777777" w:rsidR="0061142C" w:rsidRDefault="0061142C" w:rsidP="00022347">
      <w:pPr>
        <w:pStyle w:val="a3"/>
        <w:numPr>
          <w:ilvl w:val="0"/>
          <w:numId w:val="15"/>
        </w:numPr>
        <w:spacing w:after="0" w:line="360" w:lineRule="auto"/>
        <w:ind w:left="0" w:firstLine="709"/>
        <w:rPr>
          <w:rFonts w:ascii="Times New Roman" w:hAnsi="Times New Roman"/>
          <w:sz w:val="28"/>
          <w:szCs w:val="28"/>
        </w:rPr>
      </w:pPr>
      <w:r>
        <w:rPr>
          <w:rFonts w:ascii="Times New Roman" w:hAnsi="Times New Roman"/>
          <w:sz w:val="28"/>
          <w:szCs w:val="28"/>
        </w:rPr>
        <w:t>Тема, цель работы</w:t>
      </w:r>
    </w:p>
    <w:p w14:paraId="09D7295A" w14:textId="77777777" w:rsidR="00286FA1" w:rsidRPr="008E6B76" w:rsidRDefault="00286FA1" w:rsidP="00022347">
      <w:pPr>
        <w:pStyle w:val="a3"/>
        <w:numPr>
          <w:ilvl w:val="0"/>
          <w:numId w:val="15"/>
        </w:numPr>
        <w:spacing w:after="0" w:line="360" w:lineRule="auto"/>
        <w:ind w:left="0" w:firstLine="709"/>
        <w:rPr>
          <w:rFonts w:ascii="Times New Roman" w:hAnsi="Times New Roman"/>
          <w:sz w:val="28"/>
          <w:szCs w:val="28"/>
        </w:rPr>
      </w:pPr>
      <w:r w:rsidRPr="008E6B76">
        <w:rPr>
          <w:rFonts w:ascii="Times New Roman" w:hAnsi="Times New Roman"/>
          <w:sz w:val="28"/>
          <w:szCs w:val="28"/>
        </w:rPr>
        <w:t>Переходное затухание на ближнем и дальнем конце</w:t>
      </w:r>
    </w:p>
    <w:p w14:paraId="1E5A1985" w14:textId="77777777" w:rsidR="00286FA1" w:rsidRPr="008E6B76" w:rsidRDefault="00286FA1" w:rsidP="00022347">
      <w:pPr>
        <w:pStyle w:val="a3"/>
        <w:numPr>
          <w:ilvl w:val="0"/>
          <w:numId w:val="15"/>
        </w:numPr>
        <w:spacing w:after="0" w:line="360" w:lineRule="auto"/>
        <w:ind w:left="0" w:firstLine="709"/>
        <w:rPr>
          <w:rFonts w:ascii="Times New Roman" w:hAnsi="Times New Roman"/>
          <w:sz w:val="28"/>
          <w:szCs w:val="28"/>
        </w:rPr>
      </w:pPr>
      <w:r w:rsidRPr="008E6B76">
        <w:rPr>
          <w:rFonts w:ascii="Times New Roman" w:hAnsi="Times New Roman"/>
          <w:sz w:val="28"/>
          <w:szCs w:val="28"/>
        </w:rPr>
        <w:t>Защищенность цепи</w:t>
      </w:r>
    </w:p>
    <w:p w14:paraId="0191C329" w14:textId="77777777" w:rsidR="00286FA1" w:rsidRPr="008E6B76" w:rsidRDefault="00286FA1" w:rsidP="00022347">
      <w:pPr>
        <w:pStyle w:val="a3"/>
        <w:numPr>
          <w:ilvl w:val="0"/>
          <w:numId w:val="15"/>
        </w:numPr>
        <w:spacing w:after="0" w:line="360" w:lineRule="auto"/>
        <w:ind w:left="0" w:firstLine="709"/>
        <w:rPr>
          <w:rFonts w:ascii="Times New Roman" w:hAnsi="Times New Roman"/>
          <w:sz w:val="28"/>
          <w:szCs w:val="28"/>
        </w:rPr>
      </w:pPr>
      <w:r w:rsidRPr="008E6B76">
        <w:rPr>
          <w:rFonts w:ascii="Times New Roman" w:hAnsi="Times New Roman"/>
          <w:sz w:val="28"/>
          <w:szCs w:val="28"/>
        </w:rPr>
        <w:t>Связь между значениями защищенности и переходного затухания</w:t>
      </w:r>
    </w:p>
    <w:p w14:paraId="4FF8A614" w14:textId="77777777" w:rsidR="00286FA1" w:rsidRDefault="00286FA1" w:rsidP="00022347">
      <w:pPr>
        <w:pStyle w:val="a3"/>
        <w:numPr>
          <w:ilvl w:val="0"/>
          <w:numId w:val="15"/>
        </w:numPr>
        <w:spacing w:after="0" w:line="360" w:lineRule="auto"/>
        <w:ind w:left="0" w:firstLine="709"/>
        <w:rPr>
          <w:rFonts w:ascii="Times New Roman" w:hAnsi="Times New Roman"/>
          <w:sz w:val="28"/>
          <w:szCs w:val="28"/>
        </w:rPr>
      </w:pPr>
      <w:r w:rsidRPr="008E6B76">
        <w:rPr>
          <w:rFonts w:ascii="Times New Roman" w:hAnsi="Times New Roman"/>
          <w:sz w:val="28"/>
          <w:szCs w:val="28"/>
        </w:rPr>
        <w:t>Нормы значений защищенности</w:t>
      </w:r>
    </w:p>
    <w:p w14:paraId="11083139" w14:textId="77777777" w:rsidR="0061142C" w:rsidRPr="008E6B76" w:rsidRDefault="0061142C" w:rsidP="00022347">
      <w:pPr>
        <w:pStyle w:val="a3"/>
        <w:numPr>
          <w:ilvl w:val="0"/>
          <w:numId w:val="15"/>
        </w:numPr>
        <w:spacing w:after="0" w:line="360" w:lineRule="auto"/>
        <w:ind w:left="0" w:firstLine="709"/>
        <w:rPr>
          <w:rFonts w:ascii="Times New Roman" w:hAnsi="Times New Roman"/>
          <w:sz w:val="28"/>
          <w:szCs w:val="28"/>
        </w:rPr>
      </w:pPr>
      <w:r>
        <w:rPr>
          <w:rFonts w:ascii="Times New Roman" w:hAnsi="Times New Roman"/>
          <w:sz w:val="28"/>
          <w:szCs w:val="28"/>
        </w:rPr>
        <w:t>Результаты расчетов</w:t>
      </w:r>
    </w:p>
    <w:p w14:paraId="0255227D" w14:textId="77777777" w:rsidR="00286FA1" w:rsidRPr="008E6B76" w:rsidRDefault="00286FA1" w:rsidP="00022347">
      <w:pPr>
        <w:pStyle w:val="a3"/>
        <w:numPr>
          <w:ilvl w:val="0"/>
          <w:numId w:val="15"/>
        </w:numPr>
        <w:spacing w:after="0" w:line="360" w:lineRule="auto"/>
        <w:ind w:left="0" w:firstLine="709"/>
        <w:rPr>
          <w:rFonts w:ascii="Times New Roman" w:hAnsi="Times New Roman"/>
          <w:bCs/>
          <w:color w:val="000000"/>
          <w:sz w:val="28"/>
          <w:szCs w:val="28"/>
        </w:rPr>
      </w:pPr>
      <w:r w:rsidRPr="008E6B76">
        <w:rPr>
          <w:rFonts w:ascii="Times New Roman" w:hAnsi="Times New Roman"/>
          <w:bCs/>
          <w:color w:val="000000"/>
          <w:sz w:val="28"/>
          <w:szCs w:val="28"/>
        </w:rPr>
        <w:t>Вывод</w:t>
      </w:r>
    </w:p>
    <w:p w14:paraId="1718D387" w14:textId="77777777" w:rsidR="00DB1F0B" w:rsidRPr="009B50B7" w:rsidRDefault="008E6B76" w:rsidP="008C01CD">
      <w:pPr>
        <w:spacing w:after="0" w:line="360" w:lineRule="auto"/>
        <w:ind w:firstLine="709"/>
        <w:jc w:val="center"/>
        <w:rPr>
          <w:rFonts w:ascii="Times New Roman" w:hAnsi="Times New Roman"/>
          <w:sz w:val="28"/>
          <w:szCs w:val="28"/>
        </w:rPr>
      </w:pPr>
      <w:r>
        <w:rPr>
          <w:rFonts w:ascii="Times New Roman" w:hAnsi="Times New Roman"/>
          <w:sz w:val="28"/>
          <w:szCs w:val="28"/>
        </w:rPr>
        <w:br w:type="page"/>
      </w:r>
      <w:r w:rsidR="00DB1F0B" w:rsidRPr="009B50B7">
        <w:rPr>
          <w:rFonts w:ascii="Times New Roman" w:hAnsi="Times New Roman"/>
          <w:bCs/>
          <w:sz w:val="28"/>
          <w:szCs w:val="28"/>
        </w:rPr>
        <w:lastRenderedPageBreak/>
        <w:t>Практическая работа №</w:t>
      </w:r>
      <w:r w:rsidRPr="009B50B7">
        <w:rPr>
          <w:rFonts w:ascii="Times New Roman" w:hAnsi="Times New Roman"/>
          <w:bCs/>
          <w:sz w:val="28"/>
          <w:szCs w:val="28"/>
        </w:rPr>
        <w:t>7</w:t>
      </w:r>
    </w:p>
    <w:p w14:paraId="2E77ABC7" w14:textId="77777777" w:rsidR="00DB1F0B" w:rsidRPr="009C7023" w:rsidRDefault="00DB1F0B" w:rsidP="008C01CD">
      <w:pPr>
        <w:spacing w:after="0" w:line="360" w:lineRule="auto"/>
        <w:ind w:firstLine="709"/>
        <w:jc w:val="center"/>
        <w:rPr>
          <w:rFonts w:ascii="Times New Roman" w:hAnsi="Times New Roman"/>
          <w:b/>
          <w:sz w:val="28"/>
          <w:szCs w:val="28"/>
          <w:u w:val="single"/>
        </w:rPr>
      </w:pPr>
      <w:r w:rsidRPr="009C7023">
        <w:rPr>
          <w:rFonts w:ascii="Times New Roman" w:hAnsi="Times New Roman"/>
          <w:b/>
          <w:bCs/>
          <w:sz w:val="28"/>
          <w:szCs w:val="28"/>
        </w:rPr>
        <w:t>Размещение усилительных пунктов на заданном участке, составление расчетной схемы связи</w:t>
      </w:r>
    </w:p>
    <w:p w14:paraId="4005B195" w14:textId="77777777" w:rsidR="00DB1F0B" w:rsidRPr="009C7023" w:rsidRDefault="00DB1F0B" w:rsidP="008C01CD">
      <w:pPr>
        <w:spacing w:after="0" w:line="360" w:lineRule="auto"/>
        <w:ind w:firstLine="709"/>
        <w:rPr>
          <w:rFonts w:ascii="Times New Roman" w:hAnsi="Times New Roman"/>
          <w:b/>
          <w:sz w:val="28"/>
          <w:szCs w:val="28"/>
        </w:rPr>
      </w:pPr>
      <w:r w:rsidRPr="009C7023">
        <w:rPr>
          <w:rFonts w:ascii="Times New Roman" w:hAnsi="Times New Roman"/>
          <w:b/>
          <w:sz w:val="28"/>
          <w:szCs w:val="28"/>
        </w:rPr>
        <w:t>Цель работы:</w:t>
      </w:r>
      <w:r w:rsidR="009C7023" w:rsidRPr="009C7023">
        <w:rPr>
          <w:rFonts w:ascii="Times New Roman" w:hAnsi="Times New Roman"/>
          <w:b/>
          <w:sz w:val="28"/>
          <w:szCs w:val="28"/>
        </w:rPr>
        <w:t xml:space="preserve"> </w:t>
      </w:r>
      <w:r w:rsidR="009C7023" w:rsidRPr="009C7023">
        <w:rPr>
          <w:rFonts w:ascii="Times New Roman" w:hAnsi="Times New Roman"/>
          <w:sz w:val="28"/>
          <w:szCs w:val="28"/>
        </w:rPr>
        <w:t>получить навыки размещения усилительных пунктов на участке связи, научиться составлять расчетную схему связи</w:t>
      </w:r>
    </w:p>
    <w:p w14:paraId="357A7520" w14:textId="77777777" w:rsidR="008E6B76" w:rsidRPr="009C7023" w:rsidRDefault="008E6B76" w:rsidP="008C01CD">
      <w:pPr>
        <w:spacing w:after="0" w:line="360" w:lineRule="auto"/>
        <w:ind w:firstLine="709"/>
        <w:jc w:val="both"/>
        <w:rPr>
          <w:rFonts w:ascii="Times New Roman" w:hAnsi="Times New Roman"/>
          <w:sz w:val="28"/>
          <w:szCs w:val="28"/>
        </w:rPr>
      </w:pPr>
      <w:r w:rsidRPr="009C7023">
        <w:rPr>
          <w:rFonts w:ascii="Times New Roman" w:hAnsi="Times New Roman"/>
          <w:b/>
          <w:sz w:val="28"/>
          <w:szCs w:val="28"/>
        </w:rPr>
        <w:t>Оборудование и материалы:</w:t>
      </w:r>
      <w:r w:rsidRPr="009C7023">
        <w:rPr>
          <w:rFonts w:ascii="Times New Roman" w:hAnsi="Times New Roman"/>
          <w:sz w:val="28"/>
          <w:szCs w:val="28"/>
        </w:rPr>
        <w:t xml:space="preserve"> мультимедийный проектор, мультимедийная презентация, раздаточный материал</w:t>
      </w:r>
    </w:p>
    <w:p w14:paraId="35EC17DB" w14:textId="77777777" w:rsidR="00160DFB" w:rsidRPr="009C7023" w:rsidRDefault="00160DFB" w:rsidP="008C01CD">
      <w:pPr>
        <w:spacing w:after="0" w:line="360" w:lineRule="auto"/>
        <w:ind w:firstLine="709"/>
        <w:rPr>
          <w:rFonts w:ascii="Times New Roman" w:hAnsi="Times New Roman"/>
          <w:b/>
          <w:sz w:val="28"/>
          <w:szCs w:val="28"/>
        </w:rPr>
      </w:pPr>
    </w:p>
    <w:p w14:paraId="3D5BEE1F" w14:textId="77777777" w:rsidR="00142C74" w:rsidRPr="009C7023" w:rsidRDefault="009C7023" w:rsidP="008C01CD">
      <w:pPr>
        <w:spacing w:after="0" w:line="360" w:lineRule="auto"/>
        <w:ind w:firstLine="709"/>
        <w:jc w:val="center"/>
        <w:rPr>
          <w:rFonts w:ascii="Times New Roman" w:hAnsi="Times New Roman"/>
          <w:b/>
          <w:sz w:val="28"/>
          <w:szCs w:val="28"/>
        </w:rPr>
      </w:pPr>
      <w:r w:rsidRPr="009C7023">
        <w:rPr>
          <w:rFonts w:ascii="Times New Roman" w:hAnsi="Times New Roman"/>
          <w:b/>
          <w:sz w:val="28"/>
          <w:szCs w:val="28"/>
        </w:rPr>
        <w:t>Исходные данные</w:t>
      </w:r>
    </w:p>
    <w:p w14:paraId="0ACAF2A2"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Система передачи – К – 60П.</w:t>
      </w:r>
    </w:p>
    <w:p w14:paraId="26CADC63"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Марка магистрального кабеля – МКСБ</w:t>
      </w:r>
    </w:p>
    <w:p w14:paraId="4F7589E5"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Температура грунта:</w:t>
      </w:r>
    </w:p>
    <w:p w14:paraId="6B37FE6A"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 максимальная – +15 </w:t>
      </w:r>
      <w:proofErr w:type="spellStart"/>
      <w:r w:rsidR="004105F2" w:rsidRPr="009C7023">
        <w:rPr>
          <w:rFonts w:ascii="Times New Roman" w:hAnsi="Times New Roman"/>
          <w:sz w:val="28"/>
          <w:szCs w:val="28"/>
          <w:vertAlign w:val="superscript"/>
        </w:rPr>
        <w:t>о</w:t>
      </w:r>
      <w:r w:rsidR="004105F2" w:rsidRPr="009C7023">
        <w:rPr>
          <w:rFonts w:ascii="Times New Roman" w:hAnsi="Times New Roman"/>
          <w:sz w:val="28"/>
          <w:szCs w:val="28"/>
        </w:rPr>
        <w:t>С</w:t>
      </w:r>
      <w:proofErr w:type="spellEnd"/>
    </w:p>
    <w:p w14:paraId="5E281BBF" w14:textId="77777777" w:rsidR="00142C74" w:rsidRPr="009C7023" w:rsidRDefault="00142C74" w:rsidP="008C01CD">
      <w:pPr>
        <w:spacing w:after="0" w:line="360" w:lineRule="auto"/>
        <w:ind w:firstLine="709"/>
        <w:rPr>
          <w:rFonts w:ascii="Times New Roman" w:hAnsi="Times New Roman"/>
          <w:sz w:val="28"/>
          <w:szCs w:val="28"/>
          <w:vertAlign w:val="superscript"/>
        </w:rPr>
      </w:pPr>
      <w:r w:rsidRPr="009C7023">
        <w:rPr>
          <w:rFonts w:ascii="Times New Roman" w:hAnsi="Times New Roman"/>
          <w:sz w:val="28"/>
          <w:szCs w:val="28"/>
        </w:rPr>
        <w:t>- минимальная – 0</w:t>
      </w:r>
      <w:r w:rsidRPr="009C7023">
        <w:rPr>
          <w:rFonts w:ascii="Times New Roman" w:hAnsi="Times New Roman"/>
          <w:sz w:val="28"/>
          <w:szCs w:val="28"/>
          <w:vertAlign w:val="superscript"/>
        </w:rPr>
        <w:t>о</w:t>
      </w:r>
      <w:r w:rsidR="004105F2" w:rsidRPr="009C7023">
        <w:rPr>
          <w:rFonts w:ascii="Times New Roman" w:hAnsi="Times New Roman"/>
          <w:sz w:val="28"/>
          <w:szCs w:val="28"/>
        </w:rPr>
        <w:t>С</w:t>
      </w:r>
    </w:p>
    <w:p w14:paraId="43BD5650"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Схема ДП НУП – «провод – земля».</w:t>
      </w:r>
    </w:p>
    <w:p w14:paraId="51A5126E"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Расстояния между </w:t>
      </w:r>
      <w:proofErr w:type="gramStart"/>
      <w:r w:rsidRPr="009C7023">
        <w:rPr>
          <w:rFonts w:ascii="Times New Roman" w:hAnsi="Times New Roman"/>
          <w:sz w:val="28"/>
          <w:szCs w:val="28"/>
        </w:rPr>
        <w:t>железнодорожными  станциями</w:t>
      </w:r>
      <w:proofErr w:type="gramEnd"/>
      <w:r w:rsidRPr="009C7023">
        <w:rPr>
          <w:rFonts w:ascii="Times New Roman" w:hAnsi="Times New Roman"/>
          <w:sz w:val="28"/>
          <w:szCs w:val="28"/>
        </w:rPr>
        <w:t>:</w:t>
      </w:r>
    </w:p>
    <w:p w14:paraId="44C0D7DC"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А-Б- ℓ</w:t>
      </w:r>
      <w:r w:rsidRPr="009C7023">
        <w:rPr>
          <w:rFonts w:ascii="Times New Roman" w:hAnsi="Times New Roman"/>
          <w:sz w:val="28"/>
          <w:szCs w:val="28"/>
          <w:vertAlign w:val="subscript"/>
        </w:rPr>
        <w:t>1</w:t>
      </w:r>
      <w:r w:rsidRPr="009C7023">
        <w:rPr>
          <w:rFonts w:ascii="Times New Roman" w:hAnsi="Times New Roman"/>
          <w:sz w:val="28"/>
          <w:szCs w:val="28"/>
        </w:rPr>
        <w:t xml:space="preserve"> = 14,9 км</w:t>
      </w:r>
      <w:r w:rsidRPr="009C7023">
        <w:rPr>
          <w:rFonts w:ascii="Times New Roman" w:hAnsi="Times New Roman"/>
          <w:sz w:val="28"/>
          <w:szCs w:val="28"/>
          <w:vertAlign w:val="subscript"/>
        </w:rPr>
        <w:t xml:space="preserve">  </w:t>
      </w:r>
    </w:p>
    <w:p w14:paraId="3525DADB" w14:textId="77777777" w:rsidR="00142C74" w:rsidRPr="009C7023" w:rsidRDefault="00142C74" w:rsidP="008C01CD">
      <w:pPr>
        <w:spacing w:after="0" w:line="360" w:lineRule="auto"/>
        <w:ind w:firstLine="709"/>
        <w:rPr>
          <w:rFonts w:ascii="Times New Roman" w:hAnsi="Times New Roman"/>
          <w:sz w:val="28"/>
          <w:szCs w:val="28"/>
          <w:vertAlign w:val="subscript"/>
        </w:rPr>
      </w:pPr>
      <w:r w:rsidRPr="009C7023">
        <w:rPr>
          <w:rFonts w:ascii="Times New Roman" w:hAnsi="Times New Roman"/>
          <w:sz w:val="28"/>
          <w:szCs w:val="28"/>
        </w:rPr>
        <w:t>Б-В- ℓ</w:t>
      </w:r>
      <w:r w:rsidRPr="009C7023">
        <w:rPr>
          <w:rFonts w:ascii="Times New Roman" w:hAnsi="Times New Roman"/>
          <w:sz w:val="28"/>
          <w:szCs w:val="28"/>
          <w:vertAlign w:val="subscript"/>
        </w:rPr>
        <w:t xml:space="preserve">2 </w:t>
      </w:r>
      <w:r w:rsidRPr="009C7023">
        <w:rPr>
          <w:rFonts w:ascii="Times New Roman" w:hAnsi="Times New Roman"/>
          <w:sz w:val="28"/>
          <w:szCs w:val="28"/>
        </w:rPr>
        <w:t>= 19 км</w:t>
      </w:r>
      <w:r w:rsidRPr="009C7023">
        <w:rPr>
          <w:rFonts w:ascii="Times New Roman" w:hAnsi="Times New Roman"/>
          <w:sz w:val="28"/>
          <w:szCs w:val="28"/>
          <w:vertAlign w:val="subscript"/>
        </w:rPr>
        <w:t xml:space="preserve">  </w:t>
      </w:r>
    </w:p>
    <w:p w14:paraId="0849C56D"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В-Г- ℓ</w:t>
      </w:r>
      <w:r w:rsidRPr="009C7023">
        <w:rPr>
          <w:rFonts w:ascii="Times New Roman" w:hAnsi="Times New Roman"/>
          <w:sz w:val="28"/>
          <w:szCs w:val="28"/>
          <w:vertAlign w:val="subscript"/>
        </w:rPr>
        <w:t xml:space="preserve">3 </w:t>
      </w:r>
      <w:r w:rsidRPr="009C7023">
        <w:rPr>
          <w:rFonts w:ascii="Times New Roman" w:hAnsi="Times New Roman"/>
          <w:sz w:val="28"/>
          <w:szCs w:val="28"/>
        </w:rPr>
        <w:t>= 19,6 км</w:t>
      </w:r>
      <w:r w:rsidRPr="009C7023">
        <w:rPr>
          <w:rFonts w:ascii="Times New Roman" w:hAnsi="Times New Roman"/>
          <w:sz w:val="28"/>
          <w:szCs w:val="28"/>
          <w:vertAlign w:val="subscript"/>
        </w:rPr>
        <w:t xml:space="preserve">  </w:t>
      </w:r>
    </w:p>
    <w:p w14:paraId="11278D1D"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Г-Д- ℓ</w:t>
      </w:r>
      <w:r w:rsidRPr="009C7023">
        <w:rPr>
          <w:rFonts w:ascii="Times New Roman" w:hAnsi="Times New Roman"/>
          <w:sz w:val="28"/>
          <w:szCs w:val="28"/>
          <w:vertAlign w:val="subscript"/>
        </w:rPr>
        <w:t xml:space="preserve">4 </w:t>
      </w:r>
      <w:r w:rsidRPr="009C7023">
        <w:rPr>
          <w:rFonts w:ascii="Times New Roman" w:hAnsi="Times New Roman"/>
          <w:sz w:val="28"/>
          <w:szCs w:val="28"/>
        </w:rPr>
        <w:t>= 19,2 км</w:t>
      </w:r>
      <w:r w:rsidRPr="009C7023">
        <w:rPr>
          <w:rFonts w:ascii="Times New Roman" w:hAnsi="Times New Roman"/>
          <w:sz w:val="28"/>
          <w:szCs w:val="28"/>
          <w:vertAlign w:val="subscript"/>
        </w:rPr>
        <w:t xml:space="preserve">  </w:t>
      </w:r>
    </w:p>
    <w:p w14:paraId="355D52F3"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Д-Е- ℓ</w:t>
      </w:r>
      <w:r w:rsidRPr="009C7023">
        <w:rPr>
          <w:rFonts w:ascii="Times New Roman" w:hAnsi="Times New Roman"/>
          <w:sz w:val="28"/>
          <w:szCs w:val="28"/>
          <w:vertAlign w:val="subscript"/>
        </w:rPr>
        <w:t xml:space="preserve">5 </w:t>
      </w:r>
      <w:r w:rsidRPr="009C7023">
        <w:rPr>
          <w:rFonts w:ascii="Times New Roman" w:hAnsi="Times New Roman"/>
          <w:sz w:val="28"/>
          <w:szCs w:val="28"/>
        </w:rPr>
        <w:t>= 36,6 км</w:t>
      </w:r>
      <w:r w:rsidRPr="009C7023">
        <w:rPr>
          <w:rFonts w:ascii="Times New Roman" w:hAnsi="Times New Roman"/>
          <w:sz w:val="28"/>
          <w:szCs w:val="28"/>
          <w:vertAlign w:val="subscript"/>
        </w:rPr>
        <w:t xml:space="preserve">  </w:t>
      </w:r>
    </w:p>
    <w:p w14:paraId="5843FDB5"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 Е-Ж- ℓ</w:t>
      </w:r>
      <w:r w:rsidRPr="009C7023">
        <w:rPr>
          <w:rFonts w:ascii="Times New Roman" w:hAnsi="Times New Roman"/>
          <w:sz w:val="28"/>
          <w:szCs w:val="28"/>
          <w:vertAlign w:val="subscript"/>
        </w:rPr>
        <w:t xml:space="preserve">6 </w:t>
      </w:r>
      <w:r w:rsidRPr="009C7023">
        <w:rPr>
          <w:rFonts w:ascii="Times New Roman" w:hAnsi="Times New Roman"/>
          <w:sz w:val="28"/>
          <w:szCs w:val="28"/>
        </w:rPr>
        <w:t>= 19,5 км</w:t>
      </w:r>
      <w:r w:rsidRPr="009C7023">
        <w:rPr>
          <w:rFonts w:ascii="Times New Roman" w:hAnsi="Times New Roman"/>
          <w:sz w:val="28"/>
          <w:szCs w:val="28"/>
          <w:vertAlign w:val="subscript"/>
        </w:rPr>
        <w:t xml:space="preserve">  </w:t>
      </w:r>
    </w:p>
    <w:p w14:paraId="4368E2E5"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Ж-З- ℓ</w:t>
      </w:r>
      <w:r w:rsidRPr="009C7023">
        <w:rPr>
          <w:rFonts w:ascii="Times New Roman" w:hAnsi="Times New Roman"/>
          <w:sz w:val="28"/>
          <w:szCs w:val="28"/>
          <w:vertAlign w:val="subscript"/>
        </w:rPr>
        <w:t xml:space="preserve">7 </w:t>
      </w:r>
      <w:r w:rsidRPr="009C7023">
        <w:rPr>
          <w:rFonts w:ascii="Times New Roman" w:hAnsi="Times New Roman"/>
          <w:sz w:val="28"/>
          <w:szCs w:val="28"/>
        </w:rPr>
        <w:t>= 17,5 км</w:t>
      </w:r>
      <w:r w:rsidRPr="009C7023">
        <w:rPr>
          <w:rFonts w:ascii="Times New Roman" w:hAnsi="Times New Roman"/>
          <w:sz w:val="28"/>
          <w:szCs w:val="28"/>
          <w:vertAlign w:val="subscript"/>
        </w:rPr>
        <w:t xml:space="preserve">  </w:t>
      </w:r>
    </w:p>
    <w:p w14:paraId="29D53260" w14:textId="77777777" w:rsidR="00142C74" w:rsidRPr="009C7023" w:rsidRDefault="00142C7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З-И- ℓ</w:t>
      </w:r>
      <w:r w:rsidRPr="009C7023">
        <w:rPr>
          <w:rFonts w:ascii="Times New Roman" w:hAnsi="Times New Roman"/>
          <w:sz w:val="28"/>
          <w:szCs w:val="28"/>
          <w:vertAlign w:val="subscript"/>
        </w:rPr>
        <w:t xml:space="preserve">8 </w:t>
      </w:r>
      <w:r w:rsidRPr="009C7023">
        <w:rPr>
          <w:rFonts w:ascii="Times New Roman" w:hAnsi="Times New Roman"/>
          <w:sz w:val="28"/>
          <w:szCs w:val="28"/>
        </w:rPr>
        <w:t>= 18,9 км</w:t>
      </w:r>
      <w:r w:rsidRPr="009C7023">
        <w:rPr>
          <w:rFonts w:ascii="Times New Roman" w:hAnsi="Times New Roman"/>
          <w:sz w:val="28"/>
          <w:szCs w:val="28"/>
          <w:vertAlign w:val="subscript"/>
        </w:rPr>
        <w:t xml:space="preserve">  </w:t>
      </w:r>
    </w:p>
    <w:p w14:paraId="72FA55C7" w14:textId="77777777" w:rsidR="00F32A14" w:rsidRPr="009C7023" w:rsidRDefault="00F32A1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Оконечные пункты устанавливаются на станциях А и </w:t>
      </w:r>
      <w:proofErr w:type="spellStart"/>
      <w:r w:rsidRPr="009C7023">
        <w:rPr>
          <w:rFonts w:ascii="Times New Roman" w:hAnsi="Times New Roman"/>
          <w:sz w:val="28"/>
          <w:szCs w:val="28"/>
        </w:rPr>
        <w:t>И</w:t>
      </w:r>
      <w:proofErr w:type="spellEnd"/>
      <w:r w:rsidRPr="009C7023">
        <w:rPr>
          <w:rFonts w:ascii="Times New Roman" w:hAnsi="Times New Roman"/>
          <w:sz w:val="28"/>
          <w:szCs w:val="28"/>
        </w:rPr>
        <w:t>.</w:t>
      </w:r>
    </w:p>
    <w:p w14:paraId="08B9A962" w14:textId="77777777" w:rsidR="00F32A14" w:rsidRPr="009C7023" w:rsidRDefault="00F32A14" w:rsidP="008C01CD">
      <w:pPr>
        <w:spacing w:after="0" w:line="360" w:lineRule="auto"/>
        <w:ind w:firstLine="709"/>
        <w:rPr>
          <w:rFonts w:ascii="Times New Roman" w:hAnsi="Times New Roman"/>
          <w:sz w:val="28"/>
          <w:szCs w:val="28"/>
        </w:rPr>
      </w:pPr>
      <w:r w:rsidRPr="009C7023">
        <w:rPr>
          <w:rFonts w:ascii="Times New Roman" w:hAnsi="Times New Roman"/>
          <w:sz w:val="28"/>
          <w:szCs w:val="28"/>
        </w:rPr>
        <w:t>Обслуживаемый усилительный пункт (ОУП) размещается на крупной станции Д.</w:t>
      </w:r>
    </w:p>
    <w:p w14:paraId="55A3D244" w14:textId="77777777" w:rsidR="009C7023" w:rsidRDefault="009C7023" w:rsidP="009C7023">
      <w:pPr>
        <w:spacing w:after="0" w:line="360" w:lineRule="auto"/>
        <w:ind w:firstLine="709"/>
        <w:jc w:val="center"/>
        <w:rPr>
          <w:rFonts w:ascii="Times New Roman" w:hAnsi="Times New Roman"/>
          <w:b/>
          <w:sz w:val="28"/>
          <w:szCs w:val="28"/>
        </w:rPr>
      </w:pPr>
    </w:p>
    <w:p w14:paraId="08C6675A" w14:textId="77777777" w:rsidR="009C7023" w:rsidRDefault="009C7023" w:rsidP="009C7023">
      <w:pPr>
        <w:spacing w:after="0" w:line="360" w:lineRule="auto"/>
        <w:ind w:firstLine="709"/>
        <w:jc w:val="center"/>
        <w:rPr>
          <w:rFonts w:ascii="Times New Roman" w:hAnsi="Times New Roman"/>
          <w:b/>
          <w:sz w:val="28"/>
          <w:szCs w:val="28"/>
        </w:rPr>
      </w:pPr>
    </w:p>
    <w:p w14:paraId="3E77A9B5" w14:textId="77777777" w:rsidR="009C7023" w:rsidRDefault="009C7023" w:rsidP="009C7023">
      <w:pPr>
        <w:spacing w:after="0" w:line="360" w:lineRule="auto"/>
        <w:ind w:firstLine="709"/>
        <w:jc w:val="center"/>
        <w:rPr>
          <w:rFonts w:ascii="Times New Roman" w:hAnsi="Times New Roman"/>
          <w:b/>
          <w:sz w:val="28"/>
          <w:szCs w:val="28"/>
        </w:rPr>
      </w:pPr>
    </w:p>
    <w:p w14:paraId="0FB65F92" w14:textId="77777777" w:rsidR="008E6B76" w:rsidRPr="009C7023" w:rsidRDefault="008E6B76" w:rsidP="009C7023">
      <w:pPr>
        <w:spacing w:after="0" w:line="360" w:lineRule="auto"/>
        <w:ind w:firstLine="709"/>
        <w:jc w:val="center"/>
        <w:rPr>
          <w:rFonts w:ascii="Times New Roman" w:hAnsi="Times New Roman"/>
          <w:b/>
          <w:sz w:val="28"/>
          <w:szCs w:val="28"/>
        </w:rPr>
      </w:pPr>
      <w:r w:rsidRPr="009C7023">
        <w:rPr>
          <w:rFonts w:ascii="Times New Roman" w:hAnsi="Times New Roman"/>
          <w:b/>
          <w:sz w:val="28"/>
          <w:szCs w:val="28"/>
        </w:rPr>
        <w:lastRenderedPageBreak/>
        <w:t>Краткие теоретические сведения</w:t>
      </w:r>
    </w:p>
    <w:p w14:paraId="627D1D35" w14:textId="77777777" w:rsidR="004105F2" w:rsidRPr="009C7023" w:rsidRDefault="004105F2" w:rsidP="009C7023">
      <w:pPr>
        <w:spacing w:after="0" w:line="360" w:lineRule="auto"/>
        <w:ind w:firstLine="709"/>
        <w:rPr>
          <w:rFonts w:ascii="Times New Roman" w:hAnsi="Times New Roman"/>
          <w:sz w:val="28"/>
          <w:szCs w:val="28"/>
        </w:rPr>
      </w:pPr>
    </w:p>
    <w:p w14:paraId="74D66ACB" w14:textId="77777777" w:rsidR="00E569E8" w:rsidRPr="009C7023" w:rsidRDefault="00E569E8" w:rsidP="009C7023">
      <w:pPr>
        <w:spacing w:after="0" w:line="360" w:lineRule="auto"/>
        <w:ind w:firstLine="709"/>
        <w:jc w:val="center"/>
        <w:rPr>
          <w:rFonts w:ascii="Times New Roman" w:hAnsi="Times New Roman"/>
          <w:sz w:val="28"/>
          <w:szCs w:val="28"/>
        </w:rPr>
      </w:pPr>
      <w:r w:rsidRPr="009C7023">
        <w:rPr>
          <w:rFonts w:ascii="Times New Roman" w:hAnsi="Times New Roman"/>
          <w:sz w:val="28"/>
          <w:szCs w:val="28"/>
        </w:rPr>
        <w:t>Расчет номинальной длины усилительного участка</w:t>
      </w:r>
    </w:p>
    <w:p w14:paraId="60CBE734" w14:textId="77777777" w:rsidR="004105F2" w:rsidRPr="009C7023" w:rsidRDefault="004105F2" w:rsidP="009C7023">
      <w:pPr>
        <w:spacing w:after="0" w:line="360" w:lineRule="auto"/>
        <w:ind w:firstLine="709"/>
        <w:rPr>
          <w:rFonts w:ascii="Times New Roman" w:hAnsi="Times New Roman"/>
          <w:sz w:val="28"/>
          <w:szCs w:val="28"/>
        </w:rPr>
      </w:pPr>
    </w:p>
    <w:p w14:paraId="0971A0AB"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Номинальная длина усилительного участка определяется по формуле:</w:t>
      </w:r>
    </w:p>
    <w:p w14:paraId="672D6D60" w14:textId="77777777" w:rsidR="00E569E8" w:rsidRPr="009C7023" w:rsidRDefault="00E569E8" w:rsidP="009C7023">
      <w:pPr>
        <w:spacing w:after="0" w:line="360" w:lineRule="auto"/>
        <w:ind w:firstLine="709"/>
        <w:jc w:val="right"/>
        <w:rPr>
          <w:rFonts w:ascii="Times New Roman" w:hAnsi="Times New Roman"/>
          <w:sz w:val="28"/>
          <w:szCs w:val="28"/>
        </w:rPr>
      </w:pPr>
      <w:r w:rsidRPr="009C7023">
        <w:rPr>
          <w:rFonts w:ascii="Times New Roman" w:hAnsi="Times New Roman"/>
          <w:i/>
          <w:sz w:val="28"/>
          <w:szCs w:val="28"/>
        </w:rPr>
        <w:t>ℓ</w:t>
      </w:r>
      <w:r w:rsidRPr="009C7023">
        <w:rPr>
          <w:rFonts w:ascii="Times New Roman" w:hAnsi="Times New Roman"/>
          <w:sz w:val="28"/>
          <w:szCs w:val="28"/>
          <w:vertAlign w:val="subscript"/>
        </w:rPr>
        <w:t>н</w:t>
      </w:r>
      <w:r w:rsidRPr="009C7023">
        <w:rPr>
          <w:rFonts w:ascii="Times New Roman" w:hAnsi="Times New Roman"/>
          <w:sz w:val="28"/>
          <w:szCs w:val="28"/>
        </w:rPr>
        <w:t>=</w:t>
      </w:r>
      <w:r w:rsidRPr="009C7023">
        <w:rPr>
          <w:rFonts w:ascii="Times New Roman" w:eastAsia="Times New Roman" w:hAnsi="Times New Roman"/>
          <w:position w:val="-31"/>
          <w:sz w:val="28"/>
          <w:szCs w:val="28"/>
          <w:lang w:eastAsia="ar-SA"/>
        </w:rPr>
        <w:object w:dxaOrig="14400" w:dyaOrig="18577" w14:anchorId="6D57A2F6">
          <v:shape id="_x0000_i1157" type="#_x0000_t75" style="width:27.75pt;height:43.5pt" o:ole="" filled="t">
            <v:fill color2="black"/>
            <v:imagedata r:id="rId242" o:title=""/>
          </v:shape>
          <o:OLEObject Type="Embed" ProgID="Equation.3" ShapeID="_x0000_i1157" DrawAspect="Content" ObjectID="_1760203250" r:id="rId243"/>
        </w:object>
      </w:r>
      <w:r w:rsidRPr="009C7023">
        <w:rPr>
          <w:rFonts w:ascii="Times New Roman" w:hAnsi="Times New Roman"/>
          <w:sz w:val="28"/>
          <w:szCs w:val="28"/>
        </w:rPr>
        <w:t xml:space="preserve">        </w:t>
      </w:r>
      <w:r w:rsidR="000D4993" w:rsidRPr="009C7023">
        <w:rPr>
          <w:rFonts w:ascii="Times New Roman" w:hAnsi="Times New Roman"/>
          <w:sz w:val="28"/>
          <w:szCs w:val="28"/>
        </w:rPr>
        <w:t xml:space="preserve">                                               </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1)</w:t>
      </w:r>
    </w:p>
    <w:p w14:paraId="54C9F0FD" w14:textId="77777777" w:rsidR="00E569E8" w:rsidRPr="009C7023" w:rsidRDefault="00E569E8" w:rsidP="009C7023">
      <w:pPr>
        <w:spacing w:after="0" w:line="360" w:lineRule="auto"/>
        <w:rPr>
          <w:rFonts w:ascii="Times New Roman" w:hAnsi="Times New Roman"/>
          <w:sz w:val="28"/>
          <w:szCs w:val="28"/>
        </w:rPr>
      </w:pPr>
      <w:r w:rsidRPr="009C7023">
        <w:rPr>
          <w:rFonts w:ascii="Times New Roman" w:hAnsi="Times New Roman"/>
          <w:sz w:val="28"/>
          <w:szCs w:val="28"/>
        </w:rPr>
        <w:t>где а</w:t>
      </w:r>
      <w:r w:rsidRPr="009C7023">
        <w:rPr>
          <w:rFonts w:ascii="Times New Roman" w:hAnsi="Times New Roman"/>
          <w:sz w:val="28"/>
          <w:szCs w:val="28"/>
          <w:vertAlign w:val="subscript"/>
        </w:rPr>
        <w:t>н</w:t>
      </w:r>
      <w:r w:rsidRPr="009C7023">
        <w:rPr>
          <w:rFonts w:ascii="Times New Roman" w:hAnsi="Times New Roman"/>
          <w:sz w:val="28"/>
          <w:szCs w:val="28"/>
        </w:rPr>
        <w:t xml:space="preserve"> – номинальное затухание кабеля между усилительными пунктами, дБ, [1 стр.523];</w:t>
      </w:r>
    </w:p>
    <w:p w14:paraId="622EF013" w14:textId="77777777" w:rsidR="00E569E8" w:rsidRPr="009C7023" w:rsidRDefault="00E569E8" w:rsidP="009C7023">
      <w:pPr>
        <w:spacing w:after="0" w:line="360" w:lineRule="auto"/>
        <w:ind w:firstLine="426"/>
        <w:rPr>
          <w:rFonts w:ascii="Times New Roman" w:hAnsi="Times New Roman"/>
          <w:sz w:val="28"/>
          <w:szCs w:val="28"/>
        </w:rPr>
      </w:pPr>
      <w:r w:rsidRPr="009C7023">
        <w:rPr>
          <w:rFonts w:ascii="Times New Roman" w:eastAsia="Times New Roman" w:hAnsi="Times New Roman"/>
          <w:position w:val="-16"/>
          <w:sz w:val="28"/>
          <w:szCs w:val="28"/>
          <w:lang w:eastAsia="ar-SA"/>
        </w:rPr>
        <w:object w:dxaOrig="12480" w:dyaOrig="13440" w14:anchorId="5613A0CA">
          <v:shape id="_x0000_i1158" type="#_x0000_t75" style="width:26.25pt;height:28.5pt" o:ole="" filled="t">
            <v:fill color2="black"/>
            <v:imagedata r:id="rId244" o:title=""/>
          </v:shape>
          <o:OLEObject Type="Embed" ProgID="Equation.3" ShapeID="_x0000_i1158" DrawAspect="Content" ObjectID="_1760203251" r:id="rId245"/>
        </w:object>
      </w:r>
      <w:r w:rsidRPr="009C7023">
        <w:rPr>
          <w:rFonts w:ascii="Times New Roman" w:hAnsi="Times New Roman"/>
          <w:sz w:val="28"/>
          <w:szCs w:val="28"/>
        </w:rPr>
        <w:t xml:space="preserve"> - коэффициент затухания кабеля на максимальной расчетной частоте при максимальной температуре грунта, дБ/км;</w:t>
      </w:r>
    </w:p>
    <w:p w14:paraId="3DBD04C2"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Для определения коэффициента затухания при заданной температуре грунта пользуются формулой:</w:t>
      </w:r>
    </w:p>
    <w:p w14:paraId="176C69FC" w14:textId="77777777" w:rsidR="00E569E8" w:rsidRPr="009C7023" w:rsidRDefault="00E569E8" w:rsidP="009C7023">
      <w:pPr>
        <w:spacing w:after="0" w:line="360" w:lineRule="auto"/>
        <w:ind w:firstLine="709"/>
        <w:jc w:val="right"/>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rPr>
        <w:t xml:space="preserve"> </w:t>
      </w:r>
      <w:r w:rsidRPr="009C7023">
        <w:rPr>
          <w:rFonts w:ascii="Times New Roman" w:hAnsi="Times New Roman"/>
          <w:sz w:val="28"/>
          <w:szCs w:val="28"/>
          <w:vertAlign w:val="subscript"/>
          <w:lang w:val="en-US"/>
        </w:rPr>
        <w:t>t</w:t>
      </w:r>
      <w:r w:rsidRPr="009C7023">
        <w:rPr>
          <w:rFonts w:ascii="Times New Roman" w:hAnsi="Times New Roman"/>
          <w:sz w:val="28"/>
          <w:szCs w:val="28"/>
        </w:rPr>
        <w:t>= α</w:t>
      </w:r>
      <w:r w:rsidRPr="009C7023">
        <w:rPr>
          <w:rFonts w:ascii="Times New Roman" w:hAnsi="Times New Roman"/>
          <w:sz w:val="28"/>
          <w:szCs w:val="28"/>
          <w:vertAlign w:val="subscript"/>
        </w:rPr>
        <w:t>20</w:t>
      </w:r>
      <w:r w:rsidRPr="009C7023">
        <w:rPr>
          <w:rFonts w:ascii="Times New Roman" w:hAnsi="Times New Roman"/>
          <w:sz w:val="28"/>
          <w:szCs w:val="28"/>
        </w:rPr>
        <w:t xml:space="preserve"> (1+ α</w:t>
      </w:r>
      <w:r w:rsidRPr="009C7023">
        <w:rPr>
          <w:rFonts w:ascii="Times New Roman" w:hAnsi="Times New Roman"/>
          <w:sz w:val="28"/>
          <w:szCs w:val="28"/>
          <w:vertAlign w:val="subscript"/>
        </w:rPr>
        <w:t xml:space="preserve"> α</w:t>
      </w:r>
      <w:r w:rsidRPr="009C7023">
        <w:rPr>
          <w:rFonts w:ascii="Times New Roman" w:hAnsi="Times New Roman"/>
          <w:sz w:val="28"/>
          <w:szCs w:val="28"/>
        </w:rPr>
        <w:t xml:space="preserve"> (</w:t>
      </w: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rPr>
        <w:t xml:space="preserve"> – 20</w:t>
      </w:r>
      <w:r w:rsidRPr="009C7023">
        <w:rPr>
          <w:rFonts w:ascii="Times New Roman" w:hAnsi="Times New Roman"/>
          <w:sz w:val="28"/>
          <w:szCs w:val="28"/>
          <w:vertAlign w:val="superscript"/>
        </w:rPr>
        <w:t>о</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 xml:space="preserve">                                    (2)</w:t>
      </w:r>
    </w:p>
    <w:p w14:paraId="352AA46A" w14:textId="77777777" w:rsidR="00E569E8" w:rsidRPr="009C7023" w:rsidRDefault="00E569E8" w:rsidP="009C7023">
      <w:pPr>
        <w:spacing w:after="0" w:line="360" w:lineRule="auto"/>
        <w:rPr>
          <w:rFonts w:ascii="Times New Roman" w:hAnsi="Times New Roman"/>
          <w:sz w:val="28"/>
          <w:szCs w:val="28"/>
        </w:rPr>
      </w:pPr>
      <w:r w:rsidRPr="009C7023">
        <w:rPr>
          <w:rFonts w:ascii="Times New Roman" w:hAnsi="Times New Roman"/>
          <w:sz w:val="28"/>
          <w:szCs w:val="28"/>
        </w:rPr>
        <w:t>где α</w:t>
      </w:r>
      <w:r w:rsidRPr="009C7023">
        <w:rPr>
          <w:rFonts w:ascii="Times New Roman" w:hAnsi="Times New Roman"/>
          <w:sz w:val="28"/>
          <w:szCs w:val="28"/>
          <w:vertAlign w:val="subscript"/>
        </w:rPr>
        <w:t>20</w:t>
      </w:r>
      <w:r w:rsidRPr="009C7023">
        <w:rPr>
          <w:rFonts w:ascii="Times New Roman" w:hAnsi="Times New Roman"/>
          <w:sz w:val="28"/>
          <w:szCs w:val="28"/>
        </w:rPr>
        <w:t xml:space="preserve">– коэффициент затухания при </w:t>
      </w: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rPr>
        <w:t>=20</w:t>
      </w:r>
      <w:r w:rsidRPr="009C7023">
        <w:rPr>
          <w:rFonts w:ascii="Times New Roman" w:hAnsi="Times New Roman"/>
          <w:sz w:val="28"/>
          <w:szCs w:val="28"/>
          <w:vertAlign w:val="superscript"/>
        </w:rPr>
        <w:t>о</w:t>
      </w:r>
      <w:r w:rsidR="000D4993" w:rsidRPr="009C7023">
        <w:rPr>
          <w:rFonts w:ascii="Times New Roman" w:hAnsi="Times New Roman"/>
          <w:sz w:val="28"/>
          <w:szCs w:val="28"/>
        </w:rPr>
        <w:t xml:space="preserve">С, дБ/км, </w:t>
      </w:r>
      <w:proofErr w:type="spellStart"/>
      <w:proofErr w:type="gramStart"/>
      <w:r w:rsidR="000D4993" w:rsidRPr="009C7023">
        <w:rPr>
          <w:rFonts w:ascii="Times New Roman" w:hAnsi="Times New Roman"/>
          <w:sz w:val="28"/>
          <w:szCs w:val="28"/>
        </w:rPr>
        <w:t>см.таблицу</w:t>
      </w:r>
      <w:proofErr w:type="spellEnd"/>
      <w:proofErr w:type="gramEnd"/>
      <w:r w:rsidR="00142C74" w:rsidRPr="009C7023">
        <w:rPr>
          <w:rFonts w:ascii="Times New Roman" w:hAnsi="Times New Roman"/>
          <w:sz w:val="28"/>
          <w:szCs w:val="28"/>
        </w:rPr>
        <w:t xml:space="preserve"> 1</w:t>
      </w:r>
      <w:r w:rsidR="000D4993" w:rsidRPr="009C7023">
        <w:rPr>
          <w:rFonts w:ascii="Times New Roman" w:hAnsi="Times New Roman"/>
          <w:sz w:val="28"/>
          <w:szCs w:val="28"/>
        </w:rPr>
        <w:t xml:space="preserve">, [2 приложение </w:t>
      </w:r>
      <w:r w:rsidRPr="009C7023">
        <w:rPr>
          <w:rFonts w:ascii="Times New Roman" w:hAnsi="Times New Roman"/>
          <w:sz w:val="28"/>
          <w:szCs w:val="28"/>
        </w:rPr>
        <w:t>6];</w:t>
      </w:r>
    </w:p>
    <w:p w14:paraId="3FF2555E" w14:textId="77777777" w:rsidR="00E569E8" w:rsidRPr="009C7023" w:rsidRDefault="00E569E8" w:rsidP="009C7023">
      <w:pPr>
        <w:spacing w:after="0" w:line="360" w:lineRule="auto"/>
        <w:ind w:firstLine="426"/>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rPr>
        <w:t xml:space="preserve"> α</w:t>
      </w:r>
      <w:r w:rsidRPr="009C7023">
        <w:rPr>
          <w:rFonts w:ascii="Times New Roman" w:hAnsi="Times New Roman"/>
          <w:sz w:val="28"/>
          <w:szCs w:val="28"/>
        </w:rPr>
        <w:t xml:space="preserve"> – температурный коэффициент затухания, см. табл</w:t>
      </w:r>
      <w:r w:rsidR="00130BFF" w:rsidRPr="009C7023">
        <w:rPr>
          <w:rFonts w:ascii="Times New Roman" w:hAnsi="Times New Roman"/>
          <w:sz w:val="28"/>
          <w:szCs w:val="28"/>
        </w:rPr>
        <w:t xml:space="preserve">ицу </w:t>
      </w:r>
      <w:r w:rsidR="00142C74" w:rsidRPr="009C7023">
        <w:rPr>
          <w:rFonts w:ascii="Times New Roman" w:hAnsi="Times New Roman"/>
          <w:sz w:val="28"/>
          <w:szCs w:val="28"/>
        </w:rPr>
        <w:t>1</w:t>
      </w:r>
      <w:r w:rsidRPr="009C7023">
        <w:rPr>
          <w:rFonts w:ascii="Times New Roman" w:hAnsi="Times New Roman"/>
          <w:sz w:val="28"/>
          <w:szCs w:val="28"/>
        </w:rPr>
        <w:t>, [2 прил</w:t>
      </w:r>
      <w:r w:rsidR="000D4993" w:rsidRPr="009C7023">
        <w:rPr>
          <w:rFonts w:ascii="Times New Roman" w:hAnsi="Times New Roman"/>
          <w:sz w:val="28"/>
          <w:szCs w:val="28"/>
        </w:rPr>
        <w:t xml:space="preserve">ожение </w:t>
      </w:r>
      <w:r w:rsidRPr="009C7023">
        <w:rPr>
          <w:rFonts w:ascii="Times New Roman" w:hAnsi="Times New Roman"/>
          <w:sz w:val="28"/>
          <w:szCs w:val="28"/>
        </w:rPr>
        <w:t>6];</w:t>
      </w:r>
    </w:p>
    <w:p w14:paraId="4EC1CF57" w14:textId="77777777" w:rsidR="00E569E8" w:rsidRPr="009C7023" w:rsidRDefault="00E569E8" w:rsidP="009C7023">
      <w:pPr>
        <w:spacing w:after="0" w:line="360" w:lineRule="auto"/>
        <w:ind w:firstLine="426"/>
        <w:rPr>
          <w:rFonts w:ascii="Times New Roman" w:hAnsi="Times New Roman"/>
          <w:sz w:val="28"/>
          <w:szCs w:val="28"/>
        </w:rPr>
      </w:pPr>
      <w:r w:rsidRPr="009C7023">
        <w:rPr>
          <w:rFonts w:ascii="Times New Roman" w:hAnsi="Times New Roman"/>
          <w:sz w:val="28"/>
          <w:szCs w:val="28"/>
          <w:lang w:val="en-US"/>
        </w:rPr>
        <w:t>t</w:t>
      </w:r>
      <w:r w:rsidRPr="009C7023">
        <w:rPr>
          <w:rFonts w:ascii="Times New Roman" w:hAnsi="Times New Roman"/>
          <w:sz w:val="28"/>
          <w:szCs w:val="28"/>
          <w:vertAlign w:val="superscript"/>
        </w:rPr>
        <w:t>0</w:t>
      </w:r>
      <w:r w:rsidR="00142C74" w:rsidRPr="009C7023">
        <w:rPr>
          <w:rFonts w:ascii="Times New Roman" w:hAnsi="Times New Roman"/>
          <w:sz w:val="28"/>
          <w:szCs w:val="28"/>
        </w:rPr>
        <w:t xml:space="preserve"> – заданная температура грунта</w:t>
      </w:r>
    </w:p>
    <w:p w14:paraId="7C3C0E6C" w14:textId="77777777" w:rsidR="00E569E8" w:rsidRPr="009C7023" w:rsidRDefault="00130BFF" w:rsidP="009C7023">
      <w:pPr>
        <w:spacing w:after="0" w:line="360" w:lineRule="auto"/>
        <w:rPr>
          <w:rFonts w:ascii="Times New Roman" w:hAnsi="Times New Roman"/>
          <w:sz w:val="28"/>
          <w:szCs w:val="28"/>
        </w:rPr>
      </w:pPr>
      <w:r w:rsidRPr="009C7023">
        <w:rPr>
          <w:rFonts w:ascii="Times New Roman" w:hAnsi="Times New Roman"/>
          <w:sz w:val="28"/>
          <w:szCs w:val="28"/>
        </w:rPr>
        <w:t xml:space="preserve">Таблица </w:t>
      </w:r>
      <w:r w:rsidR="00142C74" w:rsidRPr="009C7023">
        <w:rPr>
          <w:rFonts w:ascii="Times New Roman" w:hAnsi="Times New Roman"/>
          <w:sz w:val="28"/>
          <w:szCs w:val="28"/>
        </w:rPr>
        <w:t xml:space="preserve">1 </w:t>
      </w:r>
      <w:r w:rsidR="008C01CD">
        <w:rPr>
          <w:rFonts w:ascii="Times New Roman" w:hAnsi="Times New Roman"/>
          <w:sz w:val="28"/>
          <w:szCs w:val="28"/>
        </w:rPr>
        <w:t xml:space="preserve">- </w:t>
      </w:r>
      <w:r w:rsidR="00142C74" w:rsidRPr="009C7023">
        <w:rPr>
          <w:rFonts w:ascii="Times New Roman" w:hAnsi="Times New Roman"/>
          <w:sz w:val="28"/>
          <w:szCs w:val="28"/>
        </w:rPr>
        <w:t>Электрические параметры</w:t>
      </w:r>
    </w:p>
    <w:p w14:paraId="270252ED" w14:textId="77777777" w:rsidR="00E569E8" w:rsidRPr="009C7023" w:rsidRDefault="00E569E8" w:rsidP="009C7023">
      <w:pPr>
        <w:spacing w:after="0" w:line="360" w:lineRule="auto"/>
        <w:ind w:firstLine="709"/>
        <w:rPr>
          <w:rFonts w:ascii="Times New Roman" w:hAnsi="Times New Roman"/>
          <w:sz w:val="28"/>
          <w:szCs w:val="28"/>
        </w:rPr>
      </w:pPr>
    </w:p>
    <w:tbl>
      <w:tblPr>
        <w:tblW w:w="0" w:type="auto"/>
        <w:jc w:val="center"/>
        <w:tblLook w:val="04A0" w:firstRow="1" w:lastRow="0" w:firstColumn="1" w:lastColumn="0" w:noHBand="0" w:noVBand="1"/>
      </w:tblPr>
      <w:tblGrid>
        <w:gridCol w:w="2698"/>
        <w:gridCol w:w="2159"/>
        <w:gridCol w:w="2159"/>
        <w:gridCol w:w="2159"/>
      </w:tblGrid>
      <w:tr w:rsidR="00E569E8" w:rsidRPr="009C7023" w14:paraId="361C6039" w14:textId="77777777" w:rsidTr="009C7023">
        <w:trPr>
          <w:trHeight w:val="283"/>
          <w:jc w:val="center"/>
        </w:trPr>
        <w:tc>
          <w:tcPr>
            <w:tcW w:w="2698" w:type="dxa"/>
            <w:tcBorders>
              <w:top w:val="single" w:sz="4" w:space="0" w:color="000000"/>
              <w:left w:val="single" w:sz="4" w:space="0" w:color="000000"/>
              <w:bottom w:val="single" w:sz="4" w:space="0" w:color="000000"/>
              <w:right w:val="nil"/>
            </w:tcBorders>
            <w:vAlign w:val="center"/>
            <w:hideMark/>
          </w:tcPr>
          <w:p w14:paraId="1F341428"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Тип кабеля</w:t>
            </w:r>
          </w:p>
        </w:tc>
        <w:tc>
          <w:tcPr>
            <w:tcW w:w="2159" w:type="dxa"/>
            <w:tcBorders>
              <w:top w:val="single" w:sz="4" w:space="0" w:color="000000"/>
              <w:left w:val="single" w:sz="4" w:space="0" w:color="000000"/>
              <w:bottom w:val="single" w:sz="4" w:space="0" w:color="000000"/>
              <w:right w:val="nil"/>
            </w:tcBorders>
            <w:vAlign w:val="center"/>
            <w:hideMark/>
          </w:tcPr>
          <w:p w14:paraId="2BF61601"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ƒ, кГц</w:t>
            </w:r>
          </w:p>
        </w:tc>
        <w:tc>
          <w:tcPr>
            <w:tcW w:w="2159" w:type="dxa"/>
            <w:tcBorders>
              <w:top w:val="single" w:sz="4" w:space="0" w:color="000000"/>
              <w:left w:val="single" w:sz="4" w:space="0" w:color="000000"/>
              <w:bottom w:val="single" w:sz="4" w:space="0" w:color="000000"/>
              <w:right w:val="nil"/>
            </w:tcBorders>
            <w:vAlign w:val="center"/>
            <w:hideMark/>
          </w:tcPr>
          <w:p w14:paraId="1AB6E52E" w14:textId="77777777" w:rsidR="00E569E8" w:rsidRPr="009C7023" w:rsidRDefault="00E569E8" w:rsidP="009C7023">
            <w:pPr>
              <w:snapToGrid w:val="0"/>
              <w:spacing w:after="0" w:line="240" w:lineRule="auto"/>
              <w:ind w:firstLine="22"/>
              <w:jc w:val="center"/>
              <w:rPr>
                <w:rFonts w:ascii="Times New Roman" w:hAnsi="Times New Roman"/>
                <w:sz w:val="28"/>
                <w:szCs w:val="28"/>
                <w:vertAlign w:val="superscript"/>
                <w:lang w:eastAsia="ar-SA"/>
              </w:rPr>
            </w:pPr>
            <w:r w:rsidRPr="009C7023">
              <w:rPr>
                <w:rFonts w:ascii="Times New Roman" w:hAnsi="Times New Roman"/>
                <w:sz w:val="28"/>
                <w:szCs w:val="28"/>
              </w:rPr>
              <w:t>α</w:t>
            </w:r>
            <w:r w:rsidRPr="009C7023">
              <w:rPr>
                <w:rFonts w:ascii="Times New Roman" w:hAnsi="Times New Roman"/>
                <w:sz w:val="28"/>
                <w:szCs w:val="28"/>
                <w:vertAlign w:val="subscript"/>
              </w:rPr>
              <w:t xml:space="preserve"> α</w:t>
            </w:r>
            <w:r w:rsidRPr="009C7023">
              <w:rPr>
                <w:rFonts w:ascii="Times New Roman" w:hAnsi="Times New Roman"/>
                <w:sz w:val="28"/>
                <w:szCs w:val="28"/>
              </w:rPr>
              <w:t xml:space="preserve"> * 10</w:t>
            </w:r>
            <w:r w:rsidRPr="009C7023">
              <w:rPr>
                <w:rFonts w:ascii="Times New Roman" w:hAnsi="Times New Roman"/>
                <w:sz w:val="28"/>
                <w:szCs w:val="28"/>
                <w:vertAlign w:val="superscript"/>
              </w:rPr>
              <w:t>-3</w:t>
            </w:r>
          </w:p>
        </w:tc>
        <w:tc>
          <w:tcPr>
            <w:tcW w:w="2159" w:type="dxa"/>
            <w:tcBorders>
              <w:top w:val="single" w:sz="4" w:space="0" w:color="000000"/>
              <w:left w:val="single" w:sz="4" w:space="0" w:color="000000"/>
              <w:bottom w:val="single" w:sz="4" w:space="0" w:color="000000"/>
              <w:right w:val="single" w:sz="4" w:space="0" w:color="000000"/>
            </w:tcBorders>
            <w:vAlign w:val="center"/>
            <w:hideMark/>
          </w:tcPr>
          <w:p w14:paraId="7582CDC1"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α</w:t>
            </w:r>
            <w:r w:rsidRPr="009C7023">
              <w:rPr>
                <w:rFonts w:ascii="Times New Roman" w:hAnsi="Times New Roman"/>
                <w:sz w:val="28"/>
                <w:szCs w:val="28"/>
                <w:vertAlign w:val="subscript"/>
              </w:rPr>
              <w:t>20</w:t>
            </w:r>
            <w:r w:rsidRPr="009C7023">
              <w:rPr>
                <w:rFonts w:ascii="Times New Roman" w:hAnsi="Times New Roman"/>
                <w:sz w:val="28"/>
                <w:szCs w:val="28"/>
              </w:rPr>
              <w:t>, дБ</w:t>
            </w:r>
            <w:r w:rsidRPr="009C7023">
              <w:rPr>
                <w:rFonts w:ascii="Times New Roman" w:hAnsi="Times New Roman"/>
                <w:sz w:val="28"/>
                <w:szCs w:val="28"/>
                <w:lang w:val="en-US"/>
              </w:rPr>
              <w:t>/</w:t>
            </w:r>
            <w:r w:rsidRPr="009C7023">
              <w:rPr>
                <w:rFonts w:ascii="Times New Roman" w:hAnsi="Times New Roman"/>
                <w:sz w:val="28"/>
                <w:szCs w:val="28"/>
              </w:rPr>
              <w:t>км</w:t>
            </w:r>
          </w:p>
        </w:tc>
      </w:tr>
      <w:tr w:rsidR="00E569E8" w:rsidRPr="009C7023" w14:paraId="5D539D41" w14:textId="77777777" w:rsidTr="009C7023">
        <w:trPr>
          <w:trHeight w:val="283"/>
          <w:jc w:val="center"/>
        </w:trPr>
        <w:tc>
          <w:tcPr>
            <w:tcW w:w="2698" w:type="dxa"/>
            <w:tcBorders>
              <w:top w:val="nil"/>
              <w:left w:val="single" w:sz="4" w:space="0" w:color="000000"/>
              <w:bottom w:val="single" w:sz="4" w:space="0" w:color="000000"/>
              <w:right w:val="nil"/>
            </w:tcBorders>
            <w:vAlign w:val="center"/>
            <w:hideMark/>
          </w:tcPr>
          <w:p w14:paraId="79A42EF7"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МКПАБ7*4</w:t>
            </w:r>
          </w:p>
        </w:tc>
        <w:tc>
          <w:tcPr>
            <w:tcW w:w="2159" w:type="dxa"/>
            <w:tcBorders>
              <w:top w:val="nil"/>
              <w:left w:val="single" w:sz="4" w:space="0" w:color="000000"/>
              <w:bottom w:val="single" w:sz="4" w:space="0" w:color="000000"/>
              <w:right w:val="nil"/>
            </w:tcBorders>
            <w:vAlign w:val="center"/>
            <w:hideMark/>
          </w:tcPr>
          <w:p w14:paraId="2AAAA5C7"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12</w:t>
            </w:r>
          </w:p>
          <w:p w14:paraId="6FA69A6F"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252</w:t>
            </w:r>
          </w:p>
        </w:tc>
        <w:tc>
          <w:tcPr>
            <w:tcW w:w="2159" w:type="dxa"/>
            <w:tcBorders>
              <w:top w:val="nil"/>
              <w:left w:val="single" w:sz="4" w:space="0" w:color="000000"/>
              <w:bottom w:val="single" w:sz="4" w:space="0" w:color="000000"/>
              <w:right w:val="nil"/>
            </w:tcBorders>
            <w:vAlign w:val="center"/>
            <w:hideMark/>
          </w:tcPr>
          <w:p w14:paraId="657F77AD"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3,65</w:t>
            </w:r>
          </w:p>
          <w:p w14:paraId="661F22A7"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1,99</w:t>
            </w:r>
          </w:p>
        </w:tc>
        <w:tc>
          <w:tcPr>
            <w:tcW w:w="2159" w:type="dxa"/>
            <w:tcBorders>
              <w:top w:val="nil"/>
              <w:left w:val="single" w:sz="4" w:space="0" w:color="000000"/>
              <w:bottom w:val="single" w:sz="4" w:space="0" w:color="000000"/>
              <w:right w:val="single" w:sz="4" w:space="0" w:color="000000"/>
            </w:tcBorders>
            <w:vAlign w:val="center"/>
            <w:hideMark/>
          </w:tcPr>
          <w:p w14:paraId="538155B5"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0,914</w:t>
            </w:r>
          </w:p>
          <w:p w14:paraId="23C1CFF5"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2,62</w:t>
            </w:r>
          </w:p>
        </w:tc>
      </w:tr>
      <w:tr w:rsidR="00E569E8" w:rsidRPr="009C7023" w14:paraId="5E0B3F00" w14:textId="77777777" w:rsidTr="009C7023">
        <w:trPr>
          <w:trHeight w:val="283"/>
          <w:jc w:val="center"/>
        </w:trPr>
        <w:tc>
          <w:tcPr>
            <w:tcW w:w="2698" w:type="dxa"/>
            <w:tcBorders>
              <w:top w:val="nil"/>
              <w:left w:val="single" w:sz="4" w:space="0" w:color="000000"/>
              <w:bottom w:val="single" w:sz="4" w:space="0" w:color="000000"/>
              <w:right w:val="nil"/>
            </w:tcBorders>
            <w:vAlign w:val="center"/>
            <w:hideMark/>
          </w:tcPr>
          <w:p w14:paraId="6BC4A9BE"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МКСБ4(</w:t>
            </w:r>
            <w:proofErr w:type="gramStart"/>
            <w:r w:rsidRPr="009C7023">
              <w:rPr>
                <w:rFonts w:ascii="Times New Roman" w:hAnsi="Times New Roman"/>
                <w:sz w:val="28"/>
                <w:szCs w:val="28"/>
              </w:rPr>
              <w:t>7)*</w:t>
            </w:r>
            <w:proofErr w:type="gramEnd"/>
            <w:r w:rsidRPr="009C7023">
              <w:rPr>
                <w:rFonts w:ascii="Times New Roman" w:hAnsi="Times New Roman"/>
                <w:sz w:val="28"/>
                <w:szCs w:val="28"/>
              </w:rPr>
              <w:t>4</w:t>
            </w:r>
          </w:p>
        </w:tc>
        <w:tc>
          <w:tcPr>
            <w:tcW w:w="2159" w:type="dxa"/>
            <w:tcBorders>
              <w:top w:val="nil"/>
              <w:left w:val="single" w:sz="4" w:space="0" w:color="000000"/>
              <w:bottom w:val="single" w:sz="4" w:space="0" w:color="000000"/>
              <w:right w:val="nil"/>
            </w:tcBorders>
            <w:vAlign w:val="center"/>
            <w:hideMark/>
          </w:tcPr>
          <w:p w14:paraId="72B0C3C6"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12</w:t>
            </w:r>
          </w:p>
          <w:p w14:paraId="0253768C"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252</w:t>
            </w:r>
          </w:p>
        </w:tc>
        <w:tc>
          <w:tcPr>
            <w:tcW w:w="2159" w:type="dxa"/>
            <w:tcBorders>
              <w:top w:val="nil"/>
              <w:left w:val="single" w:sz="4" w:space="0" w:color="000000"/>
              <w:bottom w:val="single" w:sz="4" w:space="0" w:color="000000"/>
              <w:right w:val="nil"/>
            </w:tcBorders>
            <w:vAlign w:val="center"/>
            <w:hideMark/>
          </w:tcPr>
          <w:p w14:paraId="56F796D3"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3,65</w:t>
            </w:r>
          </w:p>
          <w:p w14:paraId="7361FECF"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1,99</w:t>
            </w:r>
          </w:p>
        </w:tc>
        <w:tc>
          <w:tcPr>
            <w:tcW w:w="2159" w:type="dxa"/>
            <w:tcBorders>
              <w:top w:val="nil"/>
              <w:left w:val="single" w:sz="4" w:space="0" w:color="000000"/>
              <w:bottom w:val="single" w:sz="4" w:space="0" w:color="000000"/>
              <w:right w:val="single" w:sz="4" w:space="0" w:color="000000"/>
            </w:tcBorders>
            <w:vAlign w:val="center"/>
            <w:hideMark/>
          </w:tcPr>
          <w:p w14:paraId="11793A19"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0,782</w:t>
            </w:r>
          </w:p>
          <w:p w14:paraId="72B67DF6"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2,67 (2,62)</w:t>
            </w:r>
          </w:p>
        </w:tc>
      </w:tr>
      <w:tr w:rsidR="00E569E8" w:rsidRPr="009C7023" w14:paraId="5E5563B1" w14:textId="77777777" w:rsidTr="009C7023">
        <w:trPr>
          <w:trHeight w:val="283"/>
          <w:jc w:val="center"/>
        </w:trPr>
        <w:tc>
          <w:tcPr>
            <w:tcW w:w="2698" w:type="dxa"/>
            <w:tcBorders>
              <w:top w:val="nil"/>
              <w:left w:val="single" w:sz="4" w:space="0" w:color="000000"/>
              <w:bottom w:val="single" w:sz="4" w:space="0" w:color="000000"/>
              <w:right w:val="nil"/>
            </w:tcBorders>
            <w:vAlign w:val="center"/>
            <w:hideMark/>
          </w:tcPr>
          <w:p w14:paraId="707CCDEC"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МКБ4(</w:t>
            </w:r>
            <w:proofErr w:type="gramStart"/>
            <w:r w:rsidRPr="009C7023">
              <w:rPr>
                <w:rFonts w:ascii="Times New Roman" w:hAnsi="Times New Roman"/>
                <w:sz w:val="28"/>
                <w:szCs w:val="28"/>
              </w:rPr>
              <w:t>7)*</w:t>
            </w:r>
            <w:proofErr w:type="gramEnd"/>
            <w:r w:rsidRPr="009C7023">
              <w:rPr>
                <w:rFonts w:ascii="Times New Roman" w:hAnsi="Times New Roman"/>
                <w:sz w:val="28"/>
                <w:szCs w:val="28"/>
              </w:rPr>
              <w:t>4</w:t>
            </w:r>
          </w:p>
        </w:tc>
        <w:tc>
          <w:tcPr>
            <w:tcW w:w="2159" w:type="dxa"/>
            <w:tcBorders>
              <w:top w:val="nil"/>
              <w:left w:val="single" w:sz="4" w:space="0" w:color="000000"/>
              <w:bottom w:val="single" w:sz="4" w:space="0" w:color="000000"/>
              <w:right w:val="nil"/>
            </w:tcBorders>
            <w:vAlign w:val="center"/>
            <w:hideMark/>
          </w:tcPr>
          <w:p w14:paraId="7EF4B84A"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12</w:t>
            </w:r>
          </w:p>
          <w:p w14:paraId="0D4EDBE8"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252</w:t>
            </w:r>
          </w:p>
        </w:tc>
        <w:tc>
          <w:tcPr>
            <w:tcW w:w="2159" w:type="dxa"/>
            <w:tcBorders>
              <w:top w:val="nil"/>
              <w:left w:val="single" w:sz="4" w:space="0" w:color="000000"/>
              <w:bottom w:val="single" w:sz="4" w:space="0" w:color="000000"/>
              <w:right w:val="nil"/>
            </w:tcBorders>
            <w:vAlign w:val="center"/>
            <w:hideMark/>
          </w:tcPr>
          <w:p w14:paraId="255711D9"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3,44</w:t>
            </w:r>
          </w:p>
          <w:p w14:paraId="18547F03"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0,78</w:t>
            </w:r>
          </w:p>
        </w:tc>
        <w:tc>
          <w:tcPr>
            <w:tcW w:w="2159" w:type="dxa"/>
            <w:tcBorders>
              <w:top w:val="nil"/>
              <w:left w:val="single" w:sz="4" w:space="0" w:color="000000"/>
              <w:bottom w:val="single" w:sz="4" w:space="0" w:color="000000"/>
              <w:right w:val="single" w:sz="4" w:space="0" w:color="000000"/>
            </w:tcBorders>
            <w:vAlign w:val="center"/>
            <w:hideMark/>
          </w:tcPr>
          <w:p w14:paraId="7C994D02"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0,816</w:t>
            </w:r>
          </w:p>
          <w:p w14:paraId="202C4B67"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2,89</w:t>
            </w:r>
          </w:p>
        </w:tc>
      </w:tr>
      <w:tr w:rsidR="00E569E8" w:rsidRPr="009C7023" w14:paraId="58A91897" w14:textId="77777777" w:rsidTr="009C7023">
        <w:trPr>
          <w:trHeight w:val="283"/>
          <w:jc w:val="center"/>
        </w:trPr>
        <w:tc>
          <w:tcPr>
            <w:tcW w:w="2698" w:type="dxa"/>
            <w:tcBorders>
              <w:top w:val="nil"/>
              <w:left w:val="single" w:sz="4" w:space="0" w:color="000000"/>
              <w:bottom w:val="single" w:sz="4" w:space="0" w:color="000000"/>
              <w:right w:val="nil"/>
            </w:tcBorders>
            <w:vAlign w:val="center"/>
            <w:hideMark/>
          </w:tcPr>
          <w:p w14:paraId="0CDE5CC3"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proofErr w:type="spellStart"/>
            <w:r w:rsidRPr="009C7023">
              <w:rPr>
                <w:rFonts w:ascii="Times New Roman" w:hAnsi="Times New Roman"/>
                <w:sz w:val="28"/>
                <w:szCs w:val="28"/>
              </w:rPr>
              <w:t>МКСАБп</w:t>
            </w:r>
            <w:proofErr w:type="spellEnd"/>
          </w:p>
        </w:tc>
        <w:tc>
          <w:tcPr>
            <w:tcW w:w="2159" w:type="dxa"/>
            <w:tcBorders>
              <w:top w:val="nil"/>
              <w:left w:val="single" w:sz="4" w:space="0" w:color="000000"/>
              <w:bottom w:val="single" w:sz="4" w:space="0" w:color="000000"/>
              <w:right w:val="nil"/>
            </w:tcBorders>
            <w:vAlign w:val="center"/>
            <w:hideMark/>
          </w:tcPr>
          <w:p w14:paraId="4999680D"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12</w:t>
            </w:r>
          </w:p>
          <w:p w14:paraId="1D3991F1"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252</w:t>
            </w:r>
          </w:p>
        </w:tc>
        <w:tc>
          <w:tcPr>
            <w:tcW w:w="2159" w:type="dxa"/>
            <w:tcBorders>
              <w:top w:val="nil"/>
              <w:left w:val="single" w:sz="4" w:space="0" w:color="000000"/>
              <w:bottom w:val="single" w:sz="4" w:space="0" w:color="000000"/>
              <w:right w:val="nil"/>
            </w:tcBorders>
            <w:vAlign w:val="center"/>
            <w:hideMark/>
          </w:tcPr>
          <w:p w14:paraId="44A08E83"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3,59</w:t>
            </w:r>
          </w:p>
          <w:p w14:paraId="5E8807C3"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1,98</w:t>
            </w:r>
          </w:p>
        </w:tc>
        <w:tc>
          <w:tcPr>
            <w:tcW w:w="2159" w:type="dxa"/>
            <w:tcBorders>
              <w:top w:val="nil"/>
              <w:left w:val="single" w:sz="4" w:space="0" w:color="000000"/>
              <w:bottom w:val="single" w:sz="4" w:space="0" w:color="000000"/>
              <w:right w:val="single" w:sz="4" w:space="0" w:color="000000"/>
            </w:tcBorders>
            <w:vAlign w:val="center"/>
            <w:hideMark/>
          </w:tcPr>
          <w:p w14:paraId="239EAB51" w14:textId="77777777" w:rsidR="00E569E8" w:rsidRPr="009C7023" w:rsidRDefault="00E569E8" w:rsidP="009C7023">
            <w:pPr>
              <w:snapToGrid w:val="0"/>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0,75</w:t>
            </w:r>
          </w:p>
          <w:p w14:paraId="191F1659" w14:textId="77777777" w:rsidR="00E569E8" w:rsidRPr="009C7023" w:rsidRDefault="00E569E8" w:rsidP="009C7023">
            <w:pPr>
              <w:spacing w:after="0" w:line="240" w:lineRule="auto"/>
              <w:ind w:firstLine="22"/>
              <w:jc w:val="center"/>
              <w:rPr>
                <w:rFonts w:ascii="Times New Roman" w:hAnsi="Times New Roman"/>
                <w:sz w:val="28"/>
                <w:szCs w:val="28"/>
                <w:lang w:eastAsia="ar-SA"/>
              </w:rPr>
            </w:pPr>
            <w:r w:rsidRPr="009C7023">
              <w:rPr>
                <w:rFonts w:ascii="Times New Roman" w:hAnsi="Times New Roman"/>
                <w:sz w:val="28"/>
                <w:szCs w:val="28"/>
              </w:rPr>
              <w:t>2,55</w:t>
            </w:r>
          </w:p>
        </w:tc>
      </w:tr>
    </w:tbl>
    <w:p w14:paraId="6A2144E6" w14:textId="77777777" w:rsidR="004105F2" w:rsidRDefault="004105F2" w:rsidP="009C7023">
      <w:pPr>
        <w:spacing w:after="0" w:line="360" w:lineRule="auto"/>
        <w:ind w:firstLine="709"/>
        <w:rPr>
          <w:rFonts w:ascii="Times New Roman" w:hAnsi="Times New Roman"/>
          <w:sz w:val="28"/>
          <w:szCs w:val="28"/>
          <w:lang w:eastAsia="ar-SA"/>
        </w:rPr>
      </w:pPr>
    </w:p>
    <w:p w14:paraId="195D28EA" w14:textId="77777777" w:rsidR="00D63055" w:rsidRPr="009C7023" w:rsidRDefault="00D63055" w:rsidP="009C7023">
      <w:pPr>
        <w:spacing w:after="0" w:line="360" w:lineRule="auto"/>
        <w:ind w:firstLine="709"/>
        <w:rPr>
          <w:rFonts w:ascii="Times New Roman" w:hAnsi="Times New Roman"/>
          <w:sz w:val="28"/>
          <w:szCs w:val="28"/>
          <w:lang w:eastAsia="ar-SA"/>
        </w:rPr>
      </w:pPr>
    </w:p>
    <w:p w14:paraId="25F74811" w14:textId="77777777" w:rsidR="009C7023" w:rsidRPr="009C7023" w:rsidRDefault="009C7023" w:rsidP="009C7023">
      <w:pPr>
        <w:spacing w:after="0" w:line="360" w:lineRule="auto"/>
        <w:ind w:firstLine="709"/>
        <w:rPr>
          <w:rFonts w:ascii="Times New Roman" w:hAnsi="Times New Roman"/>
          <w:i/>
          <w:sz w:val="28"/>
          <w:szCs w:val="28"/>
          <w:lang w:eastAsia="ar-SA"/>
        </w:rPr>
      </w:pPr>
      <w:r w:rsidRPr="009C7023">
        <w:rPr>
          <w:rFonts w:ascii="Times New Roman" w:hAnsi="Times New Roman"/>
          <w:i/>
          <w:sz w:val="28"/>
          <w:szCs w:val="28"/>
          <w:lang w:eastAsia="ar-SA"/>
        </w:rPr>
        <w:t>Пример</w:t>
      </w:r>
    </w:p>
    <w:p w14:paraId="1A946A5A" w14:textId="77777777" w:rsidR="00E569E8"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lang w:eastAsia="ar-SA"/>
        </w:rPr>
        <w:lastRenderedPageBreak/>
        <w:t>Согласно исходным данным и</w:t>
      </w:r>
      <w:r w:rsidR="00E569E8" w:rsidRPr="009C7023">
        <w:rPr>
          <w:rFonts w:ascii="Times New Roman" w:hAnsi="Times New Roman"/>
          <w:sz w:val="28"/>
          <w:szCs w:val="28"/>
        </w:rPr>
        <w:t xml:space="preserve">меем: </w:t>
      </w:r>
    </w:p>
    <w:p w14:paraId="4AC0BEAF"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а</w:t>
      </w:r>
      <w:r w:rsidRPr="009C7023">
        <w:rPr>
          <w:rFonts w:ascii="Times New Roman" w:hAnsi="Times New Roman"/>
          <w:sz w:val="28"/>
          <w:szCs w:val="28"/>
          <w:vertAlign w:val="subscript"/>
        </w:rPr>
        <w:t>н</w:t>
      </w:r>
      <w:r w:rsidRPr="009C7023">
        <w:rPr>
          <w:rFonts w:ascii="Times New Roman" w:hAnsi="Times New Roman"/>
          <w:sz w:val="28"/>
          <w:szCs w:val="28"/>
        </w:rPr>
        <w:t xml:space="preserve"> =51 дБ</w:t>
      </w:r>
    </w:p>
    <w:p w14:paraId="5F601E0F"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rPr>
        <w:t>20</w:t>
      </w:r>
      <w:r w:rsidRPr="009C7023">
        <w:rPr>
          <w:rFonts w:ascii="Times New Roman" w:hAnsi="Times New Roman"/>
          <w:sz w:val="28"/>
          <w:szCs w:val="28"/>
        </w:rPr>
        <w:t>=2,67 дБ/км</w:t>
      </w:r>
    </w:p>
    <w:p w14:paraId="056E012A"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rPr>
        <w:t xml:space="preserve"> α</w:t>
      </w:r>
      <w:r w:rsidRPr="009C7023">
        <w:rPr>
          <w:rFonts w:ascii="Times New Roman" w:hAnsi="Times New Roman"/>
          <w:sz w:val="28"/>
          <w:szCs w:val="28"/>
        </w:rPr>
        <w:t xml:space="preserve"> = 1,99 * 10</w:t>
      </w:r>
      <w:r w:rsidRPr="009C7023">
        <w:rPr>
          <w:rFonts w:ascii="Times New Roman" w:hAnsi="Times New Roman"/>
          <w:sz w:val="28"/>
          <w:szCs w:val="28"/>
          <w:vertAlign w:val="superscript"/>
        </w:rPr>
        <w:t xml:space="preserve">-3 </w:t>
      </w:r>
    </w:p>
    <w:p w14:paraId="682F6852"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lang w:val="en-US"/>
        </w:rPr>
        <w:t>t</w:t>
      </w:r>
      <w:r w:rsidRPr="009C7023">
        <w:rPr>
          <w:rFonts w:ascii="Times New Roman" w:hAnsi="Times New Roman"/>
          <w:sz w:val="28"/>
          <w:szCs w:val="28"/>
        </w:rPr>
        <w:t>˚</w:t>
      </w:r>
      <w:r w:rsidRPr="009C7023">
        <w:rPr>
          <w:rFonts w:ascii="Times New Roman" w:hAnsi="Times New Roman"/>
          <w:sz w:val="28"/>
          <w:szCs w:val="28"/>
          <w:vertAlign w:val="subscript"/>
          <w:lang w:val="en-US"/>
        </w:rPr>
        <w:t>max</w:t>
      </w:r>
      <w:r w:rsidRPr="009C7023">
        <w:rPr>
          <w:rFonts w:ascii="Times New Roman" w:hAnsi="Times New Roman"/>
          <w:sz w:val="28"/>
          <w:szCs w:val="28"/>
        </w:rPr>
        <w:t xml:space="preserve"> = </w:t>
      </w:r>
      <w:r w:rsidR="00142C74" w:rsidRPr="009C7023">
        <w:rPr>
          <w:rFonts w:ascii="Times New Roman" w:hAnsi="Times New Roman"/>
          <w:sz w:val="28"/>
          <w:szCs w:val="28"/>
        </w:rPr>
        <w:t>+</w:t>
      </w:r>
      <w:r w:rsidRPr="009C7023">
        <w:rPr>
          <w:rFonts w:ascii="Times New Roman" w:hAnsi="Times New Roman"/>
          <w:sz w:val="28"/>
          <w:szCs w:val="28"/>
        </w:rPr>
        <w:t>15</w:t>
      </w:r>
      <w:r w:rsidRPr="009C7023">
        <w:rPr>
          <w:rFonts w:ascii="Times New Roman" w:hAnsi="Times New Roman"/>
          <w:sz w:val="28"/>
          <w:szCs w:val="28"/>
          <w:vertAlign w:val="superscript"/>
        </w:rPr>
        <w:t>о</w:t>
      </w:r>
      <w:r w:rsidRPr="009C7023">
        <w:rPr>
          <w:rFonts w:ascii="Times New Roman" w:hAnsi="Times New Roman"/>
          <w:sz w:val="28"/>
          <w:szCs w:val="28"/>
        </w:rPr>
        <w:t xml:space="preserve"> </w:t>
      </w:r>
    </w:p>
    <w:p w14:paraId="7DC1F73D" w14:textId="77777777" w:rsidR="004105F2"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Рассчитываем:</w:t>
      </w:r>
    </w:p>
    <w:p w14:paraId="1536DD1E"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rPr>
        <w:t xml:space="preserve"> </w:t>
      </w:r>
      <w:r w:rsidRPr="009C7023">
        <w:rPr>
          <w:rFonts w:ascii="Times New Roman" w:hAnsi="Times New Roman"/>
          <w:sz w:val="28"/>
          <w:szCs w:val="28"/>
          <w:vertAlign w:val="subscript"/>
          <w:lang w:val="en-US"/>
        </w:rPr>
        <w:t>t</w:t>
      </w:r>
      <w:r w:rsidRPr="009C7023">
        <w:rPr>
          <w:rFonts w:ascii="Times New Roman" w:hAnsi="Times New Roman"/>
          <w:sz w:val="28"/>
          <w:szCs w:val="28"/>
        </w:rPr>
        <w:t>= 2,62 (1+ 1,99*10</w:t>
      </w:r>
      <w:r w:rsidRPr="009C7023">
        <w:rPr>
          <w:rFonts w:ascii="Times New Roman" w:hAnsi="Times New Roman"/>
          <w:sz w:val="28"/>
          <w:szCs w:val="28"/>
          <w:vertAlign w:val="superscript"/>
        </w:rPr>
        <w:t>-3</w:t>
      </w:r>
      <w:r w:rsidRPr="009C7023">
        <w:rPr>
          <w:rFonts w:ascii="Times New Roman" w:hAnsi="Times New Roman"/>
          <w:sz w:val="28"/>
          <w:szCs w:val="28"/>
        </w:rPr>
        <w:t xml:space="preserve"> (15</w:t>
      </w:r>
      <w:r w:rsidRPr="009C7023">
        <w:rPr>
          <w:rFonts w:ascii="Times New Roman" w:hAnsi="Times New Roman"/>
          <w:sz w:val="28"/>
          <w:szCs w:val="28"/>
          <w:vertAlign w:val="superscript"/>
        </w:rPr>
        <w:t>о</w:t>
      </w:r>
      <w:r w:rsidRPr="009C7023">
        <w:rPr>
          <w:rFonts w:ascii="Times New Roman" w:hAnsi="Times New Roman"/>
          <w:sz w:val="28"/>
          <w:szCs w:val="28"/>
        </w:rPr>
        <w:t xml:space="preserve"> – 20</w:t>
      </w:r>
      <w:r w:rsidRPr="009C7023">
        <w:rPr>
          <w:rFonts w:ascii="Times New Roman" w:hAnsi="Times New Roman"/>
          <w:sz w:val="28"/>
          <w:szCs w:val="28"/>
          <w:vertAlign w:val="superscript"/>
        </w:rPr>
        <w:t>о</w:t>
      </w:r>
      <w:r w:rsidRPr="009C7023">
        <w:rPr>
          <w:rFonts w:ascii="Times New Roman" w:hAnsi="Times New Roman"/>
          <w:sz w:val="28"/>
          <w:szCs w:val="28"/>
        </w:rPr>
        <w:t>)) = 2,</w:t>
      </w:r>
      <w:proofErr w:type="gramStart"/>
      <w:r w:rsidRPr="009C7023">
        <w:rPr>
          <w:rFonts w:ascii="Times New Roman" w:hAnsi="Times New Roman"/>
          <w:sz w:val="28"/>
          <w:szCs w:val="28"/>
        </w:rPr>
        <w:t>59 ,</w:t>
      </w:r>
      <w:proofErr w:type="gramEnd"/>
      <w:r w:rsidRPr="009C7023">
        <w:rPr>
          <w:rFonts w:ascii="Times New Roman" w:hAnsi="Times New Roman"/>
          <w:sz w:val="28"/>
          <w:szCs w:val="28"/>
        </w:rPr>
        <w:t xml:space="preserve"> дБ/км</w:t>
      </w:r>
    </w:p>
    <w:p w14:paraId="74CD8869"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ℓ</w:t>
      </w:r>
      <w:r w:rsidRPr="009C7023">
        <w:rPr>
          <w:rFonts w:ascii="Times New Roman" w:hAnsi="Times New Roman"/>
          <w:sz w:val="28"/>
          <w:szCs w:val="28"/>
          <w:vertAlign w:val="subscript"/>
        </w:rPr>
        <w:t xml:space="preserve">н </w:t>
      </w:r>
      <w:r w:rsidRPr="009C7023">
        <w:rPr>
          <w:rFonts w:ascii="Times New Roman" w:hAnsi="Times New Roman"/>
          <w:sz w:val="28"/>
          <w:szCs w:val="28"/>
        </w:rPr>
        <w:t xml:space="preserve">=  </w:t>
      </w:r>
      <w:r w:rsidRPr="009C7023">
        <w:rPr>
          <w:rFonts w:ascii="Times New Roman" w:eastAsia="Times New Roman" w:hAnsi="Times New Roman"/>
          <w:position w:val="-28"/>
          <w:sz w:val="28"/>
          <w:szCs w:val="28"/>
          <w:lang w:eastAsia="ar-SA"/>
        </w:rPr>
        <w:object w:dxaOrig="520" w:dyaOrig="660" w14:anchorId="4A0C551A">
          <v:shape id="_x0000_i1159" type="#_x0000_t75" style="width:26.25pt;height:33.75pt" o:ole="">
            <v:imagedata r:id="rId246" o:title=""/>
          </v:shape>
          <o:OLEObject Type="Embed" ProgID="Equation.3" ShapeID="_x0000_i1159" DrawAspect="Content" ObjectID="_1760203252" r:id="rId247"/>
        </w:object>
      </w:r>
      <w:r w:rsidRPr="009C7023">
        <w:rPr>
          <w:rFonts w:ascii="Times New Roman" w:hAnsi="Times New Roman"/>
          <w:sz w:val="28"/>
          <w:szCs w:val="28"/>
        </w:rPr>
        <w:t xml:space="preserve">   </w:t>
      </w:r>
      <w:proofErr w:type="gramStart"/>
      <w:r w:rsidRPr="009C7023">
        <w:rPr>
          <w:rFonts w:ascii="Times New Roman" w:hAnsi="Times New Roman"/>
          <w:sz w:val="28"/>
          <w:szCs w:val="28"/>
        </w:rPr>
        <w:t>=  19</w:t>
      </w:r>
      <w:proofErr w:type="gramEnd"/>
      <w:r w:rsidRPr="009C7023">
        <w:rPr>
          <w:rFonts w:ascii="Times New Roman" w:hAnsi="Times New Roman"/>
          <w:sz w:val="28"/>
          <w:szCs w:val="28"/>
        </w:rPr>
        <w:t xml:space="preserve">,69 </w:t>
      </w:r>
      <w:r w:rsidR="004105F2" w:rsidRPr="009C7023">
        <w:rPr>
          <w:rFonts w:ascii="Times New Roman" w:hAnsi="Times New Roman"/>
          <w:sz w:val="28"/>
          <w:szCs w:val="28"/>
        </w:rPr>
        <w:t>(</w:t>
      </w:r>
      <w:r w:rsidRPr="009C7023">
        <w:rPr>
          <w:rFonts w:ascii="Times New Roman" w:hAnsi="Times New Roman"/>
          <w:sz w:val="28"/>
          <w:szCs w:val="28"/>
        </w:rPr>
        <w:t>км</w:t>
      </w:r>
      <w:r w:rsidR="004105F2" w:rsidRPr="009C7023">
        <w:rPr>
          <w:rFonts w:ascii="Times New Roman" w:hAnsi="Times New Roman"/>
          <w:sz w:val="28"/>
          <w:szCs w:val="28"/>
        </w:rPr>
        <w:t>)</w:t>
      </w:r>
    </w:p>
    <w:p w14:paraId="0BF70D0C" w14:textId="77777777" w:rsidR="004105F2" w:rsidRPr="009C7023" w:rsidRDefault="004105F2" w:rsidP="009C7023">
      <w:pPr>
        <w:spacing w:after="0" w:line="360" w:lineRule="auto"/>
        <w:ind w:firstLine="709"/>
        <w:rPr>
          <w:rFonts w:ascii="Times New Roman" w:hAnsi="Times New Roman"/>
          <w:b/>
          <w:sz w:val="28"/>
          <w:szCs w:val="28"/>
        </w:rPr>
      </w:pPr>
    </w:p>
    <w:p w14:paraId="1FBC443A" w14:textId="77777777" w:rsidR="00E569E8" w:rsidRPr="009C7023" w:rsidRDefault="00E569E8" w:rsidP="009C7023">
      <w:pPr>
        <w:spacing w:after="0" w:line="360" w:lineRule="auto"/>
        <w:ind w:firstLine="709"/>
        <w:jc w:val="center"/>
        <w:rPr>
          <w:rFonts w:ascii="Times New Roman" w:hAnsi="Times New Roman"/>
          <w:sz w:val="28"/>
          <w:szCs w:val="28"/>
        </w:rPr>
      </w:pPr>
      <w:r w:rsidRPr="009C7023">
        <w:rPr>
          <w:rFonts w:ascii="Times New Roman" w:hAnsi="Times New Roman"/>
          <w:sz w:val="28"/>
          <w:szCs w:val="28"/>
        </w:rPr>
        <w:t>Расчет максимальной длины усилительного участка</w:t>
      </w:r>
    </w:p>
    <w:p w14:paraId="149227C2" w14:textId="77777777" w:rsidR="00E569E8" w:rsidRPr="009C7023" w:rsidRDefault="00E569E8" w:rsidP="009C7023">
      <w:pPr>
        <w:spacing w:after="0" w:line="360" w:lineRule="auto"/>
        <w:ind w:firstLine="709"/>
        <w:rPr>
          <w:rFonts w:ascii="Times New Roman" w:hAnsi="Times New Roman"/>
          <w:b/>
          <w:sz w:val="28"/>
          <w:szCs w:val="28"/>
        </w:rPr>
      </w:pPr>
    </w:p>
    <w:p w14:paraId="460C0A47"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Максимальная длина усилительного участка определяется по формуле:</w:t>
      </w:r>
    </w:p>
    <w:p w14:paraId="56F32699" w14:textId="77777777" w:rsidR="00E569E8" w:rsidRPr="009C7023" w:rsidRDefault="00E569E8" w:rsidP="009C7023">
      <w:pPr>
        <w:tabs>
          <w:tab w:val="left" w:pos="3495"/>
        </w:tabs>
        <w:spacing w:after="0" w:line="360" w:lineRule="auto"/>
        <w:ind w:firstLine="709"/>
        <w:jc w:val="right"/>
        <w:rPr>
          <w:rFonts w:ascii="Times New Roman" w:hAnsi="Times New Roman"/>
          <w:sz w:val="28"/>
          <w:szCs w:val="28"/>
        </w:rPr>
      </w:pPr>
      <w:r w:rsidRPr="009C7023">
        <w:rPr>
          <w:rFonts w:ascii="Times New Roman" w:hAnsi="Times New Roman"/>
          <w:sz w:val="28"/>
          <w:szCs w:val="28"/>
        </w:rPr>
        <w:t>ℓ</w:t>
      </w:r>
      <w:r w:rsidRPr="009C7023">
        <w:rPr>
          <w:rFonts w:ascii="Times New Roman" w:hAnsi="Times New Roman"/>
          <w:sz w:val="28"/>
          <w:szCs w:val="28"/>
          <w:vertAlign w:val="subscript"/>
        </w:rPr>
        <w:t>мах</w:t>
      </w:r>
      <w:r w:rsidRPr="009C7023">
        <w:rPr>
          <w:rFonts w:ascii="Times New Roman" w:hAnsi="Times New Roman"/>
          <w:sz w:val="28"/>
          <w:szCs w:val="28"/>
        </w:rPr>
        <w:t>=</w:t>
      </w:r>
      <w:r w:rsidRPr="009C7023">
        <w:rPr>
          <w:rFonts w:ascii="Times New Roman" w:eastAsia="Times New Roman" w:hAnsi="Times New Roman"/>
          <w:position w:val="-50"/>
          <w:sz w:val="28"/>
          <w:szCs w:val="28"/>
          <w:lang w:eastAsia="ar-SA"/>
        </w:rPr>
        <w:object w:dxaOrig="1900" w:dyaOrig="900" w14:anchorId="5629999D">
          <v:shape id="_x0000_i1160" type="#_x0000_t75" style="width:94.5pt;height:46.5pt" o:ole="">
            <v:imagedata r:id="rId248" o:title=""/>
          </v:shape>
          <o:OLEObject Type="Embed" ProgID="Equation.3" ShapeID="_x0000_i1160" DrawAspect="Content" ObjectID="_1760203253" r:id="rId249"/>
        </w:object>
      </w:r>
      <w:r w:rsidRPr="009C7023">
        <w:rPr>
          <w:rFonts w:ascii="Times New Roman" w:hAnsi="Times New Roman"/>
          <w:sz w:val="28"/>
          <w:szCs w:val="28"/>
        </w:rPr>
        <w:t xml:space="preserve">    </w:t>
      </w:r>
      <w:r w:rsidR="004105F2" w:rsidRPr="009C7023">
        <w:rPr>
          <w:rFonts w:ascii="Times New Roman" w:hAnsi="Times New Roman"/>
          <w:sz w:val="28"/>
          <w:szCs w:val="28"/>
        </w:rPr>
        <w:t xml:space="preserve">                </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3)</w:t>
      </w:r>
    </w:p>
    <w:p w14:paraId="491CAF7F" w14:textId="77777777" w:rsidR="00E569E8" w:rsidRPr="009C7023" w:rsidRDefault="00E569E8" w:rsidP="009C7023">
      <w:pPr>
        <w:spacing w:after="0" w:line="360" w:lineRule="auto"/>
        <w:rPr>
          <w:rFonts w:ascii="Times New Roman" w:hAnsi="Times New Roman"/>
          <w:sz w:val="28"/>
          <w:szCs w:val="28"/>
        </w:rPr>
      </w:pPr>
      <w:proofErr w:type="gramStart"/>
      <w:r w:rsidRPr="009C7023">
        <w:rPr>
          <w:rFonts w:ascii="Times New Roman" w:hAnsi="Times New Roman"/>
          <w:sz w:val="28"/>
          <w:szCs w:val="28"/>
        </w:rPr>
        <w:t xml:space="preserve">где  </w:t>
      </w:r>
      <w:r w:rsidRPr="009C7023">
        <w:rPr>
          <w:rFonts w:ascii="Times New Roman" w:hAnsi="Times New Roman"/>
          <w:sz w:val="28"/>
          <w:szCs w:val="28"/>
          <w:lang w:val="en-US"/>
        </w:rPr>
        <w:t>S</w:t>
      </w:r>
      <w:proofErr w:type="gramEnd"/>
      <w:r w:rsidRPr="009C7023">
        <w:rPr>
          <w:rFonts w:ascii="Times New Roman" w:hAnsi="Times New Roman"/>
          <w:sz w:val="28"/>
          <w:szCs w:val="28"/>
          <w:vertAlign w:val="subscript"/>
        </w:rPr>
        <w:t>мах</w:t>
      </w:r>
      <w:r w:rsidRPr="009C7023">
        <w:rPr>
          <w:rFonts w:ascii="Times New Roman" w:hAnsi="Times New Roman"/>
          <w:sz w:val="28"/>
          <w:szCs w:val="28"/>
        </w:rPr>
        <w:t xml:space="preserve"> – максимальное усиление линейных усилителей, дБ, [1,стр</w:t>
      </w:r>
      <w:r w:rsidR="004105F2" w:rsidRPr="009C7023">
        <w:rPr>
          <w:rFonts w:ascii="Times New Roman" w:hAnsi="Times New Roman"/>
          <w:sz w:val="28"/>
          <w:szCs w:val="28"/>
        </w:rPr>
        <w:t>.</w:t>
      </w:r>
      <w:r w:rsidRPr="009C7023">
        <w:rPr>
          <w:rFonts w:ascii="Times New Roman" w:hAnsi="Times New Roman"/>
          <w:sz w:val="28"/>
          <w:szCs w:val="28"/>
        </w:rPr>
        <w:t xml:space="preserve"> 525];</w:t>
      </w:r>
    </w:p>
    <w:p w14:paraId="6C8574E6" w14:textId="77777777" w:rsidR="00E569E8" w:rsidRPr="009C7023" w:rsidRDefault="00E569E8" w:rsidP="00D63055">
      <w:pPr>
        <w:spacing w:after="0" w:line="360" w:lineRule="auto"/>
        <w:ind w:firstLine="426"/>
        <w:rPr>
          <w:rFonts w:ascii="Times New Roman" w:hAnsi="Times New Roman"/>
          <w:sz w:val="28"/>
          <w:szCs w:val="28"/>
        </w:rPr>
      </w:pPr>
      <w:r w:rsidRPr="009C7023">
        <w:rPr>
          <w:rFonts w:ascii="Times New Roman" w:hAnsi="Times New Roman"/>
          <w:sz w:val="28"/>
          <w:szCs w:val="28"/>
        </w:rPr>
        <w:t>2а</w:t>
      </w:r>
      <w:r w:rsidRPr="009C7023">
        <w:rPr>
          <w:rFonts w:ascii="Times New Roman" w:hAnsi="Times New Roman"/>
          <w:sz w:val="28"/>
          <w:szCs w:val="28"/>
          <w:vertAlign w:val="subscript"/>
        </w:rPr>
        <w:t>лт</w:t>
      </w:r>
      <w:r w:rsidRPr="009C7023">
        <w:rPr>
          <w:rFonts w:ascii="Times New Roman" w:hAnsi="Times New Roman"/>
          <w:sz w:val="28"/>
          <w:szCs w:val="28"/>
        </w:rPr>
        <w:t xml:space="preserve"> – затухание двух линейных трансформаторов, дБ, [1, стр</w:t>
      </w:r>
      <w:r w:rsidR="004105F2" w:rsidRPr="009C7023">
        <w:rPr>
          <w:rFonts w:ascii="Times New Roman" w:hAnsi="Times New Roman"/>
          <w:sz w:val="28"/>
          <w:szCs w:val="28"/>
        </w:rPr>
        <w:t>.</w:t>
      </w:r>
      <w:r w:rsidRPr="009C7023">
        <w:rPr>
          <w:rFonts w:ascii="Times New Roman" w:hAnsi="Times New Roman"/>
          <w:sz w:val="28"/>
          <w:szCs w:val="28"/>
        </w:rPr>
        <w:t xml:space="preserve"> 521</w:t>
      </w:r>
      <w:proofErr w:type="gramStart"/>
      <w:r w:rsidRPr="009C7023">
        <w:rPr>
          <w:rFonts w:ascii="Times New Roman" w:hAnsi="Times New Roman"/>
          <w:sz w:val="28"/>
          <w:szCs w:val="28"/>
        </w:rPr>
        <w:t>] ;</w:t>
      </w:r>
      <w:proofErr w:type="gramEnd"/>
      <w:r w:rsidRPr="009C7023">
        <w:rPr>
          <w:rFonts w:ascii="Times New Roman" w:hAnsi="Times New Roman"/>
          <w:sz w:val="28"/>
          <w:szCs w:val="28"/>
        </w:rPr>
        <w:t xml:space="preserve">  </w:t>
      </w:r>
    </w:p>
    <w:p w14:paraId="56E28C9F" w14:textId="77777777" w:rsidR="00E569E8" w:rsidRPr="009C7023" w:rsidRDefault="00E569E8" w:rsidP="00D63055">
      <w:pPr>
        <w:spacing w:after="0" w:line="360" w:lineRule="auto"/>
        <w:ind w:firstLine="426"/>
        <w:rPr>
          <w:rFonts w:ascii="Times New Roman" w:hAnsi="Times New Roman"/>
          <w:sz w:val="28"/>
          <w:szCs w:val="28"/>
        </w:rPr>
      </w:pPr>
      <w:proofErr w:type="spellStart"/>
      <w:r w:rsidRPr="009C7023">
        <w:rPr>
          <w:rFonts w:ascii="Times New Roman" w:hAnsi="Times New Roman"/>
          <w:sz w:val="28"/>
          <w:szCs w:val="28"/>
        </w:rPr>
        <w:t>а</w:t>
      </w:r>
      <w:r w:rsidRPr="009C7023">
        <w:rPr>
          <w:rFonts w:ascii="Times New Roman" w:hAnsi="Times New Roman"/>
          <w:sz w:val="28"/>
          <w:szCs w:val="28"/>
          <w:vertAlign w:val="subscript"/>
        </w:rPr>
        <w:t>лв</w:t>
      </w:r>
      <w:proofErr w:type="spellEnd"/>
      <w:r w:rsidRPr="009C7023">
        <w:rPr>
          <w:rFonts w:ascii="Times New Roman" w:hAnsi="Times New Roman"/>
          <w:sz w:val="28"/>
          <w:szCs w:val="28"/>
        </w:rPr>
        <w:t xml:space="preserve"> – </w:t>
      </w:r>
      <w:proofErr w:type="gramStart"/>
      <w:r w:rsidRPr="009C7023">
        <w:rPr>
          <w:rFonts w:ascii="Times New Roman" w:hAnsi="Times New Roman"/>
          <w:sz w:val="28"/>
          <w:szCs w:val="28"/>
        </w:rPr>
        <w:t>затухание  линейного</w:t>
      </w:r>
      <w:proofErr w:type="gramEnd"/>
      <w:r w:rsidRPr="009C7023">
        <w:rPr>
          <w:rFonts w:ascii="Times New Roman" w:hAnsi="Times New Roman"/>
          <w:sz w:val="28"/>
          <w:szCs w:val="28"/>
        </w:rPr>
        <w:t xml:space="preserve"> выравнивателя на участке 252 кГц, дБ [1,стр</w:t>
      </w:r>
      <w:r w:rsidR="004105F2" w:rsidRPr="009C7023">
        <w:rPr>
          <w:rFonts w:ascii="Times New Roman" w:hAnsi="Times New Roman"/>
          <w:sz w:val="28"/>
          <w:szCs w:val="28"/>
        </w:rPr>
        <w:t>.</w:t>
      </w:r>
      <w:r w:rsidRPr="009C7023">
        <w:rPr>
          <w:rFonts w:ascii="Times New Roman" w:hAnsi="Times New Roman"/>
          <w:sz w:val="28"/>
          <w:szCs w:val="28"/>
        </w:rPr>
        <w:t xml:space="preserve"> 524].</w:t>
      </w:r>
    </w:p>
    <w:p w14:paraId="4C398D59" w14:textId="77777777" w:rsidR="00D63055" w:rsidRDefault="00D63055" w:rsidP="00D63055">
      <w:pPr>
        <w:spacing w:after="0" w:line="360" w:lineRule="auto"/>
        <w:ind w:firstLine="709"/>
        <w:rPr>
          <w:rFonts w:ascii="Times New Roman" w:hAnsi="Times New Roman"/>
          <w:i/>
          <w:sz w:val="28"/>
          <w:szCs w:val="28"/>
          <w:lang w:eastAsia="ar-SA"/>
        </w:rPr>
      </w:pPr>
      <w:r>
        <w:rPr>
          <w:rFonts w:ascii="Times New Roman" w:hAnsi="Times New Roman"/>
          <w:i/>
          <w:sz w:val="28"/>
          <w:szCs w:val="28"/>
          <w:lang w:eastAsia="ar-SA"/>
        </w:rPr>
        <w:t>Пример</w:t>
      </w:r>
    </w:p>
    <w:p w14:paraId="56F06426" w14:textId="77777777" w:rsidR="004105F2"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lang w:eastAsia="ar-SA"/>
        </w:rPr>
        <w:t>Согласно исходным данным и</w:t>
      </w:r>
      <w:r w:rsidRPr="009C7023">
        <w:rPr>
          <w:rFonts w:ascii="Times New Roman" w:hAnsi="Times New Roman"/>
          <w:sz w:val="28"/>
          <w:szCs w:val="28"/>
        </w:rPr>
        <w:t xml:space="preserve">меем: </w:t>
      </w:r>
    </w:p>
    <w:p w14:paraId="5F3EF752"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lang w:val="en-US"/>
        </w:rPr>
        <w:t>S</w:t>
      </w:r>
      <w:r w:rsidRPr="009C7023">
        <w:rPr>
          <w:rFonts w:ascii="Times New Roman" w:hAnsi="Times New Roman"/>
          <w:sz w:val="28"/>
          <w:szCs w:val="28"/>
          <w:vertAlign w:val="subscript"/>
        </w:rPr>
        <w:t>мах</w:t>
      </w:r>
      <w:r w:rsidRPr="009C7023">
        <w:rPr>
          <w:rFonts w:ascii="Times New Roman" w:hAnsi="Times New Roman"/>
          <w:sz w:val="28"/>
          <w:szCs w:val="28"/>
        </w:rPr>
        <w:t>= 55 дБ</w:t>
      </w:r>
    </w:p>
    <w:p w14:paraId="0DA2E5C0"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2а</w:t>
      </w:r>
      <w:r w:rsidRPr="009C7023">
        <w:rPr>
          <w:rFonts w:ascii="Times New Roman" w:hAnsi="Times New Roman"/>
          <w:sz w:val="28"/>
          <w:szCs w:val="28"/>
          <w:vertAlign w:val="subscript"/>
        </w:rPr>
        <w:t>лт</w:t>
      </w:r>
      <w:r w:rsidRPr="009C7023">
        <w:rPr>
          <w:rFonts w:ascii="Times New Roman" w:hAnsi="Times New Roman"/>
          <w:sz w:val="28"/>
          <w:szCs w:val="28"/>
        </w:rPr>
        <w:t>=1 дБ</w:t>
      </w:r>
    </w:p>
    <w:p w14:paraId="3D54ABE0" w14:textId="77777777" w:rsidR="00E569E8" w:rsidRPr="009C7023" w:rsidRDefault="00E569E8" w:rsidP="009C7023">
      <w:pPr>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а</w:t>
      </w:r>
      <w:r w:rsidRPr="009C7023">
        <w:rPr>
          <w:rFonts w:ascii="Times New Roman" w:hAnsi="Times New Roman"/>
          <w:sz w:val="28"/>
          <w:szCs w:val="28"/>
          <w:vertAlign w:val="subscript"/>
        </w:rPr>
        <w:t>лв</w:t>
      </w:r>
      <w:proofErr w:type="spellEnd"/>
      <w:r w:rsidRPr="009C7023">
        <w:rPr>
          <w:rFonts w:ascii="Times New Roman" w:hAnsi="Times New Roman"/>
          <w:sz w:val="28"/>
          <w:szCs w:val="28"/>
        </w:rPr>
        <w:t>= 1 дБ</w:t>
      </w:r>
    </w:p>
    <w:p w14:paraId="745281E5" w14:textId="77777777" w:rsidR="004105F2"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Рассчитываем:</w:t>
      </w:r>
    </w:p>
    <w:p w14:paraId="1C4E2003" w14:textId="77777777" w:rsidR="00E569E8"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ℓ</w:t>
      </w:r>
      <w:r w:rsidRPr="009C7023">
        <w:rPr>
          <w:rFonts w:ascii="Times New Roman" w:hAnsi="Times New Roman"/>
          <w:sz w:val="28"/>
          <w:szCs w:val="28"/>
          <w:vertAlign w:val="subscript"/>
        </w:rPr>
        <w:t>мах</w:t>
      </w:r>
      <w:r w:rsidRPr="009C7023">
        <w:rPr>
          <w:rFonts w:ascii="Times New Roman" w:hAnsi="Times New Roman"/>
          <w:sz w:val="28"/>
          <w:szCs w:val="28"/>
        </w:rPr>
        <w:t xml:space="preserve"> = </w:t>
      </w:r>
      <w:r w:rsidRPr="009C7023">
        <w:rPr>
          <w:rFonts w:ascii="Times New Roman" w:eastAsia="Times New Roman" w:hAnsi="Times New Roman"/>
          <w:position w:val="-28"/>
          <w:sz w:val="28"/>
          <w:szCs w:val="28"/>
          <w:lang w:eastAsia="ar-SA"/>
        </w:rPr>
        <w:object w:dxaOrig="1140" w:dyaOrig="660" w14:anchorId="14F70DB4">
          <v:shape id="_x0000_i1161" type="#_x0000_t75" style="width:58.5pt;height:33.75pt" o:ole="">
            <v:imagedata r:id="rId250" o:title=""/>
          </v:shape>
          <o:OLEObject Type="Embed" ProgID="Equation.3" ShapeID="_x0000_i1161" DrawAspect="Content" ObjectID="_1760203254" r:id="rId251"/>
        </w:object>
      </w:r>
      <w:r w:rsidRPr="009C7023">
        <w:rPr>
          <w:rFonts w:ascii="Times New Roman" w:hAnsi="Times New Roman"/>
          <w:sz w:val="28"/>
          <w:szCs w:val="28"/>
        </w:rPr>
        <w:t xml:space="preserve"> = 20, 46 км</w:t>
      </w:r>
    </w:p>
    <w:p w14:paraId="7C2EC344" w14:textId="77777777" w:rsidR="00D63055" w:rsidRDefault="00D63055" w:rsidP="009C7023">
      <w:pPr>
        <w:spacing w:after="0" w:line="360" w:lineRule="auto"/>
        <w:ind w:firstLine="709"/>
        <w:rPr>
          <w:rFonts w:ascii="Times New Roman" w:hAnsi="Times New Roman"/>
          <w:sz w:val="28"/>
          <w:szCs w:val="28"/>
        </w:rPr>
      </w:pPr>
    </w:p>
    <w:p w14:paraId="2906000A" w14:textId="77777777" w:rsidR="00D63055" w:rsidRPr="009C7023" w:rsidRDefault="00D63055" w:rsidP="009C7023">
      <w:pPr>
        <w:spacing w:after="0" w:line="360" w:lineRule="auto"/>
        <w:ind w:firstLine="709"/>
        <w:rPr>
          <w:rFonts w:ascii="Times New Roman" w:hAnsi="Times New Roman"/>
          <w:sz w:val="28"/>
          <w:szCs w:val="28"/>
        </w:rPr>
      </w:pPr>
    </w:p>
    <w:p w14:paraId="663C4EAE" w14:textId="77777777" w:rsidR="00E569E8" w:rsidRPr="00D63055" w:rsidRDefault="00E569E8" w:rsidP="00D63055">
      <w:pPr>
        <w:spacing w:after="0" w:line="360" w:lineRule="auto"/>
        <w:ind w:firstLine="709"/>
        <w:jc w:val="center"/>
        <w:rPr>
          <w:rFonts w:ascii="Times New Roman" w:hAnsi="Times New Roman"/>
          <w:sz w:val="28"/>
          <w:szCs w:val="28"/>
        </w:rPr>
      </w:pPr>
      <w:r w:rsidRPr="00D63055">
        <w:rPr>
          <w:rFonts w:ascii="Times New Roman" w:hAnsi="Times New Roman"/>
          <w:sz w:val="28"/>
          <w:szCs w:val="28"/>
        </w:rPr>
        <w:t>Расчет минимальной длины усилительного участка</w:t>
      </w:r>
    </w:p>
    <w:p w14:paraId="32A35B41" w14:textId="77777777" w:rsidR="00E569E8" w:rsidRPr="009C7023" w:rsidRDefault="00E569E8" w:rsidP="009C7023">
      <w:pPr>
        <w:spacing w:after="0" w:line="360" w:lineRule="auto"/>
        <w:ind w:firstLine="709"/>
        <w:rPr>
          <w:rFonts w:ascii="Times New Roman" w:hAnsi="Times New Roman"/>
          <w:b/>
          <w:sz w:val="28"/>
          <w:szCs w:val="28"/>
        </w:rPr>
      </w:pPr>
    </w:p>
    <w:p w14:paraId="3FF0919F"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lastRenderedPageBreak/>
        <w:t xml:space="preserve">Минимальная длина укороченного участка определяется минимально- </w:t>
      </w:r>
      <w:proofErr w:type="gramStart"/>
      <w:r w:rsidRPr="009C7023">
        <w:rPr>
          <w:rFonts w:ascii="Times New Roman" w:hAnsi="Times New Roman"/>
          <w:sz w:val="28"/>
          <w:szCs w:val="28"/>
        </w:rPr>
        <w:t>корректирующей  способностью</w:t>
      </w:r>
      <w:proofErr w:type="gramEnd"/>
      <w:r w:rsidRPr="009C7023">
        <w:rPr>
          <w:rFonts w:ascii="Times New Roman" w:hAnsi="Times New Roman"/>
          <w:sz w:val="28"/>
          <w:szCs w:val="28"/>
        </w:rPr>
        <w:t xml:space="preserve"> усилительной станции</w:t>
      </w:r>
    </w:p>
    <w:p w14:paraId="0B0F65C5" w14:textId="77777777" w:rsidR="00E569E8" w:rsidRPr="009C7023" w:rsidRDefault="00E569E8" w:rsidP="009C7023">
      <w:pPr>
        <w:tabs>
          <w:tab w:val="left" w:pos="3165"/>
        </w:tabs>
        <w:spacing w:after="0" w:line="360" w:lineRule="auto"/>
        <w:ind w:firstLine="709"/>
        <w:jc w:val="right"/>
        <w:rPr>
          <w:rFonts w:ascii="Times New Roman" w:hAnsi="Times New Roman"/>
          <w:sz w:val="28"/>
          <w:szCs w:val="28"/>
        </w:rPr>
      </w:pPr>
      <w:r w:rsidRPr="009C7023">
        <w:rPr>
          <w:rFonts w:ascii="Times New Roman" w:hAnsi="Times New Roman"/>
          <w:sz w:val="28"/>
          <w:szCs w:val="28"/>
        </w:rPr>
        <w:t>ℓ</w:t>
      </w:r>
      <w:r w:rsidRPr="009C7023">
        <w:rPr>
          <w:rFonts w:ascii="Times New Roman" w:hAnsi="Times New Roman"/>
          <w:sz w:val="28"/>
          <w:szCs w:val="28"/>
          <w:vertAlign w:val="subscript"/>
          <w:lang w:val="en-US"/>
        </w:rPr>
        <w:t>min</w:t>
      </w:r>
      <w:r w:rsidRPr="009C7023">
        <w:rPr>
          <w:rFonts w:ascii="Times New Roman" w:hAnsi="Times New Roman"/>
          <w:sz w:val="28"/>
          <w:szCs w:val="28"/>
        </w:rPr>
        <w:t>=</w:t>
      </w:r>
      <w:r w:rsidRPr="009C7023">
        <w:rPr>
          <w:rFonts w:ascii="Times New Roman" w:eastAsia="Times New Roman" w:hAnsi="Times New Roman"/>
          <w:position w:val="-46"/>
          <w:sz w:val="28"/>
          <w:szCs w:val="28"/>
          <w:lang w:eastAsia="ar-SA"/>
        </w:rPr>
        <w:object w:dxaOrig="1979" w:dyaOrig="860" w14:anchorId="64D57AEB">
          <v:shape id="_x0000_i1162" type="#_x0000_t75" style="width:97.5pt;height:42pt" o:ole="">
            <v:imagedata r:id="rId252" o:title=""/>
          </v:shape>
          <o:OLEObject Type="Embed" ProgID="Equation.3" ShapeID="_x0000_i1162" DrawAspect="Content" ObjectID="_1760203255" r:id="rId253"/>
        </w:object>
      </w:r>
      <w:r w:rsidR="004105F2" w:rsidRPr="009C7023">
        <w:rPr>
          <w:rFonts w:ascii="Times New Roman" w:hAnsi="Times New Roman"/>
          <w:sz w:val="28"/>
          <w:szCs w:val="28"/>
        </w:rPr>
        <w:t xml:space="preserve">                                        </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4)</w:t>
      </w:r>
    </w:p>
    <w:p w14:paraId="68BFE458" w14:textId="77777777" w:rsidR="00E569E8" w:rsidRPr="009C7023" w:rsidRDefault="00E569E8" w:rsidP="00D63055">
      <w:pPr>
        <w:tabs>
          <w:tab w:val="left" w:pos="3165"/>
        </w:tabs>
        <w:spacing w:after="0" w:line="360" w:lineRule="auto"/>
        <w:rPr>
          <w:rFonts w:ascii="Times New Roman" w:hAnsi="Times New Roman"/>
          <w:sz w:val="28"/>
          <w:szCs w:val="28"/>
        </w:rPr>
      </w:pPr>
      <w:r w:rsidRPr="009C7023">
        <w:rPr>
          <w:rFonts w:ascii="Times New Roman" w:hAnsi="Times New Roman"/>
          <w:sz w:val="28"/>
          <w:szCs w:val="28"/>
        </w:rPr>
        <w:t>где ∆</w:t>
      </w:r>
      <w:proofErr w:type="spellStart"/>
      <w:r w:rsidRPr="009C7023">
        <w:rPr>
          <w:rFonts w:ascii="Times New Roman" w:hAnsi="Times New Roman"/>
          <w:sz w:val="28"/>
          <w:szCs w:val="28"/>
        </w:rPr>
        <w:t>а</w:t>
      </w:r>
      <w:r w:rsidRPr="009C7023">
        <w:rPr>
          <w:rFonts w:ascii="Times New Roman" w:hAnsi="Times New Roman"/>
          <w:sz w:val="28"/>
          <w:szCs w:val="28"/>
          <w:vertAlign w:val="subscript"/>
        </w:rPr>
        <w:t>кнн</w:t>
      </w:r>
      <w:proofErr w:type="spellEnd"/>
      <w:r w:rsidRPr="009C7023">
        <w:rPr>
          <w:rFonts w:ascii="Times New Roman" w:hAnsi="Times New Roman"/>
          <w:sz w:val="28"/>
          <w:szCs w:val="28"/>
        </w:rPr>
        <w:t>- разность затухания контура начального наклона и линейного выравнивателя м</w:t>
      </w:r>
      <w:r w:rsidR="004105F2" w:rsidRPr="009C7023">
        <w:rPr>
          <w:rFonts w:ascii="Times New Roman" w:hAnsi="Times New Roman"/>
          <w:sz w:val="28"/>
          <w:szCs w:val="28"/>
        </w:rPr>
        <w:t>ежду контрольными частотами, дБ;</w:t>
      </w:r>
      <w:r w:rsidRPr="009C7023">
        <w:rPr>
          <w:rFonts w:ascii="Times New Roman" w:hAnsi="Times New Roman"/>
          <w:sz w:val="28"/>
          <w:szCs w:val="28"/>
        </w:rPr>
        <w:t xml:space="preserve"> [1, стр. 523];</w:t>
      </w:r>
    </w:p>
    <w:p w14:paraId="24A80380" w14:textId="77777777" w:rsidR="00E569E8" w:rsidRPr="008C01CD" w:rsidRDefault="00E569E8" w:rsidP="00D63055">
      <w:pPr>
        <w:spacing w:after="0" w:line="360" w:lineRule="auto"/>
        <w:ind w:firstLine="426"/>
        <w:rPr>
          <w:rFonts w:ascii="Times New Roman" w:hAnsi="Times New Roman"/>
          <w:sz w:val="28"/>
          <w:szCs w:val="28"/>
        </w:rPr>
      </w:pPr>
      <w:r w:rsidRPr="008C01CD">
        <w:rPr>
          <w:rFonts w:ascii="Times New Roman" w:hAnsi="Times New Roman"/>
          <w:sz w:val="28"/>
          <w:szCs w:val="28"/>
        </w:rPr>
        <w:t>α</w:t>
      </w:r>
      <w:r w:rsidRPr="008C01CD">
        <w:rPr>
          <w:rFonts w:ascii="Times New Roman" w:hAnsi="Times New Roman"/>
          <w:sz w:val="28"/>
          <w:szCs w:val="28"/>
          <w:vertAlign w:val="subscript"/>
          <w:lang w:val="en-US"/>
        </w:rPr>
        <w:t>t</w:t>
      </w:r>
      <w:r w:rsidRPr="008C01CD">
        <w:rPr>
          <w:rFonts w:ascii="Times New Roman" w:hAnsi="Times New Roman"/>
          <w:sz w:val="28"/>
          <w:szCs w:val="28"/>
          <w:vertAlign w:val="subscript"/>
        </w:rPr>
        <w:t>˚</w:t>
      </w:r>
      <w:proofErr w:type="spellStart"/>
      <w:r w:rsidRPr="008C01CD">
        <w:rPr>
          <w:rFonts w:ascii="Times New Roman" w:hAnsi="Times New Roman"/>
          <w:sz w:val="28"/>
          <w:szCs w:val="28"/>
          <w:vertAlign w:val="subscript"/>
          <w:lang w:val="en-US"/>
        </w:rPr>
        <w:t>minf</w:t>
      </w:r>
      <w:proofErr w:type="spellEnd"/>
      <w:proofErr w:type="gramStart"/>
      <w:r w:rsidRPr="008C01CD">
        <w:rPr>
          <w:rFonts w:ascii="Times New Roman" w:hAnsi="Times New Roman"/>
          <w:sz w:val="28"/>
          <w:szCs w:val="28"/>
          <w:vertAlign w:val="subscript"/>
        </w:rPr>
        <w:t xml:space="preserve">мах </w:t>
      </w:r>
      <w:r w:rsidRPr="008C01CD">
        <w:rPr>
          <w:rFonts w:ascii="Times New Roman" w:hAnsi="Times New Roman"/>
          <w:sz w:val="28"/>
          <w:szCs w:val="28"/>
        </w:rPr>
        <w:t>,</w:t>
      </w:r>
      <w:proofErr w:type="gramEnd"/>
      <w:r w:rsidRPr="008C01CD">
        <w:rPr>
          <w:rFonts w:ascii="Times New Roman" w:hAnsi="Times New Roman"/>
          <w:sz w:val="28"/>
          <w:szCs w:val="28"/>
        </w:rPr>
        <w:t xml:space="preserve"> </w:t>
      </w:r>
      <w:r w:rsidRPr="008C01CD">
        <w:rPr>
          <w:rFonts w:ascii="Times New Roman" w:hAnsi="Times New Roman"/>
          <w:sz w:val="28"/>
          <w:szCs w:val="28"/>
          <w:lang w:val="en-US"/>
        </w:rPr>
        <w:t>α</w:t>
      </w:r>
      <w:r w:rsidRPr="008C01CD">
        <w:rPr>
          <w:rFonts w:ascii="Times New Roman" w:hAnsi="Times New Roman"/>
          <w:sz w:val="28"/>
          <w:szCs w:val="28"/>
          <w:vertAlign w:val="subscript"/>
          <w:lang w:val="en-US"/>
        </w:rPr>
        <w:t>t</w:t>
      </w:r>
      <w:r w:rsidRPr="008C01CD">
        <w:rPr>
          <w:rFonts w:ascii="Times New Roman" w:hAnsi="Times New Roman"/>
          <w:sz w:val="28"/>
          <w:szCs w:val="28"/>
          <w:vertAlign w:val="subscript"/>
        </w:rPr>
        <w:t>˚</w:t>
      </w:r>
      <w:proofErr w:type="spellStart"/>
      <w:r w:rsidRPr="008C01CD">
        <w:rPr>
          <w:rFonts w:ascii="Times New Roman" w:hAnsi="Times New Roman"/>
          <w:sz w:val="28"/>
          <w:szCs w:val="28"/>
          <w:vertAlign w:val="subscript"/>
          <w:lang w:val="en-US"/>
        </w:rPr>
        <w:t>minf</w:t>
      </w:r>
      <w:proofErr w:type="spellEnd"/>
      <w:r w:rsidRPr="008C01CD">
        <w:rPr>
          <w:rFonts w:ascii="Times New Roman" w:hAnsi="Times New Roman"/>
          <w:sz w:val="28"/>
          <w:szCs w:val="28"/>
          <w:vertAlign w:val="subscript"/>
        </w:rPr>
        <w:t>м</w:t>
      </w:r>
      <w:r w:rsidRPr="008C01CD">
        <w:rPr>
          <w:rFonts w:ascii="Times New Roman" w:hAnsi="Times New Roman"/>
          <w:sz w:val="28"/>
          <w:szCs w:val="28"/>
          <w:vertAlign w:val="subscript"/>
          <w:lang w:val="en-US"/>
        </w:rPr>
        <w:t>in</w:t>
      </w:r>
      <w:r w:rsidRPr="008C01CD">
        <w:rPr>
          <w:rFonts w:ascii="Times New Roman" w:hAnsi="Times New Roman"/>
          <w:sz w:val="28"/>
          <w:szCs w:val="28"/>
        </w:rPr>
        <w:t xml:space="preserve"> – коэффициент затухания кабеля при минимальной температуре на максимальной и минимальной частоте, дБ/км, [2, прил</w:t>
      </w:r>
      <w:r w:rsidR="004105F2" w:rsidRPr="008C01CD">
        <w:rPr>
          <w:rFonts w:ascii="Times New Roman" w:hAnsi="Times New Roman"/>
          <w:sz w:val="28"/>
          <w:szCs w:val="28"/>
        </w:rPr>
        <w:t>ожение</w:t>
      </w:r>
      <w:r w:rsidRPr="008C01CD">
        <w:rPr>
          <w:rFonts w:ascii="Times New Roman" w:hAnsi="Times New Roman"/>
          <w:sz w:val="28"/>
          <w:szCs w:val="28"/>
        </w:rPr>
        <w:t xml:space="preserve"> 6], см. таблиц</w:t>
      </w:r>
      <w:r w:rsidR="004105F2" w:rsidRPr="008C01CD">
        <w:rPr>
          <w:rFonts w:ascii="Times New Roman" w:hAnsi="Times New Roman"/>
          <w:sz w:val="28"/>
          <w:szCs w:val="28"/>
        </w:rPr>
        <w:t>у</w:t>
      </w:r>
      <w:r w:rsidRPr="008C01CD">
        <w:rPr>
          <w:rFonts w:ascii="Times New Roman" w:hAnsi="Times New Roman"/>
          <w:sz w:val="28"/>
          <w:szCs w:val="28"/>
        </w:rPr>
        <w:t xml:space="preserve"> 2.</w:t>
      </w:r>
    </w:p>
    <w:p w14:paraId="5C9AFED2" w14:textId="77777777" w:rsidR="00D63055" w:rsidRDefault="00D63055" w:rsidP="00D63055">
      <w:pPr>
        <w:spacing w:after="0" w:line="360" w:lineRule="auto"/>
        <w:ind w:firstLine="709"/>
        <w:rPr>
          <w:rFonts w:ascii="Times New Roman" w:hAnsi="Times New Roman"/>
          <w:i/>
          <w:sz w:val="28"/>
          <w:szCs w:val="28"/>
          <w:lang w:eastAsia="ar-SA"/>
        </w:rPr>
      </w:pPr>
      <w:r>
        <w:rPr>
          <w:rFonts w:ascii="Times New Roman" w:hAnsi="Times New Roman"/>
          <w:i/>
          <w:sz w:val="28"/>
          <w:szCs w:val="28"/>
          <w:lang w:eastAsia="ar-SA"/>
        </w:rPr>
        <w:t>Пример</w:t>
      </w:r>
    </w:p>
    <w:p w14:paraId="412E9668" w14:textId="77777777" w:rsidR="004105F2"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lang w:eastAsia="ar-SA"/>
        </w:rPr>
        <w:t>Согласно исходным данным и</w:t>
      </w:r>
      <w:r w:rsidRPr="009C7023">
        <w:rPr>
          <w:rFonts w:ascii="Times New Roman" w:hAnsi="Times New Roman"/>
          <w:sz w:val="28"/>
          <w:szCs w:val="28"/>
        </w:rPr>
        <w:t xml:space="preserve">меем: </w:t>
      </w:r>
    </w:p>
    <w:p w14:paraId="334CDEA3"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proofErr w:type="spellStart"/>
      <w:r w:rsidRPr="009C7023">
        <w:rPr>
          <w:rFonts w:ascii="Times New Roman" w:hAnsi="Times New Roman"/>
          <w:sz w:val="28"/>
          <w:szCs w:val="28"/>
        </w:rPr>
        <w:t>а</w:t>
      </w:r>
      <w:r w:rsidRPr="009C7023">
        <w:rPr>
          <w:rFonts w:ascii="Times New Roman" w:hAnsi="Times New Roman"/>
          <w:sz w:val="28"/>
          <w:szCs w:val="28"/>
          <w:vertAlign w:val="subscript"/>
        </w:rPr>
        <w:t>кнн</w:t>
      </w:r>
      <w:proofErr w:type="spellEnd"/>
      <w:r w:rsidRPr="009C7023">
        <w:rPr>
          <w:rFonts w:ascii="Times New Roman" w:hAnsi="Times New Roman"/>
          <w:sz w:val="28"/>
          <w:szCs w:val="28"/>
        </w:rPr>
        <w:t>= 17 дБ</w:t>
      </w:r>
    </w:p>
    <w:p w14:paraId="2705D84D"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proofErr w:type="spellStart"/>
      <w:r w:rsidRPr="009C7023">
        <w:rPr>
          <w:rFonts w:ascii="Times New Roman" w:hAnsi="Times New Roman"/>
          <w:sz w:val="28"/>
          <w:szCs w:val="28"/>
        </w:rPr>
        <w:t>а</w:t>
      </w:r>
      <w:r w:rsidRPr="009C7023">
        <w:rPr>
          <w:rFonts w:ascii="Times New Roman" w:hAnsi="Times New Roman"/>
          <w:sz w:val="28"/>
          <w:szCs w:val="28"/>
          <w:vertAlign w:val="subscript"/>
        </w:rPr>
        <w:t>лв</w:t>
      </w:r>
      <w:proofErr w:type="spellEnd"/>
      <w:r w:rsidRPr="009C7023">
        <w:rPr>
          <w:rFonts w:ascii="Times New Roman" w:hAnsi="Times New Roman"/>
          <w:sz w:val="28"/>
          <w:szCs w:val="28"/>
        </w:rPr>
        <w:t>= 13 дБ</w:t>
      </w:r>
    </w:p>
    <w:p w14:paraId="2647C795" w14:textId="77777777" w:rsidR="004105F2" w:rsidRPr="009C7023" w:rsidRDefault="004105F2"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Рассчитываем:</w:t>
      </w:r>
    </w:p>
    <w:p w14:paraId="2AC06F27" w14:textId="77777777" w:rsidR="004105F2" w:rsidRPr="009C7023" w:rsidRDefault="004105F2" w:rsidP="009C7023">
      <w:pPr>
        <w:spacing w:after="0" w:line="360" w:lineRule="auto"/>
        <w:ind w:firstLine="709"/>
        <w:rPr>
          <w:rFonts w:ascii="Times New Roman" w:eastAsia="Times New Roman" w:hAnsi="Times New Roman"/>
          <w:sz w:val="28"/>
          <w:szCs w:val="28"/>
          <w:lang w:eastAsia="ar-SA"/>
        </w:rPr>
      </w:pPr>
    </w:p>
    <w:p w14:paraId="337504B5"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eastAsia="Times New Roman" w:hAnsi="Times New Roman"/>
          <w:position w:val="-32"/>
          <w:sz w:val="28"/>
          <w:szCs w:val="28"/>
          <w:lang w:eastAsia="ar-SA"/>
        </w:rPr>
        <w:object w:dxaOrig="520" w:dyaOrig="560" w14:anchorId="6CD982FA">
          <v:shape id="_x0000_i1163" type="#_x0000_t75" style="width:26.25pt;height:28.5pt" o:ole="">
            <v:imagedata r:id="rId254" o:title=""/>
          </v:shape>
          <o:OLEObject Type="Embed" ProgID="Equation.3" ShapeID="_x0000_i1163" DrawAspect="Content" ObjectID="_1760203256" r:id="rId255"/>
        </w:object>
      </w:r>
      <w:r w:rsidRPr="009C7023">
        <w:rPr>
          <w:rFonts w:ascii="Times New Roman" w:hAnsi="Times New Roman"/>
          <w:sz w:val="28"/>
          <w:szCs w:val="28"/>
        </w:rPr>
        <w:t>= 2,62 * (1+ 1,99 *10</w:t>
      </w:r>
      <w:r w:rsidRPr="009C7023">
        <w:rPr>
          <w:rFonts w:ascii="Times New Roman" w:hAnsi="Times New Roman"/>
          <w:sz w:val="28"/>
          <w:szCs w:val="28"/>
          <w:vertAlign w:val="superscript"/>
        </w:rPr>
        <w:t>-3</w:t>
      </w:r>
      <w:r w:rsidRPr="009C7023">
        <w:rPr>
          <w:rFonts w:ascii="Times New Roman" w:hAnsi="Times New Roman"/>
          <w:sz w:val="28"/>
          <w:szCs w:val="28"/>
        </w:rPr>
        <w:t xml:space="preserve"> (0 - 20)) = 2,51 дБ/км</w:t>
      </w:r>
    </w:p>
    <w:p w14:paraId="2B426FEB"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eastAsia="Times New Roman" w:hAnsi="Times New Roman"/>
          <w:position w:val="-24"/>
          <w:sz w:val="28"/>
          <w:szCs w:val="28"/>
          <w:lang w:eastAsia="ar-SA"/>
        </w:rPr>
        <w:object w:dxaOrig="520" w:dyaOrig="480" w14:anchorId="6F82A974">
          <v:shape id="_x0000_i1164" type="#_x0000_t75" style="width:26.25pt;height:25.5pt" o:ole="">
            <v:imagedata r:id="rId256" o:title=""/>
          </v:shape>
          <o:OLEObject Type="Embed" ProgID="Equation.3" ShapeID="_x0000_i1164" DrawAspect="Content" ObjectID="_1760203257" r:id="rId257"/>
        </w:object>
      </w:r>
      <w:r w:rsidRPr="009C7023">
        <w:rPr>
          <w:rFonts w:ascii="Times New Roman" w:hAnsi="Times New Roman"/>
          <w:sz w:val="28"/>
          <w:szCs w:val="28"/>
        </w:rPr>
        <w:t>= 0,782 * (1+ 3,65 *10</w:t>
      </w:r>
      <w:r w:rsidRPr="009C7023">
        <w:rPr>
          <w:rFonts w:ascii="Times New Roman" w:hAnsi="Times New Roman"/>
          <w:sz w:val="28"/>
          <w:szCs w:val="28"/>
          <w:vertAlign w:val="superscript"/>
        </w:rPr>
        <w:t>-3</w:t>
      </w:r>
      <w:r w:rsidRPr="009C7023">
        <w:rPr>
          <w:rFonts w:ascii="Times New Roman" w:hAnsi="Times New Roman"/>
          <w:sz w:val="28"/>
          <w:szCs w:val="28"/>
        </w:rPr>
        <w:t xml:space="preserve"> (0 - 20)) = 0,67 дБ/км</w:t>
      </w:r>
    </w:p>
    <w:p w14:paraId="2ECC4DE2" w14:textId="77777777" w:rsidR="00E569E8" w:rsidRPr="009C7023" w:rsidRDefault="00E569E8" w:rsidP="009C7023">
      <w:pPr>
        <w:spacing w:after="0" w:line="360" w:lineRule="auto"/>
        <w:ind w:firstLine="709"/>
        <w:rPr>
          <w:rFonts w:ascii="Times New Roman" w:hAnsi="Times New Roman"/>
          <w:sz w:val="28"/>
          <w:szCs w:val="28"/>
        </w:rPr>
      </w:pPr>
      <w:r w:rsidRPr="009C7023">
        <w:rPr>
          <w:rFonts w:ascii="Times New Roman" w:hAnsi="Times New Roman"/>
          <w:sz w:val="28"/>
          <w:szCs w:val="28"/>
        </w:rPr>
        <w:t>ℓ</w:t>
      </w:r>
      <w:r w:rsidRPr="009C7023">
        <w:rPr>
          <w:rFonts w:ascii="Times New Roman" w:hAnsi="Times New Roman"/>
          <w:sz w:val="28"/>
          <w:szCs w:val="28"/>
          <w:vertAlign w:val="subscript"/>
          <w:lang w:val="en-US"/>
        </w:rPr>
        <w:t>min</w:t>
      </w:r>
      <w:r w:rsidRPr="009C7023">
        <w:rPr>
          <w:rFonts w:ascii="Times New Roman" w:hAnsi="Times New Roman"/>
          <w:sz w:val="28"/>
          <w:szCs w:val="28"/>
        </w:rPr>
        <w:t>=</w:t>
      </w:r>
      <w:r w:rsidRPr="009C7023">
        <w:rPr>
          <w:rFonts w:ascii="Times New Roman" w:eastAsia="Times New Roman" w:hAnsi="Times New Roman"/>
          <w:position w:val="-46"/>
          <w:sz w:val="28"/>
          <w:szCs w:val="28"/>
          <w:lang w:eastAsia="ar-SA"/>
        </w:rPr>
        <w:object w:dxaOrig="1979" w:dyaOrig="860" w14:anchorId="02ABB211">
          <v:shape id="_x0000_i1165" type="#_x0000_t75" style="width:97.5pt;height:42pt" o:ole="">
            <v:imagedata r:id="rId252" o:title=""/>
          </v:shape>
          <o:OLEObject Type="Embed" ProgID="Equation.3" ShapeID="_x0000_i1165" DrawAspect="Content" ObjectID="_1760203258" r:id="rId258"/>
        </w:object>
      </w:r>
      <w:r w:rsidRPr="009C7023">
        <w:rPr>
          <w:rFonts w:ascii="Times New Roman" w:hAnsi="Times New Roman"/>
          <w:sz w:val="28"/>
          <w:szCs w:val="28"/>
        </w:rPr>
        <w:t xml:space="preserve"> = </w:t>
      </w:r>
      <w:r w:rsidRPr="009C7023">
        <w:rPr>
          <w:rFonts w:ascii="Times New Roman" w:eastAsia="Times New Roman" w:hAnsi="Times New Roman"/>
          <w:position w:val="-28"/>
          <w:sz w:val="28"/>
          <w:szCs w:val="28"/>
          <w:lang w:eastAsia="ar-SA"/>
        </w:rPr>
        <w:object w:dxaOrig="1160" w:dyaOrig="660" w14:anchorId="0FDAF173">
          <v:shape id="_x0000_i1166" type="#_x0000_t75" style="width:58.5pt;height:33.75pt" o:ole="">
            <v:imagedata r:id="rId259" o:title=""/>
          </v:shape>
          <o:OLEObject Type="Embed" ProgID="Equation.3" ShapeID="_x0000_i1166" DrawAspect="Content" ObjectID="_1760203259" r:id="rId260"/>
        </w:object>
      </w:r>
      <w:r w:rsidRPr="009C7023">
        <w:rPr>
          <w:rFonts w:ascii="Times New Roman" w:hAnsi="Times New Roman"/>
          <w:sz w:val="28"/>
          <w:szCs w:val="28"/>
        </w:rPr>
        <w:t xml:space="preserve">  = 16,3 км  </w:t>
      </w:r>
    </w:p>
    <w:p w14:paraId="6ED4A3D3" w14:textId="77777777" w:rsidR="00F32A14" w:rsidRPr="00D63055" w:rsidRDefault="00F32A14" w:rsidP="00D63055">
      <w:pPr>
        <w:spacing w:after="0" w:line="360" w:lineRule="auto"/>
        <w:ind w:firstLine="709"/>
        <w:jc w:val="center"/>
        <w:rPr>
          <w:rFonts w:ascii="Times New Roman" w:hAnsi="Times New Roman"/>
          <w:sz w:val="28"/>
          <w:szCs w:val="28"/>
        </w:rPr>
      </w:pPr>
    </w:p>
    <w:p w14:paraId="6E9DD5DA" w14:textId="77777777" w:rsidR="00E569E8" w:rsidRPr="00D63055" w:rsidRDefault="00E569E8" w:rsidP="00D63055">
      <w:pPr>
        <w:spacing w:after="0" w:line="360" w:lineRule="auto"/>
        <w:ind w:firstLine="709"/>
        <w:jc w:val="center"/>
        <w:rPr>
          <w:rFonts w:ascii="Times New Roman" w:hAnsi="Times New Roman"/>
          <w:sz w:val="28"/>
          <w:szCs w:val="28"/>
        </w:rPr>
      </w:pPr>
      <w:r w:rsidRPr="00D63055">
        <w:rPr>
          <w:rFonts w:ascii="Times New Roman" w:hAnsi="Times New Roman"/>
          <w:sz w:val="28"/>
          <w:szCs w:val="28"/>
        </w:rPr>
        <w:t>Описание размещения усилительных пунктов</w:t>
      </w:r>
      <w:r w:rsidR="00F32A14" w:rsidRPr="00D63055">
        <w:rPr>
          <w:rFonts w:ascii="Times New Roman" w:hAnsi="Times New Roman"/>
          <w:sz w:val="28"/>
          <w:szCs w:val="28"/>
        </w:rPr>
        <w:t xml:space="preserve"> </w:t>
      </w:r>
      <w:r w:rsidRPr="00D63055">
        <w:rPr>
          <w:rFonts w:ascii="Times New Roman" w:hAnsi="Times New Roman"/>
          <w:sz w:val="28"/>
          <w:szCs w:val="28"/>
        </w:rPr>
        <w:t>на проектируемой магистрали</w:t>
      </w:r>
    </w:p>
    <w:p w14:paraId="3822044E" w14:textId="77777777" w:rsidR="00E569E8" w:rsidRPr="009C7023" w:rsidRDefault="00E569E8" w:rsidP="009C7023">
      <w:pPr>
        <w:spacing w:after="0" w:line="360" w:lineRule="auto"/>
        <w:ind w:firstLine="709"/>
        <w:rPr>
          <w:rFonts w:ascii="Times New Roman" w:hAnsi="Times New Roman"/>
          <w:i/>
          <w:sz w:val="28"/>
          <w:szCs w:val="28"/>
        </w:rPr>
      </w:pPr>
    </w:p>
    <w:p w14:paraId="0C0C04C6" w14:textId="77777777" w:rsidR="00D63055" w:rsidRDefault="00D63055" w:rsidP="00D63055">
      <w:pPr>
        <w:spacing w:after="0" w:line="360" w:lineRule="auto"/>
        <w:ind w:firstLine="709"/>
        <w:jc w:val="both"/>
        <w:rPr>
          <w:rFonts w:ascii="Times New Roman" w:hAnsi="Times New Roman"/>
          <w:i/>
          <w:sz w:val="28"/>
          <w:szCs w:val="28"/>
          <w:lang w:eastAsia="ar-SA"/>
        </w:rPr>
      </w:pPr>
      <w:r>
        <w:rPr>
          <w:rFonts w:ascii="Times New Roman" w:hAnsi="Times New Roman"/>
          <w:i/>
          <w:sz w:val="28"/>
          <w:szCs w:val="28"/>
          <w:lang w:eastAsia="ar-SA"/>
        </w:rPr>
        <w:t>Пример</w:t>
      </w:r>
    </w:p>
    <w:p w14:paraId="441FCAA4" w14:textId="77777777" w:rsidR="00F32A14" w:rsidRPr="009C7023" w:rsidRDefault="00F32A14"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lang w:eastAsia="ar-SA"/>
        </w:rPr>
        <w:t>Согласно исходным данным и</w:t>
      </w:r>
      <w:r w:rsidRPr="009C7023">
        <w:rPr>
          <w:rFonts w:ascii="Times New Roman" w:hAnsi="Times New Roman"/>
          <w:sz w:val="28"/>
          <w:szCs w:val="28"/>
        </w:rPr>
        <w:t xml:space="preserve">меем: </w:t>
      </w:r>
    </w:p>
    <w:p w14:paraId="12ADBD96" w14:textId="77777777" w:rsidR="00E569E8" w:rsidRPr="009C7023" w:rsidRDefault="00F32A14"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Общая п</w:t>
      </w:r>
      <w:r w:rsidR="00E569E8" w:rsidRPr="009C7023">
        <w:rPr>
          <w:rFonts w:ascii="Times New Roman" w:hAnsi="Times New Roman"/>
          <w:sz w:val="28"/>
          <w:szCs w:val="28"/>
        </w:rPr>
        <w:t>ротяжённость магистрали составляет 165,2 км.</w:t>
      </w:r>
    </w:p>
    <w:p w14:paraId="2E4EEC53"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Оконечные пункты устанавливаются на станциях А и </w:t>
      </w:r>
      <w:proofErr w:type="spellStart"/>
      <w:r w:rsidRPr="009C7023">
        <w:rPr>
          <w:rFonts w:ascii="Times New Roman" w:hAnsi="Times New Roman"/>
          <w:sz w:val="28"/>
          <w:szCs w:val="28"/>
        </w:rPr>
        <w:t>И</w:t>
      </w:r>
      <w:proofErr w:type="spellEnd"/>
      <w:r w:rsidRPr="009C7023">
        <w:rPr>
          <w:rFonts w:ascii="Times New Roman" w:hAnsi="Times New Roman"/>
          <w:sz w:val="28"/>
          <w:szCs w:val="28"/>
        </w:rPr>
        <w:t>.</w:t>
      </w:r>
    </w:p>
    <w:p w14:paraId="24CCF4E9"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Обслуживаемый усилительный пункт (ОУП) размещается на крупной станции Д.</w:t>
      </w:r>
    </w:p>
    <w:p w14:paraId="65DC506E"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lastRenderedPageBreak/>
        <w:t xml:space="preserve">Необслуживаемые усилительные пункты (НУП) размещаются в основном на </w:t>
      </w:r>
      <w:proofErr w:type="gramStart"/>
      <w:r w:rsidRPr="009C7023">
        <w:rPr>
          <w:rFonts w:ascii="Times New Roman" w:hAnsi="Times New Roman"/>
          <w:sz w:val="28"/>
          <w:szCs w:val="28"/>
        </w:rPr>
        <w:t>станциях(</w:t>
      </w:r>
      <w:proofErr w:type="gramEnd"/>
      <w:r w:rsidRPr="009C7023">
        <w:rPr>
          <w:rFonts w:ascii="Times New Roman" w:hAnsi="Times New Roman"/>
          <w:sz w:val="28"/>
          <w:szCs w:val="28"/>
        </w:rPr>
        <w:t xml:space="preserve">станции Б, В, Г, Е, Ж, З). Так как расстояние между станциями Д и Е составляет 36 км и превышает максимальную длину усилительного участка, он разбивается на 2 усилительных участка длиной по18,3 км, и необслуживаемый усилительный пункт устанавливается на перегоне Д-Е и будет являться подземным. </w:t>
      </w:r>
    </w:p>
    <w:p w14:paraId="5006783B"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Так как длина усилительного участка между станциями А и Б составляет 14,9 км и не превышает минимальной длины усилительного участка на входе НУП 1/1 в прямом направлении устанавливается ИЛ и на входе ОП 1 в обратном направлении также устанавливается ИЛ на 3 км.</w:t>
      </w:r>
    </w:p>
    <w:p w14:paraId="233F5B55"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Магистральные выравниватели в прямом направлении устанавливаются на входах ОУП и ОП 2, в обратном направлении на входах ОУП и ОП 1. </w:t>
      </w:r>
    </w:p>
    <w:p w14:paraId="509F94EF" w14:textId="77777777" w:rsidR="00E569E8" w:rsidRPr="009C7023" w:rsidRDefault="00E569E8" w:rsidP="00D63055">
      <w:pPr>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Так как длина второй секции составляет 92,5 км и превышает 80 км, на входе НУП 4/2 в прямом направлении и на входе НУП 3/2 в обратном направлении установлены дополнительные магистральные выравниватели. </w:t>
      </w:r>
    </w:p>
    <w:p w14:paraId="1521727D" w14:textId="77777777" w:rsidR="00E569E8" w:rsidRPr="009C7023" w:rsidRDefault="00E569E8" w:rsidP="00D63055">
      <w:pPr>
        <w:spacing w:after="0" w:line="360" w:lineRule="auto"/>
        <w:ind w:firstLine="709"/>
        <w:jc w:val="both"/>
        <w:rPr>
          <w:rFonts w:ascii="Times New Roman" w:hAnsi="Times New Roman"/>
          <w:sz w:val="28"/>
          <w:szCs w:val="28"/>
        </w:rPr>
      </w:pPr>
    </w:p>
    <w:p w14:paraId="3F31DAD6" w14:textId="77777777" w:rsidR="00E569E8" w:rsidRPr="00D63055" w:rsidRDefault="00E569E8" w:rsidP="00D63055">
      <w:pPr>
        <w:spacing w:after="0" w:line="360" w:lineRule="auto"/>
        <w:ind w:firstLine="709"/>
        <w:jc w:val="center"/>
        <w:rPr>
          <w:rFonts w:ascii="Times New Roman" w:hAnsi="Times New Roman"/>
          <w:sz w:val="28"/>
          <w:szCs w:val="28"/>
        </w:rPr>
      </w:pPr>
      <w:r w:rsidRPr="00D63055">
        <w:rPr>
          <w:rFonts w:ascii="Times New Roman" w:hAnsi="Times New Roman"/>
          <w:sz w:val="28"/>
          <w:szCs w:val="28"/>
        </w:rPr>
        <w:t>Расчетная схема связи кабельного участка дороги</w:t>
      </w:r>
    </w:p>
    <w:p w14:paraId="76A50AC5" w14:textId="77777777" w:rsidR="00E569E8" w:rsidRPr="009C7023" w:rsidRDefault="00E569E8" w:rsidP="00D63055">
      <w:pPr>
        <w:spacing w:after="0" w:line="360" w:lineRule="auto"/>
        <w:ind w:firstLine="709"/>
        <w:jc w:val="both"/>
        <w:rPr>
          <w:rFonts w:ascii="Times New Roman" w:hAnsi="Times New Roman"/>
          <w:b/>
          <w:sz w:val="28"/>
          <w:szCs w:val="28"/>
        </w:rPr>
      </w:pPr>
    </w:p>
    <w:p w14:paraId="349B2F43" w14:textId="77777777" w:rsidR="00F32A14" w:rsidRPr="009C7023" w:rsidRDefault="00F32A14" w:rsidP="00D63055">
      <w:pPr>
        <w:tabs>
          <w:tab w:val="left" w:pos="57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На листе формата </w:t>
      </w:r>
      <w:r w:rsidR="005D7C91" w:rsidRPr="009C7023">
        <w:rPr>
          <w:rFonts w:ascii="Times New Roman" w:hAnsi="Times New Roman"/>
          <w:sz w:val="28"/>
          <w:szCs w:val="28"/>
        </w:rPr>
        <w:t xml:space="preserve">А3 </w:t>
      </w:r>
      <w:r w:rsidRPr="009C7023">
        <w:rPr>
          <w:rFonts w:ascii="Times New Roman" w:hAnsi="Times New Roman"/>
          <w:sz w:val="28"/>
          <w:szCs w:val="28"/>
        </w:rPr>
        <w:t xml:space="preserve">изображаем в масштабе схематичный план прокладки кабеля. На данном плане показываем все станции, а крупные выделяем. </w:t>
      </w:r>
    </w:p>
    <w:p w14:paraId="4070F562" w14:textId="77777777" w:rsidR="00F32A14" w:rsidRPr="009C7023" w:rsidRDefault="00F32A14" w:rsidP="00D63055">
      <w:pPr>
        <w:tabs>
          <w:tab w:val="left" w:pos="570"/>
        </w:tabs>
        <w:spacing w:after="0" w:line="360" w:lineRule="auto"/>
        <w:ind w:firstLine="709"/>
        <w:jc w:val="both"/>
        <w:rPr>
          <w:rFonts w:ascii="Times New Roman" w:hAnsi="Times New Roman"/>
          <w:sz w:val="28"/>
          <w:szCs w:val="28"/>
        </w:rPr>
      </w:pPr>
      <w:r w:rsidRPr="009C7023">
        <w:rPr>
          <w:rFonts w:ascii="Times New Roman" w:hAnsi="Times New Roman"/>
          <w:sz w:val="28"/>
          <w:szCs w:val="28"/>
        </w:rPr>
        <w:t>Трассу следует располагать слева от железной дороги по счету километража.</w:t>
      </w:r>
    </w:p>
    <w:p w14:paraId="4882747D" w14:textId="77777777" w:rsidR="00F32A14" w:rsidRPr="009C7023" w:rsidRDefault="00F32A14" w:rsidP="00D63055">
      <w:pPr>
        <w:tabs>
          <w:tab w:val="left" w:pos="57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Выбранное расположение трассы наносится на схематический план, выполняемый на листе удлиненного формата с ориентировочным масштабом по </w:t>
      </w:r>
      <w:proofErr w:type="gramStart"/>
      <w:r w:rsidRPr="009C7023">
        <w:rPr>
          <w:rFonts w:ascii="Times New Roman" w:hAnsi="Times New Roman"/>
          <w:sz w:val="28"/>
          <w:szCs w:val="28"/>
        </w:rPr>
        <w:t>горизонтали  1</w:t>
      </w:r>
      <w:proofErr w:type="gramEnd"/>
      <w:r w:rsidRPr="009C7023">
        <w:rPr>
          <w:rFonts w:ascii="Times New Roman" w:hAnsi="Times New Roman"/>
          <w:sz w:val="28"/>
          <w:szCs w:val="28"/>
        </w:rPr>
        <w:t>:500000 ( в 1 см 5 км) и по вертикали 1:2000 (в 1 см 20 м).</w:t>
      </w:r>
    </w:p>
    <w:p w14:paraId="4FBBA89D" w14:textId="77777777" w:rsidR="00F32A14" w:rsidRPr="009C7023" w:rsidRDefault="00F32A14" w:rsidP="00D63055">
      <w:pPr>
        <w:tabs>
          <w:tab w:val="left" w:pos="570"/>
        </w:tabs>
        <w:spacing w:after="0" w:line="360" w:lineRule="auto"/>
        <w:ind w:firstLine="709"/>
        <w:jc w:val="both"/>
        <w:rPr>
          <w:rFonts w:ascii="Times New Roman" w:hAnsi="Times New Roman"/>
          <w:sz w:val="28"/>
          <w:szCs w:val="28"/>
        </w:rPr>
      </w:pPr>
      <w:r w:rsidRPr="009C7023">
        <w:rPr>
          <w:rFonts w:ascii="Times New Roman" w:hAnsi="Times New Roman"/>
          <w:sz w:val="28"/>
          <w:szCs w:val="28"/>
        </w:rPr>
        <w:t>На схематическом плане указываются:</w:t>
      </w:r>
    </w:p>
    <w:p w14:paraId="6D407AA1" w14:textId="77777777" w:rsidR="005D7C91" w:rsidRPr="009C7023" w:rsidRDefault="005D7C91" w:rsidP="00D63055">
      <w:pPr>
        <w:pStyle w:val="a3"/>
        <w:numPr>
          <w:ilvl w:val="0"/>
          <w:numId w:val="2"/>
        </w:numPr>
        <w:tabs>
          <w:tab w:val="left" w:pos="570"/>
        </w:tabs>
        <w:spacing w:after="0" w:line="360" w:lineRule="auto"/>
        <w:ind w:left="0" w:firstLine="709"/>
        <w:jc w:val="both"/>
        <w:rPr>
          <w:rFonts w:ascii="Times New Roman" w:hAnsi="Times New Roman"/>
          <w:sz w:val="28"/>
          <w:szCs w:val="28"/>
        </w:rPr>
      </w:pPr>
      <w:r w:rsidRPr="009C7023">
        <w:rPr>
          <w:rFonts w:ascii="Times New Roman" w:hAnsi="Times New Roman"/>
          <w:sz w:val="28"/>
          <w:szCs w:val="28"/>
        </w:rPr>
        <w:t>обслуживаемые и необслуживаемые усилительные пункты (ОУП и НУП</w:t>
      </w:r>
      <w:proofErr w:type="gramStart"/>
      <w:r w:rsidRPr="009C7023">
        <w:rPr>
          <w:rFonts w:ascii="Times New Roman" w:hAnsi="Times New Roman"/>
          <w:sz w:val="28"/>
          <w:szCs w:val="28"/>
        </w:rPr>
        <w:t>) ;</w:t>
      </w:r>
      <w:proofErr w:type="gramEnd"/>
    </w:p>
    <w:p w14:paraId="5DAD6C65" w14:textId="77777777" w:rsidR="00F32A14" w:rsidRPr="009C7023" w:rsidRDefault="00F32A14" w:rsidP="00D63055">
      <w:pPr>
        <w:pStyle w:val="a3"/>
        <w:numPr>
          <w:ilvl w:val="0"/>
          <w:numId w:val="2"/>
        </w:numPr>
        <w:tabs>
          <w:tab w:val="left" w:pos="570"/>
        </w:tabs>
        <w:spacing w:after="0" w:line="360" w:lineRule="auto"/>
        <w:ind w:left="0" w:firstLine="709"/>
        <w:jc w:val="both"/>
        <w:rPr>
          <w:rFonts w:ascii="Times New Roman" w:hAnsi="Times New Roman"/>
          <w:sz w:val="28"/>
          <w:szCs w:val="28"/>
        </w:rPr>
      </w:pPr>
      <w:r w:rsidRPr="009C7023">
        <w:rPr>
          <w:rFonts w:ascii="Times New Roman" w:hAnsi="Times New Roman"/>
          <w:sz w:val="28"/>
          <w:szCs w:val="28"/>
        </w:rPr>
        <w:t xml:space="preserve">полоса отвода железной дороги с отметкой расстояния от главного пути, составляет по 60 м на перегонах и в пределах небольших станций, в обе </w:t>
      </w:r>
      <w:r w:rsidRPr="009C7023">
        <w:rPr>
          <w:rFonts w:ascii="Times New Roman" w:hAnsi="Times New Roman"/>
          <w:sz w:val="28"/>
          <w:szCs w:val="28"/>
        </w:rPr>
        <w:lastRenderedPageBreak/>
        <w:t>стороны от головки рельса железнодорожного пути, а на крупных станциях полоса отвода составляет 100м;</w:t>
      </w:r>
    </w:p>
    <w:p w14:paraId="61244CE9" w14:textId="77777777" w:rsidR="00F32A14" w:rsidRPr="009C7023" w:rsidRDefault="00F32A14" w:rsidP="00D63055">
      <w:pPr>
        <w:pStyle w:val="a3"/>
        <w:numPr>
          <w:ilvl w:val="0"/>
          <w:numId w:val="2"/>
        </w:numPr>
        <w:tabs>
          <w:tab w:val="left" w:pos="570"/>
        </w:tabs>
        <w:spacing w:after="0" w:line="360" w:lineRule="auto"/>
        <w:ind w:left="0" w:firstLine="709"/>
        <w:jc w:val="both"/>
        <w:rPr>
          <w:rFonts w:ascii="Times New Roman" w:hAnsi="Times New Roman"/>
          <w:sz w:val="28"/>
          <w:szCs w:val="28"/>
        </w:rPr>
      </w:pPr>
      <w:r w:rsidRPr="009C7023">
        <w:rPr>
          <w:rFonts w:ascii="Times New Roman" w:hAnsi="Times New Roman"/>
          <w:sz w:val="28"/>
          <w:szCs w:val="28"/>
        </w:rPr>
        <w:t>высоковольтная линия автоблокировки и другие линии электропередач</w:t>
      </w:r>
    </w:p>
    <w:p w14:paraId="48A767E7" w14:textId="77777777" w:rsidR="00D63055" w:rsidRPr="00D63055" w:rsidRDefault="00D63055" w:rsidP="00D63055">
      <w:pPr>
        <w:spacing w:after="0" w:line="360" w:lineRule="auto"/>
        <w:ind w:left="1211"/>
        <w:jc w:val="center"/>
        <w:rPr>
          <w:rFonts w:ascii="Times New Roman" w:hAnsi="Times New Roman"/>
          <w:bCs/>
          <w:sz w:val="28"/>
          <w:szCs w:val="28"/>
        </w:rPr>
      </w:pPr>
    </w:p>
    <w:p w14:paraId="5949D9EA" w14:textId="77777777" w:rsidR="00D63055" w:rsidRPr="00D63055" w:rsidRDefault="00D63055" w:rsidP="00D63055">
      <w:pPr>
        <w:spacing w:after="0" w:line="360" w:lineRule="auto"/>
        <w:ind w:left="1211"/>
        <w:jc w:val="center"/>
        <w:rPr>
          <w:rFonts w:ascii="Times New Roman" w:hAnsi="Times New Roman"/>
          <w:b/>
          <w:sz w:val="28"/>
          <w:szCs w:val="28"/>
        </w:rPr>
      </w:pPr>
      <w:r w:rsidRPr="00D63055">
        <w:rPr>
          <w:rFonts w:ascii="Times New Roman" w:hAnsi="Times New Roman"/>
          <w:b/>
          <w:sz w:val="28"/>
          <w:szCs w:val="28"/>
        </w:rPr>
        <w:t>Порядок выполнения работы</w:t>
      </w:r>
    </w:p>
    <w:p w14:paraId="0139CD6A" w14:textId="77777777" w:rsidR="00D63055" w:rsidRPr="00D63055" w:rsidRDefault="00D63055" w:rsidP="00D63055">
      <w:pPr>
        <w:spacing w:after="0" w:line="360" w:lineRule="auto"/>
        <w:ind w:left="1211"/>
        <w:jc w:val="center"/>
        <w:rPr>
          <w:rFonts w:ascii="Times New Roman" w:hAnsi="Times New Roman"/>
          <w:b/>
          <w:sz w:val="28"/>
          <w:szCs w:val="28"/>
        </w:rPr>
      </w:pPr>
    </w:p>
    <w:p w14:paraId="218A0219" w14:textId="77777777" w:rsidR="00D63055" w:rsidRP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Выполнить расчет номинальной длины усилительного участка</w:t>
      </w:r>
    </w:p>
    <w:p w14:paraId="467F4177" w14:textId="77777777" w:rsidR="00D63055" w:rsidRP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Выполнить расчет максимальной длины усилительного участка</w:t>
      </w:r>
    </w:p>
    <w:p w14:paraId="1AFF430B" w14:textId="77777777" w:rsidR="00D63055" w:rsidRP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Выполнить расчет минимальной длины усилительного участка</w:t>
      </w:r>
    </w:p>
    <w:p w14:paraId="4DBBBFD5" w14:textId="77777777" w:rsidR="00D63055" w:rsidRP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Выполнить описание размещения усилительных пунктов на проектируемой магистрали</w:t>
      </w:r>
    </w:p>
    <w:p w14:paraId="36BB291E" w14:textId="77777777" w:rsid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Составить и начертить схему связи кабельного участка дороги</w:t>
      </w:r>
      <w:r>
        <w:rPr>
          <w:rFonts w:ascii="Times New Roman" w:hAnsi="Times New Roman"/>
          <w:sz w:val="28"/>
          <w:szCs w:val="28"/>
        </w:rPr>
        <w:t xml:space="preserve"> </w:t>
      </w:r>
    </w:p>
    <w:p w14:paraId="45253C77" w14:textId="77777777" w:rsidR="00D63055" w:rsidRDefault="00D63055" w:rsidP="00022347">
      <w:pPr>
        <w:pStyle w:val="a3"/>
        <w:numPr>
          <w:ilvl w:val="0"/>
          <w:numId w:val="52"/>
        </w:numPr>
        <w:spacing w:after="0" w:line="360" w:lineRule="auto"/>
        <w:ind w:left="0" w:firstLine="709"/>
        <w:jc w:val="both"/>
        <w:rPr>
          <w:rFonts w:ascii="Times New Roman" w:hAnsi="Times New Roman"/>
          <w:sz w:val="28"/>
          <w:szCs w:val="28"/>
        </w:rPr>
      </w:pPr>
      <w:r>
        <w:rPr>
          <w:rFonts w:ascii="Times New Roman" w:hAnsi="Times New Roman"/>
          <w:sz w:val="28"/>
          <w:szCs w:val="28"/>
        </w:rPr>
        <w:t>Сформулировать и записать вывод</w:t>
      </w:r>
    </w:p>
    <w:p w14:paraId="408D6F88" w14:textId="77777777" w:rsidR="00D63055" w:rsidRPr="00D63055" w:rsidRDefault="00D63055" w:rsidP="00D63055">
      <w:pPr>
        <w:spacing w:after="0" w:line="360" w:lineRule="auto"/>
        <w:ind w:left="349"/>
        <w:jc w:val="both"/>
        <w:rPr>
          <w:rFonts w:ascii="Times New Roman" w:hAnsi="Times New Roman"/>
          <w:sz w:val="28"/>
          <w:szCs w:val="28"/>
        </w:rPr>
      </w:pPr>
    </w:p>
    <w:p w14:paraId="0CFC8721" w14:textId="77777777" w:rsidR="00D63055" w:rsidRPr="00D63055" w:rsidRDefault="00D63055" w:rsidP="00D63055">
      <w:pPr>
        <w:spacing w:after="0" w:line="360" w:lineRule="auto"/>
        <w:ind w:left="709"/>
        <w:jc w:val="center"/>
        <w:rPr>
          <w:rFonts w:ascii="Times New Roman" w:hAnsi="Times New Roman"/>
          <w:b/>
          <w:bCs/>
          <w:sz w:val="28"/>
          <w:szCs w:val="28"/>
        </w:rPr>
      </w:pPr>
      <w:r w:rsidRPr="00D63055">
        <w:rPr>
          <w:rFonts w:ascii="Times New Roman" w:hAnsi="Times New Roman"/>
          <w:b/>
          <w:bCs/>
          <w:sz w:val="28"/>
          <w:szCs w:val="28"/>
        </w:rPr>
        <w:t>Содержание отчета</w:t>
      </w:r>
    </w:p>
    <w:p w14:paraId="4ED8C4D8" w14:textId="77777777" w:rsidR="00E569E8"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Тема, цель работы</w:t>
      </w:r>
    </w:p>
    <w:p w14:paraId="6D0473B9" w14:textId="77777777" w:rsidR="00D63055"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Расчет номинальной длины усилительного участка</w:t>
      </w:r>
    </w:p>
    <w:p w14:paraId="5ED87791" w14:textId="77777777" w:rsidR="00D63055"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Расчет максимальной длины усилительного участка</w:t>
      </w:r>
    </w:p>
    <w:p w14:paraId="316FDD27" w14:textId="77777777" w:rsidR="00D63055"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Расчет минимальной длины усилительного участка</w:t>
      </w:r>
    </w:p>
    <w:p w14:paraId="2B83F517" w14:textId="77777777" w:rsidR="00D63055"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Описание размещения усилительных пунктов на проектируемой магистрали</w:t>
      </w:r>
    </w:p>
    <w:p w14:paraId="005E379F" w14:textId="77777777" w:rsidR="00D63055"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Расчетная схема связи кабельного участка дороги</w:t>
      </w:r>
    </w:p>
    <w:p w14:paraId="39886E15" w14:textId="77777777" w:rsidR="00300998" w:rsidRPr="00D63055" w:rsidRDefault="00D63055" w:rsidP="00022347">
      <w:pPr>
        <w:pStyle w:val="a3"/>
        <w:numPr>
          <w:ilvl w:val="0"/>
          <w:numId w:val="53"/>
        </w:numPr>
        <w:spacing w:after="0" w:line="360" w:lineRule="auto"/>
        <w:ind w:left="0" w:firstLine="709"/>
        <w:jc w:val="both"/>
        <w:rPr>
          <w:rFonts w:ascii="Times New Roman" w:hAnsi="Times New Roman"/>
          <w:sz w:val="28"/>
          <w:szCs w:val="28"/>
        </w:rPr>
      </w:pPr>
      <w:r w:rsidRPr="00D63055">
        <w:rPr>
          <w:rFonts w:ascii="Times New Roman" w:hAnsi="Times New Roman"/>
          <w:sz w:val="28"/>
          <w:szCs w:val="28"/>
        </w:rPr>
        <w:t>Вывод</w:t>
      </w:r>
    </w:p>
    <w:p w14:paraId="41F3F29F" w14:textId="77777777" w:rsidR="00300998" w:rsidRPr="009C7023" w:rsidRDefault="00300998" w:rsidP="009C7023">
      <w:pPr>
        <w:spacing w:after="0" w:line="360" w:lineRule="auto"/>
        <w:ind w:firstLine="709"/>
        <w:rPr>
          <w:rFonts w:ascii="Times New Roman" w:hAnsi="Times New Roman"/>
          <w:sz w:val="28"/>
          <w:szCs w:val="28"/>
        </w:rPr>
      </w:pPr>
    </w:p>
    <w:p w14:paraId="46AFA191" w14:textId="77777777" w:rsidR="00DB1F0B" w:rsidRPr="008B75B1" w:rsidRDefault="00357940" w:rsidP="00D63055">
      <w:pPr>
        <w:spacing w:after="0" w:line="360" w:lineRule="auto"/>
        <w:ind w:firstLine="709"/>
        <w:jc w:val="center"/>
        <w:rPr>
          <w:rFonts w:ascii="Times New Roman" w:hAnsi="Times New Roman"/>
          <w:bCs/>
          <w:sz w:val="28"/>
          <w:szCs w:val="28"/>
        </w:rPr>
      </w:pPr>
      <w:r w:rsidRPr="009C7023">
        <w:rPr>
          <w:rFonts w:ascii="Times New Roman" w:hAnsi="Times New Roman"/>
          <w:sz w:val="28"/>
          <w:szCs w:val="28"/>
        </w:rPr>
        <w:br w:type="page"/>
      </w:r>
      <w:r w:rsidR="00DB1F0B" w:rsidRPr="008B75B1">
        <w:rPr>
          <w:rFonts w:ascii="Times New Roman" w:hAnsi="Times New Roman"/>
          <w:bCs/>
          <w:sz w:val="28"/>
          <w:szCs w:val="28"/>
        </w:rPr>
        <w:lastRenderedPageBreak/>
        <w:t>Практическая работа №</w:t>
      </w:r>
      <w:r w:rsidRPr="008B75B1">
        <w:rPr>
          <w:rFonts w:ascii="Times New Roman" w:hAnsi="Times New Roman"/>
          <w:bCs/>
          <w:sz w:val="28"/>
          <w:szCs w:val="28"/>
        </w:rPr>
        <w:t>8</w:t>
      </w:r>
    </w:p>
    <w:p w14:paraId="5AD60F6A" w14:textId="77777777" w:rsidR="00DB1F0B" w:rsidRPr="009C7023" w:rsidRDefault="00DB1F0B" w:rsidP="009C7023">
      <w:pPr>
        <w:spacing w:after="0" w:line="360" w:lineRule="auto"/>
        <w:ind w:firstLine="709"/>
        <w:jc w:val="center"/>
        <w:rPr>
          <w:rFonts w:ascii="Times New Roman" w:hAnsi="Times New Roman"/>
          <w:b/>
          <w:bCs/>
          <w:sz w:val="28"/>
          <w:szCs w:val="28"/>
        </w:rPr>
      </w:pPr>
      <w:r w:rsidRPr="009C7023">
        <w:rPr>
          <w:rFonts w:ascii="Times New Roman" w:hAnsi="Times New Roman"/>
          <w:b/>
          <w:bCs/>
          <w:sz w:val="28"/>
          <w:szCs w:val="28"/>
        </w:rPr>
        <w:t>Расчет затуханий на усилительных участках и усилений усилительных пунктов</w:t>
      </w:r>
    </w:p>
    <w:p w14:paraId="611A4A3F" w14:textId="77777777" w:rsidR="00DB1F0B" w:rsidRPr="009C7023" w:rsidRDefault="00DB1F0B" w:rsidP="009C7023">
      <w:pPr>
        <w:spacing w:after="0" w:line="360" w:lineRule="auto"/>
        <w:ind w:firstLine="709"/>
        <w:rPr>
          <w:rFonts w:ascii="Times New Roman" w:hAnsi="Times New Roman"/>
          <w:sz w:val="28"/>
          <w:szCs w:val="28"/>
        </w:rPr>
      </w:pPr>
      <w:r w:rsidRPr="008B75B1">
        <w:rPr>
          <w:rFonts w:ascii="Times New Roman" w:hAnsi="Times New Roman"/>
          <w:b/>
          <w:sz w:val="28"/>
          <w:szCs w:val="28"/>
        </w:rPr>
        <w:t>Цель работы</w:t>
      </w:r>
      <w:r w:rsidRPr="009C7023">
        <w:rPr>
          <w:rFonts w:ascii="Times New Roman" w:hAnsi="Times New Roman"/>
          <w:sz w:val="28"/>
          <w:szCs w:val="28"/>
        </w:rPr>
        <w:t>:</w:t>
      </w:r>
      <w:r w:rsidR="00AE14E9" w:rsidRPr="009C7023">
        <w:rPr>
          <w:rFonts w:ascii="Times New Roman" w:hAnsi="Times New Roman"/>
          <w:sz w:val="28"/>
          <w:szCs w:val="28"/>
        </w:rPr>
        <w:t xml:space="preserve"> </w:t>
      </w:r>
      <w:proofErr w:type="gramStart"/>
      <w:r w:rsidR="00AE14E9" w:rsidRPr="009C7023">
        <w:rPr>
          <w:rFonts w:ascii="Times New Roman" w:hAnsi="Times New Roman"/>
          <w:sz w:val="28"/>
          <w:szCs w:val="28"/>
        </w:rPr>
        <w:t>изучить  методику</w:t>
      </w:r>
      <w:proofErr w:type="gramEnd"/>
      <w:r w:rsidR="00AE14E9" w:rsidRPr="009C7023">
        <w:rPr>
          <w:rFonts w:ascii="Times New Roman" w:hAnsi="Times New Roman"/>
          <w:sz w:val="28"/>
          <w:szCs w:val="28"/>
        </w:rPr>
        <w:t xml:space="preserve"> расчета </w:t>
      </w:r>
      <w:r w:rsidR="00AE14E9" w:rsidRPr="009C7023">
        <w:rPr>
          <w:rFonts w:ascii="Times New Roman" w:hAnsi="Times New Roman"/>
          <w:bCs/>
          <w:sz w:val="28"/>
          <w:szCs w:val="28"/>
        </w:rPr>
        <w:t xml:space="preserve">затуханий на усилительных участках и усилений усилительных пунктов </w:t>
      </w:r>
    </w:p>
    <w:p w14:paraId="489F2C93" w14:textId="77777777" w:rsidR="008B75B1" w:rsidRDefault="008B75B1" w:rsidP="008B75B1">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раздаточный материал</w:t>
      </w:r>
    </w:p>
    <w:p w14:paraId="1D7DED81" w14:textId="77777777" w:rsidR="008B75B1" w:rsidRDefault="008B75B1" w:rsidP="008B75B1">
      <w:pPr>
        <w:spacing w:after="0" w:line="360" w:lineRule="auto"/>
        <w:ind w:firstLine="709"/>
        <w:jc w:val="both"/>
        <w:rPr>
          <w:rFonts w:ascii="Times New Roman" w:hAnsi="Times New Roman"/>
          <w:sz w:val="28"/>
          <w:szCs w:val="28"/>
        </w:rPr>
      </w:pPr>
    </w:p>
    <w:p w14:paraId="030D2923" w14:textId="77777777" w:rsidR="008B75B1" w:rsidRDefault="008B75B1" w:rsidP="008B75B1">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2AEFCAD4" w14:textId="77777777" w:rsidR="008B75B1" w:rsidRDefault="008B75B1" w:rsidP="008B75B1">
      <w:pPr>
        <w:pStyle w:val="a3"/>
        <w:spacing w:after="0" w:line="360" w:lineRule="auto"/>
        <w:ind w:left="0" w:firstLine="709"/>
        <w:jc w:val="center"/>
        <w:rPr>
          <w:rFonts w:ascii="Times New Roman" w:hAnsi="Times New Roman"/>
          <w:b/>
          <w:bCs/>
          <w:sz w:val="28"/>
          <w:szCs w:val="28"/>
        </w:rPr>
      </w:pPr>
    </w:p>
    <w:p w14:paraId="4C44F9D0" w14:textId="77777777" w:rsidR="005D7C91" w:rsidRPr="008B75B1" w:rsidRDefault="005D7C91" w:rsidP="008B75B1">
      <w:pPr>
        <w:tabs>
          <w:tab w:val="left" w:pos="3105"/>
        </w:tabs>
        <w:spacing w:after="0" w:line="360" w:lineRule="auto"/>
        <w:ind w:firstLine="709"/>
        <w:jc w:val="center"/>
        <w:rPr>
          <w:rFonts w:ascii="Times New Roman" w:hAnsi="Times New Roman"/>
          <w:sz w:val="28"/>
          <w:szCs w:val="28"/>
        </w:rPr>
      </w:pPr>
      <w:r w:rsidRPr="008B75B1">
        <w:rPr>
          <w:rFonts w:ascii="Times New Roman" w:hAnsi="Times New Roman"/>
          <w:sz w:val="28"/>
          <w:szCs w:val="28"/>
        </w:rPr>
        <w:t>Расчет затухания на усилительных участках</w:t>
      </w:r>
    </w:p>
    <w:p w14:paraId="0D308665" w14:textId="77777777" w:rsidR="005D7C91" w:rsidRPr="009C7023" w:rsidRDefault="005D7C91" w:rsidP="009C7023">
      <w:pPr>
        <w:tabs>
          <w:tab w:val="left" w:pos="3105"/>
        </w:tabs>
        <w:spacing w:after="0" w:line="360" w:lineRule="auto"/>
        <w:ind w:firstLine="709"/>
        <w:jc w:val="center"/>
        <w:rPr>
          <w:rFonts w:ascii="Times New Roman" w:hAnsi="Times New Roman"/>
          <w:sz w:val="28"/>
          <w:szCs w:val="28"/>
        </w:rPr>
      </w:pPr>
    </w:p>
    <w:p w14:paraId="19A07E66" w14:textId="77777777" w:rsidR="005D7C91" w:rsidRPr="009C7023" w:rsidRDefault="005D7C91" w:rsidP="008B75B1">
      <w:pPr>
        <w:tabs>
          <w:tab w:val="left" w:pos="3105"/>
        </w:tabs>
        <w:spacing w:after="0" w:line="360" w:lineRule="auto"/>
        <w:ind w:firstLine="709"/>
        <w:jc w:val="both"/>
        <w:rPr>
          <w:rFonts w:ascii="Times New Roman" w:hAnsi="Times New Roman"/>
          <w:sz w:val="28"/>
          <w:szCs w:val="28"/>
        </w:rPr>
      </w:pPr>
      <w:r w:rsidRPr="009C7023">
        <w:rPr>
          <w:rFonts w:ascii="Times New Roman" w:hAnsi="Times New Roman"/>
          <w:sz w:val="28"/>
          <w:szCs w:val="28"/>
        </w:rPr>
        <w:t>Расчет затухани</w:t>
      </w:r>
      <w:r w:rsidR="008B75B1">
        <w:rPr>
          <w:rFonts w:ascii="Times New Roman" w:hAnsi="Times New Roman"/>
          <w:sz w:val="28"/>
          <w:szCs w:val="28"/>
        </w:rPr>
        <w:t>я</w:t>
      </w:r>
      <w:r w:rsidRPr="009C7023">
        <w:rPr>
          <w:rFonts w:ascii="Times New Roman" w:hAnsi="Times New Roman"/>
          <w:sz w:val="28"/>
          <w:szCs w:val="28"/>
        </w:rPr>
        <w:t xml:space="preserve"> цепи на усилительных участках производ</w:t>
      </w:r>
      <w:r w:rsidR="008B75B1">
        <w:rPr>
          <w:rFonts w:ascii="Times New Roman" w:hAnsi="Times New Roman"/>
          <w:sz w:val="28"/>
          <w:szCs w:val="28"/>
        </w:rPr>
        <w:t>и</w:t>
      </w:r>
      <w:r w:rsidRPr="009C7023">
        <w:rPr>
          <w:rFonts w:ascii="Times New Roman" w:hAnsi="Times New Roman"/>
          <w:sz w:val="28"/>
          <w:szCs w:val="28"/>
        </w:rPr>
        <w:t>тся для высшей передаваемой частоты линейного спектра частот</w:t>
      </w:r>
      <w:r w:rsidR="008B75B1">
        <w:rPr>
          <w:rFonts w:ascii="Times New Roman" w:hAnsi="Times New Roman"/>
          <w:sz w:val="28"/>
          <w:szCs w:val="28"/>
        </w:rPr>
        <w:t>,</w:t>
      </w:r>
      <w:r w:rsidRPr="009C7023">
        <w:rPr>
          <w:rFonts w:ascii="Times New Roman" w:hAnsi="Times New Roman"/>
          <w:sz w:val="28"/>
          <w:szCs w:val="28"/>
        </w:rPr>
        <w:t xml:space="preserve"> </w:t>
      </w:r>
      <w:proofErr w:type="gramStart"/>
      <w:r w:rsidRPr="009C7023">
        <w:rPr>
          <w:rFonts w:ascii="Times New Roman" w:hAnsi="Times New Roman"/>
          <w:sz w:val="28"/>
          <w:szCs w:val="28"/>
        </w:rPr>
        <w:t>при  наименьшей</w:t>
      </w:r>
      <w:proofErr w:type="gramEnd"/>
      <w:r w:rsidRPr="009C7023">
        <w:rPr>
          <w:rFonts w:ascii="Times New Roman" w:hAnsi="Times New Roman"/>
          <w:sz w:val="28"/>
          <w:szCs w:val="28"/>
        </w:rPr>
        <w:t xml:space="preserve"> и наибольшей расчетных температурах грунта.</w:t>
      </w:r>
    </w:p>
    <w:p w14:paraId="3D1DE140" w14:textId="77777777" w:rsidR="005D7C91" w:rsidRPr="009C7023" w:rsidRDefault="005D7C91" w:rsidP="009C7023">
      <w:pPr>
        <w:tabs>
          <w:tab w:val="left" w:pos="3105"/>
        </w:tabs>
        <w:spacing w:after="0" w:line="360" w:lineRule="auto"/>
        <w:ind w:firstLine="709"/>
        <w:rPr>
          <w:rFonts w:ascii="Times New Roman" w:hAnsi="Times New Roman"/>
          <w:sz w:val="28"/>
          <w:szCs w:val="28"/>
        </w:rPr>
      </w:pPr>
      <w:r w:rsidRPr="009C7023">
        <w:rPr>
          <w:rFonts w:ascii="Times New Roman" w:hAnsi="Times New Roman"/>
          <w:sz w:val="28"/>
          <w:szCs w:val="28"/>
        </w:rPr>
        <w:t>Затухание цепи на усилительном участке определяется по формуле:</w:t>
      </w:r>
    </w:p>
    <w:p w14:paraId="3E57380E" w14:textId="77777777" w:rsidR="005D7C91" w:rsidRPr="009C7023" w:rsidRDefault="00FC3DF7" w:rsidP="009C7023">
      <w:pPr>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А</w:t>
      </w:r>
      <w:r w:rsidR="005D7C91" w:rsidRPr="009C7023">
        <w:rPr>
          <w:rFonts w:ascii="Times New Roman" w:hAnsi="Times New Roman"/>
          <w:sz w:val="28"/>
          <w:szCs w:val="28"/>
          <w:vertAlign w:val="subscript"/>
        </w:rPr>
        <w:t>уу</w:t>
      </w:r>
      <w:proofErr w:type="spellEnd"/>
      <w:r w:rsidR="005D7C91" w:rsidRPr="009C7023">
        <w:rPr>
          <w:rFonts w:ascii="Times New Roman" w:hAnsi="Times New Roman"/>
          <w:sz w:val="28"/>
          <w:szCs w:val="28"/>
        </w:rPr>
        <w:t>=</w:t>
      </w:r>
      <w:r w:rsidRPr="009C7023">
        <w:rPr>
          <w:rFonts w:ascii="Times New Roman" w:hAnsi="Times New Roman"/>
          <w:sz w:val="28"/>
          <w:szCs w:val="28"/>
        </w:rPr>
        <w:t xml:space="preserve"> </w:t>
      </w:r>
      <w:r w:rsidRPr="009C7023">
        <w:rPr>
          <w:rFonts w:ascii="Times New Roman" w:hAnsi="Times New Roman"/>
          <w:sz w:val="28"/>
          <w:szCs w:val="28"/>
          <w:lang w:val="en-US"/>
        </w:rPr>
        <w:t>α</w:t>
      </w:r>
      <w:r w:rsidRPr="009C7023">
        <w:rPr>
          <w:rFonts w:ascii="Times New Roman" w:hAnsi="Times New Roman"/>
          <w:sz w:val="28"/>
          <w:szCs w:val="28"/>
          <w:vertAlign w:val="subscript"/>
          <w:lang w:val="en-US"/>
        </w:rPr>
        <w:t>t</w:t>
      </w:r>
      <w:r w:rsidRPr="009C7023">
        <w:rPr>
          <w:rFonts w:ascii="Times New Roman" w:hAnsi="Times New Roman"/>
          <w:sz w:val="28"/>
          <w:szCs w:val="28"/>
          <w:vertAlign w:val="subscript"/>
        </w:rPr>
        <w:t>˚</w:t>
      </w:r>
      <w:proofErr w:type="spellStart"/>
      <w:r w:rsidRPr="009C7023">
        <w:rPr>
          <w:rFonts w:ascii="Times New Roman" w:hAnsi="Times New Roman"/>
          <w:sz w:val="28"/>
          <w:szCs w:val="28"/>
          <w:vertAlign w:val="subscript"/>
          <w:lang w:val="en-US"/>
        </w:rPr>
        <w:t>maxfmax</w:t>
      </w:r>
      <w:proofErr w:type="spellEnd"/>
      <w:r w:rsidR="005D7C91" w:rsidRPr="009C7023">
        <w:rPr>
          <w:rFonts w:ascii="Times New Roman" w:hAnsi="Times New Roman"/>
          <w:sz w:val="28"/>
          <w:szCs w:val="28"/>
          <w:vertAlign w:val="subscript"/>
        </w:rPr>
        <w:t>*</w:t>
      </w:r>
      <w:r w:rsidR="005D7C91" w:rsidRPr="009C7023">
        <w:rPr>
          <w:rFonts w:ascii="Times New Roman" w:hAnsi="Times New Roman"/>
          <w:sz w:val="28"/>
          <w:szCs w:val="28"/>
        </w:rPr>
        <w:t>ℓ</w:t>
      </w:r>
      <w:r w:rsidR="005D7C91" w:rsidRPr="009C7023">
        <w:rPr>
          <w:rFonts w:ascii="Times New Roman" w:hAnsi="Times New Roman"/>
          <w:sz w:val="28"/>
          <w:szCs w:val="28"/>
          <w:vertAlign w:val="subscript"/>
        </w:rPr>
        <w:t>уу</w:t>
      </w:r>
      <w:r w:rsidR="005D7C91" w:rsidRPr="009C7023">
        <w:rPr>
          <w:rFonts w:ascii="Times New Roman" w:hAnsi="Times New Roman"/>
          <w:sz w:val="28"/>
          <w:szCs w:val="28"/>
        </w:rPr>
        <w:t>+2</w:t>
      </w:r>
      <w:r w:rsidRPr="009C7023">
        <w:rPr>
          <w:rFonts w:ascii="Times New Roman" w:hAnsi="Times New Roman"/>
          <w:sz w:val="28"/>
          <w:szCs w:val="28"/>
        </w:rPr>
        <w:t>А</w:t>
      </w:r>
      <w:r w:rsidR="005D7C91" w:rsidRPr="009C7023">
        <w:rPr>
          <w:rFonts w:ascii="Times New Roman" w:hAnsi="Times New Roman"/>
          <w:sz w:val="28"/>
          <w:szCs w:val="28"/>
          <w:vertAlign w:val="subscript"/>
        </w:rPr>
        <w:t>лт</w:t>
      </w:r>
      <w:r w:rsidR="005D7C91" w:rsidRPr="009C7023">
        <w:rPr>
          <w:rFonts w:ascii="Times New Roman" w:hAnsi="Times New Roman"/>
          <w:sz w:val="28"/>
          <w:szCs w:val="28"/>
        </w:rPr>
        <w:t>+</w:t>
      </w:r>
      <w:r w:rsidRPr="009C7023">
        <w:rPr>
          <w:rFonts w:ascii="Times New Roman" w:hAnsi="Times New Roman"/>
          <w:sz w:val="28"/>
          <w:szCs w:val="28"/>
        </w:rPr>
        <w:t>А</w:t>
      </w:r>
      <w:r w:rsidR="005D7C91" w:rsidRPr="009C7023">
        <w:rPr>
          <w:rFonts w:ascii="Times New Roman" w:hAnsi="Times New Roman"/>
          <w:sz w:val="28"/>
          <w:szCs w:val="28"/>
          <w:vertAlign w:val="subscript"/>
        </w:rPr>
        <w:t>лв</w:t>
      </w:r>
      <w:r w:rsidR="005D7C91" w:rsidRPr="009C7023">
        <w:rPr>
          <w:rFonts w:ascii="Times New Roman" w:hAnsi="Times New Roman"/>
          <w:sz w:val="28"/>
          <w:szCs w:val="28"/>
        </w:rPr>
        <w:t xml:space="preserve">            </w:t>
      </w:r>
      <w:r w:rsidRPr="009C7023">
        <w:rPr>
          <w:rFonts w:ascii="Times New Roman" w:hAnsi="Times New Roman"/>
          <w:sz w:val="28"/>
          <w:szCs w:val="28"/>
        </w:rPr>
        <w:t xml:space="preserve">           </w:t>
      </w:r>
      <w:r w:rsidR="005D7C91" w:rsidRPr="009C7023">
        <w:rPr>
          <w:rFonts w:ascii="Times New Roman" w:hAnsi="Times New Roman"/>
          <w:sz w:val="28"/>
          <w:szCs w:val="28"/>
        </w:rPr>
        <w:t xml:space="preserve">                  </w:t>
      </w:r>
      <w:proofErr w:type="gramStart"/>
      <w:r w:rsidR="005D7C91" w:rsidRPr="009C7023">
        <w:rPr>
          <w:rFonts w:ascii="Times New Roman" w:hAnsi="Times New Roman"/>
          <w:sz w:val="28"/>
          <w:szCs w:val="28"/>
        </w:rPr>
        <w:t xml:space="preserve">   (</w:t>
      </w:r>
      <w:proofErr w:type="gramEnd"/>
      <w:r w:rsidR="005D7C91" w:rsidRPr="009C7023">
        <w:rPr>
          <w:rFonts w:ascii="Times New Roman" w:hAnsi="Times New Roman"/>
          <w:sz w:val="28"/>
          <w:szCs w:val="28"/>
        </w:rPr>
        <w:t>1)</w:t>
      </w:r>
    </w:p>
    <w:p w14:paraId="330E48D4" w14:textId="77777777" w:rsidR="00FC3DF7" w:rsidRPr="009C7023" w:rsidRDefault="00FC3DF7" w:rsidP="009C7023">
      <w:pPr>
        <w:spacing w:after="0" w:line="360" w:lineRule="auto"/>
        <w:ind w:firstLine="709"/>
        <w:jc w:val="center"/>
        <w:rPr>
          <w:rFonts w:ascii="Times New Roman" w:hAnsi="Times New Roman"/>
          <w:sz w:val="28"/>
          <w:szCs w:val="28"/>
        </w:rPr>
      </w:pPr>
      <w:r w:rsidRPr="009C7023">
        <w:rPr>
          <w:rFonts w:ascii="Times New Roman" w:hAnsi="Times New Roman"/>
          <w:sz w:val="28"/>
          <w:szCs w:val="28"/>
        </w:rPr>
        <w:t>или</w:t>
      </w:r>
    </w:p>
    <w:p w14:paraId="460CBB64" w14:textId="77777777" w:rsidR="00FC3DF7" w:rsidRPr="009C7023" w:rsidRDefault="00FC3DF7" w:rsidP="009C7023">
      <w:pPr>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А</w:t>
      </w:r>
      <w:r w:rsidRPr="009C7023">
        <w:rPr>
          <w:rFonts w:ascii="Times New Roman" w:hAnsi="Times New Roman"/>
          <w:sz w:val="28"/>
          <w:szCs w:val="28"/>
          <w:vertAlign w:val="subscript"/>
        </w:rPr>
        <w:t>уу</w:t>
      </w:r>
      <w:proofErr w:type="spellEnd"/>
      <w:r w:rsidRPr="009C7023">
        <w:rPr>
          <w:rFonts w:ascii="Times New Roman" w:hAnsi="Times New Roman"/>
          <w:sz w:val="28"/>
          <w:szCs w:val="28"/>
        </w:rPr>
        <w:t>= α</w:t>
      </w:r>
      <w:r w:rsidRPr="009C7023">
        <w:rPr>
          <w:rFonts w:ascii="Times New Roman" w:hAnsi="Times New Roman"/>
          <w:sz w:val="28"/>
          <w:szCs w:val="28"/>
          <w:vertAlign w:val="subscript"/>
          <w:lang w:val="en-US"/>
        </w:rPr>
        <w:t>t</w:t>
      </w:r>
      <w:r w:rsidRPr="009C7023">
        <w:rPr>
          <w:rFonts w:ascii="Times New Roman" w:hAnsi="Times New Roman"/>
          <w:sz w:val="28"/>
          <w:szCs w:val="28"/>
          <w:vertAlign w:val="subscript"/>
        </w:rPr>
        <w:t>˚</w:t>
      </w:r>
      <w:proofErr w:type="spellStart"/>
      <w:r w:rsidRPr="009C7023">
        <w:rPr>
          <w:rFonts w:ascii="Times New Roman" w:hAnsi="Times New Roman"/>
          <w:sz w:val="28"/>
          <w:szCs w:val="28"/>
          <w:vertAlign w:val="subscript"/>
          <w:lang w:val="en-US"/>
        </w:rPr>
        <w:t>minf</w:t>
      </w:r>
      <w:proofErr w:type="spellEnd"/>
      <w:r w:rsidRPr="009C7023">
        <w:rPr>
          <w:rFonts w:ascii="Times New Roman" w:hAnsi="Times New Roman"/>
          <w:sz w:val="28"/>
          <w:szCs w:val="28"/>
          <w:vertAlign w:val="subscript"/>
        </w:rPr>
        <w:t>мах *</w:t>
      </w:r>
      <w:r w:rsidRPr="009C7023">
        <w:rPr>
          <w:rFonts w:ascii="Times New Roman" w:hAnsi="Times New Roman"/>
          <w:sz w:val="28"/>
          <w:szCs w:val="28"/>
        </w:rPr>
        <w:t>ℓ</w:t>
      </w:r>
      <w:r w:rsidRPr="009C7023">
        <w:rPr>
          <w:rFonts w:ascii="Times New Roman" w:hAnsi="Times New Roman"/>
          <w:sz w:val="28"/>
          <w:szCs w:val="28"/>
          <w:vertAlign w:val="subscript"/>
        </w:rPr>
        <w:t>уу</w:t>
      </w:r>
      <w:r w:rsidRPr="009C7023">
        <w:rPr>
          <w:rFonts w:ascii="Times New Roman" w:hAnsi="Times New Roman"/>
          <w:sz w:val="28"/>
          <w:szCs w:val="28"/>
        </w:rPr>
        <w:t>+2А</w:t>
      </w:r>
      <w:r w:rsidRPr="009C7023">
        <w:rPr>
          <w:rFonts w:ascii="Times New Roman" w:hAnsi="Times New Roman"/>
          <w:sz w:val="28"/>
          <w:szCs w:val="28"/>
          <w:vertAlign w:val="subscript"/>
        </w:rPr>
        <w:t>лт</w:t>
      </w:r>
      <w:r w:rsidRPr="009C7023">
        <w:rPr>
          <w:rFonts w:ascii="Times New Roman" w:hAnsi="Times New Roman"/>
          <w:sz w:val="28"/>
          <w:szCs w:val="28"/>
        </w:rPr>
        <w:t>+А</w:t>
      </w:r>
      <w:r w:rsidRPr="009C7023">
        <w:rPr>
          <w:rFonts w:ascii="Times New Roman" w:hAnsi="Times New Roman"/>
          <w:sz w:val="28"/>
          <w:szCs w:val="28"/>
          <w:vertAlign w:val="subscript"/>
        </w:rPr>
        <w:t>лв</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00611523" w:rsidRPr="009C7023">
        <w:rPr>
          <w:rFonts w:ascii="Times New Roman" w:hAnsi="Times New Roman"/>
          <w:sz w:val="28"/>
          <w:szCs w:val="28"/>
        </w:rPr>
        <w:t>2</w:t>
      </w:r>
      <w:r w:rsidRPr="009C7023">
        <w:rPr>
          <w:rFonts w:ascii="Times New Roman" w:hAnsi="Times New Roman"/>
          <w:sz w:val="28"/>
          <w:szCs w:val="28"/>
        </w:rPr>
        <w:t>)</w:t>
      </w:r>
    </w:p>
    <w:p w14:paraId="717DC504" w14:textId="77777777" w:rsidR="005D7C91" w:rsidRPr="009C7023" w:rsidRDefault="008B75B1" w:rsidP="008B75B1">
      <w:pPr>
        <w:spacing w:after="0" w:line="360" w:lineRule="auto"/>
        <w:rPr>
          <w:rFonts w:ascii="Times New Roman" w:hAnsi="Times New Roman"/>
          <w:sz w:val="28"/>
          <w:szCs w:val="28"/>
        </w:rPr>
      </w:pPr>
      <w:r>
        <w:rPr>
          <w:rFonts w:ascii="Times New Roman" w:hAnsi="Times New Roman"/>
          <w:sz w:val="28"/>
          <w:szCs w:val="28"/>
        </w:rPr>
        <w:t xml:space="preserve">где </w:t>
      </w:r>
      <w:r w:rsidR="005D7C91" w:rsidRPr="009C7023">
        <w:rPr>
          <w:rFonts w:ascii="Times New Roman" w:hAnsi="Times New Roman"/>
          <w:sz w:val="28"/>
          <w:szCs w:val="28"/>
          <w:lang w:val="en-US"/>
        </w:rPr>
        <w:t>α</w:t>
      </w:r>
      <w:r w:rsidR="005D7C91" w:rsidRPr="009C7023">
        <w:rPr>
          <w:rFonts w:ascii="Times New Roman" w:hAnsi="Times New Roman"/>
          <w:sz w:val="28"/>
          <w:szCs w:val="28"/>
        </w:rPr>
        <w:t xml:space="preserve"> </w:t>
      </w:r>
      <w:r w:rsidR="005D7C91" w:rsidRPr="009C7023">
        <w:rPr>
          <w:rFonts w:ascii="Times New Roman" w:hAnsi="Times New Roman"/>
          <w:sz w:val="28"/>
          <w:szCs w:val="28"/>
          <w:vertAlign w:val="subscript"/>
          <w:lang w:val="en-US"/>
        </w:rPr>
        <w:t>t</w:t>
      </w:r>
      <w:r w:rsidR="005D7C91" w:rsidRPr="009C7023">
        <w:rPr>
          <w:rFonts w:ascii="Times New Roman" w:hAnsi="Times New Roman"/>
          <w:sz w:val="28"/>
          <w:szCs w:val="28"/>
          <w:vertAlign w:val="subscript"/>
        </w:rPr>
        <w:t>˚</w:t>
      </w:r>
      <w:r w:rsidR="005D7C91" w:rsidRPr="009C7023">
        <w:rPr>
          <w:rFonts w:ascii="Times New Roman" w:hAnsi="Times New Roman"/>
          <w:sz w:val="28"/>
          <w:szCs w:val="28"/>
        </w:rPr>
        <w:t>–коэффициент затухания кабеля при максимальной и минимальной температуре на максимальной частоте, дБ/км;</w:t>
      </w:r>
    </w:p>
    <w:p w14:paraId="00FC148E" w14:textId="77777777" w:rsidR="005D7C91" w:rsidRPr="009C7023" w:rsidRDefault="005D7C91" w:rsidP="008B75B1">
      <w:pPr>
        <w:spacing w:after="0" w:line="360" w:lineRule="auto"/>
        <w:ind w:firstLine="426"/>
        <w:rPr>
          <w:rFonts w:ascii="Times New Roman" w:hAnsi="Times New Roman"/>
          <w:sz w:val="28"/>
          <w:szCs w:val="28"/>
        </w:rPr>
      </w:pPr>
      <w:r w:rsidRPr="009C7023">
        <w:rPr>
          <w:rFonts w:ascii="Times New Roman" w:hAnsi="Times New Roman"/>
          <w:sz w:val="28"/>
          <w:szCs w:val="28"/>
        </w:rPr>
        <w:t>ℓ</w:t>
      </w:r>
      <w:proofErr w:type="spellStart"/>
      <w:r w:rsidRPr="009C7023">
        <w:rPr>
          <w:rFonts w:ascii="Times New Roman" w:hAnsi="Times New Roman"/>
          <w:sz w:val="28"/>
          <w:szCs w:val="28"/>
          <w:vertAlign w:val="subscript"/>
        </w:rPr>
        <w:t>уу</w:t>
      </w:r>
      <w:proofErr w:type="spellEnd"/>
      <w:r w:rsidRPr="009C7023">
        <w:rPr>
          <w:rFonts w:ascii="Times New Roman" w:hAnsi="Times New Roman"/>
          <w:sz w:val="28"/>
          <w:szCs w:val="28"/>
        </w:rPr>
        <w:t xml:space="preserve"> – д</w:t>
      </w:r>
      <w:r w:rsidR="00FC3DF7" w:rsidRPr="009C7023">
        <w:rPr>
          <w:rFonts w:ascii="Times New Roman" w:hAnsi="Times New Roman"/>
          <w:sz w:val="28"/>
          <w:szCs w:val="28"/>
        </w:rPr>
        <w:t>лина усилительного участка, км;</w:t>
      </w:r>
    </w:p>
    <w:p w14:paraId="61AD46DA" w14:textId="77777777" w:rsidR="005D7C91" w:rsidRPr="009C7023" w:rsidRDefault="00FC3DF7" w:rsidP="008B75B1">
      <w:pPr>
        <w:spacing w:after="0" w:line="360" w:lineRule="auto"/>
        <w:ind w:firstLine="426"/>
        <w:rPr>
          <w:rFonts w:ascii="Times New Roman" w:hAnsi="Times New Roman"/>
          <w:sz w:val="28"/>
          <w:szCs w:val="28"/>
        </w:rPr>
      </w:pPr>
      <w:proofErr w:type="spellStart"/>
      <w:r w:rsidRPr="009C7023">
        <w:rPr>
          <w:rFonts w:ascii="Times New Roman" w:hAnsi="Times New Roman"/>
          <w:sz w:val="28"/>
          <w:szCs w:val="28"/>
        </w:rPr>
        <w:t>А</w:t>
      </w:r>
      <w:r w:rsidR="005D7C91" w:rsidRPr="009C7023">
        <w:rPr>
          <w:rFonts w:ascii="Times New Roman" w:hAnsi="Times New Roman"/>
          <w:sz w:val="28"/>
          <w:szCs w:val="28"/>
          <w:vertAlign w:val="subscript"/>
        </w:rPr>
        <w:t>лт</w:t>
      </w:r>
      <w:proofErr w:type="spellEnd"/>
      <w:r w:rsidR="005D7C91" w:rsidRPr="009C7023">
        <w:rPr>
          <w:rFonts w:ascii="Times New Roman" w:hAnsi="Times New Roman"/>
          <w:sz w:val="28"/>
          <w:szCs w:val="28"/>
        </w:rPr>
        <w:t xml:space="preserve"> – затухание станционных устройств, дБ.</w:t>
      </w:r>
    </w:p>
    <w:p w14:paraId="4F840D0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Кроме того, определяется разность затухания усилительного участка на максимальной (</w:t>
      </w:r>
      <w:proofErr w:type="spellStart"/>
      <w:r w:rsidR="00611523" w:rsidRPr="009C7023">
        <w:rPr>
          <w:rFonts w:ascii="Times New Roman" w:hAnsi="Times New Roman"/>
          <w:sz w:val="28"/>
          <w:szCs w:val="28"/>
        </w:rPr>
        <w:t>А</w:t>
      </w:r>
      <w:r w:rsidRPr="009C7023">
        <w:rPr>
          <w:rFonts w:ascii="Times New Roman" w:hAnsi="Times New Roman"/>
          <w:sz w:val="28"/>
          <w:szCs w:val="28"/>
          <w:vertAlign w:val="subscript"/>
        </w:rPr>
        <w:t>уу</w:t>
      </w:r>
      <w:proofErr w:type="spellEnd"/>
      <w:r w:rsidRPr="009C7023">
        <w:rPr>
          <w:rFonts w:ascii="Times New Roman" w:hAnsi="Times New Roman"/>
          <w:sz w:val="28"/>
          <w:szCs w:val="28"/>
          <w:vertAlign w:val="subscript"/>
        </w:rPr>
        <w:t xml:space="preserve"> мах</w:t>
      </w:r>
      <w:r w:rsidRPr="009C7023">
        <w:rPr>
          <w:rFonts w:ascii="Times New Roman" w:hAnsi="Times New Roman"/>
          <w:sz w:val="28"/>
          <w:szCs w:val="28"/>
        </w:rPr>
        <w:t>) и минимальный (</w:t>
      </w:r>
      <w:proofErr w:type="spellStart"/>
      <w:r w:rsidR="00611523" w:rsidRPr="009C7023">
        <w:rPr>
          <w:rFonts w:ascii="Times New Roman" w:hAnsi="Times New Roman"/>
          <w:sz w:val="28"/>
          <w:szCs w:val="28"/>
        </w:rPr>
        <w:t>А</w:t>
      </w:r>
      <w:r w:rsidRPr="009C7023">
        <w:rPr>
          <w:rFonts w:ascii="Times New Roman" w:hAnsi="Times New Roman"/>
          <w:sz w:val="28"/>
          <w:szCs w:val="28"/>
          <w:vertAlign w:val="subscript"/>
        </w:rPr>
        <w:t>уу</w:t>
      </w:r>
      <w:proofErr w:type="spellEnd"/>
      <w:r w:rsidRPr="009C7023">
        <w:rPr>
          <w:rFonts w:ascii="Times New Roman" w:hAnsi="Times New Roman"/>
          <w:sz w:val="28"/>
          <w:szCs w:val="28"/>
          <w:vertAlign w:val="subscript"/>
        </w:rPr>
        <w:t xml:space="preserve"> м</w:t>
      </w:r>
      <w:r w:rsidRPr="009C7023">
        <w:rPr>
          <w:rFonts w:ascii="Times New Roman" w:hAnsi="Times New Roman"/>
          <w:sz w:val="28"/>
          <w:szCs w:val="28"/>
          <w:vertAlign w:val="subscript"/>
          <w:lang w:val="en-US"/>
        </w:rPr>
        <w:t>in</w:t>
      </w:r>
      <w:r w:rsidRPr="009C7023">
        <w:rPr>
          <w:rFonts w:ascii="Times New Roman" w:hAnsi="Times New Roman"/>
          <w:sz w:val="28"/>
          <w:szCs w:val="28"/>
        </w:rPr>
        <w:t>) температуре грунта по формуле:</w:t>
      </w:r>
    </w:p>
    <w:p w14:paraId="17F4F088" w14:textId="77777777" w:rsidR="005D7C91" w:rsidRPr="009C7023" w:rsidRDefault="005D7C91" w:rsidP="009C7023">
      <w:pPr>
        <w:spacing w:after="0" w:line="360" w:lineRule="auto"/>
        <w:ind w:firstLine="709"/>
        <w:jc w:val="right"/>
        <w:rPr>
          <w:rFonts w:ascii="Times New Roman" w:hAnsi="Times New Roman"/>
          <w:sz w:val="28"/>
          <w:szCs w:val="28"/>
        </w:rPr>
      </w:pPr>
      <w:r w:rsidRPr="009C7023">
        <w:rPr>
          <w:rFonts w:ascii="Times New Roman" w:hAnsi="Times New Roman"/>
          <w:sz w:val="28"/>
          <w:szCs w:val="28"/>
        </w:rPr>
        <w:t>∆</w:t>
      </w:r>
      <w:r w:rsidR="00611523" w:rsidRPr="009C7023">
        <w:rPr>
          <w:rFonts w:ascii="Times New Roman" w:hAnsi="Times New Roman"/>
          <w:sz w:val="28"/>
          <w:szCs w:val="28"/>
        </w:rPr>
        <w:t>А</w:t>
      </w:r>
      <w:r w:rsidRPr="009C7023">
        <w:rPr>
          <w:rFonts w:ascii="Times New Roman" w:hAnsi="Times New Roman"/>
          <w:sz w:val="28"/>
          <w:szCs w:val="28"/>
        </w:rPr>
        <w:t>=</w:t>
      </w:r>
      <w:proofErr w:type="spellStart"/>
      <w:r w:rsidR="00611523" w:rsidRPr="009C7023">
        <w:rPr>
          <w:rFonts w:ascii="Times New Roman" w:hAnsi="Times New Roman"/>
          <w:sz w:val="28"/>
          <w:szCs w:val="28"/>
        </w:rPr>
        <w:t>А</w:t>
      </w:r>
      <w:r w:rsidRPr="009C7023">
        <w:rPr>
          <w:rFonts w:ascii="Times New Roman" w:hAnsi="Times New Roman"/>
          <w:sz w:val="28"/>
          <w:szCs w:val="28"/>
          <w:vertAlign w:val="subscript"/>
        </w:rPr>
        <w:t>уумах</w:t>
      </w:r>
      <w:r w:rsidRPr="009C7023">
        <w:rPr>
          <w:rFonts w:ascii="Times New Roman" w:hAnsi="Times New Roman"/>
          <w:sz w:val="28"/>
          <w:szCs w:val="28"/>
        </w:rPr>
        <w:t>-</w:t>
      </w:r>
      <w:r w:rsidR="00611523" w:rsidRPr="009C7023">
        <w:rPr>
          <w:rFonts w:ascii="Times New Roman" w:hAnsi="Times New Roman"/>
          <w:sz w:val="28"/>
          <w:szCs w:val="28"/>
        </w:rPr>
        <w:t>А</w:t>
      </w:r>
      <w:r w:rsidRPr="009C7023">
        <w:rPr>
          <w:rFonts w:ascii="Times New Roman" w:hAnsi="Times New Roman"/>
          <w:sz w:val="28"/>
          <w:szCs w:val="28"/>
          <w:vertAlign w:val="subscript"/>
        </w:rPr>
        <w:t>уум</w:t>
      </w:r>
      <w:proofErr w:type="spellEnd"/>
      <w:r w:rsidRPr="009C7023">
        <w:rPr>
          <w:rFonts w:ascii="Times New Roman" w:hAnsi="Times New Roman"/>
          <w:sz w:val="28"/>
          <w:szCs w:val="28"/>
          <w:vertAlign w:val="subscript"/>
          <w:lang w:val="en-US"/>
        </w:rPr>
        <w:t>in</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00611523" w:rsidRPr="009C7023">
        <w:rPr>
          <w:rFonts w:ascii="Times New Roman" w:hAnsi="Times New Roman"/>
          <w:sz w:val="28"/>
          <w:szCs w:val="28"/>
        </w:rPr>
        <w:t>3</w:t>
      </w:r>
      <w:r w:rsidRPr="009C7023">
        <w:rPr>
          <w:rFonts w:ascii="Times New Roman" w:hAnsi="Times New Roman"/>
          <w:sz w:val="28"/>
          <w:szCs w:val="28"/>
        </w:rPr>
        <w:t>)</w:t>
      </w:r>
    </w:p>
    <w:p w14:paraId="2ABC5837" w14:textId="77777777" w:rsidR="008B75B1" w:rsidRDefault="005D7C91" w:rsidP="009C7023">
      <w:pPr>
        <w:spacing w:after="0" w:line="360" w:lineRule="auto"/>
        <w:ind w:firstLine="709"/>
        <w:rPr>
          <w:rFonts w:ascii="Times New Roman" w:hAnsi="Times New Roman"/>
          <w:i/>
          <w:sz w:val="28"/>
          <w:szCs w:val="28"/>
        </w:rPr>
      </w:pPr>
      <w:r w:rsidRPr="008B75B1">
        <w:rPr>
          <w:rFonts w:ascii="Times New Roman" w:hAnsi="Times New Roman"/>
          <w:i/>
          <w:sz w:val="28"/>
          <w:szCs w:val="28"/>
        </w:rPr>
        <w:t xml:space="preserve">Пример </w:t>
      </w:r>
    </w:p>
    <w:p w14:paraId="1691026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 Расчет затухания усилительного участка ОП1 – НУП 1/1 в направлении передачи ОП1 – ОП2.</w:t>
      </w:r>
    </w:p>
    <w:p w14:paraId="5416341C" w14:textId="77777777" w:rsidR="005D7C91" w:rsidRPr="009C7023" w:rsidRDefault="005D7C91" w:rsidP="009C7023">
      <w:pPr>
        <w:spacing w:after="0" w:line="360" w:lineRule="auto"/>
        <w:ind w:firstLine="709"/>
        <w:rPr>
          <w:rFonts w:ascii="Times New Roman" w:hAnsi="Times New Roman"/>
          <w:sz w:val="28"/>
          <w:szCs w:val="28"/>
        </w:rPr>
      </w:pPr>
    </w:p>
    <w:p w14:paraId="72D9F853"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lastRenderedPageBreak/>
        <w:t>Для расчета имеем:</w:t>
      </w:r>
    </w:p>
    <w:p w14:paraId="2F188668" w14:textId="77777777" w:rsidR="005D7C91" w:rsidRPr="009C7023" w:rsidRDefault="00611523" w:rsidP="009C7023">
      <w:pPr>
        <w:spacing w:after="0" w:line="360" w:lineRule="auto"/>
        <w:ind w:firstLine="709"/>
        <w:rPr>
          <w:rFonts w:ascii="Times New Roman" w:hAnsi="Times New Roman"/>
          <w:sz w:val="28"/>
          <w:szCs w:val="28"/>
        </w:rPr>
      </w:pPr>
      <w:r w:rsidRPr="009C7023">
        <w:rPr>
          <w:rFonts w:ascii="Times New Roman" w:hAnsi="Times New Roman"/>
          <w:sz w:val="28"/>
          <w:szCs w:val="28"/>
        </w:rPr>
        <w:t>α</w:t>
      </w:r>
      <w:r w:rsidRPr="009C7023">
        <w:rPr>
          <w:rFonts w:ascii="Times New Roman" w:hAnsi="Times New Roman"/>
          <w:sz w:val="28"/>
          <w:szCs w:val="28"/>
          <w:vertAlign w:val="subscript"/>
          <w:lang w:val="en-US"/>
        </w:rPr>
        <w:t>t</w:t>
      </w:r>
      <w:r w:rsidRPr="009C7023">
        <w:rPr>
          <w:rFonts w:ascii="Times New Roman" w:hAnsi="Times New Roman"/>
          <w:sz w:val="28"/>
          <w:szCs w:val="28"/>
          <w:vertAlign w:val="subscript"/>
        </w:rPr>
        <w:t>˚</w:t>
      </w:r>
      <w:proofErr w:type="spellStart"/>
      <w:r w:rsidRPr="009C7023">
        <w:rPr>
          <w:rFonts w:ascii="Times New Roman" w:hAnsi="Times New Roman"/>
          <w:sz w:val="28"/>
          <w:szCs w:val="28"/>
          <w:vertAlign w:val="subscript"/>
          <w:lang w:val="en-US"/>
        </w:rPr>
        <w:t>minf</w:t>
      </w:r>
      <w:proofErr w:type="spellEnd"/>
      <w:r w:rsidRPr="009C7023">
        <w:rPr>
          <w:rFonts w:ascii="Times New Roman" w:hAnsi="Times New Roman"/>
          <w:sz w:val="28"/>
          <w:szCs w:val="28"/>
          <w:vertAlign w:val="subscript"/>
        </w:rPr>
        <w:t xml:space="preserve">мах </w:t>
      </w:r>
      <w:r w:rsidR="005D7C91" w:rsidRPr="009C7023">
        <w:rPr>
          <w:rFonts w:ascii="Times New Roman" w:hAnsi="Times New Roman"/>
          <w:sz w:val="28"/>
          <w:szCs w:val="28"/>
        </w:rPr>
        <w:t>= 2,51 дБ/км</w:t>
      </w:r>
    </w:p>
    <w:p w14:paraId="5AE9202B"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ℓ</w:t>
      </w:r>
      <w:proofErr w:type="spellStart"/>
      <w:r w:rsidRPr="009C7023">
        <w:rPr>
          <w:rFonts w:ascii="Times New Roman" w:hAnsi="Times New Roman"/>
          <w:sz w:val="28"/>
          <w:szCs w:val="28"/>
          <w:vertAlign w:val="subscript"/>
        </w:rPr>
        <w:t>уу</w:t>
      </w:r>
      <w:proofErr w:type="spellEnd"/>
      <w:r w:rsidRPr="009C7023">
        <w:rPr>
          <w:rFonts w:ascii="Times New Roman" w:hAnsi="Times New Roman"/>
          <w:sz w:val="28"/>
          <w:szCs w:val="28"/>
          <w:vertAlign w:val="subscript"/>
        </w:rPr>
        <w:t xml:space="preserve">   </w:t>
      </w:r>
      <w:r w:rsidRPr="009C7023">
        <w:rPr>
          <w:rFonts w:ascii="Times New Roman" w:hAnsi="Times New Roman"/>
          <w:sz w:val="28"/>
          <w:szCs w:val="28"/>
        </w:rPr>
        <w:t xml:space="preserve"> = 14,9 км</w:t>
      </w:r>
    </w:p>
    <w:p w14:paraId="3C83EA0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2</w:t>
      </w:r>
      <w:proofErr w:type="gramStart"/>
      <w:r w:rsidR="00611523" w:rsidRPr="009C7023">
        <w:rPr>
          <w:rFonts w:ascii="Times New Roman" w:hAnsi="Times New Roman"/>
          <w:sz w:val="28"/>
          <w:szCs w:val="28"/>
        </w:rPr>
        <w:t>А</w:t>
      </w:r>
      <w:r w:rsidRPr="009C7023">
        <w:rPr>
          <w:rFonts w:ascii="Times New Roman" w:hAnsi="Times New Roman"/>
          <w:sz w:val="28"/>
          <w:szCs w:val="28"/>
          <w:vertAlign w:val="subscript"/>
        </w:rPr>
        <w:t xml:space="preserve">лт  </w:t>
      </w:r>
      <w:r w:rsidRPr="009C7023">
        <w:rPr>
          <w:rFonts w:ascii="Times New Roman" w:hAnsi="Times New Roman"/>
          <w:sz w:val="28"/>
          <w:szCs w:val="28"/>
        </w:rPr>
        <w:t>=</w:t>
      </w:r>
      <w:proofErr w:type="gramEnd"/>
      <w:r w:rsidRPr="009C7023">
        <w:rPr>
          <w:rFonts w:ascii="Times New Roman" w:hAnsi="Times New Roman"/>
          <w:sz w:val="28"/>
          <w:szCs w:val="28"/>
        </w:rPr>
        <w:t xml:space="preserve"> 1 дБ</w:t>
      </w:r>
    </w:p>
    <w:p w14:paraId="2BB641FF" w14:textId="77777777" w:rsidR="005D7C91" w:rsidRPr="009C7023" w:rsidRDefault="00611523" w:rsidP="009C7023">
      <w:pPr>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А</w:t>
      </w:r>
      <w:r w:rsidR="005D7C91" w:rsidRPr="009C7023">
        <w:rPr>
          <w:rFonts w:ascii="Times New Roman" w:hAnsi="Times New Roman"/>
          <w:sz w:val="28"/>
          <w:szCs w:val="28"/>
          <w:vertAlign w:val="subscript"/>
        </w:rPr>
        <w:t>лв</w:t>
      </w:r>
      <w:proofErr w:type="spellEnd"/>
      <w:r w:rsidR="005D7C91" w:rsidRPr="009C7023">
        <w:rPr>
          <w:rFonts w:ascii="Times New Roman" w:hAnsi="Times New Roman"/>
          <w:sz w:val="28"/>
          <w:szCs w:val="28"/>
        </w:rPr>
        <w:t xml:space="preserve">   = 1дБ</w:t>
      </w:r>
    </w:p>
    <w:p w14:paraId="0A0EAE9A" w14:textId="77777777" w:rsidR="005D7C91" w:rsidRPr="009C7023" w:rsidRDefault="00611523" w:rsidP="009C7023">
      <w:pPr>
        <w:spacing w:after="0" w:line="360" w:lineRule="auto"/>
        <w:ind w:firstLine="709"/>
        <w:rPr>
          <w:rFonts w:ascii="Times New Roman" w:hAnsi="Times New Roman"/>
          <w:sz w:val="28"/>
          <w:szCs w:val="28"/>
        </w:rPr>
      </w:pPr>
      <w:r w:rsidRPr="009C7023">
        <w:rPr>
          <w:rFonts w:ascii="Times New Roman" w:hAnsi="Times New Roman"/>
          <w:sz w:val="28"/>
          <w:szCs w:val="28"/>
          <w:lang w:val="en-US"/>
        </w:rPr>
        <w:t>α</w:t>
      </w:r>
      <w:r w:rsidRPr="009C7023">
        <w:rPr>
          <w:rFonts w:ascii="Times New Roman" w:hAnsi="Times New Roman"/>
          <w:sz w:val="28"/>
          <w:szCs w:val="28"/>
          <w:vertAlign w:val="subscript"/>
          <w:lang w:val="en-US"/>
        </w:rPr>
        <w:t>t</w:t>
      </w:r>
      <w:r w:rsidRPr="009C7023">
        <w:rPr>
          <w:rFonts w:ascii="Times New Roman" w:hAnsi="Times New Roman"/>
          <w:sz w:val="28"/>
          <w:szCs w:val="28"/>
          <w:vertAlign w:val="subscript"/>
        </w:rPr>
        <w:t>˚</w:t>
      </w:r>
      <w:proofErr w:type="spellStart"/>
      <w:r w:rsidRPr="009C7023">
        <w:rPr>
          <w:rFonts w:ascii="Times New Roman" w:hAnsi="Times New Roman"/>
          <w:sz w:val="28"/>
          <w:szCs w:val="28"/>
          <w:vertAlign w:val="subscript"/>
          <w:lang w:val="en-US"/>
        </w:rPr>
        <w:t>maxfmax</w:t>
      </w:r>
      <w:proofErr w:type="spellEnd"/>
      <w:r w:rsidRPr="009C7023">
        <w:rPr>
          <w:rFonts w:ascii="Times New Roman" w:hAnsi="Times New Roman"/>
          <w:sz w:val="28"/>
          <w:szCs w:val="28"/>
        </w:rPr>
        <w:t xml:space="preserve"> </w:t>
      </w:r>
      <w:r w:rsidR="005D7C91" w:rsidRPr="009C7023">
        <w:rPr>
          <w:rFonts w:ascii="Times New Roman" w:hAnsi="Times New Roman"/>
          <w:sz w:val="28"/>
          <w:szCs w:val="28"/>
        </w:rPr>
        <w:t>= 2,59 дБ/км</w:t>
      </w:r>
    </w:p>
    <w:p w14:paraId="704D110D" w14:textId="77777777" w:rsidR="005D7C91" w:rsidRPr="009C7023" w:rsidRDefault="00611523"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Получаем:</w:t>
      </w:r>
    </w:p>
    <w:p w14:paraId="57940806" w14:textId="77777777" w:rsidR="00611523" w:rsidRPr="009C7023" w:rsidRDefault="00611523" w:rsidP="00022347">
      <w:pPr>
        <w:pStyle w:val="a3"/>
        <w:numPr>
          <w:ilvl w:val="0"/>
          <w:numId w:val="4"/>
        </w:numPr>
        <w:spacing w:after="0" w:line="360" w:lineRule="auto"/>
        <w:ind w:left="0" w:firstLine="709"/>
        <w:rPr>
          <w:rFonts w:ascii="Times New Roman" w:hAnsi="Times New Roman"/>
          <w:sz w:val="28"/>
          <w:szCs w:val="28"/>
        </w:rPr>
      </w:pPr>
      <w:r w:rsidRPr="009C7023">
        <w:rPr>
          <w:rFonts w:ascii="Times New Roman" w:hAnsi="Times New Roman"/>
          <w:sz w:val="28"/>
          <w:szCs w:val="28"/>
        </w:rPr>
        <w:t>при максимальной температуре</w:t>
      </w:r>
    </w:p>
    <w:p w14:paraId="6504A206" w14:textId="77777777" w:rsidR="005D7C91" w:rsidRPr="009C7023" w:rsidRDefault="00611523" w:rsidP="009C7023">
      <w:pPr>
        <w:pStyle w:val="a3"/>
        <w:spacing w:after="0" w:line="360" w:lineRule="auto"/>
        <w:ind w:left="0" w:firstLine="709"/>
        <w:rPr>
          <w:rFonts w:ascii="Times New Roman" w:hAnsi="Times New Roman"/>
          <w:sz w:val="28"/>
          <w:szCs w:val="28"/>
        </w:rPr>
      </w:pPr>
      <w:proofErr w:type="spellStart"/>
      <w:r w:rsidRPr="009C7023">
        <w:rPr>
          <w:rFonts w:ascii="Times New Roman" w:hAnsi="Times New Roman"/>
          <w:sz w:val="28"/>
          <w:szCs w:val="28"/>
        </w:rPr>
        <w:t>А</w:t>
      </w:r>
      <w:r w:rsidR="005D7C91" w:rsidRPr="009C7023">
        <w:rPr>
          <w:rFonts w:ascii="Times New Roman" w:hAnsi="Times New Roman"/>
          <w:sz w:val="28"/>
          <w:szCs w:val="28"/>
          <w:vertAlign w:val="subscript"/>
        </w:rPr>
        <w:t>уу</w:t>
      </w:r>
      <w:proofErr w:type="spellEnd"/>
      <w:r w:rsidRPr="009C7023">
        <w:rPr>
          <w:rFonts w:ascii="Times New Roman" w:hAnsi="Times New Roman"/>
          <w:sz w:val="28"/>
          <w:szCs w:val="28"/>
        </w:rPr>
        <w:t xml:space="preserve"> </w:t>
      </w:r>
      <w:r w:rsidR="005D7C91" w:rsidRPr="009C7023">
        <w:rPr>
          <w:rFonts w:ascii="Times New Roman" w:hAnsi="Times New Roman"/>
          <w:sz w:val="28"/>
          <w:szCs w:val="28"/>
        </w:rPr>
        <w:t>= 2,59 * 14,9 + 1 + 1 = 40,59 дБ</w:t>
      </w:r>
    </w:p>
    <w:p w14:paraId="7DC8A3D5" w14:textId="77777777" w:rsidR="00611523" w:rsidRPr="009C7023" w:rsidRDefault="00611523" w:rsidP="00022347">
      <w:pPr>
        <w:pStyle w:val="a3"/>
        <w:numPr>
          <w:ilvl w:val="0"/>
          <w:numId w:val="4"/>
        </w:numPr>
        <w:spacing w:after="0" w:line="360" w:lineRule="auto"/>
        <w:ind w:left="0" w:firstLine="709"/>
        <w:rPr>
          <w:rFonts w:ascii="Times New Roman" w:hAnsi="Times New Roman"/>
          <w:sz w:val="28"/>
          <w:szCs w:val="28"/>
        </w:rPr>
      </w:pPr>
      <w:r w:rsidRPr="009C7023">
        <w:rPr>
          <w:rFonts w:ascii="Times New Roman" w:hAnsi="Times New Roman"/>
          <w:sz w:val="28"/>
          <w:szCs w:val="28"/>
        </w:rPr>
        <w:t>при минимальной температуре</w:t>
      </w:r>
    </w:p>
    <w:p w14:paraId="1542128D" w14:textId="77777777" w:rsidR="005D7C91" w:rsidRPr="009C7023" w:rsidRDefault="00611523" w:rsidP="009C7023">
      <w:pPr>
        <w:pStyle w:val="a3"/>
        <w:spacing w:after="0" w:line="360" w:lineRule="auto"/>
        <w:ind w:left="0" w:firstLine="709"/>
        <w:rPr>
          <w:rFonts w:ascii="Times New Roman" w:hAnsi="Times New Roman"/>
          <w:sz w:val="28"/>
          <w:szCs w:val="28"/>
        </w:rPr>
      </w:pPr>
      <w:proofErr w:type="spellStart"/>
      <w:proofErr w:type="gramStart"/>
      <w:r w:rsidRPr="009C7023">
        <w:rPr>
          <w:rFonts w:ascii="Times New Roman" w:hAnsi="Times New Roman"/>
          <w:sz w:val="28"/>
          <w:szCs w:val="28"/>
        </w:rPr>
        <w:t>А</w:t>
      </w:r>
      <w:r w:rsidR="005D7C91" w:rsidRPr="009C7023">
        <w:rPr>
          <w:rFonts w:ascii="Times New Roman" w:hAnsi="Times New Roman"/>
          <w:sz w:val="28"/>
          <w:szCs w:val="28"/>
          <w:vertAlign w:val="subscript"/>
        </w:rPr>
        <w:t>уу</w:t>
      </w:r>
      <w:proofErr w:type="spellEnd"/>
      <w:r w:rsidR="005D7C91" w:rsidRPr="009C7023">
        <w:rPr>
          <w:rFonts w:ascii="Times New Roman" w:hAnsi="Times New Roman"/>
          <w:sz w:val="28"/>
          <w:szCs w:val="28"/>
        </w:rPr>
        <w:t xml:space="preserve">  =</w:t>
      </w:r>
      <w:proofErr w:type="gramEnd"/>
      <w:r w:rsidR="005D7C91" w:rsidRPr="009C7023">
        <w:rPr>
          <w:rFonts w:ascii="Times New Roman" w:hAnsi="Times New Roman"/>
          <w:sz w:val="28"/>
          <w:szCs w:val="28"/>
        </w:rPr>
        <w:t xml:space="preserve"> 2,51 * 14,9 + 1 + 1 = 39,4 дБ</w:t>
      </w:r>
    </w:p>
    <w:p w14:paraId="22CE5B8E" w14:textId="77777777" w:rsidR="00611523" w:rsidRPr="009C7023" w:rsidRDefault="00611523" w:rsidP="00022347">
      <w:pPr>
        <w:pStyle w:val="a3"/>
        <w:numPr>
          <w:ilvl w:val="0"/>
          <w:numId w:val="4"/>
        </w:numPr>
        <w:spacing w:after="0" w:line="360" w:lineRule="auto"/>
        <w:ind w:left="0" w:firstLine="709"/>
        <w:rPr>
          <w:rFonts w:ascii="Times New Roman" w:hAnsi="Times New Roman"/>
          <w:sz w:val="28"/>
          <w:szCs w:val="28"/>
        </w:rPr>
      </w:pPr>
      <w:r w:rsidRPr="009C7023">
        <w:rPr>
          <w:rFonts w:ascii="Times New Roman" w:hAnsi="Times New Roman"/>
          <w:sz w:val="28"/>
          <w:szCs w:val="28"/>
        </w:rPr>
        <w:t>разность затуханий</w:t>
      </w:r>
    </w:p>
    <w:p w14:paraId="619B1021"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r w:rsidR="00611523" w:rsidRPr="009C7023">
        <w:rPr>
          <w:rFonts w:ascii="Times New Roman" w:hAnsi="Times New Roman"/>
          <w:sz w:val="28"/>
          <w:szCs w:val="28"/>
        </w:rPr>
        <w:t>А</w:t>
      </w:r>
      <w:r w:rsidRPr="009C7023">
        <w:rPr>
          <w:rFonts w:ascii="Times New Roman" w:hAnsi="Times New Roman"/>
          <w:sz w:val="28"/>
          <w:szCs w:val="28"/>
        </w:rPr>
        <w:t xml:space="preserve"> = 40,59 – 39,4 = 1,19 дБ</w:t>
      </w:r>
    </w:p>
    <w:p w14:paraId="14C6AF03" w14:textId="77777777" w:rsidR="005D7C91" w:rsidRPr="009C7023" w:rsidRDefault="005D7C91" w:rsidP="009C7023">
      <w:pPr>
        <w:spacing w:after="0" w:line="360" w:lineRule="auto"/>
        <w:ind w:firstLine="709"/>
        <w:rPr>
          <w:rFonts w:ascii="Times New Roman" w:hAnsi="Times New Roman"/>
          <w:sz w:val="28"/>
          <w:szCs w:val="28"/>
        </w:rPr>
      </w:pPr>
    </w:p>
    <w:p w14:paraId="2534C495" w14:textId="77777777" w:rsidR="005D7C91" w:rsidRPr="008B75B1" w:rsidRDefault="00745E73" w:rsidP="008B75B1">
      <w:pPr>
        <w:spacing w:after="0" w:line="360" w:lineRule="auto"/>
        <w:ind w:firstLine="709"/>
        <w:jc w:val="center"/>
        <w:rPr>
          <w:rFonts w:ascii="Times New Roman" w:hAnsi="Times New Roman"/>
          <w:sz w:val="28"/>
          <w:szCs w:val="28"/>
        </w:rPr>
      </w:pPr>
      <w:r w:rsidRPr="008B75B1">
        <w:rPr>
          <w:rFonts w:ascii="Times New Roman" w:hAnsi="Times New Roman"/>
          <w:sz w:val="28"/>
          <w:szCs w:val="28"/>
        </w:rPr>
        <w:t>Расчет усиления усилительных пунктов</w:t>
      </w:r>
    </w:p>
    <w:p w14:paraId="74664E55" w14:textId="77777777" w:rsidR="005D7C91" w:rsidRPr="009C7023" w:rsidRDefault="005D7C91" w:rsidP="009C7023">
      <w:pPr>
        <w:spacing w:after="0" w:line="360" w:lineRule="auto"/>
        <w:ind w:firstLine="709"/>
        <w:jc w:val="center"/>
        <w:rPr>
          <w:rFonts w:ascii="Times New Roman" w:hAnsi="Times New Roman"/>
          <w:b/>
          <w:sz w:val="28"/>
          <w:szCs w:val="28"/>
        </w:rPr>
      </w:pPr>
    </w:p>
    <w:p w14:paraId="13D81AA7"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 xml:space="preserve">Величина усиления </w:t>
      </w:r>
      <w:proofErr w:type="spellStart"/>
      <w:r w:rsidRPr="009C7023">
        <w:rPr>
          <w:rFonts w:ascii="Times New Roman" w:hAnsi="Times New Roman"/>
          <w:sz w:val="28"/>
          <w:szCs w:val="28"/>
        </w:rPr>
        <w:t>НУПов</w:t>
      </w:r>
      <w:proofErr w:type="spellEnd"/>
      <w:r w:rsidRPr="009C7023">
        <w:rPr>
          <w:rFonts w:ascii="Times New Roman" w:hAnsi="Times New Roman"/>
          <w:sz w:val="28"/>
          <w:szCs w:val="28"/>
        </w:rPr>
        <w:t xml:space="preserve"> определяется по формуле:</w:t>
      </w:r>
    </w:p>
    <w:p w14:paraId="6483313D" w14:textId="77777777" w:rsidR="005D7C91" w:rsidRPr="009C7023" w:rsidRDefault="005D7C91" w:rsidP="009C7023">
      <w:pPr>
        <w:tabs>
          <w:tab w:val="center" w:pos="4677"/>
        </w:tabs>
        <w:spacing w:after="0" w:line="360" w:lineRule="auto"/>
        <w:ind w:firstLine="709"/>
        <w:jc w:val="right"/>
        <w:rPr>
          <w:rFonts w:ascii="Times New Roman" w:hAnsi="Times New Roman"/>
          <w:sz w:val="28"/>
          <w:szCs w:val="28"/>
        </w:rPr>
      </w:pPr>
      <w:r w:rsidRPr="009C7023">
        <w:rPr>
          <w:rFonts w:ascii="Times New Roman" w:hAnsi="Times New Roman"/>
          <w:sz w:val="28"/>
          <w:szCs w:val="28"/>
          <w:lang w:val="en-US"/>
        </w:rPr>
        <w:t>S</w:t>
      </w:r>
      <w:proofErr w:type="spellStart"/>
      <w:proofErr w:type="gramStart"/>
      <w:r w:rsidRPr="009C7023">
        <w:rPr>
          <w:rFonts w:ascii="Times New Roman" w:hAnsi="Times New Roman"/>
          <w:sz w:val="28"/>
          <w:szCs w:val="28"/>
          <w:vertAlign w:val="subscript"/>
        </w:rPr>
        <w:t>нупмах</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spellStart"/>
      <w:proofErr w:type="gramEnd"/>
      <w:r w:rsidR="00745E73" w:rsidRPr="009C7023">
        <w:rPr>
          <w:rFonts w:ascii="Times New Roman" w:hAnsi="Times New Roman"/>
          <w:sz w:val="28"/>
          <w:szCs w:val="28"/>
        </w:rPr>
        <w:t>А</w:t>
      </w:r>
      <w:r w:rsidR="00745E73" w:rsidRPr="009C7023">
        <w:rPr>
          <w:rFonts w:ascii="Times New Roman" w:hAnsi="Times New Roman"/>
          <w:sz w:val="28"/>
          <w:szCs w:val="28"/>
          <w:vertAlign w:val="subscript"/>
        </w:rPr>
        <w:t>уу</w:t>
      </w:r>
      <w:proofErr w:type="spellEnd"/>
      <w:r w:rsidR="00745E73" w:rsidRPr="009C7023">
        <w:rPr>
          <w:rFonts w:ascii="Times New Roman" w:hAnsi="Times New Roman"/>
          <w:sz w:val="28"/>
          <w:szCs w:val="28"/>
          <w:vertAlign w:val="subscript"/>
        </w:rPr>
        <w:t xml:space="preserve"> </w:t>
      </w:r>
      <w:r w:rsidR="00745E73" w:rsidRPr="009C7023">
        <w:rPr>
          <w:rFonts w:ascii="Times New Roman" w:hAnsi="Times New Roman"/>
          <w:sz w:val="28"/>
          <w:szCs w:val="28"/>
          <w:vertAlign w:val="subscript"/>
          <w:lang w:val="en-US"/>
        </w:rPr>
        <w:t>t</w:t>
      </w:r>
      <w:r w:rsidR="00745E73" w:rsidRPr="009C7023">
        <w:rPr>
          <w:rFonts w:ascii="Times New Roman" w:hAnsi="Times New Roman"/>
          <w:sz w:val="28"/>
          <w:szCs w:val="28"/>
          <w:vertAlign w:val="subscript"/>
          <w:lang w:val="en-US"/>
        </w:rPr>
        <w:sym w:font="Symbol" w:char="F0B0"/>
      </w:r>
      <w:r w:rsidR="00745E73" w:rsidRPr="009C7023">
        <w:rPr>
          <w:rFonts w:ascii="Times New Roman" w:hAnsi="Times New Roman"/>
          <w:sz w:val="28"/>
          <w:szCs w:val="28"/>
          <w:vertAlign w:val="subscript"/>
        </w:rPr>
        <w:t xml:space="preserve"> </w:t>
      </w:r>
      <w:r w:rsidR="00745E73" w:rsidRPr="009C7023">
        <w:rPr>
          <w:rFonts w:ascii="Times New Roman" w:hAnsi="Times New Roman"/>
          <w:sz w:val="28"/>
          <w:szCs w:val="28"/>
          <w:vertAlign w:val="subscript"/>
          <w:lang w:val="en-US"/>
        </w:rPr>
        <w:t>min</w:t>
      </w:r>
      <w:r w:rsidR="00745E73" w:rsidRPr="009C7023">
        <w:rPr>
          <w:rFonts w:ascii="Times New Roman" w:hAnsi="Times New Roman"/>
          <w:sz w:val="28"/>
          <w:szCs w:val="28"/>
          <w:vertAlign w:val="subscript"/>
        </w:rPr>
        <w:t xml:space="preserve"> </w:t>
      </w:r>
      <w:r w:rsidR="00745E73" w:rsidRPr="009C7023">
        <w:rPr>
          <w:rFonts w:ascii="Times New Roman" w:hAnsi="Times New Roman"/>
          <w:sz w:val="28"/>
          <w:szCs w:val="28"/>
        </w:rPr>
        <w:t>+А</w:t>
      </w:r>
      <w:r w:rsidR="00745E73" w:rsidRPr="009C7023">
        <w:rPr>
          <w:rFonts w:ascii="Times New Roman" w:hAnsi="Times New Roman"/>
          <w:sz w:val="28"/>
          <w:szCs w:val="28"/>
          <w:vertAlign w:val="subscript"/>
        </w:rPr>
        <w:t>МВ</w:t>
      </w:r>
      <w:r w:rsidR="00745E73" w:rsidRPr="009C7023">
        <w:rPr>
          <w:rFonts w:ascii="Times New Roman" w:hAnsi="Times New Roman"/>
          <w:sz w:val="28"/>
          <w:szCs w:val="28"/>
        </w:rPr>
        <w:t>+А</w:t>
      </w:r>
      <w:r w:rsidR="00745E73" w:rsidRPr="009C7023">
        <w:rPr>
          <w:rFonts w:ascii="Times New Roman" w:hAnsi="Times New Roman"/>
          <w:sz w:val="28"/>
          <w:szCs w:val="28"/>
          <w:vertAlign w:val="subscript"/>
        </w:rPr>
        <w:t>ИЛ</w:t>
      </w:r>
      <w:r w:rsidR="00745E73" w:rsidRPr="009C7023">
        <w:rPr>
          <w:rFonts w:ascii="Times New Roman" w:hAnsi="Times New Roman"/>
          <w:sz w:val="28"/>
          <w:szCs w:val="28"/>
        </w:rPr>
        <w:t>+∆</w:t>
      </w:r>
      <w:r w:rsidR="00745E73" w:rsidRPr="009C7023">
        <w:rPr>
          <w:rFonts w:ascii="Times New Roman" w:hAnsi="Times New Roman"/>
          <w:sz w:val="28"/>
          <w:szCs w:val="28"/>
          <w:lang w:val="en-US"/>
        </w:rPr>
        <w:t>S</w:t>
      </w:r>
      <w:r w:rsidRPr="009C7023">
        <w:rPr>
          <w:rFonts w:ascii="Times New Roman" w:hAnsi="Times New Roman"/>
          <w:sz w:val="28"/>
          <w:szCs w:val="28"/>
        </w:rPr>
        <w:t xml:space="preserve">  </w:t>
      </w:r>
      <w:r w:rsidR="00745E73" w:rsidRPr="009C7023">
        <w:rPr>
          <w:rFonts w:ascii="Times New Roman" w:hAnsi="Times New Roman"/>
          <w:sz w:val="28"/>
          <w:szCs w:val="28"/>
        </w:rPr>
        <w:t xml:space="preserve">                     </w:t>
      </w:r>
      <w:r w:rsidRPr="009C7023">
        <w:rPr>
          <w:rFonts w:ascii="Times New Roman" w:hAnsi="Times New Roman"/>
          <w:sz w:val="28"/>
          <w:szCs w:val="28"/>
        </w:rPr>
        <w:t xml:space="preserve">                (</w:t>
      </w:r>
      <w:r w:rsidR="00745E73" w:rsidRPr="009C7023">
        <w:rPr>
          <w:rFonts w:ascii="Times New Roman" w:hAnsi="Times New Roman"/>
          <w:sz w:val="28"/>
          <w:szCs w:val="28"/>
        </w:rPr>
        <w:t>4</w:t>
      </w:r>
      <w:r w:rsidRPr="009C7023">
        <w:rPr>
          <w:rFonts w:ascii="Times New Roman" w:hAnsi="Times New Roman"/>
          <w:sz w:val="28"/>
          <w:szCs w:val="28"/>
        </w:rPr>
        <w:t>)</w:t>
      </w:r>
    </w:p>
    <w:p w14:paraId="1804D052" w14:textId="77777777" w:rsidR="005D7C91" w:rsidRPr="009C7023" w:rsidRDefault="005D7C91" w:rsidP="008B75B1">
      <w:pPr>
        <w:tabs>
          <w:tab w:val="center" w:pos="4677"/>
        </w:tabs>
        <w:spacing w:after="0" w:line="360" w:lineRule="auto"/>
        <w:rPr>
          <w:rFonts w:ascii="Times New Roman" w:hAnsi="Times New Roman"/>
          <w:sz w:val="28"/>
          <w:szCs w:val="28"/>
        </w:rPr>
      </w:pPr>
      <w:r w:rsidRPr="009C7023">
        <w:rPr>
          <w:rFonts w:ascii="Times New Roman" w:hAnsi="Times New Roman"/>
          <w:sz w:val="28"/>
          <w:szCs w:val="28"/>
        </w:rPr>
        <w:t xml:space="preserve">где </w:t>
      </w:r>
      <w:proofErr w:type="spellStart"/>
      <w:r w:rsidR="00745E73" w:rsidRPr="009C7023">
        <w:rPr>
          <w:rFonts w:ascii="Times New Roman" w:hAnsi="Times New Roman"/>
          <w:sz w:val="28"/>
          <w:szCs w:val="28"/>
        </w:rPr>
        <w:t>А</w:t>
      </w:r>
      <w:r w:rsidR="00745E73" w:rsidRPr="009C7023">
        <w:rPr>
          <w:rFonts w:ascii="Times New Roman" w:hAnsi="Times New Roman"/>
          <w:sz w:val="28"/>
          <w:szCs w:val="28"/>
          <w:vertAlign w:val="subscript"/>
        </w:rPr>
        <w:t>уу</w:t>
      </w:r>
      <w:proofErr w:type="spellEnd"/>
      <w:r w:rsidR="00745E73" w:rsidRPr="009C7023">
        <w:rPr>
          <w:rFonts w:ascii="Times New Roman" w:hAnsi="Times New Roman"/>
          <w:sz w:val="28"/>
          <w:szCs w:val="28"/>
          <w:vertAlign w:val="subscript"/>
        </w:rPr>
        <w:t xml:space="preserve"> </w:t>
      </w:r>
      <w:r w:rsidR="00745E73" w:rsidRPr="009C7023">
        <w:rPr>
          <w:rFonts w:ascii="Times New Roman" w:hAnsi="Times New Roman"/>
          <w:sz w:val="28"/>
          <w:szCs w:val="28"/>
          <w:vertAlign w:val="subscript"/>
          <w:lang w:val="en-US"/>
        </w:rPr>
        <w:t>t</w:t>
      </w:r>
      <w:r w:rsidR="00745E73" w:rsidRPr="009C7023">
        <w:rPr>
          <w:rFonts w:ascii="Times New Roman" w:hAnsi="Times New Roman"/>
          <w:sz w:val="28"/>
          <w:szCs w:val="28"/>
          <w:vertAlign w:val="subscript"/>
          <w:lang w:val="en-US"/>
        </w:rPr>
        <w:sym w:font="Symbol" w:char="00B0"/>
      </w:r>
      <w:r w:rsidR="00745E73" w:rsidRPr="009C7023">
        <w:rPr>
          <w:rFonts w:ascii="Times New Roman" w:hAnsi="Times New Roman"/>
          <w:sz w:val="28"/>
          <w:szCs w:val="28"/>
          <w:vertAlign w:val="subscript"/>
        </w:rPr>
        <w:t xml:space="preserve"> </w:t>
      </w:r>
      <w:proofErr w:type="gramStart"/>
      <w:r w:rsidR="00745E73" w:rsidRPr="009C7023">
        <w:rPr>
          <w:rFonts w:ascii="Times New Roman" w:hAnsi="Times New Roman"/>
          <w:sz w:val="28"/>
          <w:szCs w:val="28"/>
          <w:vertAlign w:val="subscript"/>
          <w:lang w:val="en-US"/>
        </w:rPr>
        <w:t>min</w:t>
      </w:r>
      <w:r w:rsidR="00745E73" w:rsidRPr="009C7023">
        <w:rPr>
          <w:rFonts w:ascii="Times New Roman" w:hAnsi="Times New Roman"/>
          <w:sz w:val="28"/>
          <w:szCs w:val="28"/>
          <w:vertAlign w:val="subscript"/>
        </w:rPr>
        <w:t xml:space="preserve">  </w:t>
      </w:r>
      <w:r w:rsidRPr="009C7023">
        <w:rPr>
          <w:rFonts w:ascii="Times New Roman" w:hAnsi="Times New Roman"/>
          <w:sz w:val="28"/>
          <w:szCs w:val="28"/>
        </w:rPr>
        <w:t>-</w:t>
      </w:r>
      <w:proofErr w:type="gramEnd"/>
      <w:r w:rsidRPr="009C7023">
        <w:rPr>
          <w:rFonts w:ascii="Times New Roman" w:hAnsi="Times New Roman"/>
          <w:sz w:val="28"/>
          <w:szCs w:val="28"/>
        </w:rPr>
        <w:t xml:space="preserve"> затухание предлежащего усилительного участка при минимальной температуре грунта, дБ.</w:t>
      </w:r>
    </w:p>
    <w:p w14:paraId="0BB8A77E" w14:textId="77777777" w:rsidR="005D7C91" w:rsidRPr="009C7023" w:rsidRDefault="005D7C91" w:rsidP="008B75B1">
      <w:pPr>
        <w:spacing w:after="0" w:line="360" w:lineRule="auto"/>
        <w:ind w:firstLine="426"/>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r w:rsidRPr="009C7023">
        <w:rPr>
          <w:rFonts w:ascii="Times New Roman" w:hAnsi="Times New Roman"/>
          <w:sz w:val="28"/>
          <w:szCs w:val="28"/>
        </w:rPr>
        <w:t xml:space="preserve"> – пределы регулирования усиления усилителя, дБ.</w:t>
      </w:r>
    </w:p>
    <w:p w14:paraId="45FE4E1C"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Если ∆</w:t>
      </w:r>
      <w:proofErr w:type="gramStart"/>
      <w:r w:rsidR="00745E73" w:rsidRPr="009C7023">
        <w:rPr>
          <w:rFonts w:ascii="Times New Roman" w:hAnsi="Times New Roman"/>
          <w:sz w:val="28"/>
          <w:szCs w:val="28"/>
        </w:rPr>
        <w:t>А</w:t>
      </w:r>
      <w:r w:rsidRPr="009C7023">
        <w:rPr>
          <w:rFonts w:ascii="Times New Roman" w:hAnsi="Times New Roman"/>
          <w:sz w:val="28"/>
          <w:szCs w:val="28"/>
        </w:rPr>
        <w:t>&lt;</w:t>
      </w:r>
      <w:proofErr w:type="gramEnd"/>
      <w:r w:rsidRPr="009C7023">
        <w:rPr>
          <w:rFonts w:ascii="Times New Roman" w:hAnsi="Times New Roman"/>
          <w:sz w:val="28"/>
          <w:szCs w:val="28"/>
        </w:rPr>
        <w:t>∆</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w:t>
      </w:r>
      <w:r w:rsidRPr="009C7023">
        <w:rPr>
          <w:rFonts w:ascii="Times New Roman" w:hAnsi="Times New Roman"/>
          <w:sz w:val="28"/>
          <w:szCs w:val="28"/>
        </w:rPr>
        <w:t xml:space="preserve"> , то необходимо уменьшить установочное усиление, </w:t>
      </w:r>
      <w:proofErr w:type="spellStart"/>
      <w:r w:rsidRPr="009C7023">
        <w:rPr>
          <w:rFonts w:ascii="Times New Roman" w:hAnsi="Times New Roman"/>
          <w:sz w:val="28"/>
          <w:szCs w:val="28"/>
        </w:rPr>
        <w:t>т.е</w:t>
      </w:r>
      <w:proofErr w:type="spellEnd"/>
      <w:r w:rsidRPr="009C7023">
        <w:rPr>
          <w:rFonts w:ascii="Times New Roman" w:hAnsi="Times New Roman"/>
          <w:sz w:val="28"/>
          <w:szCs w:val="28"/>
        </w:rPr>
        <w:t xml:space="preserve"> ∆</w:t>
      </w:r>
      <w:r w:rsidRPr="009C7023">
        <w:rPr>
          <w:rFonts w:ascii="Times New Roman" w:hAnsi="Times New Roman"/>
          <w:sz w:val="28"/>
          <w:szCs w:val="28"/>
          <w:lang w:val="en-US"/>
        </w:rPr>
        <w:t>S</w:t>
      </w:r>
      <w:r w:rsidRPr="009C7023">
        <w:rPr>
          <w:rFonts w:ascii="Times New Roman" w:hAnsi="Times New Roman"/>
          <w:sz w:val="28"/>
          <w:szCs w:val="28"/>
        </w:rPr>
        <w:t>=∆а.</w:t>
      </w:r>
    </w:p>
    <w:p w14:paraId="480770FF" w14:textId="77777777" w:rsidR="005D7C91" w:rsidRPr="009C7023" w:rsidRDefault="005D7C91" w:rsidP="009C7023">
      <w:pPr>
        <w:spacing w:after="0" w:line="360" w:lineRule="auto"/>
        <w:ind w:firstLine="709"/>
        <w:rPr>
          <w:rFonts w:ascii="Times New Roman" w:hAnsi="Times New Roman"/>
          <w:sz w:val="28"/>
          <w:szCs w:val="28"/>
          <w:vertAlign w:val="superscript"/>
        </w:rPr>
      </w:pPr>
      <w:r w:rsidRPr="009C7023">
        <w:rPr>
          <w:rFonts w:ascii="Times New Roman" w:hAnsi="Times New Roman"/>
          <w:sz w:val="28"/>
          <w:szCs w:val="28"/>
        </w:rPr>
        <w:t>Если ∆</w:t>
      </w:r>
      <w:proofErr w:type="gramStart"/>
      <w:r w:rsidRPr="009C7023">
        <w:rPr>
          <w:rFonts w:ascii="Times New Roman" w:hAnsi="Times New Roman"/>
          <w:sz w:val="28"/>
          <w:szCs w:val="28"/>
        </w:rPr>
        <w:t>а&gt;∆</w:t>
      </w:r>
      <w:proofErr w:type="gramEnd"/>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w:t>
      </w:r>
      <w:r w:rsidRPr="009C7023">
        <w:rPr>
          <w:rFonts w:ascii="Times New Roman" w:hAnsi="Times New Roman"/>
          <w:sz w:val="28"/>
          <w:szCs w:val="28"/>
        </w:rPr>
        <w:t xml:space="preserve"> , то ∆</w:t>
      </w:r>
      <w:r w:rsidRPr="009C7023">
        <w:rPr>
          <w:rFonts w:ascii="Times New Roman" w:hAnsi="Times New Roman"/>
          <w:sz w:val="28"/>
          <w:szCs w:val="28"/>
          <w:lang w:val="en-US"/>
        </w:rPr>
        <w:t>S</w:t>
      </w:r>
      <w:r w:rsidRPr="009C7023">
        <w:rPr>
          <w:rFonts w:ascii="Times New Roman" w:hAnsi="Times New Roman"/>
          <w:sz w:val="28"/>
          <w:szCs w:val="28"/>
        </w:rPr>
        <w:t>=∆</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w:t>
      </w:r>
    </w:p>
    <w:p w14:paraId="6086C4E5"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Величину ∆</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 xml:space="preserve">' </w:t>
      </w:r>
      <w:r w:rsidRPr="009C7023">
        <w:rPr>
          <w:rFonts w:ascii="Times New Roman" w:hAnsi="Times New Roman"/>
          <w:sz w:val="28"/>
          <w:szCs w:val="28"/>
        </w:rPr>
        <w:t>определяют из соотношения:</w:t>
      </w:r>
    </w:p>
    <w:p w14:paraId="2D3C725D" w14:textId="77777777" w:rsidR="005D7C91" w:rsidRPr="009C7023" w:rsidRDefault="005D7C91" w:rsidP="009C7023">
      <w:pPr>
        <w:tabs>
          <w:tab w:val="left" w:pos="3015"/>
        </w:tabs>
        <w:spacing w:after="0" w:line="360" w:lineRule="auto"/>
        <w:ind w:firstLine="709"/>
        <w:jc w:val="right"/>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w:t>
      </w:r>
      <w:r w:rsidRPr="009C7023">
        <w:rPr>
          <w:rFonts w:ascii="Times New Roman" w:hAnsi="Times New Roman"/>
          <w:sz w:val="28"/>
          <w:szCs w:val="28"/>
        </w:rPr>
        <w:t>=</w:t>
      </w:r>
      <w:r w:rsidRPr="009C7023">
        <w:rPr>
          <w:rFonts w:ascii="Times New Roman" w:eastAsia="Times New Roman" w:hAnsi="Times New Roman"/>
          <w:position w:val="-28"/>
          <w:sz w:val="28"/>
          <w:szCs w:val="28"/>
          <w:lang w:eastAsia="ar-SA"/>
        </w:rPr>
        <w:object w:dxaOrig="1559" w:dyaOrig="680" w14:anchorId="5D6D6FE4">
          <v:shape id="_x0000_i1167" type="#_x0000_t75" style="width:79.5pt;height:33.75pt" o:ole="">
            <v:imagedata r:id="rId261" o:title=""/>
          </v:shape>
          <o:OLEObject Type="Embed" ProgID="Equation.3" ShapeID="_x0000_i1167" DrawAspect="Content" ObjectID="_1760203260" r:id="rId262"/>
        </w:object>
      </w:r>
      <w:r w:rsidRPr="009C7023">
        <w:rPr>
          <w:rFonts w:ascii="Times New Roman" w:hAnsi="Times New Roman"/>
          <w:sz w:val="28"/>
          <w:szCs w:val="28"/>
        </w:rPr>
        <w:t xml:space="preserve"> </w:t>
      </w:r>
      <w:r w:rsidR="00745E73" w:rsidRPr="009C7023">
        <w:rPr>
          <w:rFonts w:ascii="Times New Roman" w:hAnsi="Times New Roman"/>
          <w:sz w:val="28"/>
          <w:szCs w:val="28"/>
        </w:rPr>
        <w:t xml:space="preserve">                                         </w:t>
      </w:r>
      <w:proofErr w:type="gramStart"/>
      <w:r w:rsidR="00745E73" w:rsidRPr="009C7023">
        <w:rPr>
          <w:rFonts w:ascii="Times New Roman" w:hAnsi="Times New Roman"/>
          <w:sz w:val="28"/>
          <w:szCs w:val="28"/>
        </w:rPr>
        <w:t xml:space="preserve">   </w:t>
      </w:r>
      <w:r w:rsidRPr="009C7023">
        <w:rPr>
          <w:rFonts w:ascii="Times New Roman" w:hAnsi="Times New Roman"/>
          <w:sz w:val="28"/>
          <w:szCs w:val="28"/>
        </w:rPr>
        <w:t>(</w:t>
      </w:r>
      <w:proofErr w:type="gramEnd"/>
      <w:r w:rsidR="00745E73" w:rsidRPr="009C7023">
        <w:rPr>
          <w:rFonts w:ascii="Times New Roman" w:hAnsi="Times New Roman"/>
          <w:sz w:val="28"/>
          <w:szCs w:val="28"/>
        </w:rPr>
        <w:t>5</w:t>
      </w:r>
      <w:r w:rsidRPr="009C7023">
        <w:rPr>
          <w:rFonts w:ascii="Times New Roman" w:hAnsi="Times New Roman"/>
          <w:sz w:val="28"/>
          <w:szCs w:val="28"/>
        </w:rPr>
        <w:t>)</w:t>
      </w:r>
    </w:p>
    <w:p w14:paraId="02FC2637" w14:textId="77777777" w:rsidR="005D7C91" w:rsidRPr="009C7023" w:rsidRDefault="005D7C91" w:rsidP="008B75B1">
      <w:pPr>
        <w:tabs>
          <w:tab w:val="left" w:pos="3015"/>
        </w:tabs>
        <w:spacing w:after="0" w:line="360" w:lineRule="auto"/>
        <w:rPr>
          <w:rFonts w:ascii="Times New Roman" w:hAnsi="Times New Roman"/>
          <w:sz w:val="28"/>
          <w:szCs w:val="28"/>
        </w:rPr>
      </w:pPr>
      <w:r w:rsidRPr="009C7023">
        <w:rPr>
          <w:rFonts w:ascii="Times New Roman" w:hAnsi="Times New Roman"/>
          <w:sz w:val="28"/>
          <w:szCs w:val="28"/>
        </w:rPr>
        <w:t>где ∆</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rPr>
        <w:t xml:space="preserve"> – пределы регулирования усиления усилителя с групповой АРУ при изменении температуры грунта от -2</w:t>
      </w:r>
      <w:r w:rsidRPr="009C7023">
        <w:rPr>
          <w:rFonts w:ascii="Times New Roman" w:hAnsi="Times New Roman"/>
          <w:sz w:val="28"/>
          <w:szCs w:val="28"/>
          <w:vertAlign w:val="superscript"/>
        </w:rPr>
        <w:t>о</w:t>
      </w:r>
      <w:r w:rsidRPr="009C7023">
        <w:rPr>
          <w:rFonts w:ascii="Times New Roman" w:hAnsi="Times New Roman"/>
          <w:sz w:val="28"/>
          <w:szCs w:val="28"/>
        </w:rPr>
        <w:t xml:space="preserve"> до +18</w:t>
      </w:r>
      <w:r w:rsidRPr="009C7023">
        <w:rPr>
          <w:rFonts w:ascii="Times New Roman" w:hAnsi="Times New Roman"/>
          <w:sz w:val="28"/>
          <w:szCs w:val="28"/>
          <w:vertAlign w:val="superscript"/>
        </w:rPr>
        <w:t>о</w:t>
      </w:r>
      <w:r w:rsidRPr="009C7023">
        <w:rPr>
          <w:rFonts w:ascii="Times New Roman" w:hAnsi="Times New Roman"/>
          <w:sz w:val="28"/>
          <w:szCs w:val="28"/>
        </w:rPr>
        <w:t>С, дБ [1, стр. 524]</w:t>
      </w:r>
    </w:p>
    <w:p w14:paraId="1E52C9F3" w14:textId="77777777" w:rsidR="005D7C91" w:rsidRPr="009C7023" w:rsidRDefault="005D7C91" w:rsidP="008B75B1">
      <w:pPr>
        <w:tabs>
          <w:tab w:val="left" w:pos="3015"/>
        </w:tabs>
        <w:spacing w:after="0" w:line="360" w:lineRule="auto"/>
        <w:ind w:firstLine="426"/>
        <w:rPr>
          <w:rFonts w:ascii="Times New Roman" w:hAnsi="Times New Roman"/>
          <w:sz w:val="28"/>
          <w:szCs w:val="28"/>
        </w:rPr>
      </w:pP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vertAlign w:val="subscript"/>
        </w:rPr>
        <w:t>мах</w:t>
      </w:r>
      <w:r w:rsidRPr="009C7023">
        <w:rPr>
          <w:rFonts w:ascii="Times New Roman" w:hAnsi="Times New Roman"/>
          <w:sz w:val="28"/>
          <w:szCs w:val="28"/>
        </w:rPr>
        <w:t xml:space="preserve">, </w:t>
      </w: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vertAlign w:val="subscript"/>
          <w:lang w:val="en-US"/>
        </w:rPr>
        <w:t>min</w:t>
      </w:r>
      <w:r w:rsidRPr="009C7023">
        <w:rPr>
          <w:rFonts w:ascii="Times New Roman" w:hAnsi="Times New Roman"/>
          <w:sz w:val="28"/>
          <w:szCs w:val="28"/>
        </w:rPr>
        <w:t xml:space="preserve"> – максимальн</w:t>
      </w:r>
      <w:r w:rsidR="00745E73" w:rsidRPr="009C7023">
        <w:rPr>
          <w:rFonts w:ascii="Times New Roman" w:hAnsi="Times New Roman"/>
          <w:sz w:val="28"/>
          <w:szCs w:val="28"/>
        </w:rPr>
        <w:t xml:space="preserve">ая </w:t>
      </w:r>
      <w:proofErr w:type="gramStart"/>
      <w:r w:rsidR="00745E73" w:rsidRPr="009C7023">
        <w:rPr>
          <w:rFonts w:ascii="Times New Roman" w:hAnsi="Times New Roman"/>
          <w:sz w:val="28"/>
          <w:szCs w:val="28"/>
        </w:rPr>
        <w:t xml:space="preserve">и </w:t>
      </w:r>
      <w:r w:rsidRPr="009C7023">
        <w:rPr>
          <w:rFonts w:ascii="Times New Roman" w:hAnsi="Times New Roman"/>
          <w:sz w:val="28"/>
          <w:szCs w:val="28"/>
        </w:rPr>
        <w:t xml:space="preserve"> минимальн</w:t>
      </w:r>
      <w:r w:rsidR="00745E73" w:rsidRPr="009C7023">
        <w:rPr>
          <w:rFonts w:ascii="Times New Roman" w:hAnsi="Times New Roman"/>
          <w:sz w:val="28"/>
          <w:szCs w:val="28"/>
        </w:rPr>
        <w:t>ая</w:t>
      </w:r>
      <w:proofErr w:type="gramEnd"/>
      <w:r w:rsidRPr="009C7023">
        <w:rPr>
          <w:rFonts w:ascii="Times New Roman" w:hAnsi="Times New Roman"/>
          <w:sz w:val="28"/>
          <w:szCs w:val="28"/>
        </w:rPr>
        <w:t xml:space="preserve"> расчетные температуры грунта.</w:t>
      </w:r>
    </w:p>
    <w:p w14:paraId="691A2B12" w14:textId="77777777" w:rsidR="005D7C91" w:rsidRPr="009C7023" w:rsidRDefault="008B75B1" w:rsidP="009C7023">
      <w:pPr>
        <w:spacing w:after="0" w:line="360" w:lineRule="auto"/>
        <w:ind w:firstLine="709"/>
        <w:rPr>
          <w:rFonts w:ascii="Times New Roman" w:hAnsi="Times New Roman"/>
          <w:sz w:val="28"/>
          <w:szCs w:val="28"/>
        </w:rPr>
      </w:pPr>
      <w:r>
        <w:rPr>
          <w:rFonts w:ascii="Times New Roman" w:hAnsi="Times New Roman"/>
          <w:i/>
          <w:sz w:val="28"/>
          <w:szCs w:val="28"/>
          <w:lang w:eastAsia="ar-SA"/>
        </w:rPr>
        <w:lastRenderedPageBreak/>
        <w:t>Пример</w:t>
      </w:r>
    </w:p>
    <w:p w14:paraId="2BF3406F"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rPr>
        <w:t>= 2,1 дБ</w:t>
      </w:r>
    </w:p>
    <w:p w14:paraId="2DFBB592"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vertAlign w:val="subscript"/>
        </w:rPr>
        <w:t>мах</w:t>
      </w:r>
      <w:proofErr w:type="gramStart"/>
      <w:r w:rsidRPr="009C7023">
        <w:rPr>
          <w:rFonts w:ascii="Times New Roman" w:hAnsi="Times New Roman"/>
          <w:sz w:val="28"/>
          <w:szCs w:val="28"/>
        </w:rPr>
        <w:t>=  +</w:t>
      </w:r>
      <w:proofErr w:type="gramEnd"/>
      <w:r w:rsidRPr="009C7023">
        <w:rPr>
          <w:rFonts w:ascii="Times New Roman" w:hAnsi="Times New Roman"/>
          <w:sz w:val="28"/>
          <w:szCs w:val="28"/>
        </w:rPr>
        <w:t>15</w:t>
      </w:r>
      <w:r w:rsidRPr="009C7023">
        <w:rPr>
          <w:rFonts w:ascii="Times New Roman" w:hAnsi="Times New Roman"/>
          <w:sz w:val="28"/>
          <w:szCs w:val="28"/>
          <w:vertAlign w:val="superscript"/>
        </w:rPr>
        <w:t>о</w:t>
      </w:r>
      <w:r w:rsidR="00745E73" w:rsidRPr="009C7023">
        <w:rPr>
          <w:rFonts w:ascii="Times New Roman" w:hAnsi="Times New Roman"/>
          <w:sz w:val="28"/>
          <w:szCs w:val="28"/>
        </w:rPr>
        <w:t>С</w:t>
      </w:r>
    </w:p>
    <w:p w14:paraId="2C717450"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lang w:val="en-US"/>
        </w:rPr>
        <w:t>t</w:t>
      </w:r>
      <w:r w:rsidRPr="009C7023">
        <w:rPr>
          <w:rFonts w:ascii="Times New Roman" w:hAnsi="Times New Roman"/>
          <w:sz w:val="28"/>
          <w:szCs w:val="28"/>
          <w:vertAlign w:val="superscript"/>
        </w:rPr>
        <w:t>о</w:t>
      </w:r>
      <w:r w:rsidRPr="009C7023">
        <w:rPr>
          <w:rFonts w:ascii="Times New Roman" w:hAnsi="Times New Roman"/>
          <w:sz w:val="28"/>
          <w:szCs w:val="28"/>
          <w:vertAlign w:val="subscript"/>
          <w:lang w:val="en-US"/>
        </w:rPr>
        <w:t>min</w:t>
      </w:r>
      <w:r w:rsidRPr="009C7023">
        <w:rPr>
          <w:rFonts w:ascii="Times New Roman" w:hAnsi="Times New Roman"/>
          <w:sz w:val="28"/>
          <w:szCs w:val="28"/>
        </w:rPr>
        <w:t>= 0</w:t>
      </w:r>
      <w:r w:rsidRPr="009C7023">
        <w:rPr>
          <w:rFonts w:ascii="Times New Roman" w:hAnsi="Times New Roman"/>
          <w:sz w:val="28"/>
          <w:szCs w:val="28"/>
          <w:vertAlign w:val="superscript"/>
        </w:rPr>
        <w:t>о</w:t>
      </w:r>
      <w:r w:rsidR="00745E73" w:rsidRPr="009C7023">
        <w:rPr>
          <w:rFonts w:ascii="Times New Roman" w:hAnsi="Times New Roman"/>
          <w:sz w:val="28"/>
          <w:szCs w:val="28"/>
        </w:rPr>
        <w:t>С</w:t>
      </w:r>
    </w:p>
    <w:p w14:paraId="1787E57A" w14:textId="77777777" w:rsidR="005D7C91"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proofErr w:type="spellStart"/>
      <w:r w:rsidRPr="009C7023">
        <w:rPr>
          <w:rFonts w:ascii="Times New Roman" w:hAnsi="Times New Roman"/>
          <w:sz w:val="28"/>
          <w:szCs w:val="28"/>
          <w:vertAlign w:val="subscript"/>
        </w:rPr>
        <w:t>гр</w:t>
      </w:r>
      <w:proofErr w:type="spellEnd"/>
      <w:r w:rsidRPr="009C7023">
        <w:rPr>
          <w:rFonts w:ascii="Times New Roman" w:hAnsi="Times New Roman"/>
          <w:sz w:val="28"/>
          <w:szCs w:val="28"/>
          <w:vertAlign w:val="superscript"/>
        </w:rPr>
        <w:t>'</w:t>
      </w:r>
      <w:r w:rsidRPr="009C7023">
        <w:rPr>
          <w:rFonts w:ascii="Times New Roman" w:hAnsi="Times New Roman"/>
          <w:sz w:val="28"/>
          <w:szCs w:val="28"/>
        </w:rPr>
        <w:t xml:space="preserve">= </w:t>
      </w:r>
      <w:r w:rsidRPr="009C7023">
        <w:rPr>
          <w:rFonts w:ascii="Times New Roman" w:eastAsia="Times New Roman" w:hAnsi="Times New Roman"/>
          <w:position w:val="-28"/>
          <w:sz w:val="28"/>
          <w:szCs w:val="28"/>
          <w:lang w:eastAsia="ar-SA"/>
        </w:rPr>
        <w:object w:dxaOrig="1900" w:dyaOrig="660" w14:anchorId="4A6A67A0">
          <v:shape id="_x0000_i1168" type="#_x0000_t75" style="width:94.5pt;height:33.75pt" o:ole="">
            <v:imagedata r:id="rId263" o:title=""/>
          </v:shape>
          <o:OLEObject Type="Embed" ProgID="Equation.3" ShapeID="_x0000_i1168" DrawAspect="Content" ObjectID="_1760203261" r:id="rId264"/>
        </w:object>
      </w:r>
      <w:r w:rsidRPr="009C7023">
        <w:rPr>
          <w:rFonts w:ascii="Times New Roman" w:hAnsi="Times New Roman"/>
          <w:sz w:val="28"/>
          <w:szCs w:val="28"/>
        </w:rPr>
        <w:t>дБ</w:t>
      </w:r>
    </w:p>
    <w:p w14:paraId="537B2693" w14:textId="77777777" w:rsidR="008B75B1" w:rsidRPr="009C7023" w:rsidRDefault="008B75B1" w:rsidP="009C7023">
      <w:pPr>
        <w:spacing w:after="0" w:line="360" w:lineRule="auto"/>
        <w:ind w:firstLine="709"/>
        <w:rPr>
          <w:rFonts w:ascii="Times New Roman" w:hAnsi="Times New Roman"/>
          <w:sz w:val="28"/>
          <w:szCs w:val="28"/>
        </w:rPr>
      </w:pPr>
    </w:p>
    <w:p w14:paraId="3683CA84" w14:textId="77777777" w:rsidR="008B75B1" w:rsidRDefault="008B75B1" w:rsidP="008B75B1">
      <w:pPr>
        <w:spacing w:after="0" w:line="360" w:lineRule="auto"/>
        <w:ind w:left="1211"/>
        <w:jc w:val="center"/>
        <w:rPr>
          <w:rFonts w:ascii="Times New Roman" w:hAnsi="Times New Roman"/>
          <w:b/>
          <w:sz w:val="28"/>
          <w:szCs w:val="28"/>
        </w:rPr>
      </w:pPr>
      <w:r>
        <w:rPr>
          <w:rFonts w:ascii="Times New Roman" w:hAnsi="Times New Roman"/>
          <w:b/>
          <w:sz w:val="28"/>
          <w:szCs w:val="28"/>
        </w:rPr>
        <w:t>Порядок выполнения работы</w:t>
      </w:r>
    </w:p>
    <w:p w14:paraId="78FD001E" w14:textId="77777777" w:rsidR="008B75B1" w:rsidRDefault="008B75B1" w:rsidP="008B75B1">
      <w:pPr>
        <w:spacing w:after="0" w:line="360" w:lineRule="auto"/>
        <w:ind w:left="1211"/>
        <w:jc w:val="center"/>
        <w:rPr>
          <w:rFonts w:ascii="Times New Roman" w:hAnsi="Times New Roman"/>
          <w:b/>
          <w:sz w:val="28"/>
          <w:szCs w:val="28"/>
        </w:rPr>
      </w:pPr>
    </w:p>
    <w:p w14:paraId="1CFA7AC2" w14:textId="77777777" w:rsidR="008B75B1" w:rsidRPr="008B75B1" w:rsidRDefault="008B75B1" w:rsidP="00022347">
      <w:pPr>
        <w:pStyle w:val="a3"/>
        <w:numPr>
          <w:ilvl w:val="0"/>
          <w:numId w:val="56"/>
        </w:numPr>
        <w:spacing w:after="0" w:line="360" w:lineRule="auto"/>
        <w:ind w:left="0" w:firstLine="709"/>
        <w:rPr>
          <w:rFonts w:ascii="Times New Roman" w:hAnsi="Times New Roman"/>
          <w:sz w:val="28"/>
          <w:szCs w:val="28"/>
        </w:rPr>
      </w:pPr>
      <w:r w:rsidRPr="008B75B1">
        <w:rPr>
          <w:rFonts w:ascii="Times New Roman" w:hAnsi="Times New Roman"/>
          <w:sz w:val="28"/>
          <w:szCs w:val="28"/>
        </w:rPr>
        <w:t>Используя данные практической работы №7 выполнить расчет затухания на усилительных участках</w:t>
      </w:r>
    </w:p>
    <w:p w14:paraId="504421B1" w14:textId="77777777" w:rsidR="008B75B1" w:rsidRPr="008B75B1" w:rsidRDefault="008B75B1" w:rsidP="00022347">
      <w:pPr>
        <w:pStyle w:val="a3"/>
        <w:numPr>
          <w:ilvl w:val="0"/>
          <w:numId w:val="56"/>
        </w:numPr>
        <w:spacing w:after="0" w:line="360" w:lineRule="auto"/>
        <w:ind w:left="0" w:firstLine="709"/>
        <w:rPr>
          <w:rFonts w:ascii="Times New Roman" w:hAnsi="Times New Roman"/>
          <w:sz w:val="28"/>
          <w:szCs w:val="28"/>
        </w:rPr>
      </w:pPr>
      <w:r w:rsidRPr="008B75B1">
        <w:rPr>
          <w:rFonts w:ascii="Times New Roman" w:hAnsi="Times New Roman"/>
          <w:sz w:val="28"/>
          <w:szCs w:val="28"/>
        </w:rPr>
        <w:t>Выполнить расчет усиления усилительных пунктов</w:t>
      </w:r>
    </w:p>
    <w:p w14:paraId="60CD6C80" w14:textId="77777777" w:rsidR="008B75B1" w:rsidRPr="008B75B1" w:rsidRDefault="008B75B1" w:rsidP="00022347">
      <w:pPr>
        <w:pStyle w:val="a3"/>
        <w:numPr>
          <w:ilvl w:val="0"/>
          <w:numId w:val="56"/>
        </w:numPr>
        <w:spacing w:after="0" w:line="360" w:lineRule="auto"/>
        <w:ind w:left="0" w:firstLine="709"/>
        <w:rPr>
          <w:rFonts w:ascii="Times New Roman" w:hAnsi="Times New Roman"/>
          <w:sz w:val="28"/>
          <w:szCs w:val="28"/>
        </w:rPr>
      </w:pPr>
      <w:r w:rsidRPr="008B75B1">
        <w:rPr>
          <w:rFonts w:ascii="Times New Roman" w:hAnsi="Times New Roman"/>
          <w:sz w:val="28"/>
          <w:szCs w:val="28"/>
        </w:rPr>
        <w:t>Сформулировать и записать вывод</w:t>
      </w:r>
    </w:p>
    <w:p w14:paraId="43C8453D" w14:textId="77777777" w:rsidR="008B75B1" w:rsidRDefault="008B75B1" w:rsidP="008B75B1">
      <w:pPr>
        <w:spacing w:after="0" w:line="360" w:lineRule="auto"/>
        <w:ind w:left="349"/>
        <w:jc w:val="both"/>
        <w:rPr>
          <w:rFonts w:ascii="Times New Roman" w:hAnsi="Times New Roman"/>
          <w:sz w:val="28"/>
          <w:szCs w:val="28"/>
        </w:rPr>
      </w:pPr>
    </w:p>
    <w:p w14:paraId="75150DB9" w14:textId="77777777" w:rsidR="008B75B1" w:rsidRDefault="008B75B1" w:rsidP="008B75B1">
      <w:pPr>
        <w:spacing w:after="0" w:line="360" w:lineRule="auto"/>
        <w:ind w:left="709"/>
        <w:jc w:val="center"/>
        <w:rPr>
          <w:rFonts w:ascii="Times New Roman" w:hAnsi="Times New Roman"/>
          <w:b/>
          <w:bCs/>
          <w:sz w:val="28"/>
          <w:szCs w:val="28"/>
        </w:rPr>
      </w:pPr>
      <w:r>
        <w:rPr>
          <w:rFonts w:ascii="Times New Roman" w:hAnsi="Times New Roman"/>
          <w:b/>
          <w:bCs/>
          <w:sz w:val="28"/>
          <w:szCs w:val="28"/>
        </w:rPr>
        <w:t>Содержание отчета</w:t>
      </w:r>
    </w:p>
    <w:p w14:paraId="43BC66DF" w14:textId="77777777" w:rsidR="008B75B1" w:rsidRDefault="008B75B1" w:rsidP="008B75B1">
      <w:pPr>
        <w:spacing w:after="0" w:line="360" w:lineRule="auto"/>
        <w:ind w:left="709"/>
        <w:jc w:val="center"/>
        <w:rPr>
          <w:rFonts w:ascii="Times New Roman" w:hAnsi="Times New Roman"/>
          <w:b/>
          <w:bCs/>
          <w:sz w:val="28"/>
          <w:szCs w:val="28"/>
        </w:rPr>
      </w:pPr>
    </w:p>
    <w:p w14:paraId="2DC34BCF" w14:textId="77777777" w:rsidR="008B75B1" w:rsidRPr="008B75B1" w:rsidRDefault="008B75B1" w:rsidP="00022347">
      <w:pPr>
        <w:pStyle w:val="a3"/>
        <w:numPr>
          <w:ilvl w:val="0"/>
          <w:numId w:val="57"/>
        </w:numPr>
        <w:spacing w:after="0" w:line="360" w:lineRule="auto"/>
        <w:ind w:left="0" w:firstLine="709"/>
        <w:rPr>
          <w:rFonts w:ascii="Times New Roman" w:hAnsi="Times New Roman"/>
          <w:sz w:val="28"/>
          <w:szCs w:val="28"/>
        </w:rPr>
      </w:pPr>
      <w:r w:rsidRPr="008B75B1">
        <w:rPr>
          <w:rFonts w:ascii="Times New Roman" w:hAnsi="Times New Roman"/>
          <w:sz w:val="28"/>
          <w:szCs w:val="28"/>
        </w:rPr>
        <w:t>Тема, цель работы</w:t>
      </w:r>
    </w:p>
    <w:p w14:paraId="38401306" w14:textId="77777777" w:rsidR="008B75B1" w:rsidRPr="008B75B1" w:rsidRDefault="008B75B1" w:rsidP="00022347">
      <w:pPr>
        <w:pStyle w:val="a3"/>
        <w:numPr>
          <w:ilvl w:val="0"/>
          <w:numId w:val="57"/>
        </w:numPr>
        <w:spacing w:after="0" w:line="360" w:lineRule="auto"/>
        <w:ind w:left="0" w:firstLine="709"/>
        <w:rPr>
          <w:rFonts w:ascii="Times New Roman" w:hAnsi="Times New Roman"/>
          <w:sz w:val="28"/>
          <w:szCs w:val="28"/>
        </w:rPr>
      </w:pPr>
      <w:r w:rsidRPr="008B75B1">
        <w:rPr>
          <w:rFonts w:ascii="Times New Roman" w:hAnsi="Times New Roman"/>
          <w:sz w:val="28"/>
          <w:szCs w:val="28"/>
        </w:rPr>
        <w:t>Расчет затухания на усилительных участках</w:t>
      </w:r>
    </w:p>
    <w:p w14:paraId="0D26AA52" w14:textId="77777777" w:rsidR="008B75B1" w:rsidRPr="008B75B1" w:rsidRDefault="008B75B1" w:rsidP="00022347">
      <w:pPr>
        <w:pStyle w:val="a3"/>
        <w:numPr>
          <w:ilvl w:val="0"/>
          <w:numId w:val="57"/>
        </w:numPr>
        <w:spacing w:after="0" w:line="360" w:lineRule="auto"/>
        <w:ind w:left="0" w:firstLine="709"/>
        <w:rPr>
          <w:rFonts w:ascii="Times New Roman" w:hAnsi="Times New Roman"/>
          <w:sz w:val="28"/>
          <w:szCs w:val="28"/>
        </w:rPr>
      </w:pPr>
      <w:r w:rsidRPr="008B75B1">
        <w:rPr>
          <w:rFonts w:ascii="Times New Roman" w:hAnsi="Times New Roman"/>
          <w:sz w:val="28"/>
          <w:szCs w:val="28"/>
        </w:rPr>
        <w:t>Расчет усиления усилительных пунктов</w:t>
      </w:r>
    </w:p>
    <w:p w14:paraId="1F60B6CD" w14:textId="77777777" w:rsidR="008B75B1" w:rsidRPr="008B75B1" w:rsidRDefault="008B75B1" w:rsidP="00022347">
      <w:pPr>
        <w:pStyle w:val="a3"/>
        <w:numPr>
          <w:ilvl w:val="0"/>
          <w:numId w:val="57"/>
        </w:numPr>
        <w:spacing w:after="0" w:line="360" w:lineRule="auto"/>
        <w:ind w:left="0" w:firstLine="709"/>
        <w:rPr>
          <w:rFonts w:ascii="Times New Roman" w:hAnsi="Times New Roman"/>
          <w:sz w:val="28"/>
          <w:szCs w:val="28"/>
        </w:rPr>
      </w:pPr>
      <w:r w:rsidRPr="008B75B1">
        <w:rPr>
          <w:rFonts w:ascii="Times New Roman" w:hAnsi="Times New Roman"/>
          <w:sz w:val="28"/>
          <w:szCs w:val="28"/>
        </w:rPr>
        <w:t>Вывод</w:t>
      </w:r>
    </w:p>
    <w:p w14:paraId="5C5193FD" w14:textId="77777777" w:rsidR="00DB1F0B" w:rsidRPr="009C7023" w:rsidRDefault="00DB1F0B" w:rsidP="008B75B1">
      <w:pPr>
        <w:spacing w:after="0" w:line="360" w:lineRule="auto"/>
        <w:ind w:firstLine="709"/>
        <w:rPr>
          <w:rFonts w:ascii="Times New Roman" w:hAnsi="Times New Roman"/>
          <w:sz w:val="28"/>
          <w:szCs w:val="28"/>
        </w:rPr>
      </w:pPr>
    </w:p>
    <w:p w14:paraId="40A72F9F" w14:textId="77777777" w:rsidR="00745E73" w:rsidRPr="009C7023" w:rsidRDefault="00745E73" w:rsidP="009C7023">
      <w:pPr>
        <w:spacing w:after="0" w:line="360" w:lineRule="auto"/>
        <w:ind w:firstLine="709"/>
        <w:rPr>
          <w:rFonts w:ascii="Times New Roman" w:hAnsi="Times New Roman"/>
          <w:sz w:val="28"/>
          <w:szCs w:val="28"/>
        </w:rPr>
      </w:pPr>
    </w:p>
    <w:p w14:paraId="68DAB103" w14:textId="77777777" w:rsidR="008B75B1" w:rsidRDefault="008B75B1" w:rsidP="009C7023">
      <w:pPr>
        <w:spacing w:after="0" w:line="360" w:lineRule="auto"/>
        <w:ind w:firstLine="709"/>
        <w:rPr>
          <w:rFonts w:ascii="Times New Roman" w:hAnsi="Times New Roman"/>
          <w:sz w:val="28"/>
          <w:szCs w:val="28"/>
        </w:rPr>
      </w:pPr>
    </w:p>
    <w:p w14:paraId="28C5C085" w14:textId="77777777" w:rsidR="008B75B1" w:rsidRDefault="008B75B1">
      <w:pPr>
        <w:spacing w:after="0" w:line="240" w:lineRule="auto"/>
        <w:rPr>
          <w:rFonts w:ascii="Times New Roman" w:hAnsi="Times New Roman"/>
          <w:sz w:val="28"/>
          <w:szCs w:val="28"/>
        </w:rPr>
      </w:pPr>
      <w:r>
        <w:rPr>
          <w:rFonts w:ascii="Times New Roman" w:hAnsi="Times New Roman"/>
          <w:sz w:val="28"/>
          <w:szCs w:val="28"/>
        </w:rPr>
        <w:br w:type="page"/>
      </w:r>
    </w:p>
    <w:p w14:paraId="45776E88" w14:textId="77777777" w:rsidR="00DB1F0B" w:rsidRPr="008B75B1" w:rsidRDefault="00DB1F0B" w:rsidP="009C7023">
      <w:pPr>
        <w:spacing w:after="0" w:line="360" w:lineRule="auto"/>
        <w:ind w:firstLine="709"/>
        <w:jc w:val="center"/>
        <w:rPr>
          <w:rFonts w:ascii="Times New Roman" w:hAnsi="Times New Roman"/>
          <w:bCs/>
          <w:sz w:val="28"/>
          <w:szCs w:val="28"/>
        </w:rPr>
      </w:pPr>
      <w:r w:rsidRPr="008B75B1">
        <w:rPr>
          <w:rFonts w:ascii="Times New Roman" w:hAnsi="Times New Roman"/>
          <w:bCs/>
          <w:sz w:val="28"/>
          <w:szCs w:val="28"/>
        </w:rPr>
        <w:lastRenderedPageBreak/>
        <w:t>Практическая работа №</w:t>
      </w:r>
      <w:r w:rsidR="00357940" w:rsidRPr="008B75B1">
        <w:rPr>
          <w:rFonts w:ascii="Times New Roman" w:hAnsi="Times New Roman"/>
          <w:bCs/>
          <w:sz w:val="28"/>
          <w:szCs w:val="28"/>
        </w:rPr>
        <w:t>9</w:t>
      </w:r>
    </w:p>
    <w:p w14:paraId="11D82470" w14:textId="77777777" w:rsidR="00DB1F0B" w:rsidRPr="009C7023" w:rsidRDefault="00DB1F0B" w:rsidP="009C7023">
      <w:pPr>
        <w:spacing w:after="0" w:line="360" w:lineRule="auto"/>
        <w:ind w:firstLine="709"/>
        <w:jc w:val="center"/>
        <w:rPr>
          <w:rFonts w:ascii="Times New Roman" w:hAnsi="Times New Roman"/>
          <w:b/>
          <w:bCs/>
          <w:sz w:val="28"/>
          <w:szCs w:val="28"/>
        </w:rPr>
      </w:pPr>
      <w:r w:rsidRPr="009C7023">
        <w:rPr>
          <w:rFonts w:ascii="Times New Roman" w:hAnsi="Times New Roman"/>
          <w:b/>
          <w:bCs/>
          <w:sz w:val="28"/>
          <w:szCs w:val="28"/>
        </w:rPr>
        <w:t>Расчет уровней передачи и приема, построение диаграммы уровней</w:t>
      </w:r>
    </w:p>
    <w:p w14:paraId="2BFA85AD" w14:textId="77777777" w:rsidR="00DB1F0B" w:rsidRDefault="00DB1F0B" w:rsidP="009C7023">
      <w:pPr>
        <w:spacing w:after="0" w:line="360" w:lineRule="auto"/>
        <w:ind w:firstLine="709"/>
        <w:rPr>
          <w:rFonts w:ascii="Times New Roman" w:hAnsi="Times New Roman"/>
          <w:sz w:val="28"/>
          <w:szCs w:val="28"/>
        </w:rPr>
      </w:pPr>
      <w:r w:rsidRPr="008B75B1">
        <w:rPr>
          <w:rFonts w:ascii="Times New Roman" w:hAnsi="Times New Roman"/>
          <w:b/>
          <w:sz w:val="28"/>
          <w:szCs w:val="28"/>
        </w:rPr>
        <w:t>Цель работы</w:t>
      </w:r>
      <w:r w:rsidRPr="009C7023">
        <w:rPr>
          <w:rFonts w:ascii="Times New Roman" w:hAnsi="Times New Roman"/>
          <w:sz w:val="28"/>
          <w:szCs w:val="28"/>
        </w:rPr>
        <w:t>:</w:t>
      </w:r>
      <w:r w:rsidR="00F01D2F" w:rsidRPr="009C7023">
        <w:rPr>
          <w:rFonts w:ascii="Times New Roman" w:hAnsi="Times New Roman"/>
          <w:sz w:val="28"/>
          <w:szCs w:val="28"/>
        </w:rPr>
        <w:t xml:space="preserve"> научиться рассчитывать уровни передачи и приема; строить диаграмму уровней</w:t>
      </w:r>
    </w:p>
    <w:p w14:paraId="44E6FF09" w14:textId="77777777" w:rsidR="008B75B1" w:rsidRDefault="008B75B1" w:rsidP="008B75B1">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раздаточный материал</w:t>
      </w:r>
    </w:p>
    <w:p w14:paraId="6CD2D728" w14:textId="77777777" w:rsidR="008B75B1" w:rsidRPr="009C7023" w:rsidRDefault="008B75B1" w:rsidP="009C7023">
      <w:pPr>
        <w:spacing w:after="0" w:line="360" w:lineRule="auto"/>
        <w:ind w:firstLine="709"/>
        <w:rPr>
          <w:rFonts w:ascii="Times New Roman" w:hAnsi="Times New Roman"/>
          <w:sz w:val="28"/>
          <w:szCs w:val="28"/>
        </w:rPr>
      </w:pPr>
    </w:p>
    <w:p w14:paraId="6F950008" w14:textId="77777777" w:rsidR="008B75B1" w:rsidRDefault="008B75B1" w:rsidP="008B75B1">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422F1F54" w14:textId="77777777" w:rsidR="008B75B1" w:rsidRDefault="008B75B1" w:rsidP="008B75B1">
      <w:pPr>
        <w:pStyle w:val="a3"/>
        <w:spacing w:after="0" w:line="360" w:lineRule="auto"/>
        <w:ind w:left="0" w:firstLine="709"/>
        <w:jc w:val="center"/>
        <w:rPr>
          <w:rFonts w:ascii="Times New Roman" w:hAnsi="Times New Roman"/>
          <w:b/>
          <w:bCs/>
          <w:sz w:val="28"/>
          <w:szCs w:val="28"/>
        </w:rPr>
      </w:pPr>
    </w:p>
    <w:p w14:paraId="24D1AD10"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Для системы К – 60п при режиме с </w:t>
      </w:r>
      <w:proofErr w:type="spellStart"/>
      <w:r w:rsidRPr="009C7023">
        <w:rPr>
          <w:rFonts w:ascii="Times New Roman" w:hAnsi="Times New Roman"/>
          <w:sz w:val="28"/>
          <w:szCs w:val="28"/>
        </w:rPr>
        <w:t>предискажением</w:t>
      </w:r>
      <w:proofErr w:type="spellEnd"/>
      <w:r w:rsidR="00DA071B" w:rsidRPr="009C7023">
        <w:rPr>
          <w:rFonts w:ascii="Times New Roman" w:hAnsi="Times New Roman"/>
          <w:sz w:val="28"/>
          <w:szCs w:val="28"/>
        </w:rPr>
        <w:t xml:space="preserve"> номинальный уровень сигналов минус </w:t>
      </w:r>
      <w:r w:rsidRPr="009C7023">
        <w:rPr>
          <w:rFonts w:ascii="Times New Roman" w:hAnsi="Times New Roman"/>
          <w:sz w:val="28"/>
          <w:szCs w:val="28"/>
        </w:rPr>
        <w:t>1 дБ в верхнем по частоте канале.</w:t>
      </w:r>
    </w:p>
    <w:p w14:paraId="1AE90699"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В начале диаграммы уровней обычно показывают, что сигнал связи, поступая на вход канала с уровнем 0 дБ, затухает в транзитном удлинителе на 3,5 дБ</w:t>
      </w:r>
      <w:r w:rsidR="00160DFB" w:rsidRPr="009C7023">
        <w:rPr>
          <w:rFonts w:ascii="Times New Roman" w:hAnsi="Times New Roman"/>
          <w:sz w:val="28"/>
          <w:szCs w:val="28"/>
        </w:rPr>
        <w:t>. Затем сигнал,</w:t>
      </w:r>
      <w:r w:rsidRPr="009C7023">
        <w:rPr>
          <w:rFonts w:ascii="Times New Roman" w:hAnsi="Times New Roman"/>
          <w:sz w:val="28"/>
          <w:szCs w:val="28"/>
        </w:rPr>
        <w:t xml:space="preserve"> проходя </w:t>
      </w:r>
      <w:proofErr w:type="gramStart"/>
      <w:r w:rsidRPr="009C7023">
        <w:rPr>
          <w:rFonts w:ascii="Times New Roman" w:hAnsi="Times New Roman"/>
          <w:sz w:val="28"/>
          <w:szCs w:val="28"/>
        </w:rPr>
        <w:t>далее  в</w:t>
      </w:r>
      <w:proofErr w:type="gramEnd"/>
      <w:r w:rsidRPr="009C7023">
        <w:rPr>
          <w:rFonts w:ascii="Times New Roman" w:hAnsi="Times New Roman"/>
          <w:sz w:val="28"/>
          <w:szCs w:val="28"/>
        </w:rPr>
        <w:t xml:space="preserve"> тракте передачи оконечной аппаратуры, поступает в цепь первого усилительного участка с уровнем равным </w:t>
      </w:r>
      <w:r w:rsidR="00DA071B" w:rsidRPr="009C7023">
        <w:rPr>
          <w:rFonts w:ascii="Times New Roman" w:hAnsi="Times New Roman"/>
          <w:sz w:val="28"/>
          <w:szCs w:val="28"/>
        </w:rPr>
        <w:t xml:space="preserve">минус </w:t>
      </w:r>
      <w:r w:rsidRPr="009C7023">
        <w:rPr>
          <w:rFonts w:ascii="Times New Roman" w:hAnsi="Times New Roman"/>
          <w:sz w:val="28"/>
          <w:szCs w:val="28"/>
        </w:rPr>
        <w:t>1 дБ (так как в данной практической работе система передачи работает с перекосом).</w:t>
      </w:r>
    </w:p>
    <w:p w14:paraId="78AECF81" w14:textId="77777777" w:rsidR="005D7C91" w:rsidRPr="009C7023" w:rsidRDefault="005D7C91" w:rsidP="008B75B1">
      <w:pPr>
        <w:spacing w:after="0" w:line="360" w:lineRule="auto"/>
        <w:ind w:firstLine="709"/>
        <w:jc w:val="both"/>
        <w:rPr>
          <w:rFonts w:ascii="Times New Roman" w:hAnsi="Times New Roman"/>
          <w:i/>
          <w:sz w:val="28"/>
          <w:szCs w:val="28"/>
        </w:rPr>
      </w:pPr>
      <w:r w:rsidRPr="009C7023">
        <w:rPr>
          <w:rFonts w:ascii="Times New Roman" w:hAnsi="Times New Roman"/>
          <w:sz w:val="28"/>
          <w:szCs w:val="28"/>
        </w:rPr>
        <w:t xml:space="preserve">Значение уровня </w:t>
      </w:r>
      <w:r w:rsidR="002F5414">
        <w:rPr>
          <w:rFonts w:ascii="Times New Roman" w:hAnsi="Times New Roman"/>
          <w:sz w:val="28"/>
          <w:szCs w:val="28"/>
        </w:rPr>
        <w:t xml:space="preserve">сигнала </w:t>
      </w:r>
      <w:r w:rsidRPr="009C7023">
        <w:rPr>
          <w:rFonts w:ascii="Times New Roman" w:hAnsi="Times New Roman"/>
          <w:sz w:val="28"/>
          <w:szCs w:val="28"/>
        </w:rPr>
        <w:t xml:space="preserve">в конце любого усилительного участка, в том числе </w:t>
      </w:r>
      <w:proofErr w:type="spellStart"/>
      <w:r w:rsidRPr="009C7023">
        <w:rPr>
          <w:rFonts w:ascii="Times New Roman" w:hAnsi="Times New Roman"/>
          <w:sz w:val="28"/>
          <w:szCs w:val="28"/>
          <w:lang w:val="en-US"/>
        </w:rPr>
        <w:t>i</w:t>
      </w:r>
      <w:proofErr w:type="spellEnd"/>
      <w:r w:rsidRPr="009C7023">
        <w:rPr>
          <w:rFonts w:ascii="Times New Roman" w:hAnsi="Times New Roman"/>
          <w:sz w:val="28"/>
          <w:szCs w:val="28"/>
        </w:rPr>
        <w:t xml:space="preserve"> – </w:t>
      </w:r>
      <w:proofErr w:type="spellStart"/>
      <w:r w:rsidRPr="009C7023">
        <w:rPr>
          <w:rFonts w:ascii="Times New Roman" w:hAnsi="Times New Roman"/>
          <w:sz w:val="28"/>
          <w:szCs w:val="28"/>
        </w:rPr>
        <w:t>го</w:t>
      </w:r>
      <w:proofErr w:type="spellEnd"/>
      <w:r w:rsidRPr="009C7023">
        <w:rPr>
          <w:rFonts w:ascii="Times New Roman" w:hAnsi="Times New Roman"/>
          <w:sz w:val="28"/>
          <w:szCs w:val="28"/>
        </w:rPr>
        <w:t xml:space="preserve">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к</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 xml:space="preserve"> определяется как разность уровня в начале участка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 xml:space="preserve"> и затухания участка </w:t>
      </w:r>
      <w:proofErr w:type="spellStart"/>
      <w:r w:rsidR="00DA071B" w:rsidRPr="009C7023">
        <w:rPr>
          <w:rFonts w:ascii="Times New Roman" w:hAnsi="Times New Roman"/>
          <w:sz w:val="28"/>
          <w:szCs w:val="28"/>
        </w:rPr>
        <w:t>А</w:t>
      </w:r>
      <w:r w:rsidRPr="009C7023">
        <w:rPr>
          <w:rFonts w:ascii="Times New Roman" w:hAnsi="Times New Roman"/>
          <w:sz w:val="28"/>
          <w:szCs w:val="28"/>
          <w:vertAlign w:val="subscript"/>
        </w:rPr>
        <w:t>уумах</w:t>
      </w:r>
      <w:proofErr w:type="spellEnd"/>
      <w:r w:rsidRPr="009C7023">
        <w:rPr>
          <w:rFonts w:ascii="Times New Roman" w:hAnsi="Times New Roman"/>
          <w:sz w:val="28"/>
          <w:szCs w:val="28"/>
        </w:rPr>
        <w:t>:</w:t>
      </w:r>
    </w:p>
    <w:p w14:paraId="655B8358" w14:textId="77777777" w:rsidR="005D7C91" w:rsidRPr="009C7023" w:rsidRDefault="005D7C91" w:rsidP="009C7023">
      <w:pPr>
        <w:tabs>
          <w:tab w:val="left" w:pos="1890"/>
        </w:tabs>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к</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w:t>
      </w:r>
      <w:proofErr w:type="spellStart"/>
      <w:r w:rsidR="00DA071B" w:rsidRPr="009C7023">
        <w:rPr>
          <w:rFonts w:ascii="Times New Roman" w:hAnsi="Times New Roman"/>
          <w:sz w:val="28"/>
          <w:szCs w:val="28"/>
        </w:rPr>
        <w:t>А</w:t>
      </w:r>
      <w:r w:rsidRPr="009C7023">
        <w:rPr>
          <w:rFonts w:ascii="Times New Roman" w:hAnsi="Times New Roman"/>
          <w:sz w:val="28"/>
          <w:szCs w:val="28"/>
          <w:vertAlign w:val="subscript"/>
        </w:rPr>
        <w:t>уумах</w:t>
      </w:r>
      <w:proofErr w:type="spellEnd"/>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1)</w:t>
      </w:r>
    </w:p>
    <w:p w14:paraId="02CAAE00" w14:textId="77777777" w:rsidR="005D7C91" w:rsidRPr="008B75B1" w:rsidRDefault="005D7C91" w:rsidP="009C7023">
      <w:pPr>
        <w:spacing w:after="0" w:line="360" w:lineRule="auto"/>
        <w:ind w:firstLine="709"/>
        <w:rPr>
          <w:rFonts w:ascii="Times New Roman" w:hAnsi="Times New Roman"/>
          <w:i/>
          <w:sz w:val="28"/>
          <w:szCs w:val="28"/>
        </w:rPr>
      </w:pPr>
      <w:r w:rsidRPr="008B75B1">
        <w:rPr>
          <w:rFonts w:ascii="Times New Roman" w:hAnsi="Times New Roman"/>
          <w:i/>
          <w:sz w:val="28"/>
          <w:szCs w:val="28"/>
        </w:rPr>
        <w:t xml:space="preserve">Пример </w:t>
      </w:r>
    </w:p>
    <w:p w14:paraId="3481E01C"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Расчет уровня в конце усилительного участка ОП1- НУП 1/</w:t>
      </w:r>
      <w:proofErr w:type="gramStart"/>
      <w:r w:rsidRPr="009C7023">
        <w:rPr>
          <w:rFonts w:ascii="Times New Roman" w:hAnsi="Times New Roman"/>
          <w:sz w:val="28"/>
          <w:szCs w:val="28"/>
        </w:rPr>
        <w:t>1  в</w:t>
      </w:r>
      <w:proofErr w:type="gramEnd"/>
      <w:r w:rsidRPr="009C7023">
        <w:rPr>
          <w:rFonts w:ascii="Times New Roman" w:hAnsi="Times New Roman"/>
          <w:sz w:val="28"/>
          <w:szCs w:val="28"/>
        </w:rPr>
        <w:t xml:space="preserve"> направлении передачи ОП1 – ОП2.</w:t>
      </w:r>
    </w:p>
    <w:p w14:paraId="757F6F28"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имеем:</w:t>
      </w:r>
    </w:p>
    <w:p w14:paraId="34D85256"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eastAsia="Times New Roman" w:hAnsi="Times New Roman"/>
          <w:sz w:val="28"/>
          <w:szCs w:val="28"/>
          <w:vertAlign w:val="subscript"/>
          <w:lang w:eastAsia="ar-SA"/>
        </w:rPr>
        <w:object w:dxaOrig="18577" w:dyaOrig="8640" w14:anchorId="6F16513E">
          <v:shape id="_x0000_i1169" type="#_x0000_t75" style="width:59.25pt;height:18pt" o:ole="" filled="t">
            <v:fill color2="black"/>
            <v:imagedata r:id="rId265" o:title=""/>
          </v:shape>
          <o:OLEObject Type="Embed" ProgID="Equation.3" ShapeID="_x0000_i1169" DrawAspect="Content" ObjectID="_1760203262" r:id="rId266"/>
        </w:object>
      </w:r>
      <w:r w:rsidRPr="009C7023">
        <w:rPr>
          <w:rFonts w:ascii="Times New Roman" w:hAnsi="Times New Roman"/>
          <w:sz w:val="28"/>
          <w:szCs w:val="28"/>
        </w:rPr>
        <w:t>= -1 дБ</w:t>
      </w:r>
    </w:p>
    <w:p w14:paraId="69DB6A02" w14:textId="77777777" w:rsidR="005D7C91" w:rsidRPr="009C7023" w:rsidRDefault="00DA071B" w:rsidP="009C7023">
      <w:pPr>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А</w:t>
      </w:r>
      <w:r w:rsidR="005D7C91" w:rsidRPr="009C7023">
        <w:rPr>
          <w:rFonts w:ascii="Times New Roman" w:hAnsi="Times New Roman"/>
          <w:sz w:val="28"/>
          <w:szCs w:val="28"/>
          <w:vertAlign w:val="subscript"/>
        </w:rPr>
        <w:t>уу</w:t>
      </w:r>
      <w:proofErr w:type="spellEnd"/>
      <w:r w:rsidR="005D7C91" w:rsidRPr="009C7023">
        <w:rPr>
          <w:rFonts w:ascii="Times New Roman" w:hAnsi="Times New Roman"/>
          <w:sz w:val="28"/>
          <w:szCs w:val="28"/>
          <w:vertAlign w:val="subscript"/>
        </w:rPr>
        <w:t xml:space="preserve"> </w:t>
      </w:r>
      <w:r w:rsidR="005D7C91" w:rsidRPr="009C7023">
        <w:rPr>
          <w:rFonts w:ascii="Times New Roman" w:hAnsi="Times New Roman"/>
          <w:sz w:val="28"/>
          <w:szCs w:val="28"/>
          <w:vertAlign w:val="subscript"/>
          <w:lang w:val="en-US"/>
        </w:rPr>
        <w:t>max</w:t>
      </w:r>
      <w:r w:rsidR="005D7C91" w:rsidRPr="009C7023">
        <w:rPr>
          <w:rFonts w:ascii="Times New Roman" w:hAnsi="Times New Roman"/>
          <w:sz w:val="28"/>
          <w:szCs w:val="28"/>
        </w:rPr>
        <w:t>= 40,59 дБ</w:t>
      </w:r>
    </w:p>
    <w:p w14:paraId="217EB47B"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eastAsia="Times New Roman" w:hAnsi="Times New Roman"/>
          <w:sz w:val="28"/>
          <w:szCs w:val="28"/>
          <w:vertAlign w:val="subscript"/>
          <w:lang w:eastAsia="ar-SA"/>
        </w:rPr>
        <w:object w:dxaOrig="18577" w:dyaOrig="8640" w14:anchorId="4637BBD9">
          <v:shape id="_x0000_i1170" type="#_x0000_t75" style="width:57pt;height:18pt" o:ole="" filled="t">
            <v:fill color2="black"/>
            <v:imagedata r:id="rId267" o:title=""/>
          </v:shape>
          <o:OLEObject Type="Embed" ProgID="Equation.3" ShapeID="_x0000_i1170" DrawAspect="Content" ObjectID="_1760203263" r:id="rId268"/>
        </w:object>
      </w:r>
      <w:r w:rsidRPr="009C7023">
        <w:rPr>
          <w:rFonts w:ascii="Times New Roman" w:hAnsi="Times New Roman"/>
          <w:sz w:val="28"/>
          <w:szCs w:val="28"/>
          <w:vertAlign w:val="subscript"/>
        </w:rPr>
        <w:t xml:space="preserve"> </w:t>
      </w:r>
      <w:r w:rsidRPr="009C7023">
        <w:rPr>
          <w:rFonts w:ascii="Times New Roman" w:hAnsi="Times New Roman"/>
          <w:sz w:val="28"/>
          <w:szCs w:val="28"/>
        </w:rPr>
        <w:t>= - 1 – 40,59 = -41,49 дБ</w:t>
      </w:r>
    </w:p>
    <w:p w14:paraId="14DE9FCA"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Расчет уровня в конце остальных усилительных участков в прямом и обратном направлении производится аналогично. Значение уровня в начале </w:t>
      </w:r>
      <w:r w:rsidRPr="009C7023">
        <w:rPr>
          <w:rFonts w:ascii="Times New Roman" w:hAnsi="Times New Roman"/>
          <w:sz w:val="28"/>
          <w:szCs w:val="28"/>
        </w:rPr>
        <w:lastRenderedPageBreak/>
        <w:t>участка определяется как сумма уровня в конце участка р</w:t>
      </w:r>
      <w:proofErr w:type="spellStart"/>
      <w:r w:rsidRPr="009C7023">
        <w:rPr>
          <w:rFonts w:ascii="Times New Roman" w:hAnsi="Times New Roman"/>
          <w:sz w:val="28"/>
          <w:szCs w:val="28"/>
          <w:vertAlign w:val="subscript"/>
          <w:lang w:val="en-US"/>
        </w:rPr>
        <w:t>ki</w:t>
      </w:r>
      <w:proofErr w:type="spellEnd"/>
      <w:r w:rsidRPr="009C7023">
        <w:rPr>
          <w:rFonts w:ascii="Times New Roman" w:hAnsi="Times New Roman"/>
          <w:sz w:val="28"/>
          <w:szCs w:val="28"/>
        </w:rPr>
        <w:t xml:space="preserve">и усиление усилителя, компенсирующего затухания этого участка </w:t>
      </w:r>
      <w:r w:rsidRPr="009C7023">
        <w:rPr>
          <w:rFonts w:ascii="Times New Roman" w:hAnsi="Times New Roman"/>
          <w:sz w:val="28"/>
          <w:szCs w:val="28"/>
          <w:lang w:val="en-US"/>
        </w:rPr>
        <w:t>S</w:t>
      </w:r>
      <w:r w:rsidRPr="009C7023">
        <w:rPr>
          <w:rFonts w:ascii="Times New Roman" w:hAnsi="Times New Roman"/>
          <w:sz w:val="28"/>
          <w:szCs w:val="28"/>
          <w:vertAlign w:val="subscript"/>
          <w:lang w:val="en-US"/>
        </w:rPr>
        <w:t>i</w:t>
      </w:r>
      <w:r w:rsidRPr="009C7023">
        <w:rPr>
          <w:rFonts w:ascii="Times New Roman" w:hAnsi="Times New Roman"/>
          <w:sz w:val="28"/>
          <w:szCs w:val="28"/>
          <w:vertAlign w:val="subscript"/>
        </w:rPr>
        <w:t xml:space="preserve">, </w:t>
      </w:r>
      <w:r w:rsidRPr="009C7023">
        <w:rPr>
          <w:rFonts w:ascii="Times New Roman" w:hAnsi="Times New Roman"/>
          <w:sz w:val="28"/>
          <w:szCs w:val="28"/>
        </w:rPr>
        <w:t>то есть:</w:t>
      </w:r>
    </w:p>
    <w:p w14:paraId="3BA4B856" w14:textId="77777777" w:rsidR="005D7C91" w:rsidRPr="009C7023" w:rsidRDefault="005D7C91" w:rsidP="009C7023">
      <w:pPr>
        <w:tabs>
          <w:tab w:val="left" w:pos="2100"/>
        </w:tabs>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proofErr w:type="spellEnd"/>
      <w:r w:rsidRPr="009C7023">
        <w:rPr>
          <w:rFonts w:ascii="Times New Roman" w:hAnsi="Times New Roman"/>
          <w:sz w:val="28"/>
          <w:szCs w:val="28"/>
          <w:vertAlign w:val="subscript"/>
        </w:rPr>
        <w:t>(</w:t>
      </w:r>
      <w:proofErr w:type="spellStart"/>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vertAlign w:val="subscript"/>
        </w:rPr>
        <w:t>+</w:t>
      </w:r>
      <w:proofErr w:type="gramStart"/>
      <w:r w:rsidRPr="009C7023">
        <w:rPr>
          <w:rFonts w:ascii="Times New Roman" w:hAnsi="Times New Roman"/>
          <w:sz w:val="28"/>
          <w:szCs w:val="28"/>
          <w:vertAlign w:val="subscript"/>
        </w:rPr>
        <w:t>1)</w:t>
      </w:r>
      <w:r w:rsidRPr="009C7023">
        <w:rPr>
          <w:rFonts w:ascii="Times New Roman" w:hAnsi="Times New Roman"/>
          <w:sz w:val="28"/>
          <w:szCs w:val="28"/>
        </w:rPr>
        <w:t>=</w:t>
      </w:r>
      <w:proofErr w:type="gramEnd"/>
      <w:r w:rsidRPr="009C7023">
        <w:rPr>
          <w:rFonts w:ascii="Times New Roman" w:hAnsi="Times New Roman"/>
          <w:sz w:val="28"/>
          <w:szCs w:val="28"/>
        </w:rPr>
        <w:t>р</w:t>
      </w:r>
      <w:proofErr w:type="spellStart"/>
      <w:r w:rsidRPr="009C7023">
        <w:rPr>
          <w:rFonts w:ascii="Times New Roman" w:hAnsi="Times New Roman"/>
          <w:sz w:val="28"/>
          <w:szCs w:val="28"/>
          <w:vertAlign w:val="subscript"/>
          <w:lang w:val="en-US"/>
        </w:rPr>
        <w:t>ki</w:t>
      </w:r>
      <w:proofErr w:type="spellEnd"/>
      <w:r w:rsidRPr="009C7023">
        <w:rPr>
          <w:rFonts w:ascii="Times New Roman" w:hAnsi="Times New Roman"/>
          <w:sz w:val="28"/>
          <w:szCs w:val="28"/>
        </w:rPr>
        <w:t>+</w:t>
      </w:r>
      <w:r w:rsidRPr="009C7023">
        <w:rPr>
          <w:rFonts w:ascii="Times New Roman" w:hAnsi="Times New Roman"/>
          <w:sz w:val="28"/>
          <w:szCs w:val="28"/>
          <w:lang w:val="en-US"/>
        </w:rPr>
        <w:t>S</w:t>
      </w:r>
      <w:r w:rsidRPr="009C7023">
        <w:rPr>
          <w:rFonts w:ascii="Times New Roman" w:hAnsi="Times New Roman"/>
          <w:sz w:val="28"/>
          <w:szCs w:val="28"/>
          <w:vertAlign w:val="subscript"/>
          <w:lang w:val="en-US"/>
        </w:rPr>
        <w:t>i</w:t>
      </w:r>
      <w:r w:rsidRPr="009C7023">
        <w:rPr>
          <w:rFonts w:ascii="Times New Roman" w:hAnsi="Times New Roman"/>
          <w:sz w:val="28"/>
          <w:szCs w:val="28"/>
          <w:vertAlign w:val="subscript"/>
        </w:rPr>
        <w:t xml:space="preserve"> </w:t>
      </w:r>
      <w:r w:rsidRPr="009C7023">
        <w:rPr>
          <w:rFonts w:ascii="Times New Roman" w:hAnsi="Times New Roman"/>
          <w:sz w:val="28"/>
          <w:szCs w:val="28"/>
        </w:rPr>
        <w:t xml:space="preserve">                                                    (2)</w:t>
      </w:r>
    </w:p>
    <w:p w14:paraId="39409EAC" w14:textId="77777777" w:rsidR="005D7C91" w:rsidRPr="008B75B1" w:rsidRDefault="005D7C91" w:rsidP="009C7023">
      <w:pPr>
        <w:spacing w:after="0" w:line="360" w:lineRule="auto"/>
        <w:ind w:firstLine="709"/>
        <w:rPr>
          <w:rFonts w:ascii="Times New Roman" w:hAnsi="Times New Roman"/>
          <w:i/>
          <w:sz w:val="28"/>
          <w:szCs w:val="28"/>
        </w:rPr>
      </w:pPr>
      <w:r w:rsidRPr="008B75B1">
        <w:rPr>
          <w:rFonts w:ascii="Times New Roman" w:hAnsi="Times New Roman"/>
          <w:i/>
          <w:sz w:val="28"/>
          <w:szCs w:val="28"/>
        </w:rPr>
        <w:t xml:space="preserve">Пример </w:t>
      </w:r>
    </w:p>
    <w:p w14:paraId="7F1407BE"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Расчет уровня в начале усилительного участка НУП 2/1 – НУП 3/1 в направлении передачи ОП1 – ОП2.</w:t>
      </w:r>
    </w:p>
    <w:p w14:paraId="3E7A0D5E"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имеем:</w:t>
      </w:r>
    </w:p>
    <w:p w14:paraId="6B5FA70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eastAsia="Times New Roman" w:hAnsi="Times New Roman"/>
          <w:position w:val="-6"/>
          <w:sz w:val="28"/>
          <w:szCs w:val="28"/>
          <w:lang w:eastAsia="ar-SA"/>
        </w:rPr>
        <w:object w:dxaOrig="18577" w:dyaOrig="8640" w14:anchorId="632E4547">
          <v:shape id="_x0000_i1171" type="#_x0000_t75" style="width:57pt;height:18pt" o:ole="" filled="t">
            <v:fill color2="black"/>
            <v:imagedata r:id="rId269" o:title=""/>
          </v:shape>
          <o:OLEObject Type="Embed" ProgID="Equation.3" ShapeID="_x0000_i1171" DrawAspect="Content" ObjectID="_1760203264" r:id="rId270"/>
        </w:object>
      </w:r>
      <w:r w:rsidRPr="009C7023">
        <w:rPr>
          <w:rFonts w:ascii="Times New Roman" w:hAnsi="Times New Roman"/>
          <w:sz w:val="28"/>
          <w:szCs w:val="28"/>
        </w:rPr>
        <w:t>= -53,21 дБ</w:t>
      </w:r>
    </w:p>
    <w:p w14:paraId="4F9806F2" w14:textId="77777777" w:rsidR="005D7C91" w:rsidRPr="009C7023" w:rsidRDefault="005D7C91" w:rsidP="009C7023">
      <w:pPr>
        <w:snapToGrid w:val="0"/>
        <w:spacing w:after="0" w:line="360" w:lineRule="auto"/>
        <w:ind w:firstLine="709"/>
        <w:rPr>
          <w:rFonts w:ascii="Times New Roman" w:hAnsi="Times New Roman"/>
          <w:sz w:val="28"/>
          <w:szCs w:val="28"/>
        </w:rPr>
      </w:pPr>
      <w:r w:rsidRPr="009C7023">
        <w:rPr>
          <w:rFonts w:ascii="Times New Roman" w:hAnsi="Times New Roman"/>
          <w:sz w:val="28"/>
          <w:szCs w:val="28"/>
          <w:lang w:val="en-US"/>
        </w:rPr>
        <w:t>S</w:t>
      </w:r>
      <w:r w:rsidRPr="009C7023">
        <w:rPr>
          <w:rFonts w:ascii="Times New Roman" w:hAnsi="Times New Roman"/>
          <w:sz w:val="28"/>
          <w:szCs w:val="28"/>
          <w:vertAlign w:val="subscript"/>
        </w:rPr>
        <w:t>НУП 1/1</w:t>
      </w:r>
      <w:r w:rsidRPr="009C7023">
        <w:rPr>
          <w:rFonts w:ascii="Times New Roman" w:hAnsi="Times New Roman"/>
          <w:sz w:val="28"/>
          <w:szCs w:val="28"/>
        </w:rPr>
        <w:t xml:space="preserve"> = 52,21 дБ </w:t>
      </w:r>
    </w:p>
    <w:p w14:paraId="164F435D" w14:textId="77777777" w:rsidR="005D7C91" w:rsidRPr="009C7023" w:rsidRDefault="005D7C91" w:rsidP="009C7023">
      <w:pPr>
        <w:spacing w:after="0" w:line="360" w:lineRule="auto"/>
        <w:ind w:firstLine="709"/>
        <w:outlineLvl w:val="0"/>
        <w:rPr>
          <w:rFonts w:ascii="Times New Roman" w:hAnsi="Times New Roman"/>
          <w:sz w:val="28"/>
          <w:szCs w:val="28"/>
        </w:rPr>
      </w:pPr>
      <w:r w:rsidRPr="009C7023">
        <w:rPr>
          <w:rFonts w:ascii="Times New Roman" w:eastAsia="Times New Roman" w:hAnsi="Times New Roman"/>
          <w:position w:val="-14"/>
          <w:sz w:val="28"/>
          <w:szCs w:val="28"/>
          <w:vertAlign w:val="subscript"/>
          <w:lang w:eastAsia="ar-SA"/>
        </w:rPr>
        <w:object w:dxaOrig="1479" w:dyaOrig="380" w14:anchorId="01249FA5">
          <v:shape id="_x0000_i1172" type="#_x0000_t75" style="width:73.5pt;height:18.75pt" o:ole="">
            <v:imagedata r:id="rId271" o:title=""/>
          </v:shape>
          <o:OLEObject Type="Embed" ProgID="Equation.3" ShapeID="_x0000_i1172" DrawAspect="Content" ObjectID="_1760203265" r:id="rId272"/>
        </w:object>
      </w:r>
      <w:r w:rsidRPr="009C7023">
        <w:rPr>
          <w:rFonts w:ascii="Times New Roman" w:hAnsi="Times New Roman"/>
          <w:sz w:val="28"/>
          <w:szCs w:val="28"/>
        </w:rPr>
        <w:t>= - 53,21 + 52,21 = -1 дБ</w:t>
      </w:r>
    </w:p>
    <w:p w14:paraId="79D80B44"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Расчет уровня в начале остальных усилительных участков в прямом и обратном направлении производится аналогично.</w:t>
      </w:r>
    </w:p>
    <w:p w14:paraId="703530A7"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В конце диаграммы уровней показывают, что сигнал связи на приемном конце цепи, пройдя приемный тракт оконечной аппаратур, получает в нем усиление, значение которого устанавливается с расчетом получения на выходе канала выходного уровня  – 7дБ с учетом его снижения на 3,5 дБ в транзитном усилителе.</w:t>
      </w:r>
    </w:p>
    <w:p w14:paraId="439867BC"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Расчет уровней в обратном направлении производится аналогично.</w:t>
      </w:r>
    </w:p>
    <w:p w14:paraId="48D074E2" w14:textId="77777777" w:rsidR="005D7C91" w:rsidRPr="009C7023" w:rsidRDefault="005D7C91" w:rsidP="009C7023">
      <w:pPr>
        <w:spacing w:after="0" w:line="360" w:lineRule="auto"/>
        <w:ind w:firstLine="709"/>
        <w:rPr>
          <w:rFonts w:ascii="Times New Roman" w:hAnsi="Times New Roman"/>
          <w:sz w:val="28"/>
          <w:szCs w:val="28"/>
        </w:rPr>
      </w:pPr>
    </w:p>
    <w:p w14:paraId="0020D6ED"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Расчет усиления ОП, ОУП производится по формуле:</w:t>
      </w:r>
    </w:p>
    <w:p w14:paraId="06E1E6E4" w14:textId="77777777" w:rsidR="005D7C91" w:rsidRPr="009C7023" w:rsidRDefault="00DA071B" w:rsidP="009C7023">
      <w:pPr>
        <w:spacing w:after="0" w:line="360" w:lineRule="auto"/>
        <w:ind w:firstLine="709"/>
        <w:jc w:val="right"/>
        <w:rPr>
          <w:rFonts w:ascii="Times New Roman" w:hAnsi="Times New Roman"/>
          <w:sz w:val="28"/>
          <w:szCs w:val="28"/>
        </w:rPr>
      </w:pPr>
      <w:r w:rsidRPr="009C7023">
        <w:rPr>
          <w:rFonts w:ascii="Times New Roman" w:eastAsia="Times New Roman" w:hAnsi="Times New Roman"/>
          <w:position w:val="-28"/>
          <w:sz w:val="28"/>
          <w:szCs w:val="28"/>
          <w:lang w:eastAsia="ar-SA"/>
        </w:rPr>
        <w:object w:dxaOrig="1700" w:dyaOrig="520" w14:anchorId="750D312A">
          <v:shape id="_x0000_i1173" type="#_x0000_t75" style="width:118.5pt;height:36.75pt" o:ole="">
            <v:imagedata r:id="rId273" o:title=""/>
          </v:shape>
          <o:OLEObject Type="Embed" ProgID="Equation.3" ShapeID="_x0000_i1173" DrawAspect="Content" ObjectID="_1760203266" r:id="rId274"/>
        </w:object>
      </w:r>
      <w:r w:rsidR="005D7C91" w:rsidRPr="009C7023">
        <w:rPr>
          <w:rFonts w:ascii="Times New Roman" w:hAnsi="Times New Roman"/>
          <w:sz w:val="28"/>
          <w:szCs w:val="28"/>
        </w:rPr>
        <w:t xml:space="preserve">                                         (3)</w:t>
      </w:r>
    </w:p>
    <w:p w14:paraId="2363736D" w14:textId="77777777" w:rsidR="005D7C91" w:rsidRPr="008B75B1" w:rsidRDefault="00DA071B" w:rsidP="009C7023">
      <w:pPr>
        <w:spacing w:after="0" w:line="360" w:lineRule="auto"/>
        <w:ind w:firstLine="709"/>
        <w:rPr>
          <w:rFonts w:ascii="Times New Roman" w:hAnsi="Times New Roman"/>
          <w:i/>
          <w:sz w:val="28"/>
          <w:szCs w:val="28"/>
        </w:rPr>
      </w:pPr>
      <w:r w:rsidRPr="008B75B1">
        <w:rPr>
          <w:rFonts w:ascii="Times New Roman" w:hAnsi="Times New Roman"/>
          <w:i/>
          <w:sz w:val="28"/>
          <w:szCs w:val="28"/>
        </w:rPr>
        <w:t xml:space="preserve">Пример </w:t>
      </w:r>
    </w:p>
    <w:p w14:paraId="394FE01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Расчет усиления ОУП в направлении передачи ОП1 – ОП2.</w:t>
      </w:r>
    </w:p>
    <w:p w14:paraId="485502EC"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имеем:</w:t>
      </w:r>
    </w:p>
    <w:p w14:paraId="005E062F" w14:textId="77777777" w:rsidR="005D7C91" w:rsidRPr="009C7023" w:rsidRDefault="005D7C91" w:rsidP="009C7023">
      <w:pPr>
        <w:tabs>
          <w:tab w:val="left" w:pos="8640"/>
        </w:tabs>
        <w:spacing w:after="0" w:line="360" w:lineRule="auto"/>
        <w:ind w:firstLine="709"/>
        <w:rPr>
          <w:rFonts w:ascii="Times New Roman" w:hAnsi="Times New Roman"/>
          <w:sz w:val="28"/>
          <w:szCs w:val="28"/>
        </w:rPr>
      </w:pPr>
      <w:r w:rsidRPr="009C7023">
        <w:rPr>
          <w:rFonts w:ascii="Times New Roman" w:eastAsia="Times New Roman" w:hAnsi="Times New Roman"/>
          <w:sz w:val="28"/>
          <w:szCs w:val="28"/>
          <w:vertAlign w:val="subscript"/>
          <w:lang w:eastAsia="ar-SA"/>
        </w:rPr>
        <w:object w:dxaOrig="18577" w:dyaOrig="8640" w14:anchorId="16240941">
          <v:shape id="_x0000_i1174" type="#_x0000_t75" style="width:55.5pt;height:18pt" o:ole="" filled="t">
            <v:fill color2="black"/>
            <v:imagedata r:id="rId275" o:title=""/>
          </v:shape>
          <o:OLEObject Type="Embed" ProgID="Equation.3" ShapeID="_x0000_i1174" DrawAspect="Content" ObjectID="_1760203267" r:id="rId276"/>
        </w:object>
      </w:r>
      <w:r w:rsidRPr="009C7023">
        <w:rPr>
          <w:rFonts w:ascii="Times New Roman" w:hAnsi="Times New Roman"/>
          <w:sz w:val="28"/>
          <w:szCs w:val="28"/>
          <w:vertAlign w:val="subscript"/>
        </w:rPr>
        <w:t xml:space="preserve"> </w:t>
      </w:r>
      <w:proofErr w:type="gramStart"/>
      <w:r w:rsidRPr="009C7023">
        <w:rPr>
          <w:rFonts w:ascii="Times New Roman" w:hAnsi="Times New Roman"/>
          <w:sz w:val="28"/>
          <w:szCs w:val="28"/>
        </w:rPr>
        <w:t xml:space="preserve">= </w:t>
      </w:r>
      <w:r w:rsidRPr="009C7023">
        <w:rPr>
          <w:rFonts w:ascii="Times New Roman" w:hAnsi="Times New Roman"/>
          <w:sz w:val="28"/>
          <w:szCs w:val="28"/>
          <w:vertAlign w:val="subscript"/>
        </w:rPr>
        <w:t xml:space="preserve"> </w:t>
      </w:r>
      <w:r w:rsidRPr="009C7023">
        <w:rPr>
          <w:rFonts w:ascii="Times New Roman" w:hAnsi="Times New Roman"/>
          <w:sz w:val="28"/>
          <w:szCs w:val="28"/>
        </w:rPr>
        <w:t>-</w:t>
      </w:r>
      <w:proofErr w:type="gramEnd"/>
      <w:r w:rsidRPr="009C7023">
        <w:rPr>
          <w:rFonts w:ascii="Times New Roman" w:hAnsi="Times New Roman"/>
          <w:sz w:val="28"/>
          <w:szCs w:val="28"/>
        </w:rPr>
        <w:t>1</w:t>
      </w:r>
      <w:r w:rsidRPr="009C7023">
        <w:rPr>
          <w:rFonts w:ascii="Times New Roman" w:hAnsi="Times New Roman"/>
          <w:sz w:val="28"/>
          <w:szCs w:val="28"/>
          <w:vertAlign w:val="subscript"/>
        </w:rPr>
        <w:t xml:space="preserve"> </w:t>
      </w:r>
      <w:r w:rsidRPr="009C7023">
        <w:rPr>
          <w:rFonts w:ascii="Times New Roman" w:hAnsi="Times New Roman"/>
          <w:sz w:val="28"/>
          <w:szCs w:val="28"/>
        </w:rPr>
        <w:t>дБ</w:t>
      </w:r>
      <w:r w:rsidRPr="009C7023">
        <w:rPr>
          <w:rFonts w:ascii="Times New Roman" w:hAnsi="Times New Roman"/>
          <w:sz w:val="28"/>
          <w:szCs w:val="28"/>
        </w:rPr>
        <w:tab/>
        <w:t xml:space="preserve">    </w:t>
      </w:r>
    </w:p>
    <w:p w14:paraId="321FE283"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w:t>
      </w:r>
      <w:proofErr w:type="spellStart"/>
      <w:r w:rsidRPr="009C7023">
        <w:rPr>
          <w:rFonts w:ascii="Times New Roman" w:hAnsi="Times New Roman"/>
          <w:sz w:val="28"/>
          <w:szCs w:val="28"/>
          <w:vertAlign w:val="subscript"/>
          <w:lang w:val="en-US"/>
        </w:rPr>
        <w:t>ki</w:t>
      </w:r>
      <w:proofErr w:type="spellEnd"/>
      <w:r w:rsidRPr="009C7023">
        <w:rPr>
          <w:rFonts w:ascii="Times New Roman" w:hAnsi="Times New Roman"/>
          <w:sz w:val="28"/>
          <w:szCs w:val="28"/>
        </w:rPr>
        <w:t xml:space="preserve">= -52,73 дБ </w:t>
      </w:r>
    </w:p>
    <w:p w14:paraId="0C41803B"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eastAsia="Times New Roman" w:hAnsi="Times New Roman"/>
          <w:position w:val="-6"/>
          <w:sz w:val="28"/>
          <w:szCs w:val="28"/>
          <w:lang w:eastAsia="ar-SA"/>
        </w:rPr>
        <w:object w:dxaOrig="12480" w:dyaOrig="8640" w14:anchorId="7F83BE54">
          <v:shape id="_x0000_i1175" type="#_x0000_t75" style="width:26.25pt;height:18pt" o:ole="" filled="t">
            <v:fill color2="black"/>
            <v:imagedata r:id="rId277" o:title=""/>
          </v:shape>
          <o:OLEObject Type="Embed" ProgID="Equation.3" ShapeID="_x0000_i1175" DrawAspect="Content" ObjectID="_1760203268" r:id="rId278"/>
        </w:object>
      </w:r>
      <w:r w:rsidRPr="009C7023">
        <w:rPr>
          <w:rFonts w:ascii="Times New Roman" w:hAnsi="Times New Roman"/>
          <w:sz w:val="28"/>
          <w:szCs w:val="28"/>
        </w:rPr>
        <w:t xml:space="preserve">= -1 – (- 52,73) = 51,73 дБ  </w:t>
      </w:r>
    </w:p>
    <w:p w14:paraId="47E1019E"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lastRenderedPageBreak/>
        <w:t xml:space="preserve">Расчет усиления ОП, ОУП в </w:t>
      </w:r>
      <w:proofErr w:type="gramStart"/>
      <w:r w:rsidRPr="009C7023">
        <w:rPr>
          <w:rFonts w:ascii="Times New Roman" w:hAnsi="Times New Roman"/>
          <w:sz w:val="28"/>
          <w:szCs w:val="28"/>
        </w:rPr>
        <w:t>прямом  и</w:t>
      </w:r>
      <w:proofErr w:type="gramEnd"/>
      <w:r w:rsidRPr="009C7023">
        <w:rPr>
          <w:rFonts w:ascii="Times New Roman" w:hAnsi="Times New Roman"/>
          <w:sz w:val="28"/>
          <w:szCs w:val="28"/>
        </w:rPr>
        <w:t xml:space="preserve"> обратном направлении производится аналогично.</w:t>
      </w:r>
    </w:p>
    <w:p w14:paraId="1E07EE5B" w14:textId="77777777" w:rsidR="005D7C91" w:rsidRPr="009C7023" w:rsidRDefault="005D7C91" w:rsidP="008B75B1">
      <w:pPr>
        <w:spacing w:after="0" w:line="360" w:lineRule="auto"/>
        <w:ind w:firstLine="709"/>
        <w:jc w:val="both"/>
        <w:rPr>
          <w:rFonts w:ascii="Times New Roman" w:hAnsi="Times New Roman"/>
          <w:sz w:val="28"/>
          <w:szCs w:val="28"/>
        </w:rPr>
      </w:pPr>
      <w:r w:rsidRPr="009C7023">
        <w:rPr>
          <w:rFonts w:ascii="Times New Roman" w:hAnsi="Times New Roman"/>
          <w:sz w:val="28"/>
          <w:szCs w:val="28"/>
        </w:rPr>
        <w:t>Расчет уровней приема с учетом погрешности регулировки усиления усилителей производится по формуле:</w:t>
      </w:r>
    </w:p>
    <w:p w14:paraId="314FD860" w14:textId="77777777" w:rsidR="005D7C91" w:rsidRPr="009C7023" w:rsidRDefault="00DA071B" w:rsidP="009C7023">
      <w:pPr>
        <w:spacing w:after="0" w:line="360" w:lineRule="auto"/>
        <w:ind w:firstLine="709"/>
        <w:jc w:val="right"/>
        <w:rPr>
          <w:rFonts w:ascii="Times New Roman" w:hAnsi="Times New Roman"/>
          <w:sz w:val="28"/>
          <w:szCs w:val="28"/>
        </w:rPr>
      </w:pPr>
      <w:r w:rsidRPr="009C7023">
        <w:rPr>
          <w:rFonts w:ascii="Times New Roman" w:eastAsia="Times New Roman" w:hAnsi="Times New Roman"/>
          <w:position w:val="-14"/>
          <w:sz w:val="28"/>
          <w:szCs w:val="28"/>
          <w:lang w:eastAsia="ar-SA"/>
        </w:rPr>
        <w:object w:dxaOrig="1740" w:dyaOrig="380" w14:anchorId="7C2993CC">
          <v:shape id="_x0000_i1176" type="#_x0000_t75" style="width:118.5pt;height:26.25pt" o:ole="">
            <v:imagedata r:id="rId279" o:title=""/>
          </v:shape>
          <o:OLEObject Type="Embed" ProgID="Equation.3" ShapeID="_x0000_i1176" DrawAspect="Content" ObjectID="_1760203269" r:id="rId280"/>
        </w:object>
      </w:r>
      <w:r w:rsidR="005D7C91" w:rsidRPr="009C7023">
        <w:rPr>
          <w:rFonts w:ascii="Times New Roman" w:hAnsi="Times New Roman"/>
          <w:sz w:val="28"/>
          <w:szCs w:val="28"/>
        </w:rPr>
        <w:t xml:space="preserve">      </w:t>
      </w:r>
      <w:r w:rsidRPr="009C7023">
        <w:rPr>
          <w:rFonts w:ascii="Times New Roman" w:hAnsi="Times New Roman"/>
          <w:sz w:val="28"/>
          <w:szCs w:val="28"/>
        </w:rPr>
        <w:t xml:space="preserve">       </w:t>
      </w:r>
      <w:r w:rsidR="005D7C91" w:rsidRPr="009C7023">
        <w:rPr>
          <w:rFonts w:ascii="Times New Roman" w:hAnsi="Times New Roman"/>
          <w:sz w:val="28"/>
          <w:szCs w:val="28"/>
        </w:rPr>
        <w:t xml:space="preserve">                              (4)</w:t>
      </w:r>
    </w:p>
    <w:p w14:paraId="5F2CA102" w14:textId="77777777" w:rsidR="005D7C91" w:rsidRPr="009C7023" w:rsidRDefault="005D7C91" w:rsidP="008B75B1">
      <w:pPr>
        <w:spacing w:after="0" w:line="360" w:lineRule="auto"/>
        <w:rPr>
          <w:rFonts w:ascii="Times New Roman" w:hAnsi="Times New Roman"/>
          <w:sz w:val="28"/>
          <w:szCs w:val="28"/>
        </w:rPr>
      </w:pPr>
      <w:r w:rsidRPr="009C7023">
        <w:rPr>
          <w:rFonts w:ascii="Times New Roman" w:hAnsi="Times New Roman"/>
          <w:sz w:val="28"/>
          <w:szCs w:val="28"/>
        </w:rPr>
        <w:t xml:space="preserve">где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к</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 xml:space="preserve"> – уровень в конце усилительного участка;</w:t>
      </w:r>
    </w:p>
    <w:p w14:paraId="4E29A42A" w14:textId="77777777" w:rsidR="005D7C91" w:rsidRPr="009C7023" w:rsidRDefault="005D7C91" w:rsidP="008B75B1">
      <w:pPr>
        <w:spacing w:after="0" w:line="360" w:lineRule="auto"/>
        <w:ind w:firstLine="426"/>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r w:rsidRPr="009C7023">
        <w:rPr>
          <w:rFonts w:ascii="Times New Roman" w:hAnsi="Times New Roman"/>
          <w:sz w:val="28"/>
          <w:szCs w:val="28"/>
          <w:vertAlign w:val="subscript"/>
        </w:rPr>
        <w:t>АРУ</w:t>
      </w:r>
      <w:r w:rsidRPr="009C7023">
        <w:rPr>
          <w:rFonts w:ascii="Times New Roman" w:hAnsi="Times New Roman"/>
          <w:sz w:val="28"/>
          <w:szCs w:val="28"/>
        </w:rPr>
        <w:t xml:space="preserve"> – усиление с грунтовой АРУ;</w:t>
      </w:r>
    </w:p>
    <w:p w14:paraId="2E8BC250" w14:textId="77777777" w:rsidR="005D7C91" w:rsidRPr="002F5414" w:rsidRDefault="005D7C91" w:rsidP="009C7023">
      <w:pPr>
        <w:spacing w:after="0" w:line="360" w:lineRule="auto"/>
        <w:ind w:firstLine="709"/>
        <w:rPr>
          <w:rFonts w:ascii="Times New Roman" w:hAnsi="Times New Roman"/>
          <w:i/>
          <w:sz w:val="28"/>
          <w:szCs w:val="28"/>
        </w:rPr>
      </w:pPr>
      <w:r w:rsidRPr="002F5414">
        <w:rPr>
          <w:rFonts w:ascii="Times New Roman" w:hAnsi="Times New Roman"/>
          <w:i/>
          <w:sz w:val="28"/>
          <w:szCs w:val="28"/>
        </w:rPr>
        <w:t xml:space="preserve">Пример </w:t>
      </w:r>
    </w:p>
    <w:p w14:paraId="42AA55D9"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Расчет уровня приема НУП 2/1 в направлении передачи ОП1 – ОП2.</w:t>
      </w:r>
    </w:p>
    <w:p w14:paraId="1BAC370F"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имеем:</w:t>
      </w:r>
    </w:p>
    <w:p w14:paraId="38C8EA08" w14:textId="77777777" w:rsidR="005D7C91" w:rsidRPr="009C7023" w:rsidRDefault="005D7C91" w:rsidP="009C7023">
      <w:pPr>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к</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rPr>
        <w:t>= -53,21 дБ</w:t>
      </w:r>
    </w:p>
    <w:p w14:paraId="0EC6F57F"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w:t>
      </w:r>
      <w:r w:rsidRPr="009C7023">
        <w:rPr>
          <w:rFonts w:ascii="Times New Roman" w:hAnsi="Times New Roman"/>
          <w:sz w:val="28"/>
          <w:szCs w:val="28"/>
          <w:lang w:val="en-US"/>
        </w:rPr>
        <w:t>S</w:t>
      </w:r>
      <w:r w:rsidRPr="009C7023">
        <w:rPr>
          <w:rFonts w:ascii="Times New Roman" w:hAnsi="Times New Roman"/>
          <w:sz w:val="28"/>
          <w:szCs w:val="28"/>
          <w:vertAlign w:val="subscript"/>
        </w:rPr>
        <w:t>АРУ</w:t>
      </w:r>
      <w:r w:rsidRPr="009C7023">
        <w:rPr>
          <w:rFonts w:ascii="Times New Roman" w:hAnsi="Times New Roman"/>
          <w:sz w:val="28"/>
          <w:szCs w:val="28"/>
        </w:rPr>
        <w:t>= 0,2 дБ</w:t>
      </w:r>
    </w:p>
    <w:p w14:paraId="01C4D2A5" w14:textId="77777777" w:rsidR="005D7C91" w:rsidRPr="009C7023" w:rsidRDefault="005D7C91" w:rsidP="009C7023">
      <w:pPr>
        <w:spacing w:after="0" w:line="360" w:lineRule="auto"/>
        <w:ind w:firstLine="709"/>
        <w:rPr>
          <w:rFonts w:ascii="Times New Roman" w:hAnsi="Times New Roman"/>
          <w:sz w:val="28"/>
          <w:szCs w:val="28"/>
        </w:rPr>
      </w:pPr>
      <w:r w:rsidRPr="009C7023">
        <w:rPr>
          <w:rFonts w:ascii="Times New Roman" w:hAnsi="Times New Roman"/>
          <w:sz w:val="28"/>
          <w:szCs w:val="28"/>
        </w:rPr>
        <w:t>р</w:t>
      </w:r>
      <w:proofErr w:type="spellStart"/>
      <w:r w:rsidRPr="009C7023">
        <w:rPr>
          <w:rFonts w:ascii="Times New Roman" w:hAnsi="Times New Roman"/>
          <w:sz w:val="28"/>
          <w:szCs w:val="28"/>
          <w:vertAlign w:val="subscript"/>
          <w:lang w:val="en-US"/>
        </w:rPr>
        <w:t>npi</w:t>
      </w:r>
      <w:proofErr w:type="spellEnd"/>
      <w:r w:rsidRPr="009C7023">
        <w:rPr>
          <w:rFonts w:ascii="Times New Roman" w:hAnsi="Times New Roman"/>
          <w:sz w:val="28"/>
          <w:szCs w:val="28"/>
        </w:rPr>
        <w:t xml:space="preserve">= -53,21 – 0,2 = -53,41 дБ  </w:t>
      </w:r>
    </w:p>
    <w:p w14:paraId="76D1BEAF" w14:textId="77777777" w:rsidR="005D7C91" w:rsidRDefault="005D7C91" w:rsidP="002F5414">
      <w:pPr>
        <w:spacing w:after="0" w:line="360" w:lineRule="auto"/>
        <w:ind w:firstLine="709"/>
        <w:jc w:val="both"/>
        <w:rPr>
          <w:rFonts w:ascii="Times New Roman" w:hAnsi="Times New Roman"/>
          <w:sz w:val="28"/>
          <w:szCs w:val="28"/>
        </w:rPr>
      </w:pPr>
      <w:r w:rsidRPr="009C7023">
        <w:rPr>
          <w:rFonts w:ascii="Times New Roman" w:hAnsi="Times New Roman"/>
          <w:sz w:val="28"/>
          <w:szCs w:val="28"/>
        </w:rPr>
        <w:t>Расчет уровня в конце остальных усилительных участков в прямом и обратном направлении производится аналогично.</w:t>
      </w:r>
    </w:p>
    <w:p w14:paraId="678D2900" w14:textId="77777777" w:rsidR="002F5414" w:rsidRPr="002F5414" w:rsidRDefault="002F5414" w:rsidP="002F5414">
      <w:pPr>
        <w:spacing w:after="0" w:line="360" w:lineRule="auto"/>
        <w:ind w:firstLine="709"/>
        <w:jc w:val="both"/>
        <w:rPr>
          <w:rFonts w:ascii="Times New Roman" w:hAnsi="Times New Roman"/>
          <w:sz w:val="28"/>
          <w:szCs w:val="28"/>
        </w:rPr>
      </w:pPr>
    </w:p>
    <w:p w14:paraId="2D6AC549" w14:textId="77777777" w:rsidR="002F5414" w:rsidRPr="002F5414" w:rsidRDefault="002F5414" w:rsidP="002F5414">
      <w:pPr>
        <w:spacing w:after="0" w:line="360" w:lineRule="auto"/>
        <w:ind w:left="1211"/>
        <w:jc w:val="center"/>
        <w:rPr>
          <w:rFonts w:ascii="Times New Roman" w:hAnsi="Times New Roman"/>
          <w:b/>
          <w:sz w:val="28"/>
          <w:szCs w:val="28"/>
        </w:rPr>
      </w:pPr>
      <w:r w:rsidRPr="002F5414">
        <w:rPr>
          <w:rFonts w:ascii="Times New Roman" w:hAnsi="Times New Roman"/>
          <w:b/>
          <w:sz w:val="28"/>
          <w:szCs w:val="28"/>
        </w:rPr>
        <w:t>Порядок выполнения работы</w:t>
      </w:r>
    </w:p>
    <w:p w14:paraId="741F44A7" w14:textId="77777777" w:rsidR="002F5414" w:rsidRPr="002F5414" w:rsidRDefault="002F5414" w:rsidP="002F5414">
      <w:pPr>
        <w:spacing w:after="0" w:line="360" w:lineRule="auto"/>
        <w:ind w:left="1211"/>
        <w:jc w:val="center"/>
        <w:rPr>
          <w:rFonts w:ascii="Times New Roman" w:hAnsi="Times New Roman"/>
          <w:b/>
          <w:sz w:val="28"/>
          <w:szCs w:val="28"/>
        </w:rPr>
      </w:pPr>
    </w:p>
    <w:p w14:paraId="6E99B147" w14:textId="77777777" w:rsidR="002F5414" w:rsidRP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Выполнить расчет уровня сигнала в конце усилительного участка</w:t>
      </w:r>
    </w:p>
    <w:p w14:paraId="1932DF51" w14:textId="77777777" w:rsidR="002F5414" w:rsidRP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Выполнить расчет уровня сигнала в начале участка</w:t>
      </w:r>
    </w:p>
    <w:p w14:paraId="4FADD6E7" w14:textId="77777777" w:rsidR="002F5414" w:rsidRP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Выполнить расчет усиления ОП, ОУП</w:t>
      </w:r>
    </w:p>
    <w:p w14:paraId="5B1A49C3" w14:textId="77777777" w:rsid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Выполнить расчет уровней приема с учетом погрешности регулировки усиления усилителей</w:t>
      </w:r>
    </w:p>
    <w:p w14:paraId="1A8CA29F" w14:textId="77777777" w:rsidR="002F5414" w:rsidRP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Pr>
          <w:rFonts w:ascii="Times New Roman" w:hAnsi="Times New Roman"/>
          <w:sz w:val="28"/>
          <w:szCs w:val="28"/>
        </w:rPr>
        <w:t>По расчетным значениям построить диаграмму уровней для прямого и обратного направлений. Диаграмму уровней строить на листе миллиметровой бумаги формата А4</w:t>
      </w:r>
    </w:p>
    <w:p w14:paraId="20476D01" w14:textId="77777777" w:rsidR="002F5414" w:rsidRPr="002F5414" w:rsidRDefault="002F5414" w:rsidP="00022347">
      <w:pPr>
        <w:pStyle w:val="a3"/>
        <w:numPr>
          <w:ilvl w:val="0"/>
          <w:numId w:val="54"/>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Сформулировать и записать вывод</w:t>
      </w:r>
    </w:p>
    <w:p w14:paraId="6F2D7E86" w14:textId="77777777" w:rsidR="002F5414" w:rsidRPr="002F5414" w:rsidRDefault="002F5414" w:rsidP="002F5414">
      <w:pPr>
        <w:spacing w:after="0" w:line="360" w:lineRule="auto"/>
        <w:ind w:left="349"/>
        <w:jc w:val="both"/>
        <w:rPr>
          <w:rFonts w:ascii="Times New Roman" w:hAnsi="Times New Roman"/>
          <w:color w:val="FF0000"/>
          <w:sz w:val="28"/>
          <w:szCs w:val="28"/>
        </w:rPr>
      </w:pPr>
    </w:p>
    <w:p w14:paraId="3F5BDF9A" w14:textId="77777777" w:rsidR="002F5414" w:rsidRPr="002F5414" w:rsidRDefault="002F5414" w:rsidP="002F5414">
      <w:pPr>
        <w:spacing w:after="0" w:line="360" w:lineRule="auto"/>
        <w:ind w:left="709"/>
        <w:jc w:val="center"/>
        <w:rPr>
          <w:rFonts w:ascii="Times New Roman" w:hAnsi="Times New Roman"/>
          <w:b/>
          <w:bCs/>
          <w:sz w:val="28"/>
          <w:szCs w:val="28"/>
        </w:rPr>
      </w:pPr>
      <w:r w:rsidRPr="002F5414">
        <w:rPr>
          <w:rFonts w:ascii="Times New Roman" w:hAnsi="Times New Roman"/>
          <w:b/>
          <w:bCs/>
          <w:sz w:val="28"/>
          <w:szCs w:val="28"/>
        </w:rPr>
        <w:t>Содержание отчета</w:t>
      </w:r>
    </w:p>
    <w:p w14:paraId="429DF9C7"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lastRenderedPageBreak/>
        <w:t>Тема, цель работы</w:t>
      </w:r>
    </w:p>
    <w:p w14:paraId="4184112C"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 xml:space="preserve">Расчет уровня сигнала в конце усилительного участка </w:t>
      </w:r>
    </w:p>
    <w:p w14:paraId="0293A293"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 xml:space="preserve">Расчет уровня сигнала в начале участка </w:t>
      </w:r>
    </w:p>
    <w:p w14:paraId="74D08FDB"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Расчет усиления ОП, ОУП</w:t>
      </w:r>
    </w:p>
    <w:p w14:paraId="002BB615"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 xml:space="preserve">Расчет уровней приема с учетом погрешности регулировки усиления усилителей </w:t>
      </w:r>
    </w:p>
    <w:p w14:paraId="27F4EEDD"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Диаграмма уровней</w:t>
      </w:r>
    </w:p>
    <w:p w14:paraId="7A7C66B4" w14:textId="77777777" w:rsidR="002F5414" w:rsidRPr="002F5414" w:rsidRDefault="002F5414" w:rsidP="00022347">
      <w:pPr>
        <w:pStyle w:val="a3"/>
        <w:numPr>
          <w:ilvl w:val="0"/>
          <w:numId w:val="55"/>
        </w:numPr>
        <w:spacing w:after="0" w:line="360" w:lineRule="auto"/>
        <w:ind w:left="0" w:firstLine="709"/>
        <w:jc w:val="both"/>
        <w:rPr>
          <w:rFonts w:ascii="Times New Roman" w:hAnsi="Times New Roman"/>
          <w:sz w:val="28"/>
          <w:szCs w:val="28"/>
        </w:rPr>
      </w:pPr>
      <w:r w:rsidRPr="002F5414">
        <w:rPr>
          <w:rFonts w:ascii="Times New Roman" w:hAnsi="Times New Roman"/>
          <w:sz w:val="28"/>
          <w:szCs w:val="28"/>
        </w:rPr>
        <w:t>Вывод</w:t>
      </w:r>
    </w:p>
    <w:p w14:paraId="117D0E7D" w14:textId="77777777" w:rsidR="005D7C91" w:rsidRPr="002F5414" w:rsidRDefault="005D7C91" w:rsidP="009C7023">
      <w:pPr>
        <w:spacing w:after="0" w:line="360" w:lineRule="auto"/>
        <w:ind w:firstLine="709"/>
        <w:rPr>
          <w:rFonts w:ascii="Times New Roman" w:hAnsi="Times New Roman"/>
          <w:color w:val="FF0000"/>
          <w:sz w:val="28"/>
          <w:szCs w:val="28"/>
        </w:rPr>
      </w:pPr>
    </w:p>
    <w:p w14:paraId="05A19812" w14:textId="77777777" w:rsidR="005D7C91" w:rsidRPr="002F5414" w:rsidRDefault="005D7C91" w:rsidP="009C7023">
      <w:pPr>
        <w:spacing w:after="0" w:line="360" w:lineRule="auto"/>
        <w:ind w:firstLine="709"/>
        <w:rPr>
          <w:rFonts w:ascii="Times New Roman" w:hAnsi="Times New Roman"/>
          <w:color w:val="FF0000"/>
          <w:sz w:val="28"/>
          <w:szCs w:val="28"/>
        </w:rPr>
      </w:pPr>
    </w:p>
    <w:p w14:paraId="2353A908" w14:textId="77777777" w:rsidR="00DB1F0B" w:rsidRPr="002F5414" w:rsidRDefault="00DB1F0B" w:rsidP="009C7023">
      <w:pPr>
        <w:spacing w:after="0" w:line="360" w:lineRule="auto"/>
        <w:ind w:firstLine="709"/>
        <w:rPr>
          <w:rFonts w:ascii="Times New Roman" w:hAnsi="Times New Roman"/>
          <w:color w:val="FF0000"/>
          <w:sz w:val="28"/>
          <w:szCs w:val="28"/>
        </w:rPr>
      </w:pPr>
    </w:p>
    <w:p w14:paraId="5B885E1D" w14:textId="77777777" w:rsidR="002F5414" w:rsidRDefault="002F5414" w:rsidP="009C7023">
      <w:pPr>
        <w:spacing w:after="0" w:line="360" w:lineRule="auto"/>
        <w:ind w:firstLine="709"/>
        <w:rPr>
          <w:rFonts w:ascii="Times New Roman" w:hAnsi="Times New Roman"/>
          <w:color w:val="FF0000"/>
          <w:sz w:val="28"/>
          <w:szCs w:val="28"/>
        </w:rPr>
      </w:pPr>
    </w:p>
    <w:p w14:paraId="198F5FF2" w14:textId="77777777" w:rsidR="002F5414" w:rsidRDefault="002F5414">
      <w:pPr>
        <w:spacing w:after="0" w:line="240" w:lineRule="auto"/>
        <w:rPr>
          <w:rFonts w:ascii="Times New Roman" w:hAnsi="Times New Roman"/>
          <w:color w:val="FF0000"/>
          <w:sz w:val="28"/>
          <w:szCs w:val="28"/>
        </w:rPr>
      </w:pPr>
      <w:r>
        <w:rPr>
          <w:rFonts w:ascii="Times New Roman" w:hAnsi="Times New Roman"/>
          <w:color w:val="FF0000"/>
          <w:sz w:val="28"/>
          <w:szCs w:val="28"/>
        </w:rPr>
        <w:br w:type="page"/>
      </w:r>
    </w:p>
    <w:p w14:paraId="2C607F7D" w14:textId="77777777" w:rsidR="00DB1F0B" w:rsidRPr="002F5414" w:rsidRDefault="00DB1F0B" w:rsidP="009C7023">
      <w:pPr>
        <w:spacing w:after="0" w:line="360" w:lineRule="auto"/>
        <w:ind w:firstLine="709"/>
        <w:jc w:val="center"/>
        <w:rPr>
          <w:rFonts w:ascii="Times New Roman" w:hAnsi="Times New Roman"/>
          <w:bCs/>
          <w:sz w:val="28"/>
          <w:szCs w:val="28"/>
        </w:rPr>
      </w:pPr>
      <w:r w:rsidRPr="002F5414">
        <w:rPr>
          <w:rFonts w:ascii="Times New Roman" w:hAnsi="Times New Roman"/>
          <w:bCs/>
          <w:sz w:val="28"/>
          <w:szCs w:val="28"/>
        </w:rPr>
        <w:lastRenderedPageBreak/>
        <w:t>Практическая работа №1</w:t>
      </w:r>
      <w:r w:rsidR="00357940" w:rsidRPr="002F5414">
        <w:rPr>
          <w:rFonts w:ascii="Times New Roman" w:hAnsi="Times New Roman"/>
          <w:bCs/>
          <w:sz w:val="28"/>
          <w:szCs w:val="28"/>
        </w:rPr>
        <w:t>0</w:t>
      </w:r>
    </w:p>
    <w:p w14:paraId="0D079736" w14:textId="77777777" w:rsidR="00DB1F0B" w:rsidRPr="002F5414" w:rsidRDefault="00DB1F0B" w:rsidP="009C7023">
      <w:pPr>
        <w:spacing w:after="0" w:line="360" w:lineRule="auto"/>
        <w:ind w:firstLine="709"/>
        <w:jc w:val="center"/>
        <w:rPr>
          <w:rFonts w:ascii="Times New Roman" w:hAnsi="Times New Roman"/>
          <w:b/>
          <w:sz w:val="28"/>
          <w:szCs w:val="28"/>
        </w:rPr>
      </w:pPr>
      <w:r w:rsidRPr="002F5414">
        <w:rPr>
          <w:rFonts w:ascii="Times New Roman" w:hAnsi="Times New Roman"/>
          <w:b/>
          <w:bCs/>
          <w:sz w:val="28"/>
          <w:szCs w:val="28"/>
        </w:rPr>
        <w:t>Расчет мощности допустимых и ожидаемых шумов</w:t>
      </w:r>
    </w:p>
    <w:p w14:paraId="774099F4" w14:textId="77777777" w:rsidR="00DB1F0B" w:rsidRPr="002F5414" w:rsidRDefault="00DB1F0B" w:rsidP="009C7023">
      <w:pPr>
        <w:spacing w:after="0" w:line="360" w:lineRule="auto"/>
        <w:ind w:firstLine="709"/>
        <w:rPr>
          <w:rFonts w:ascii="Times New Roman" w:hAnsi="Times New Roman"/>
          <w:sz w:val="28"/>
          <w:szCs w:val="28"/>
        </w:rPr>
      </w:pPr>
      <w:r w:rsidRPr="002F5414">
        <w:rPr>
          <w:rFonts w:ascii="Times New Roman" w:hAnsi="Times New Roman"/>
          <w:b/>
          <w:sz w:val="28"/>
          <w:szCs w:val="28"/>
        </w:rPr>
        <w:t>Цель работы</w:t>
      </w:r>
      <w:r w:rsidRPr="002F5414">
        <w:rPr>
          <w:rFonts w:ascii="Times New Roman" w:hAnsi="Times New Roman"/>
          <w:sz w:val="28"/>
          <w:szCs w:val="28"/>
        </w:rPr>
        <w:t>:</w:t>
      </w:r>
      <w:r w:rsidR="00F01D2F" w:rsidRPr="002F5414">
        <w:rPr>
          <w:rFonts w:ascii="Times New Roman" w:hAnsi="Times New Roman"/>
          <w:sz w:val="28"/>
          <w:szCs w:val="28"/>
        </w:rPr>
        <w:t xml:space="preserve"> изучить метод расчета допустимых и ожидаемых шумов</w:t>
      </w:r>
    </w:p>
    <w:p w14:paraId="045F0D58" w14:textId="77777777" w:rsidR="002F5414" w:rsidRDefault="002F5414" w:rsidP="002F5414">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раздаточный материал</w:t>
      </w:r>
    </w:p>
    <w:p w14:paraId="4D8FAB6E" w14:textId="77777777" w:rsidR="00FC3061" w:rsidRPr="002F5414" w:rsidRDefault="00FC3061" w:rsidP="009C7023">
      <w:pPr>
        <w:spacing w:after="0" w:line="360" w:lineRule="auto"/>
        <w:ind w:firstLine="709"/>
        <w:rPr>
          <w:rFonts w:ascii="Times New Roman" w:hAnsi="Times New Roman"/>
          <w:color w:val="FF0000"/>
          <w:sz w:val="28"/>
          <w:szCs w:val="28"/>
        </w:rPr>
      </w:pPr>
    </w:p>
    <w:p w14:paraId="1BB07939" w14:textId="77777777" w:rsidR="002F5414" w:rsidRDefault="002F5414" w:rsidP="002F5414">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5C274683" w14:textId="77777777" w:rsidR="002F5414" w:rsidRDefault="002F5414" w:rsidP="002F5414">
      <w:pPr>
        <w:pStyle w:val="a3"/>
        <w:spacing w:after="0" w:line="360" w:lineRule="auto"/>
        <w:ind w:left="0" w:firstLine="709"/>
        <w:jc w:val="center"/>
        <w:rPr>
          <w:rFonts w:ascii="Times New Roman" w:hAnsi="Times New Roman"/>
          <w:b/>
          <w:bCs/>
          <w:sz w:val="28"/>
          <w:szCs w:val="28"/>
        </w:rPr>
      </w:pPr>
    </w:p>
    <w:p w14:paraId="69C90261" w14:textId="77777777" w:rsidR="00E569E8" w:rsidRPr="002F5414" w:rsidRDefault="00E569E8" w:rsidP="002F5414">
      <w:pPr>
        <w:tabs>
          <w:tab w:val="left" w:pos="0"/>
        </w:tabs>
        <w:spacing w:after="0" w:line="360" w:lineRule="auto"/>
        <w:ind w:firstLine="709"/>
        <w:jc w:val="center"/>
        <w:rPr>
          <w:rFonts w:ascii="Times New Roman" w:hAnsi="Times New Roman"/>
          <w:sz w:val="28"/>
          <w:szCs w:val="28"/>
        </w:rPr>
      </w:pPr>
      <w:r w:rsidRPr="002F5414">
        <w:rPr>
          <w:rFonts w:ascii="Times New Roman" w:hAnsi="Times New Roman"/>
          <w:sz w:val="28"/>
          <w:szCs w:val="28"/>
        </w:rPr>
        <w:t>Общая мощность шумов в каналах связи</w:t>
      </w:r>
    </w:p>
    <w:p w14:paraId="5F6D2791"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 xml:space="preserve">Общая мощность </w:t>
      </w:r>
      <w:proofErr w:type="gramStart"/>
      <w:r w:rsidRPr="009C7023">
        <w:rPr>
          <w:rFonts w:ascii="Times New Roman" w:hAnsi="Times New Roman"/>
          <w:sz w:val="28"/>
          <w:szCs w:val="28"/>
        </w:rPr>
        <w:t>шумов  в</w:t>
      </w:r>
      <w:proofErr w:type="gramEnd"/>
      <w:r w:rsidRPr="009C7023">
        <w:rPr>
          <w:rFonts w:ascii="Times New Roman" w:hAnsi="Times New Roman"/>
          <w:sz w:val="28"/>
          <w:szCs w:val="28"/>
        </w:rPr>
        <w:t xml:space="preserve"> каналах систем передачи на кабельной магистрали без учета переприема и выделения каналов определяется по формуле:</w:t>
      </w:r>
    </w:p>
    <w:p w14:paraId="7993C7D4" w14:textId="77777777" w:rsidR="00E569E8" w:rsidRPr="009C7023" w:rsidRDefault="00E569E8" w:rsidP="009C7023">
      <w:pPr>
        <w:tabs>
          <w:tab w:val="left" w:pos="0"/>
          <w:tab w:val="left" w:pos="3330"/>
        </w:tabs>
        <w:spacing w:after="0" w:line="360" w:lineRule="auto"/>
        <w:ind w:firstLine="709"/>
        <w:jc w:val="right"/>
        <w:rPr>
          <w:rFonts w:ascii="Times New Roman" w:hAnsi="Times New Roman"/>
          <w:sz w:val="28"/>
          <w:szCs w:val="28"/>
        </w:rPr>
      </w:pPr>
      <w:proofErr w:type="spellStart"/>
      <w:proofErr w:type="gramStart"/>
      <w:r w:rsidRPr="009C7023">
        <w:rPr>
          <w:rFonts w:ascii="Times New Roman" w:hAnsi="Times New Roman"/>
          <w:sz w:val="28"/>
          <w:szCs w:val="28"/>
        </w:rPr>
        <w:t>Р</w:t>
      </w:r>
      <w:r w:rsidRPr="009C7023">
        <w:rPr>
          <w:rFonts w:ascii="Times New Roman" w:hAnsi="Times New Roman"/>
          <w:sz w:val="28"/>
          <w:szCs w:val="28"/>
          <w:vertAlign w:val="subscript"/>
        </w:rPr>
        <w:t>общ</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spellStart"/>
      <w:proofErr w:type="gramEnd"/>
      <w:r w:rsidRPr="009C7023">
        <w:rPr>
          <w:rFonts w:ascii="Times New Roman" w:hAnsi="Times New Roman"/>
          <w:sz w:val="28"/>
          <w:szCs w:val="28"/>
        </w:rPr>
        <w:t>Р</w:t>
      </w:r>
      <w:r w:rsidRPr="009C7023">
        <w:rPr>
          <w:rFonts w:ascii="Times New Roman" w:hAnsi="Times New Roman"/>
          <w:sz w:val="28"/>
          <w:szCs w:val="28"/>
          <w:vertAlign w:val="subscript"/>
        </w:rPr>
        <w:t>с</w:t>
      </w:r>
      <w:r w:rsidRPr="009C7023">
        <w:rPr>
          <w:rFonts w:ascii="Times New Roman" w:hAnsi="Times New Roman"/>
          <w:sz w:val="28"/>
          <w:szCs w:val="28"/>
        </w:rPr>
        <w:t>+Р</w:t>
      </w:r>
      <w:r w:rsidRPr="009C7023">
        <w:rPr>
          <w:rFonts w:ascii="Times New Roman" w:hAnsi="Times New Roman"/>
          <w:sz w:val="28"/>
          <w:szCs w:val="28"/>
          <w:vertAlign w:val="subscript"/>
        </w:rPr>
        <w:t>н</w:t>
      </w:r>
      <w:r w:rsidRPr="009C7023">
        <w:rPr>
          <w:rFonts w:ascii="Times New Roman" w:hAnsi="Times New Roman"/>
          <w:sz w:val="28"/>
          <w:szCs w:val="28"/>
        </w:rPr>
        <w:t>+Р</w:t>
      </w:r>
      <w:r w:rsidRPr="009C7023">
        <w:rPr>
          <w:rFonts w:ascii="Times New Roman" w:hAnsi="Times New Roman"/>
          <w:sz w:val="28"/>
          <w:szCs w:val="28"/>
          <w:vertAlign w:val="subscript"/>
        </w:rPr>
        <w:t>л</w:t>
      </w:r>
      <w:r w:rsidRPr="009C7023">
        <w:rPr>
          <w:rFonts w:ascii="Times New Roman" w:hAnsi="Times New Roman"/>
          <w:sz w:val="28"/>
          <w:szCs w:val="28"/>
        </w:rPr>
        <w:t>+Р</w:t>
      </w:r>
      <w:r w:rsidRPr="009C7023">
        <w:rPr>
          <w:rFonts w:ascii="Times New Roman" w:hAnsi="Times New Roman"/>
          <w:sz w:val="28"/>
          <w:szCs w:val="28"/>
          <w:vertAlign w:val="subscript"/>
        </w:rPr>
        <w:t>ок</w:t>
      </w:r>
      <w:proofErr w:type="spellEnd"/>
      <w:r w:rsidRPr="009C7023">
        <w:rPr>
          <w:rFonts w:ascii="Times New Roman" w:hAnsi="Times New Roman"/>
          <w:sz w:val="28"/>
          <w:szCs w:val="28"/>
        </w:rPr>
        <w:t xml:space="preserve">      </w:t>
      </w:r>
      <w:r w:rsidR="00FC3061" w:rsidRPr="009C7023">
        <w:rPr>
          <w:rFonts w:ascii="Times New Roman" w:hAnsi="Times New Roman"/>
          <w:sz w:val="28"/>
          <w:szCs w:val="28"/>
        </w:rPr>
        <w:t xml:space="preserve">                                       </w:t>
      </w:r>
      <w:r w:rsidRPr="009C7023">
        <w:rPr>
          <w:rFonts w:ascii="Times New Roman" w:hAnsi="Times New Roman"/>
          <w:sz w:val="28"/>
          <w:szCs w:val="28"/>
        </w:rPr>
        <w:t xml:space="preserve">              (1)</w:t>
      </w:r>
    </w:p>
    <w:p w14:paraId="35660E45" w14:textId="77777777" w:rsidR="00E569E8" w:rsidRPr="009C7023" w:rsidRDefault="00E569E8" w:rsidP="002F5414">
      <w:pPr>
        <w:tabs>
          <w:tab w:val="left" w:pos="0"/>
          <w:tab w:val="left" w:pos="3330"/>
        </w:tabs>
        <w:spacing w:after="0" w:line="360" w:lineRule="auto"/>
        <w:rPr>
          <w:rFonts w:ascii="Times New Roman" w:hAnsi="Times New Roman"/>
          <w:sz w:val="28"/>
          <w:szCs w:val="28"/>
        </w:rPr>
      </w:pPr>
      <w:r w:rsidRPr="009C7023">
        <w:rPr>
          <w:rFonts w:ascii="Times New Roman" w:hAnsi="Times New Roman"/>
          <w:sz w:val="28"/>
          <w:szCs w:val="28"/>
        </w:rPr>
        <w:t xml:space="preserve">где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rPr>
        <w:t xml:space="preserve"> – мощность собственных шумов, </w:t>
      </w:r>
      <w:r w:rsidRPr="009C7023">
        <w:rPr>
          <w:rFonts w:ascii="Times New Roman" w:hAnsi="Times New Roman"/>
          <w:sz w:val="28"/>
          <w:szCs w:val="28"/>
          <w:lang w:val="en-US"/>
        </w:rPr>
        <w:t>n</w:t>
      </w:r>
      <w:r w:rsidRPr="009C7023">
        <w:rPr>
          <w:rFonts w:ascii="Times New Roman" w:hAnsi="Times New Roman"/>
          <w:sz w:val="28"/>
          <w:szCs w:val="28"/>
        </w:rPr>
        <w:t>Вт.;</w:t>
      </w:r>
    </w:p>
    <w:p w14:paraId="273E4974" w14:textId="77777777" w:rsidR="00E569E8" w:rsidRPr="009C7023" w:rsidRDefault="00E569E8" w:rsidP="002F5414">
      <w:pPr>
        <w:tabs>
          <w:tab w:val="left" w:pos="0"/>
          <w:tab w:val="left" w:pos="3330"/>
        </w:tabs>
        <w:spacing w:after="0" w:line="360" w:lineRule="auto"/>
        <w:ind w:firstLine="426"/>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proofErr w:type="spellEnd"/>
      <w:r w:rsidRPr="009C7023">
        <w:rPr>
          <w:rFonts w:ascii="Times New Roman" w:hAnsi="Times New Roman"/>
          <w:sz w:val="28"/>
          <w:szCs w:val="28"/>
        </w:rPr>
        <w:t xml:space="preserve"> – мощность шумов от нелинейных переходов, </w:t>
      </w:r>
      <w:r w:rsidRPr="009C7023">
        <w:rPr>
          <w:rFonts w:ascii="Times New Roman" w:hAnsi="Times New Roman"/>
          <w:sz w:val="28"/>
          <w:szCs w:val="28"/>
          <w:lang w:val="en-US"/>
        </w:rPr>
        <w:t>n</w:t>
      </w:r>
      <w:r w:rsidRPr="009C7023">
        <w:rPr>
          <w:rFonts w:ascii="Times New Roman" w:hAnsi="Times New Roman"/>
          <w:sz w:val="28"/>
          <w:szCs w:val="28"/>
        </w:rPr>
        <w:t>Вт.;</w:t>
      </w:r>
    </w:p>
    <w:p w14:paraId="1B94BF8F" w14:textId="77777777" w:rsidR="00E569E8" w:rsidRPr="009C7023" w:rsidRDefault="00E569E8" w:rsidP="002F5414">
      <w:pPr>
        <w:tabs>
          <w:tab w:val="left" w:pos="0"/>
          <w:tab w:val="left" w:pos="3330"/>
        </w:tabs>
        <w:spacing w:after="0" w:line="360" w:lineRule="auto"/>
        <w:ind w:firstLine="426"/>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л</w:t>
      </w:r>
      <w:proofErr w:type="spellEnd"/>
      <w:r w:rsidRPr="009C7023">
        <w:rPr>
          <w:rFonts w:ascii="Times New Roman" w:hAnsi="Times New Roman"/>
          <w:sz w:val="28"/>
          <w:szCs w:val="28"/>
        </w:rPr>
        <w:t xml:space="preserve"> - мощность шумов от линейных переходов, </w:t>
      </w:r>
      <w:r w:rsidRPr="009C7023">
        <w:rPr>
          <w:rFonts w:ascii="Times New Roman" w:hAnsi="Times New Roman"/>
          <w:sz w:val="28"/>
          <w:szCs w:val="28"/>
          <w:lang w:val="en-US"/>
        </w:rPr>
        <w:t>n</w:t>
      </w:r>
      <w:r w:rsidRPr="009C7023">
        <w:rPr>
          <w:rFonts w:ascii="Times New Roman" w:hAnsi="Times New Roman"/>
          <w:sz w:val="28"/>
          <w:szCs w:val="28"/>
        </w:rPr>
        <w:t>Вт.;</w:t>
      </w:r>
    </w:p>
    <w:p w14:paraId="34859150" w14:textId="77777777" w:rsidR="00E569E8" w:rsidRPr="009C7023" w:rsidRDefault="00E569E8" w:rsidP="002F5414">
      <w:pPr>
        <w:tabs>
          <w:tab w:val="left" w:pos="0"/>
          <w:tab w:val="left" w:pos="3330"/>
        </w:tabs>
        <w:spacing w:after="0" w:line="360" w:lineRule="auto"/>
        <w:ind w:firstLine="426"/>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rPr>
        <w:t>ок</w:t>
      </w:r>
      <w:r w:rsidRPr="009C7023">
        <w:rPr>
          <w:rFonts w:ascii="Times New Roman" w:hAnsi="Times New Roman"/>
          <w:sz w:val="28"/>
          <w:szCs w:val="28"/>
        </w:rPr>
        <w:t xml:space="preserve"> - мощность шумов оконечных станций, Вт. </w:t>
      </w:r>
    </w:p>
    <w:p w14:paraId="03248508" w14:textId="77777777" w:rsidR="00FC3061" w:rsidRPr="009C7023" w:rsidRDefault="00FC3061" w:rsidP="009C7023">
      <w:pPr>
        <w:tabs>
          <w:tab w:val="left" w:pos="0"/>
          <w:tab w:val="left" w:pos="3330"/>
        </w:tabs>
        <w:spacing w:after="0" w:line="360" w:lineRule="auto"/>
        <w:ind w:firstLine="709"/>
        <w:rPr>
          <w:rFonts w:ascii="Times New Roman" w:hAnsi="Times New Roman"/>
          <w:b/>
          <w:sz w:val="28"/>
          <w:szCs w:val="28"/>
        </w:rPr>
      </w:pPr>
    </w:p>
    <w:p w14:paraId="2B1024A7" w14:textId="77777777" w:rsidR="00E569E8" w:rsidRPr="002F5414" w:rsidRDefault="00E569E8" w:rsidP="002F5414">
      <w:pPr>
        <w:tabs>
          <w:tab w:val="left" w:pos="0"/>
          <w:tab w:val="left" w:pos="3330"/>
        </w:tabs>
        <w:spacing w:after="0" w:line="360" w:lineRule="auto"/>
        <w:ind w:firstLine="709"/>
        <w:jc w:val="center"/>
        <w:rPr>
          <w:rFonts w:ascii="Times New Roman" w:hAnsi="Times New Roman"/>
          <w:sz w:val="28"/>
          <w:szCs w:val="28"/>
        </w:rPr>
      </w:pPr>
      <w:r w:rsidRPr="002F5414">
        <w:rPr>
          <w:rFonts w:ascii="Times New Roman" w:hAnsi="Times New Roman"/>
          <w:sz w:val="28"/>
          <w:szCs w:val="28"/>
        </w:rPr>
        <w:t>Расчет допустимых шумов</w:t>
      </w:r>
    </w:p>
    <w:p w14:paraId="255ADC9C" w14:textId="77777777" w:rsidR="00FC3061" w:rsidRPr="009C7023" w:rsidRDefault="00FC3061"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 xml:space="preserve"> </w:t>
      </w:r>
    </w:p>
    <w:p w14:paraId="29CE1128"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При расчете допустимых шумов следует учесть, что между составляющими шумов линейного тракта (</w:t>
      </w:r>
      <w:proofErr w:type="spellStart"/>
      <w:proofErr w:type="gramStart"/>
      <w:r w:rsidRPr="009C7023">
        <w:rPr>
          <w:rFonts w:ascii="Times New Roman" w:hAnsi="Times New Roman"/>
          <w:sz w:val="28"/>
          <w:szCs w:val="28"/>
        </w:rPr>
        <w:t>Р</w:t>
      </w:r>
      <w:r w:rsidRPr="009C7023">
        <w:rPr>
          <w:rFonts w:ascii="Times New Roman" w:hAnsi="Times New Roman"/>
          <w:sz w:val="28"/>
          <w:szCs w:val="28"/>
          <w:vertAlign w:val="subscript"/>
        </w:rPr>
        <w:t>сд</w:t>
      </w:r>
      <w:r w:rsidRPr="009C7023">
        <w:rPr>
          <w:rFonts w:ascii="Times New Roman" w:hAnsi="Times New Roman"/>
          <w:sz w:val="28"/>
          <w:szCs w:val="28"/>
        </w:rPr>
        <w:t>,Р</w:t>
      </w:r>
      <w:r w:rsidRPr="009C7023">
        <w:rPr>
          <w:rFonts w:ascii="Times New Roman" w:hAnsi="Times New Roman"/>
          <w:sz w:val="28"/>
          <w:szCs w:val="28"/>
          <w:vertAlign w:val="subscript"/>
        </w:rPr>
        <w:t>нд</w:t>
      </w:r>
      <w:proofErr w:type="gramEnd"/>
      <w:r w:rsidRPr="009C7023">
        <w:rPr>
          <w:rFonts w:ascii="Times New Roman" w:hAnsi="Times New Roman"/>
          <w:sz w:val="28"/>
          <w:szCs w:val="28"/>
        </w:rPr>
        <w:t>,Р</w:t>
      </w:r>
      <w:r w:rsidRPr="009C7023">
        <w:rPr>
          <w:rFonts w:ascii="Times New Roman" w:hAnsi="Times New Roman"/>
          <w:sz w:val="28"/>
          <w:szCs w:val="28"/>
          <w:vertAlign w:val="subscript"/>
        </w:rPr>
        <w:t>лд</w:t>
      </w:r>
      <w:proofErr w:type="spellEnd"/>
      <w:r w:rsidRPr="009C7023">
        <w:rPr>
          <w:rFonts w:ascii="Times New Roman" w:hAnsi="Times New Roman"/>
          <w:sz w:val="28"/>
          <w:szCs w:val="28"/>
        </w:rPr>
        <w:t xml:space="preserve">) в </w:t>
      </w:r>
      <w:proofErr w:type="spellStart"/>
      <w:r w:rsidRPr="009C7023">
        <w:rPr>
          <w:rFonts w:ascii="Times New Roman" w:hAnsi="Times New Roman"/>
          <w:sz w:val="28"/>
          <w:szCs w:val="28"/>
        </w:rPr>
        <w:t>многочетверочном</w:t>
      </w:r>
      <w:proofErr w:type="spellEnd"/>
      <w:r w:rsidRPr="009C7023">
        <w:rPr>
          <w:rFonts w:ascii="Times New Roman" w:hAnsi="Times New Roman"/>
          <w:sz w:val="28"/>
          <w:szCs w:val="28"/>
        </w:rPr>
        <w:t xml:space="preserve"> кабеле обычно выполняется соотношение 1:1:2.</w:t>
      </w:r>
    </w:p>
    <w:p w14:paraId="6175061E"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Допустимая мощность собственных шумов и шумов от нелинейных переходов определяется по формуле:</w:t>
      </w:r>
    </w:p>
    <w:p w14:paraId="61789DE3" w14:textId="77777777" w:rsidR="00E569E8" w:rsidRPr="009C7023" w:rsidRDefault="00E569E8" w:rsidP="009C7023">
      <w:pPr>
        <w:tabs>
          <w:tab w:val="left" w:pos="0"/>
          <w:tab w:val="left" w:pos="3330"/>
        </w:tabs>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сд</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нд</w:t>
      </w:r>
      <w:proofErr w:type="spellEnd"/>
      <w:r w:rsidRPr="009C7023">
        <w:rPr>
          <w:rFonts w:ascii="Times New Roman" w:hAnsi="Times New Roman"/>
          <w:sz w:val="28"/>
          <w:szCs w:val="28"/>
        </w:rPr>
        <w:t>=0,25*7500</w:t>
      </w:r>
      <w:r w:rsidRPr="009C7023">
        <w:rPr>
          <w:rFonts w:ascii="Times New Roman" w:eastAsia="Times New Roman" w:hAnsi="Times New Roman"/>
          <w:position w:val="-19"/>
          <w:sz w:val="28"/>
          <w:szCs w:val="28"/>
          <w:lang w:eastAsia="ar-SA"/>
        </w:rPr>
        <w:object w:dxaOrig="6240" w:dyaOrig="14880" w14:anchorId="6217FFE7">
          <v:shape id="_x0000_i1177" type="#_x0000_t75" style="width:12.75pt;height:31.5pt" o:ole="" filled="t">
            <v:fill color2="black"/>
            <v:imagedata r:id="rId281" o:title=""/>
          </v:shape>
          <o:OLEObject Type="Embed" ProgID="Equation.3" ShapeID="_x0000_i1177" DrawAspect="Content" ObjectID="_1760203270" r:id="rId282"/>
        </w:object>
      </w:r>
      <w:r w:rsidRPr="009C7023">
        <w:rPr>
          <w:rFonts w:ascii="Times New Roman" w:hAnsi="Times New Roman"/>
          <w:sz w:val="28"/>
          <w:szCs w:val="28"/>
        </w:rPr>
        <w:t xml:space="preserve">            </w:t>
      </w:r>
      <w:r w:rsidR="00FC3061" w:rsidRPr="009C7023">
        <w:rPr>
          <w:rFonts w:ascii="Times New Roman" w:hAnsi="Times New Roman"/>
          <w:sz w:val="28"/>
          <w:szCs w:val="28"/>
        </w:rPr>
        <w:t xml:space="preserve">                                      </w:t>
      </w:r>
      <w:proofErr w:type="gramStart"/>
      <w:r w:rsidR="00FC3061" w:rsidRPr="009C7023">
        <w:rPr>
          <w:rFonts w:ascii="Times New Roman" w:hAnsi="Times New Roman"/>
          <w:sz w:val="28"/>
          <w:szCs w:val="28"/>
        </w:rPr>
        <w:t xml:space="preserve">   (</w:t>
      </w:r>
      <w:proofErr w:type="gramEnd"/>
      <w:r w:rsidRPr="009C7023">
        <w:rPr>
          <w:rFonts w:ascii="Times New Roman" w:hAnsi="Times New Roman"/>
          <w:sz w:val="28"/>
          <w:szCs w:val="28"/>
        </w:rPr>
        <w:t>2)</w:t>
      </w:r>
    </w:p>
    <w:p w14:paraId="6B4E0A5E" w14:textId="77777777" w:rsidR="00E569E8" w:rsidRPr="009C7023" w:rsidRDefault="002F5414" w:rsidP="009C7023">
      <w:pPr>
        <w:tabs>
          <w:tab w:val="left" w:pos="0"/>
          <w:tab w:val="left" w:pos="3330"/>
        </w:tabs>
        <w:spacing w:after="0" w:line="360" w:lineRule="auto"/>
        <w:ind w:firstLine="709"/>
        <w:rPr>
          <w:rFonts w:ascii="Times New Roman" w:hAnsi="Times New Roman"/>
          <w:sz w:val="28"/>
          <w:szCs w:val="28"/>
        </w:rPr>
      </w:pPr>
      <w:r>
        <w:rPr>
          <w:rFonts w:ascii="Times New Roman" w:hAnsi="Times New Roman"/>
          <w:sz w:val="28"/>
          <w:szCs w:val="28"/>
        </w:rPr>
        <w:t>Д</w:t>
      </w:r>
      <w:r w:rsidR="00E569E8" w:rsidRPr="009C7023">
        <w:rPr>
          <w:rFonts w:ascii="Times New Roman" w:hAnsi="Times New Roman"/>
          <w:sz w:val="28"/>
          <w:szCs w:val="28"/>
        </w:rPr>
        <w:t>опустимая мощность шумов от линейных переходов определяется по формуле:</w:t>
      </w:r>
    </w:p>
    <w:p w14:paraId="2BF0B07C" w14:textId="77777777" w:rsidR="00E569E8" w:rsidRPr="009C7023" w:rsidRDefault="00E569E8" w:rsidP="009C7023">
      <w:pPr>
        <w:tabs>
          <w:tab w:val="left" w:pos="0"/>
          <w:tab w:val="left" w:pos="8400"/>
        </w:tabs>
        <w:spacing w:after="0" w:line="360" w:lineRule="auto"/>
        <w:ind w:firstLine="709"/>
        <w:jc w:val="right"/>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лд</w:t>
      </w:r>
      <w:proofErr w:type="spellEnd"/>
      <w:r w:rsidRPr="009C7023">
        <w:rPr>
          <w:rFonts w:ascii="Times New Roman" w:hAnsi="Times New Roman"/>
          <w:sz w:val="28"/>
          <w:szCs w:val="28"/>
        </w:rPr>
        <w:t>=0,5*7500</w:t>
      </w:r>
      <w:r w:rsidRPr="009C7023">
        <w:rPr>
          <w:rFonts w:ascii="Times New Roman" w:eastAsia="Times New Roman" w:hAnsi="Times New Roman"/>
          <w:position w:val="-19"/>
          <w:sz w:val="28"/>
          <w:szCs w:val="28"/>
          <w:lang w:eastAsia="ar-SA"/>
        </w:rPr>
        <w:object w:dxaOrig="6240" w:dyaOrig="14880" w14:anchorId="4DC1386E">
          <v:shape id="_x0000_i1178" type="#_x0000_t75" style="width:12.75pt;height:31.5pt" o:ole="" filled="t">
            <v:fill color2="black"/>
            <v:imagedata r:id="rId281" o:title=""/>
          </v:shape>
          <o:OLEObject Type="Embed" ProgID="Equation.3" ShapeID="_x0000_i1178" DrawAspect="Content" ObjectID="_1760203271" r:id="rId283"/>
        </w:object>
      </w:r>
      <w:r w:rsidRPr="009C7023">
        <w:rPr>
          <w:rFonts w:ascii="Times New Roman" w:hAnsi="Times New Roman"/>
          <w:sz w:val="28"/>
          <w:szCs w:val="28"/>
        </w:rPr>
        <w:t xml:space="preserve">       </w:t>
      </w:r>
      <w:r w:rsidR="00FC3061" w:rsidRPr="009C7023">
        <w:rPr>
          <w:rFonts w:ascii="Times New Roman" w:hAnsi="Times New Roman"/>
          <w:sz w:val="28"/>
          <w:szCs w:val="28"/>
        </w:rPr>
        <w:t xml:space="preserve">                        </w:t>
      </w:r>
      <w:r w:rsidRPr="009C7023">
        <w:rPr>
          <w:rFonts w:ascii="Times New Roman" w:hAnsi="Times New Roman"/>
          <w:sz w:val="28"/>
          <w:szCs w:val="28"/>
        </w:rPr>
        <w:t xml:space="preserve">    </w:t>
      </w:r>
      <w:r w:rsidR="00FC3061" w:rsidRPr="009C7023">
        <w:rPr>
          <w:rFonts w:ascii="Times New Roman" w:hAnsi="Times New Roman"/>
          <w:sz w:val="28"/>
          <w:szCs w:val="28"/>
        </w:rPr>
        <w:t xml:space="preserve">                </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3)</w:t>
      </w:r>
    </w:p>
    <w:p w14:paraId="4BAF5419" w14:textId="77777777" w:rsidR="00E569E8" w:rsidRPr="009C7023" w:rsidRDefault="00E569E8" w:rsidP="002F5414">
      <w:pPr>
        <w:tabs>
          <w:tab w:val="left" w:pos="0"/>
          <w:tab w:val="left" w:pos="3330"/>
        </w:tabs>
        <w:spacing w:after="0" w:line="360" w:lineRule="auto"/>
        <w:rPr>
          <w:rFonts w:ascii="Times New Roman" w:hAnsi="Times New Roman"/>
          <w:sz w:val="28"/>
          <w:szCs w:val="28"/>
        </w:rPr>
      </w:pPr>
      <w:r w:rsidRPr="009C7023">
        <w:rPr>
          <w:rFonts w:ascii="Times New Roman" w:hAnsi="Times New Roman"/>
          <w:sz w:val="28"/>
          <w:szCs w:val="28"/>
        </w:rPr>
        <w:lastRenderedPageBreak/>
        <w:t>где ℓ - длина проектируемой магистрали, км;</w:t>
      </w:r>
    </w:p>
    <w:p w14:paraId="203A0EC3" w14:textId="77777777" w:rsidR="00E569E8" w:rsidRPr="009C7023" w:rsidRDefault="00E569E8" w:rsidP="002F5414">
      <w:pPr>
        <w:tabs>
          <w:tab w:val="left" w:pos="0"/>
          <w:tab w:val="left" w:pos="3330"/>
        </w:tabs>
        <w:spacing w:after="0" w:line="360" w:lineRule="auto"/>
        <w:ind w:firstLine="426"/>
        <w:rPr>
          <w:rFonts w:ascii="Times New Roman" w:hAnsi="Times New Roman"/>
          <w:sz w:val="28"/>
          <w:szCs w:val="28"/>
        </w:rPr>
      </w:pPr>
      <w:r w:rsidRPr="009C7023">
        <w:rPr>
          <w:rFonts w:ascii="Times New Roman" w:hAnsi="Times New Roman"/>
          <w:sz w:val="28"/>
          <w:szCs w:val="28"/>
          <w:lang w:val="en-US"/>
        </w:rPr>
        <w:t>L</w:t>
      </w:r>
      <w:r w:rsidRPr="009C7023">
        <w:rPr>
          <w:rFonts w:ascii="Times New Roman" w:hAnsi="Times New Roman"/>
          <w:sz w:val="28"/>
          <w:szCs w:val="28"/>
        </w:rPr>
        <w:t xml:space="preserve"> – дл</w:t>
      </w:r>
      <w:r w:rsidR="00FC3061" w:rsidRPr="009C7023">
        <w:rPr>
          <w:rFonts w:ascii="Times New Roman" w:hAnsi="Times New Roman"/>
          <w:sz w:val="28"/>
          <w:szCs w:val="28"/>
        </w:rPr>
        <w:t xml:space="preserve">ина </w:t>
      </w:r>
      <w:proofErr w:type="spellStart"/>
      <w:r w:rsidR="00FC3061" w:rsidRPr="009C7023">
        <w:rPr>
          <w:rFonts w:ascii="Times New Roman" w:hAnsi="Times New Roman"/>
          <w:sz w:val="28"/>
          <w:szCs w:val="28"/>
        </w:rPr>
        <w:t>переприемного</w:t>
      </w:r>
      <w:proofErr w:type="spellEnd"/>
      <w:r w:rsidR="00FC3061" w:rsidRPr="009C7023">
        <w:rPr>
          <w:rFonts w:ascii="Times New Roman" w:hAnsi="Times New Roman"/>
          <w:sz w:val="28"/>
          <w:szCs w:val="28"/>
        </w:rPr>
        <w:t xml:space="preserve"> участка, км; </w:t>
      </w:r>
    </w:p>
    <w:p w14:paraId="6E5513D9"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2F5414">
        <w:rPr>
          <w:rFonts w:ascii="Times New Roman" w:hAnsi="Times New Roman"/>
          <w:i/>
          <w:sz w:val="28"/>
          <w:szCs w:val="28"/>
        </w:rPr>
        <w:t>Пример</w:t>
      </w:r>
      <w:proofErr w:type="gramStart"/>
      <w:r w:rsidRPr="009C7023">
        <w:rPr>
          <w:rFonts w:ascii="Times New Roman" w:hAnsi="Times New Roman"/>
          <w:sz w:val="28"/>
          <w:szCs w:val="28"/>
        </w:rPr>
        <w:t>: Для</w:t>
      </w:r>
      <w:proofErr w:type="gramEnd"/>
      <w:r w:rsidRPr="009C7023">
        <w:rPr>
          <w:rFonts w:ascii="Times New Roman" w:hAnsi="Times New Roman"/>
          <w:sz w:val="28"/>
          <w:szCs w:val="28"/>
        </w:rPr>
        <w:t xml:space="preserve"> расчета допустимых шумов имеем:</w:t>
      </w:r>
    </w:p>
    <w:p w14:paraId="50E750D6"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ℓ = 14,9 км</w:t>
      </w:r>
    </w:p>
    <w:p w14:paraId="5514F5E3"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lang w:val="en-US"/>
        </w:rPr>
        <w:t>L</w:t>
      </w:r>
      <w:r w:rsidRPr="009C7023">
        <w:rPr>
          <w:rFonts w:ascii="Times New Roman" w:hAnsi="Times New Roman"/>
          <w:sz w:val="28"/>
          <w:szCs w:val="28"/>
        </w:rPr>
        <w:t xml:space="preserve"> = 2500 км</w:t>
      </w:r>
    </w:p>
    <w:p w14:paraId="2029DEA2"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rPr>
        <w:t>ок</w:t>
      </w:r>
      <w:r w:rsidRPr="009C7023">
        <w:rPr>
          <w:rFonts w:ascii="Times New Roman" w:hAnsi="Times New Roman"/>
          <w:sz w:val="28"/>
          <w:szCs w:val="28"/>
        </w:rPr>
        <w:t xml:space="preserve">=500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r w:rsidRPr="009C7023">
        <w:rPr>
          <w:rFonts w:ascii="Times New Roman" w:hAnsi="Times New Roman"/>
          <w:sz w:val="28"/>
          <w:szCs w:val="28"/>
        </w:rPr>
        <w:t>.</w:t>
      </w:r>
    </w:p>
    <w:p w14:paraId="014EA62D"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сд</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нд</w:t>
      </w:r>
      <w:proofErr w:type="spellEnd"/>
      <w:r w:rsidRPr="009C7023">
        <w:rPr>
          <w:rFonts w:ascii="Times New Roman" w:hAnsi="Times New Roman"/>
          <w:sz w:val="28"/>
          <w:szCs w:val="28"/>
        </w:rPr>
        <w:t xml:space="preserve">=11,175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r w:rsidRPr="009C7023">
        <w:rPr>
          <w:rFonts w:ascii="Times New Roman" w:hAnsi="Times New Roman"/>
          <w:sz w:val="28"/>
          <w:szCs w:val="28"/>
        </w:rPr>
        <w:t>.</w:t>
      </w:r>
    </w:p>
    <w:p w14:paraId="4149BE1A"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proofErr w:type="spellStart"/>
      <w:proofErr w:type="gramStart"/>
      <w:r w:rsidRPr="009C7023">
        <w:rPr>
          <w:rFonts w:ascii="Times New Roman" w:hAnsi="Times New Roman"/>
          <w:sz w:val="28"/>
          <w:szCs w:val="28"/>
        </w:rPr>
        <w:t>Р</w:t>
      </w:r>
      <w:r w:rsidRPr="009C7023">
        <w:rPr>
          <w:rFonts w:ascii="Times New Roman" w:hAnsi="Times New Roman"/>
          <w:sz w:val="28"/>
          <w:szCs w:val="28"/>
          <w:vertAlign w:val="subscript"/>
        </w:rPr>
        <w:t>лд</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gramEnd"/>
      <w:r w:rsidRPr="009C7023">
        <w:rPr>
          <w:rFonts w:ascii="Times New Roman" w:hAnsi="Times New Roman"/>
          <w:sz w:val="28"/>
          <w:szCs w:val="28"/>
        </w:rPr>
        <w:t xml:space="preserve">22,35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450EB64D"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proofErr w:type="spellStart"/>
      <w:proofErr w:type="gramStart"/>
      <w:r w:rsidRPr="009C7023">
        <w:rPr>
          <w:rFonts w:ascii="Times New Roman" w:hAnsi="Times New Roman"/>
          <w:sz w:val="28"/>
          <w:szCs w:val="28"/>
        </w:rPr>
        <w:t>Р</w:t>
      </w:r>
      <w:r w:rsidRPr="009C7023">
        <w:rPr>
          <w:rFonts w:ascii="Times New Roman" w:hAnsi="Times New Roman"/>
          <w:sz w:val="28"/>
          <w:szCs w:val="28"/>
          <w:vertAlign w:val="subscript"/>
        </w:rPr>
        <w:t>общ</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gramEnd"/>
      <w:r w:rsidRPr="009C7023">
        <w:rPr>
          <w:rFonts w:ascii="Times New Roman" w:hAnsi="Times New Roman"/>
          <w:sz w:val="28"/>
          <w:szCs w:val="28"/>
        </w:rPr>
        <w:t xml:space="preserve">44,7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60747885" w14:textId="77777777" w:rsidR="00FC3061" w:rsidRPr="009C7023" w:rsidRDefault="00FC3061" w:rsidP="009C7023">
      <w:pPr>
        <w:tabs>
          <w:tab w:val="left" w:pos="0"/>
          <w:tab w:val="left" w:pos="3330"/>
        </w:tabs>
        <w:spacing w:after="0" w:line="360" w:lineRule="auto"/>
        <w:ind w:firstLine="709"/>
        <w:rPr>
          <w:rFonts w:ascii="Times New Roman" w:hAnsi="Times New Roman"/>
          <w:b/>
          <w:sz w:val="28"/>
          <w:szCs w:val="28"/>
        </w:rPr>
      </w:pPr>
    </w:p>
    <w:p w14:paraId="6F406A45" w14:textId="77777777" w:rsidR="00E569E8" w:rsidRPr="002F5414" w:rsidRDefault="00E569E8" w:rsidP="002F5414">
      <w:pPr>
        <w:tabs>
          <w:tab w:val="left" w:pos="0"/>
          <w:tab w:val="left" w:pos="3330"/>
        </w:tabs>
        <w:spacing w:after="0" w:line="360" w:lineRule="auto"/>
        <w:ind w:firstLine="709"/>
        <w:jc w:val="center"/>
        <w:rPr>
          <w:rFonts w:ascii="Times New Roman" w:hAnsi="Times New Roman"/>
          <w:sz w:val="28"/>
          <w:szCs w:val="28"/>
        </w:rPr>
      </w:pPr>
      <w:r w:rsidRPr="002F5414">
        <w:rPr>
          <w:rFonts w:ascii="Times New Roman" w:hAnsi="Times New Roman"/>
          <w:sz w:val="28"/>
          <w:szCs w:val="28"/>
        </w:rPr>
        <w:t>Расчет ожидаемых шумов</w:t>
      </w:r>
    </w:p>
    <w:p w14:paraId="1539BEBF" w14:textId="77777777" w:rsidR="00FC3061" w:rsidRPr="009C7023" w:rsidRDefault="00FC3061" w:rsidP="009C7023">
      <w:pPr>
        <w:tabs>
          <w:tab w:val="left" w:pos="0"/>
          <w:tab w:val="left" w:pos="3330"/>
        </w:tabs>
        <w:spacing w:after="0" w:line="360" w:lineRule="auto"/>
        <w:ind w:firstLine="709"/>
        <w:rPr>
          <w:rFonts w:ascii="Times New Roman" w:hAnsi="Times New Roman"/>
          <w:sz w:val="28"/>
          <w:szCs w:val="28"/>
        </w:rPr>
      </w:pPr>
    </w:p>
    <w:p w14:paraId="63576B98"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Общая ожидаемая псофометрическая мощность собственных шумов в точке с нулевым относительным уровнем на выходе канала определяется по формуле:</w:t>
      </w:r>
    </w:p>
    <w:p w14:paraId="2BC787A1" w14:textId="77777777" w:rsidR="00E569E8" w:rsidRPr="009C7023" w:rsidRDefault="00E569E8" w:rsidP="009C7023">
      <w:pPr>
        <w:tabs>
          <w:tab w:val="left" w:pos="0"/>
          <w:tab w:val="left" w:pos="3330"/>
        </w:tabs>
        <w:spacing w:after="0" w:line="360" w:lineRule="auto"/>
        <w:ind w:firstLine="709"/>
        <w:jc w:val="right"/>
        <w:rPr>
          <w:rFonts w:ascii="Times New Roman" w:hAnsi="Times New Roman"/>
          <w:sz w:val="28"/>
          <w:szCs w:val="28"/>
        </w:rPr>
      </w:pPr>
      <w:r w:rsidRPr="009C7023">
        <w:rPr>
          <w:rFonts w:ascii="Times New Roman" w:hAnsi="Times New Roman"/>
          <w:sz w:val="28"/>
          <w:szCs w:val="28"/>
        </w:rPr>
        <w:t xml:space="preserve">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rPr>
        <w:t>=</w:t>
      </w:r>
      <w:r w:rsidRPr="009C7023">
        <w:rPr>
          <w:rFonts w:ascii="Times New Roman" w:eastAsia="Times New Roman" w:hAnsi="Times New Roman"/>
          <w:position w:val="-22"/>
          <w:sz w:val="28"/>
          <w:szCs w:val="28"/>
          <w:lang w:eastAsia="ar-SA"/>
        </w:rPr>
        <w:object w:dxaOrig="14880" w:dyaOrig="16320" w14:anchorId="089EA2F0">
          <v:shape id="_x0000_i1179" type="#_x0000_t75" style="width:31.5pt;height:33.75pt" o:ole="" filled="t">
            <v:fill color2="black"/>
            <v:imagedata r:id="rId284" o:title=""/>
          </v:shape>
          <o:OLEObject Type="Embed" ProgID="Equation.3" ShapeID="_x0000_i1179" DrawAspect="Content" ObjectID="_1760203272" r:id="rId285"/>
        </w:objec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4)</w:t>
      </w:r>
    </w:p>
    <w:p w14:paraId="20AAE410" w14:textId="77777777" w:rsidR="00E569E8" w:rsidRPr="009C7023" w:rsidRDefault="00FC3061" w:rsidP="002F5414">
      <w:pPr>
        <w:tabs>
          <w:tab w:val="left" w:pos="0"/>
          <w:tab w:val="left" w:pos="3330"/>
        </w:tabs>
        <w:spacing w:after="0" w:line="360" w:lineRule="auto"/>
        <w:rPr>
          <w:rFonts w:ascii="Times New Roman" w:hAnsi="Times New Roman"/>
          <w:sz w:val="28"/>
          <w:szCs w:val="28"/>
        </w:rPr>
      </w:pPr>
      <w:r w:rsidRPr="009C7023">
        <w:rPr>
          <w:rFonts w:ascii="Times New Roman" w:hAnsi="Times New Roman"/>
          <w:sz w:val="28"/>
          <w:szCs w:val="28"/>
        </w:rPr>
        <w:t>г</w:t>
      </w:r>
      <w:r w:rsidR="00E569E8" w:rsidRPr="009C7023">
        <w:rPr>
          <w:rFonts w:ascii="Times New Roman" w:hAnsi="Times New Roman"/>
          <w:sz w:val="28"/>
          <w:szCs w:val="28"/>
        </w:rPr>
        <w:t xml:space="preserve">де </w:t>
      </w:r>
      <w:r w:rsidR="00E569E8" w:rsidRPr="009C7023">
        <w:rPr>
          <w:rFonts w:ascii="Times New Roman" w:hAnsi="Times New Roman"/>
          <w:sz w:val="28"/>
          <w:szCs w:val="28"/>
          <w:lang w:val="en-US"/>
        </w:rPr>
        <w:t>n</w:t>
      </w:r>
      <w:r w:rsidR="00E569E8" w:rsidRPr="009C7023">
        <w:rPr>
          <w:rFonts w:ascii="Times New Roman" w:hAnsi="Times New Roman"/>
          <w:sz w:val="28"/>
          <w:szCs w:val="28"/>
        </w:rPr>
        <w:t xml:space="preserve"> – количество промежуточных станций</w:t>
      </w:r>
    </w:p>
    <w:p w14:paraId="56FBF29B" w14:textId="77777777" w:rsidR="00E569E8" w:rsidRPr="009C7023" w:rsidRDefault="00E569E8" w:rsidP="002F5414">
      <w:pPr>
        <w:tabs>
          <w:tab w:val="left" w:pos="0"/>
          <w:tab w:val="left" w:pos="3330"/>
        </w:tabs>
        <w:spacing w:after="0" w:line="360" w:lineRule="auto"/>
        <w:ind w:firstLine="426"/>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lang w:val="en-US"/>
        </w:rPr>
        <w:t>ci</w:t>
      </w:r>
      <w:r w:rsidRPr="009C7023">
        <w:rPr>
          <w:rFonts w:ascii="Times New Roman" w:hAnsi="Times New Roman"/>
          <w:sz w:val="28"/>
          <w:szCs w:val="28"/>
        </w:rPr>
        <w:t xml:space="preserve"> – мощность собственных шумов на выходе канала приходящих с каждого участка, </w:t>
      </w:r>
      <w:r w:rsidRPr="009C7023">
        <w:rPr>
          <w:rFonts w:ascii="Times New Roman" w:hAnsi="Times New Roman"/>
          <w:sz w:val="28"/>
          <w:szCs w:val="28"/>
          <w:lang w:val="en-US"/>
        </w:rPr>
        <w:t>n</w:t>
      </w:r>
      <w:r w:rsidRPr="009C7023">
        <w:rPr>
          <w:rFonts w:ascii="Times New Roman" w:hAnsi="Times New Roman"/>
          <w:sz w:val="28"/>
          <w:szCs w:val="28"/>
        </w:rPr>
        <w:t>Вт.</w:t>
      </w:r>
    </w:p>
    <w:p w14:paraId="1A971860"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Мощность собственных шумов на выходе канала приходящих с каждого участка определяется из выражения:</w:t>
      </w:r>
    </w:p>
    <w:p w14:paraId="318EDC37" w14:textId="77777777" w:rsidR="00E569E8" w:rsidRPr="009C7023" w:rsidRDefault="00E569E8" w:rsidP="009C7023">
      <w:pPr>
        <w:tabs>
          <w:tab w:val="left" w:pos="0"/>
          <w:tab w:val="left" w:pos="3330"/>
        </w:tabs>
        <w:spacing w:after="0" w:line="360" w:lineRule="auto"/>
        <w:ind w:firstLine="709"/>
        <w:jc w:val="right"/>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lang w:val="en-US"/>
        </w:rPr>
        <w:t>ci</w:t>
      </w:r>
      <w:r w:rsidRPr="009C7023">
        <w:rPr>
          <w:rFonts w:ascii="Times New Roman" w:hAnsi="Times New Roman"/>
          <w:sz w:val="28"/>
          <w:szCs w:val="28"/>
        </w:rPr>
        <w:t>=</w:t>
      </w:r>
      <w:r w:rsidRPr="009C7023">
        <w:rPr>
          <w:rFonts w:ascii="Times New Roman" w:eastAsia="Times New Roman" w:hAnsi="Times New Roman"/>
          <w:position w:val="-24"/>
          <w:sz w:val="28"/>
          <w:szCs w:val="28"/>
          <w:lang w:eastAsia="ar-SA"/>
        </w:rPr>
        <w:object w:dxaOrig="1700" w:dyaOrig="660" w14:anchorId="48DD95E6">
          <v:shape id="_x0000_i1180" type="#_x0000_t75" style="width:84.75pt;height:33.75pt" o:ole="">
            <v:imagedata r:id="rId286" o:title=""/>
          </v:shape>
          <o:OLEObject Type="Embed" ProgID="Equation.3" ShapeID="_x0000_i1180" DrawAspect="Content" ObjectID="_1760203273" r:id="rId287"/>
        </w:object>
      </w:r>
      <w:r w:rsidRPr="009C7023">
        <w:rPr>
          <w:rFonts w:ascii="Times New Roman" w:hAnsi="Times New Roman"/>
          <w:sz w:val="28"/>
          <w:szCs w:val="28"/>
        </w:rPr>
        <w:t xml:space="preserve">                 </w:t>
      </w:r>
      <w:r w:rsidR="00FC3061" w:rsidRPr="009C7023">
        <w:rPr>
          <w:rFonts w:ascii="Times New Roman" w:hAnsi="Times New Roman"/>
          <w:sz w:val="28"/>
          <w:szCs w:val="28"/>
        </w:rPr>
        <w:t xml:space="preserve">     </w:t>
      </w:r>
      <w:r w:rsidRPr="009C7023">
        <w:rPr>
          <w:rFonts w:ascii="Times New Roman" w:hAnsi="Times New Roman"/>
          <w:sz w:val="28"/>
          <w:szCs w:val="28"/>
        </w:rPr>
        <w:t xml:space="preserve">                    </w:t>
      </w:r>
      <w:proofErr w:type="gramStart"/>
      <w:r w:rsidRPr="009C7023">
        <w:rPr>
          <w:rFonts w:ascii="Times New Roman" w:hAnsi="Times New Roman"/>
          <w:sz w:val="28"/>
          <w:szCs w:val="28"/>
        </w:rPr>
        <w:t xml:space="preserve">   (</w:t>
      </w:r>
      <w:proofErr w:type="gramEnd"/>
      <w:r w:rsidRPr="009C7023">
        <w:rPr>
          <w:rFonts w:ascii="Times New Roman" w:hAnsi="Times New Roman"/>
          <w:sz w:val="28"/>
          <w:szCs w:val="28"/>
        </w:rPr>
        <w:t>5)</w:t>
      </w:r>
    </w:p>
    <w:p w14:paraId="50A2EC71" w14:textId="77777777" w:rsidR="00E569E8" w:rsidRPr="009C7023" w:rsidRDefault="00E569E8" w:rsidP="002F5414">
      <w:pPr>
        <w:tabs>
          <w:tab w:val="left" w:pos="0"/>
          <w:tab w:val="left" w:pos="3330"/>
        </w:tabs>
        <w:spacing w:after="0" w:line="360" w:lineRule="auto"/>
        <w:rPr>
          <w:rFonts w:ascii="Times New Roman" w:hAnsi="Times New Roman"/>
          <w:sz w:val="28"/>
          <w:szCs w:val="28"/>
        </w:rPr>
      </w:pPr>
      <w:r w:rsidRPr="009C7023">
        <w:rPr>
          <w:rFonts w:ascii="Times New Roman" w:hAnsi="Times New Roman"/>
          <w:sz w:val="28"/>
          <w:szCs w:val="28"/>
        </w:rPr>
        <w:t>где k – псофометрический коэффициент для каналов с полосой эффективно передаваемых частот 0,3 – 3,4 кГц;</w:t>
      </w:r>
    </w:p>
    <w:p w14:paraId="15558950" w14:textId="77777777" w:rsidR="00E569E8" w:rsidRPr="008C01CD" w:rsidRDefault="00E569E8" w:rsidP="002F5414">
      <w:pPr>
        <w:tabs>
          <w:tab w:val="left" w:pos="0"/>
          <w:tab w:val="left" w:pos="3330"/>
        </w:tabs>
        <w:spacing w:after="0" w:line="360" w:lineRule="auto"/>
        <w:ind w:firstLine="426"/>
        <w:jc w:val="both"/>
        <w:rPr>
          <w:rFonts w:ascii="Times New Roman" w:hAnsi="Times New Roman"/>
          <w:sz w:val="28"/>
          <w:szCs w:val="28"/>
        </w:rPr>
      </w:pPr>
      <w:proofErr w:type="spellStart"/>
      <w:r w:rsidRPr="008C01CD">
        <w:rPr>
          <w:rFonts w:ascii="Times New Roman" w:hAnsi="Times New Roman"/>
          <w:sz w:val="28"/>
          <w:szCs w:val="28"/>
        </w:rPr>
        <w:t>Р</w:t>
      </w:r>
      <w:r w:rsidRPr="008C01CD">
        <w:rPr>
          <w:rFonts w:ascii="Times New Roman" w:hAnsi="Times New Roman"/>
          <w:sz w:val="28"/>
          <w:szCs w:val="28"/>
          <w:vertAlign w:val="subscript"/>
        </w:rPr>
        <w:t>сп</w:t>
      </w:r>
      <w:r w:rsidRPr="008C01CD">
        <w:rPr>
          <w:rFonts w:ascii="Times New Roman" w:hAnsi="Times New Roman"/>
          <w:sz w:val="28"/>
          <w:szCs w:val="28"/>
          <w:vertAlign w:val="subscript"/>
          <w:lang w:val="en-US"/>
        </w:rPr>
        <w:t>i</w:t>
      </w:r>
      <w:proofErr w:type="spellEnd"/>
      <w:r w:rsidRPr="008C01CD">
        <w:rPr>
          <w:rFonts w:ascii="Times New Roman" w:hAnsi="Times New Roman"/>
          <w:sz w:val="28"/>
          <w:szCs w:val="28"/>
        </w:rPr>
        <w:t xml:space="preserve"> – уровень мощности собственного шума в спектре одного телефонного канала, приведенный к входу усилителя, дБ [1, стр. 525];</w:t>
      </w:r>
    </w:p>
    <w:p w14:paraId="0D8188E0" w14:textId="77777777" w:rsidR="00E569E8" w:rsidRPr="008C01CD" w:rsidRDefault="00E569E8" w:rsidP="002F5414">
      <w:pPr>
        <w:tabs>
          <w:tab w:val="left" w:pos="0"/>
          <w:tab w:val="left" w:pos="3330"/>
        </w:tabs>
        <w:spacing w:after="0" w:line="360" w:lineRule="auto"/>
        <w:ind w:firstLine="426"/>
        <w:jc w:val="both"/>
        <w:rPr>
          <w:rFonts w:ascii="Times New Roman" w:hAnsi="Times New Roman"/>
          <w:sz w:val="28"/>
          <w:szCs w:val="28"/>
        </w:rPr>
      </w:pPr>
      <w:proofErr w:type="spellStart"/>
      <w:r w:rsidRPr="008C01CD">
        <w:rPr>
          <w:rFonts w:ascii="Times New Roman" w:hAnsi="Times New Roman"/>
          <w:sz w:val="28"/>
          <w:szCs w:val="28"/>
        </w:rPr>
        <w:t>Р</w:t>
      </w:r>
      <w:r w:rsidRPr="008C01CD">
        <w:rPr>
          <w:rFonts w:ascii="Times New Roman" w:hAnsi="Times New Roman"/>
          <w:sz w:val="28"/>
          <w:szCs w:val="28"/>
          <w:vertAlign w:val="subscript"/>
        </w:rPr>
        <w:t>пр</w:t>
      </w:r>
      <w:r w:rsidRPr="008C01CD">
        <w:rPr>
          <w:rFonts w:ascii="Times New Roman" w:hAnsi="Times New Roman"/>
          <w:sz w:val="28"/>
          <w:szCs w:val="28"/>
          <w:vertAlign w:val="subscript"/>
          <w:lang w:val="en-US"/>
        </w:rPr>
        <w:t>i</w:t>
      </w:r>
      <w:proofErr w:type="spellEnd"/>
      <w:r w:rsidRPr="008C01CD">
        <w:rPr>
          <w:rFonts w:ascii="Times New Roman" w:hAnsi="Times New Roman"/>
          <w:sz w:val="28"/>
          <w:szCs w:val="28"/>
        </w:rPr>
        <w:t xml:space="preserve"> – уровень на входе усилителя (по диаграмме уровней), дБ.</w:t>
      </w:r>
    </w:p>
    <w:p w14:paraId="3D6C9F70" w14:textId="77777777" w:rsidR="00E569E8" w:rsidRPr="009C7023" w:rsidRDefault="00E569E8" w:rsidP="002F5414">
      <w:pPr>
        <w:tabs>
          <w:tab w:val="left" w:pos="0"/>
          <w:tab w:val="left" w:pos="333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Определяемая мощность шумов нелинейных шумов ориентировочно принимается равной мощности собственных шумов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rPr>
        <w:t xml:space="preserve">. Мощность шумов от </w:t>
      </w:r>
      <w:r w:rsidRPr="009C7023">
        <w:rPr>
          <w:rFonts w:ascii="Times New Roman" w:hAnsi="Times New Roman"/>
          <w:sz w:val="28"/>
          <w:szCs w:val="28"/>
        </w:rPr>
        <w:lastRenderedPageBreak/>
        <w:t xml:space="preserve">линейных переходов не зависит от размещения промежуточных пунктов, а определяется степенью симметрирования кабеля и числом работающих систем передачи. Поэтому ожидаемая мощность от линейных переходов может быть принята равной допустимой мощности этого вида шумов </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л</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лд</w:t>
      </w:r>
      <w:proofErr w:type="spellEnd"/>
      <w:r w:rsidRPr="009C7023">
        <w:rPr>
          <w:rFonts w:ascii="Times New Roman" w:hAnsi="Times New Roman"/>
          <w:sz w:val="28"/>
          <w:szCs w:val="28"/>
        </w:rPr>
        <w:t>.</w:t>
      </w:r>
    </w:p>
    <w:p w14:paraId="0B2D7005" w14:textId="77777777" w:rsidR="00E569E8" w:rsidRPr="002F5414" w:rsidRDefault="00E569E8" w:rsidP="002F5414">
      <w:pPr>
        <w:tabs>
          <w:tab w:val="left" w:pos="0"/>
          <w:tab w:val="left" w:pos="3330"/>
        </w:tabs>
        <w:spacing w:after="0" w:line="360" w:lineRule="auto"/>
        <w:ind w:firstLine="709"/>
        <w:jc w:val="both"/>
        <w:rPr>
          <w:rFonts w:ascii="Times New Roman" w:hAnsi="Times New Roman"/>
          <w:i/>
          <w:sz w:val="28"/>
          <w:szCs w:val="28"/>
        </w:rPr>
      </w:pPr>
      <w:r w:rsidRPr="002F5414">
        <w:rPr>
          <w:rFonts w:ascii="Times New Roman" w:hAnsi="Times New Roman"/>
          <w:i/>
          <w:sz w:val="28"/>
          <w:szCs w:val="28"/>
        </w:rPr>
        <w:t>Пример:</w:t>
      </w:r>
    </w:p>
    <w:p w14:paraId="692F2B9B" w14:textId="77777777" w:rsidR="00E569E8" w:rsidRPr="009C7023" w:rsidRDefault="00E569E8" w:rsidP="002F5414">
      <w:pPr>
        <w:tabs>
          <w:tab w:val="left" w:pos="0"/>
          <w:tab w:val="left" w:pos="3330"/>
        </w:tabs>
        <w:spacing w:after="0" w:line="360" w:lineRule="auto"/>
        <w:ind w:firstLine="709"/>
        <w:jc w:val="both"/>
        <w:rPr>
          <w:rFonts w:ascii="Times New Roman" w:hAnsi="Times New Roman"/>
          <w:sz w:val="28"/>
          <w:szCs w:val="28"/>
        </w:rPr>
      </w:pPr>
      <w:proofErr w:type="gramStart"/>
      <w:r w:rsidRPr="009C7023">
        <w:rPr>
          <w:rFonts w:ascii="Times New Roman" w:hAnsi="Times New Roman"/>
          <w:sz w:val="28"/>
          <w:szCs w:val="28"/>
        </w:rPr>
        <w:t>Расчет собственных шумов</w:t>
      </w:r>
      <w:proofErr w:type="gramEnd"/>
      <w:r w:rsidRPr="009C7023">
        <w:rPr>
          <w:rFonts w:ascii="Times New Roman" w:hAnsi="Times New Roman"/>
          <w:sz w:val="28"/>
          <w:szCs w:val="28"/>
        </w:rPr>
        <w:t xml:space="preserve"> приходящих от участка ОП1 – НУП 1/1 к выходу канала в направлении передачи ОП1 – ОП2.</w:t>
      </w:r>
    </w:p>
    <w:p w14:paraId="51A8D790"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имеем:</w:t>
      </w:r>
    </w:p>
    <w:p w14:paraId="55628BA0"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сп</w:t>
      </w:r>
      <w:proofErr w:type="spellEnd"/>
      <w:r w:rsidRPr="009C7023">
        <w:rPr>
          <w:rFonts w:ascii="Times New Roman" w:hAnsi="Times New Roman"/>
          <w:sz w:val="28"/>
          <w:szCs w:val="28"/>
        </w:rPr>
        <w:t>=-132 дБ</w:t>
      </w:r>
    </w:p>
    <w:p w14:paraId="40934A93"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пр</w:t>
      </w:r>
      <w:proofErr w:type="spellEnd"/>
      <w:r w:rsidRPr="009C7023">
        <w:rPr>
          <w:rFonts w:ascii="Times New Roman" w:hAnsi="Times New Roman"/>
          <w:sz w:val="28"/>
          <w:szCs w:val="28"/>
        </w:rPr>
        <w:t>= -48,99 дБ</w:t>
      </w:r>
    </w:p>
    <w:p w14:paraId="6DA0ADE2"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k =1,33</w:t>
      </w:r>
    </w:p>
    <w:p w14:paraId="483BB80E" w14:textId="77777777" w:rsidR="00E569E8" w:rsidRPr="009C7023" w:rsidRDefault="00E569E8" w:rsidP="009C7023">
      <w:pPr>
        <w:tabs>
          <w:tab w:val="left" w:pos="0"/>
          <w:tab w:val="left" w:pos="3330"/>
        </w:tabs>
        <w:spacing w:after="0" w:line="360" w:lineRule="auto"/>
        <w:ind w:firstLine="709"/>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lang w:val="en-US"/>
        </w:rPr>
        <w:t>ci</w:t>
      </w:r>
      <w:r w:rsidRPr="009C7023">
        <w:rPr>
          <w:rFonts w:ascii="Times New Roman" w:hAnsi="Times New Roman"/>
          <w:sz w:val="28"/>
          <w:szCs w:val="28"/>
        </w:rPr>
        <w:t>=</w:t>
      </w:r>
      <w:r w:rsidRPr="009C7023">
        <w:rPr>
          <w:rFonts w:ascii="Times New Roman" w:eastAsia="Times New Roman" w:hAnsi="Times New Roman"/>
          <w:position w:val="-28"/>
          <w:sz w:val="28"/>
          <w:szCs w:val="28"/>
          <w:lang w:eastAsia="ar-SA"/>
        </w:rPr>
        <w:object w:dxaOrig="2180" w:dyaOrig="700" w14:anchorId="77CC61AE">
          <v:shape id="_x0000_i1181" type="#_x0000_t75" style="width:108.75pt;height:36.75pt" o:ole="">
            <v:imagedata r:id="rId288" o:title=""/>
          </v:shape>
          <o:OLEObject Type="Embed" ProgID="Equation.3" ShapeID="_x0000_i1181" DrawAspect="Content" ObjectID="_1760203274" r:id="rId289"/>
        </w:object>
      </w:r>
      <w:r w:rsidRPr="009C7023">
        <w:rPr>
          <w:rFonts w:ascii="Times New Roman" w:hAnsi="Times New Roman"/>
          <w:sz w:val="28"/>
          <w:szCs w:val="28"/>
        </w:rPr>
        <w:t xml:space="preserve">= 2,83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r w:rsidRPr="009C7023">
        <w:rPr>
          <w:rFonts w:ascii="Times New Roman" w:hAnsi="Times New Roman"/>
          <w:sz w:val="28"/>
          <w:szCs w:val="28"/>
        </w:rPr>
        <w:t xml:space="preserve">   </w:t>
      </w:r>
    </w:p>
    <w:p w14:paraId="3610BBCA" w14:textId="77777777" w:rsidR="00E569E8" w:rsidRPr="009C7023" w:rsidRDefault="00E569E8" w:rsidP="002F5414">
      <w:pPr>
        <w:tabs>
          <w:tab w:val="left" w:pos="0"/>
          <w:tab w:val="left" w:pos="333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Расчет собственных шумов приходящих </w:t>
      </w:r>
      <w:proofErr w:type="gramStart"/>
      <w:r w:rsidRPr="009C7023">
        <w:rPr>
          <w:rFonts w:ascii="Times New Roman" w:hAnsi="Times New Roman"/>
          <w:sz w:val="28"/>
          <w:szCs w:val="28"/>
        </w:rPr>
        <w:t>от  остальных</w:t>
      </w:r>
      <w:proofErr w:type="gramEnd"/>
      <w:r w:rsidRPr="009C7023">
        <w:rPr>
          <w:rFonts w:ascii="Times New Roman" w:hAnsi="Times New Roman"/>
          <w:sz w:val="28"/>
          <w:szCs w:val="28"/>
        </w:rPr>
        <w:t xml:space="preserve"> участков в прямом и обратном направлении производятся аналогично, результаты расчетов сводятся в таблицы 1 и 2 соответственно.</w:t>
      </w:r>
    </w:p>
    <w:p w14:paraId="3B0111E5" w14:textId="77777777" w:rsidR="00FC3061" w:rsidRPr="002F5414" w:rsidRDefault="002F5414" w:rsidP="009C7023">
      <w:pPr>
        <w:tabs>
          <w:tab w:val="left" w:pos="0"/>
        </w:tabs>
        <w:spacing w:after="0" w:line="360" w:lineRule="auto"/>
        <w:ind w:firstLine="709"/>
        <w:outlineLvl w:val="0"/>
        <w:rPr>
          <w:rFonts w:ascii="Times New Roman" w:hAnsi="Times New Roman"/>
          <w:i/>
          <w:sz w:val="28"/>
          <w:szCs w:val="28"/>
        </w:rPr>
      </w:pPr>
      <w:r w:rsidRPr="002F5414">
        <w:rPr>
          <w:rFonts w:ascii="Times New Roman" w:hAnsi="Times New Roman"/>
          <w:i/>
          <w:sz w:val="28"/>
          <w:szCs w:val="28"/>
        </w:rPr>
        <w:t>Пример</w:t>
      </w:r>
    </w:p>
    <w:p w14:paraId="33184C0B" w14:textId="77777777" w:rsidR="00E569E8" w:rsidRPr="009C7023" w:rsidRDefault="00E569E8" w:rsidP="002F5414">
      <w:pPr>
        <w:tabs>
          <w:tab w:val="left" w:pos="0"/>
        </w:tabs>
        <w:spacing w:after="0" w:line="360" w:lineRule="auto"/>
        <w:outlineLvl w:val="0"/>
        <w:rPr>
          <w:rFonts w:ascii="Times New Roman" w:hAnsi="Times New Roman"/>
          <w:sz w:val="28"/>
          <w:szCs w:val="28"/>
        </w:rPr>
      </w:pPr>
      <w:r w:rsidRPr="009C7023">
        <w:rPr>
          <w:rFonts w:ascii="Times New Roman" w:hAnsi="Times New Roman"/>
          <w:sz w:val="28"/>
          <w:szCs w:val="28"/>
        </w:rPr>
        <w:t xml:space="preserve">Таблица 1 </w:t>
      </w:r>
      <w:r w:rsidR="003874C8">
        <w:rPr>
          <w:rFonts w:ascii="Times New Roman" w:hAnsi="Times New Roman"/>
          <w:sz w:val="28"/>
          <w:szCs w:val="28"/>
        </w:rPr>
        <w:t xml:space="preserve">- </w:t>
      </w:r>
      <w:r w:rsidRPr="009C7023">
        <w:rPr>
          <w:rFonts w:ascii="Times New Roman" w:hAnsi="Times New Roman"/>
          <w:sz w:val="28"/>
          <w:szCs w:val="28"/>
        </w:rPr>
        <w:t>Собственные шумы в направлении передачи ОП1-ОП2.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6"/>
        <w:gridCol w:w="1551"/>
        <w:gridCol w:w="1552"/>
        <w:gridCol w:w="1552"/>
      </w:tblGrid>
      <w:tr w:rsidR="00E569E8" w:rsidRPr="009C7023" w14:paraId="29118362" w14:textId="77777777" w:rsidTr="002F5414">
        <w:trPr>
          <w:trHeight w:val="269"/>
          <w:jc w:val="center"/>
        </w:trPr>
        <w:tc>
          <w:tcPr>
            <w:tcW w:w="4476" w:type="dxa"/>
            <w:vMerge w:val="restart"/>
            <w:tcBorders>
              <w:top w:val="single" w:sz="4" w:space="0" w:color="auto"/>
              <w:left w:val="single" w:sz="4" w:space="0" w:color="auto"/>
              <w:bottom w:val="single" w:sz="4" w:space="0" w:color="auto"/>
              <w:right w:val="single" w:sz="4" w:space="0" w:color="auto"/>
            </w:tcBorders>
            <w:hideMark/>
          </w:tcPr>
          <w:p w14:paraId="462A1145"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Наименование усилительного участка</w:t>
            </w:r>
          </w:p>
        </w:tc>
        <w:tc>
          <w:tcPr>
            <w:tcW w:w="1551" w:type="dxa"/>
            <w:tcBorders>
              <w:top w:val="single" w:sz="4" w:space="0" w:color="auto"/>
              <w:left w:val="single" w:sz="4" w:space="0" w:color="auto"/>
              <w:bottom w:val="single" w:sz="4" w:space="0" w:color="auto"/>
              <w:right w:val="single" w:sz="4" w:space="0" w:color="auto"/>
            </w:tcBorders>
            <w:hideMark/>
          </w:tcPr>
          <w:p w14:paraId="56E564A6" w14:textId="77777777" w:rsidR="00E569E8" w:rsidRPr="009C7023" w:rsidRDefault="00E569E8" w:rsidP="002F5414">
            <w:pPr>
              <w:spacing w:after="0" w:line="240" w:lineRule="auto"/>
              <w:rPr>
                <w:rFonts w:ascii="Times New Roman" w:eastAsia="Times New Roman" w:hAnsi="Times New Roman"/>
                <w:sz w:val="28"/>
                <w:szCs w:val="28"/>
                <w:vertAlign w:val="subscript"/>
                <w:lang w:val="en-US" w:eastAsia="ar-SA"/>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r w:rsidRPr="009C7023">
              <w:rPr>
                <w:rFonts w:ascii="Times New Roman" w:hAnsi="Times New Roman"/>
                <w:sz w:val="28"/>
                <w:szCs w:val="28"/>
                <w:vertAlign w:val="subscript"/>
                <w:lang w:val="en-US"/>
              </w:rPr>
              <w:t>ni</w:t>
            </w:r>
            <w:proofErr w:type="spellEnd"/>
          </w:p>
        </w:tc>
        <w:tc>
          <w:tcPr>
            <w:tcW w:w="1552" w:type="dxa"/>
            <w:tcBorders>
              <w:top w:val="single" w:sz="4" w:space="0" w:color="auto"/>
              <w:left w:val="single" w:sz="4" w:space="0" w:color="auto"/>
              <w:bottom w:val="single" w:sz="4" w:space="0" w:color="auto"/>
              <w:right w:val="single" w:sz="4" w:space="0" w:color="auto"/>
            </w:tcBorders>
            <w:hideMark/>
          </w:tcPr>
          <w:p w14:paraId="39531351" w14:textId="77777777" w:rsidR="00E569E8" w:rsidRPr="009C7023" w:rsidRDefault="00E569E8" w:rsidP="002F5414">
            <w:pPr>
              <w:spacing w:after="0" w:line="240" w:lineRule="auto"/>
              <w:rPr>
                <w:rFonts w:ascii="Times New Roman" w:eastAsia="Times New Roman" w:hAnsi="Times New Roman"/>
                <w:sz w:val="28"/>
                <w:szCs w:val="28"/>
                <w:vertAlign w:val="subscript"/>
                <w:lang w:eastAsia="ar-SA"/>
              </w:rPr>
            </w:pPr>
            <w:r w:rsidRPr="009C7023">
              <w:rPr>
                <w:rFonts w:ascii="Times New Roman" w:hAnsi="Times New Roman"/>
                <w:sz w:val="28"/>
                <w:szCs w:val="28"/>
              </w:rPr>
              <w:t>р</w:t>
            </w:r>
            <w:proofErr w:type="spellStart"/>
            <w:r w:rsidRPr="009C7023">
              <w:rPr>
                <w:rFonts w:ascii="Times New Roman" w:hAnsi="Times New Roman"/>
                <w:sz w:val="28"/>
                <w:szCs w:val="28"/>
                <w:vertAlign w:val="subscript"/>
                <w:lang w:val="en-US"/>
              </w:rPr>
              <w:t>npi</w:t>
            </w:r>
            <w:proofErr w:type="spellEnd"/>
          </w:p>
        </w:tc>
        <w:tc>
          <w:tcPr>
            <w:tcW w:w="1552" w:type="dxa"/>
            <w:tcBorders>
              <w:top w:val="single" w:sz="4" w:space="0" w:color="auto"/>
              <w:left w:val="single" w:sz="4" w:space="0" w:color="auto"/>
              <w:bottom w:val="single" w:sz="4" w:space="0" w:color="auto"/>
              <w:right w:val="single" w:sz="4" w:space="0" w:color="auto"/>
            </w:tcBorders>
            <w:hideMark/>
          </w:tcPr>
          <w:p w14:paraId="4318CA31" w14:textId="77777777" w:rsidR="00E569E8" w:rsidRPr="009C7023" w:rsidRDefault="00E569E8" w:rsidP="002F5414">
            <w:pPr>
              <w:spacing w:after="0" w:line="240" w:lineRule="auto"/>
              <w:rPr>
                <w:rFonts w:ascii="Times New Roman" w:eastAsia="Times New Roman" w:hAnsi="Times New Roman"/>
                <w:sz w:val="28"/>
                <w:szCs w:val="28"/>
                <w:lang w:eastAsia="ar-SA"/>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vertAlign w:val="subscript"/>
              </w:rPr>
              <w:t>→</w:t>
            </w:r>
          </w:p>
        </w:tc>
      </w:tr>
      <w:tr w:rsidR="00E569E8" w:rsidRPr="009C7023" w14:paraId="69DA3D14" w14:textId="77777777" w:rsidTr="002F5414">
        <w:trPr>
          <w:trHeight w:val="143"/>
          <w:jc w:val="center"/>
        </w:trPr>
        <w:tc>
          <w:tcPr>
            <w:tcW w:w="4476" w:type="dxa"/>
            <w:vMerge/>
            <w:tcBorders>
              <w:top w:val="single" w:sz="4" w:space="0" w:color="auto"/>
              <w:left w:val="single" w:sz="4" w:space="0" w:color="auto"/>
              <w:bottom w:val="single" w:sz="4" w:space="0" w:color="auto"/>
              <w:right w:val="single" w:sz="4" w:space="0" w:color="auto"/>
            </w:tcBorders>
            <w:vAlign w:val="center"/>
            <w:hideMark/>
          </w:tcPr>
          <w:p w14:paraId="1FEA0851" w14:textId="77777777" w:rsidR="00E569E8" w:rsidRPr="009C7023" w:rsidRDefault="00E569E8" w:rsidP="002F5414">
            <w:pPr>
              <w:spacing w:after="0" w:line="240" w:lineRule="auto"/>
              <w:rPr>
                <w:rFonts w:ascii="Times New Roman" w:eastAsia="Times New Roman" w:hAnsi="Times New Roman"/>
                <w:sz w:val="28"/>
                <w:szCs w:val="28"/>
                <w:lang w:eastAsia="ar-SA"/>
              </w:rPr>
            </w:pPr>
          </w:p>
        </w:tc>
        <w:tc>
          <w:tcPr>
            <w:tcW w:w="1551" w:type="dxa"/>
            <w:tcBorders>
              <w:top w:val="single" w:sz="4" w:space="0" w:color="auto"/>
              <w:left w:val="single" w:sz="4" w:space="0" w:color="auto"/>
              <w:bottom w:val="single" w:sz="4" w:space="0" w:color="auto"/>
              <w:right w:val="single" w:sz="4" w:space="0" w:color="auto"/>
            </w:tcBorders>
            <w:hideMark/>
          </w:tcPr>
          <w:p w14:paraId="704DCA5D"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дБ</w:t>
            </w:r>
          </w:p>
        </w:tc>
        <w:tc>
          <w:tcPr>
            <w:tcW w:w="1552" w:type="dxa"/>
            <w:tcBorders>
              <w:top w:val="single" w:sz="4" w:space="0" w:color="auto"/>
              <w:left w:val="single" w:sz="4" w:space="0" w:color="auto"/>
              <w:bottom w:val="single" w:sz="4" w:space="0" w:color="auto"/>
              <w:right w:val="single" w:sz="4" w:space="0" w:color="auto"/>
            </w:tcBorders>
            <w:hideMark/>
          </w:tcPr>
          <w:p w14:paraId="735941CD"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дБ</w:t>
            </w:r>
          </w:p>
        </w:tc>
        <w:tc>
          <w:tcPr>
            <w:tcW w:w="1552" w:type="dxa"/>
            <w:tcBorders>
              <w:top w:val="single" w:sz="4" w:space="0" w:color="auto"/>
              <w:left w:val="single" w:sz="4" w:space="0" w:color="auto"/>
              <w:bottom w:val="single" w:sz="4" w:space="0" w:color="auto"/>
              <w:right w:val="single" w:sz="4" w:space="0" w:color="auto"/>
            </w:tcBorders>
            <w:hideMark/>
          </w:tcPr>
          <w:p w14:paraId="423E4497"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r w:rsidRPr="009C7023">
              <w:rPr>
                <w:rFonts w:ascii="Times New Roman" w:hAnsi="Times New Roman"/>
                <w:sz w:val="28"/>
                <w:szCs w:val="28"/>
              </w:rPr>
              <w:t>.</w:t>
            </w:r>
          </w:p>
        </w:tc>
      </w:tr>
      <w:tr w:rsidR="00E569E8" w:rsidRPr="009C7023" w14:paraId="0ECFB58A" w14:textId="77777777" w:rsidTr="002F5414">
        <w:trPr>
          <w:trHeight w:val="269"/>
          <w:jc w:val="center"/>
        </w:trPr>
        <w:tc>
          <w:tcPr>
            <w:tcW w:w="4476" w:type="dxa"/>
            <w:tcBorders>
              <w:top w:val="single" w:sz="4" w:space="0" w:color="auto"/>
              <w:left w:val="single" w:sz="4" w:space="0" w:color="auto"/>
              <w:bottom w:val="single" w:sz="4" w:space="0" w:color="auto"/>
              <w:right w:val="single" w:sz="4" w:space="0" w:color="auto"/>
            </w:tcBorders>
            <w:hideMark/>
          </w:tcPr>
          <w:p w14:paraId="74661B81" w14:textId="77777777" w:rsidR="00E569E8" w:rsidRPr="009C7023" w:rsidRDefault="00E569E8" w:rsidP="002F5414">
            <w:pPr>
              <w:snapToGrid w:val="0"/>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ОП1-НУП1/1</w:t>
            </w:r>
          </w:p>
          <w:p w14:paraId="0C3A0BA4"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1/1 – НУП 2/1</w:t>
            </w:r>
          </w:p>
          <w:p w14:paraId="29DD5C16"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2/1 – НУП 3/1</w:t>
            </w:r>
          </w:p>
          <w:p w14:paraId="2C2272BD"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3/1 - ОУП</w:t>
            </w:r>
          </w:p>
          <w:p w14:paraId="40987FB9"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ОУП – НУП 1/2</w:t>
            </w:r>
          </w:p>
          <w:p w14:paraId="3568A57D"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1/2 – НУП 2/2</w:t>
            </w:r>
          </w:p>
          <w:p w14:paraId="0AA1789E"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2/2 – НУП 3/2</w:t>
            </w:r>
          </w:p>
          <w:p w14:paraId="6F9CEE75"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НУП 3/2 – НУП 4/2</w:t>
            </w:r>
          </w:p>
          <w:p w14:paraId="7274ED05"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НУП 4/2 – ОП 2</w:t>
            </w:r>
          </w:p>
        </w:tc>
        <w:tc>
          <w:tcPr>
            <w:tcW w:w="1551" w:type="dxa"/>
            <w:tcBorders>
              <w:top w:val="single" w:sz="4" w:space="0" w:color="auto"/>
              <w:left w:val="single" w:sz="4" w:space="0" w:color="auto"/>
              <w:bottom w:val="single" w:sz="4" w:space="0" w:color="auto"/>
              <w:right w:val="single" w:sz="4" w:space="0" w:color="auto"/>
            </w:tcBorders>
            <w:hideMark/>
          </w:tcPr>
          <w:p w14:paraId="0AB5D606"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-132</w:t>
            </w:r>
          </w:p>
          <w:p w14:paraId="7CE06BBC"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4891F70B"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22BF42A1"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1E6BE7F7"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2CAEC187"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474326DE"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7636EFC8"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-132</w:t>
            </w:r>
          </w:p>
          <w:p w14:paraId="3499C365"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-129</w:t>
            </w:r>
          </w:p>
        </w:tc>
        <w:tc>
          <w:tcPr>
            <w:tcW w:w="1552" w:type="dxa"/>
            <w:tcBorders>
              <w:top w:val="single" w:sz="4" w:space="0" w:color="auto"/>
              <w:left w:val="single" w:sz="4" w:space="0" w:color="auto"/>
              <w:bottom w:val="single" w:sz="4" w:space="0" w:color="auto"/>
              <w:right w:val="single" w:sz="4" w:space="0" w:color="auto"/>
            </w:tcBorders>
            <w:hideMark/>
          </w:tcPr>
          <w:p w14:paraId="09E9B75C"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-48,99</w:t>
            </w:r>
          </w:p>
          <w:p w14:paraId="662C0AB4"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-53,21</w:t>
            </w:r>
          </w:p>
          <w:p w14:paraId="42A383C4"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-53,76</w:t>
            </w:r>
          </w:p>
          <w:p w14:paraId="1602D105"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-52,73</w:t>
            </w:r>
          </w:p>
          <w:p w14:paraId="051965FE"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-50,39</w:t>
            </w:r>
          </w:p>
          <w:p w14:paraId="3A6A6517"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-50,39</w:t>
            </w:r>
          </w:p>
          <w:p w14:paraId="1EB4F674"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-53,51</w:t>
            </w:r>
          </w:p>
          <w:p w14:paraId="1F5F847A"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-51,33</w:t>
            </w:r>
          </w:p>
          <w:p w14:paraId="2E6A08F9"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-53,95</w:t>
            </w:r>
          </w:p>
        </w:tc>
        <w:tc>
          <w:tcPr>
            <w:tcW w:w="1552" w:type="dxa"/>
            <w:tcBorders>
              <w:top w:val="single" w:sz="4" w:space="0" w:color="auto"/>
              <w:left w:val="single" w:sz="4" w:space="0" w:color="auto"/>
              <w:bottom w:val="single" w:sz="4" w:space="0" w:color="auto"/>
              <w:right w:val="single" w:sz="4" w:space="0" w:color="auto"/>
            </w:tcBorders>
            <w:hideMark/>
          </w:tcPr>
          <w:p w14:paraId="34E70B54"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2,83</w:t>
            </w:r>
          </w:p>
          <w:p w14:paraId="1EAA6B50"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7,47</w:t>
            </w:r>
          </w:p>
          <w:p w14:paraId="0AE38EB8"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8,48</w:t>
            </w:r>
          </w:p>
          <w:p w14:paraId="56E6D43A"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6,69</w:t>
            </w:r>
          </w:p>
          <w:p w14:paraId="7068956D"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3,90</w:t>
            </w:r>
          </w:p>
          <w:p w14:paraId="77396710"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3,90</w:t>
            </w:r>
          </w:p>
          <w:p w14:paraId="7033C360"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8,00</w:t>
            </w:r>
          </w:p>
          <w:p w14:paraId="0CDB2FBE" w14:textId="77777777" w:rsidR="00E569E8" w:rsidRPr="009C7023" w:rsidRDefault="00E569E8" w:rsidP="002F5414">
            <w:pPr>
              <w:spacing w:after="0" w:line="240" w:lineRule="auto"/>
              <w:rPr>
                <w:rFonts w:ascii="Times New Roman" w:hAnsi="Times New Roman"/>
                <w:sz w:val="28"/>
                <w:szCs w:val="28"/>
              </w:rPr>
            </w:pPr>
            <w:r w:rsidRPr="009C7023">
              <w:rPr>
                <w:rFonts w:ascii="Times New Roman" w:hAnsi="Times New Roman"/>
                <w:sz w:val="28"/>
                <w:szCs w:val="28"/>
              </w:rPr>
              <w:t>4,85</w:t>
            </w:r>
          </w:p>
          <w:p w14:paraId="4FC334DC"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9,71</w:t>
            </w:r>
          </w:p>
        </w:tc>
      </w:tr>
      <w:tr w:rsidR="00E569E8" w:rsidRPr="009C7023" w14:paraId="517C85AF" w14:textId="77777777" w:rsidTr="002F5414">
        <w:trPr>
          <w:trHeight w:val="284"/>
          <w:jc w:val="center"/>
        </w:trPr>
        <w:tc>
          <w:tcPr>
            <w:tcW w:w="4476" w:type="dxa"/>
            <w:tcBorders>
              <w:top w:val="single" w:sz="4" w:space="0" w:color="auto"/>
              <w:left w:val="single" w:sz="4" w:space="0" w:color="auto"/>
              <w:bottom w:val="single" w:sz="4" w:space="0" w:color="auto"/>
              <w:right w:val="single" w:sz="4" w:space="0" w:color="auto"/>
            </w:tcBorders>
            <w:hideMark/>
          </w:tcPr>
          <w:p w14:paraId="51742BE6" w14:textId="77777777" w:rsidR="00E569E8" w:rsidRPr="009C7023" w:rsidRDefault="00E569E8" w:rsidP="002F5414">
            <w:pPr>
              <w:spacing w:after="0" w:line="240" w:lineRule="auto"/>
              <w:rPr>
                <w:rFonts w:ascii="Times New Roman" w:eastAsia="Times New Roman" w:hAnsi="Times New Roman"/>
                <w:sz w:val="28"/>
                <w:szCs w:val="28"/>
                <w:vertAlign w:val="subscript"/>
                <w:lang w:eastAsia="ar-SA"/>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vertAlign w:val="subscript"/>
              </w:rPr>
              <w:t>→</w:t>
            </w:r>
          </w:p>
        </w:tc>
        <w:tc>
          <w:tcPr>
            <w:tcW w:w="1551" w:type="dxa"/>
            <w:tcBorders>
              <w:top w:val="single" w:sz="4" w:space="0" w:color="auto"/>
              <w:left w:val="single" w:sz="4" w:space="0" w:color="auto"/>
              <w:bottom w:val="single" w:sz="4" w:space="0" w:color="auto"/>
              <w:right w:val="single" w:sz="4" w:space="0" w:color="auto"/>
            </w:tcBorders>
          </w:tcPr>
          <w:p w14:paraId="70C4FC4E" w14:textId="77777777" w:rsidR="00E569E8" w:rsidRPr="009C7023" w:rsidRDefault="00E569E8" w:rsidP="002F5414">
            <w:pPr>
              <w:spacing w:after="0" w:line="240" w:lineRule="auto"/>
              <w:rPr>
                <w:rFonts w:ascii="Times New Roman" w:eastAsia="Times New Roman" w:hAnsi="Times New Roman"/>
                <w:sz w:val="28"/>
                <w:szCs w:val="28"/>
                <w:lang w:eastAsia="ar-SA"/>
              </w:rPr>
            </w:pPr>
          </w:p>
        </w:tc>
        <w:tc>
          <w:tcPr>
            <w:tcW w:w="1552" w:type="dxa"/>
            <w:tcBorders>
              <w:top w:val="single" w:sz="4" w:space="0" w:color="auto"/>
              <w:left w:val="single" w:sz="4" w:space="0" w:color="auto"/>
              <w:bottom w:val="single" w:sz="4" w:space="0" w:color="auto"/>
              <w:right w:val="single" w:sz="4" w:space="0" w:color="auto"/>
            </w:tcBorders>
          </w:tcPr>
          <w:p w14:paraId="50102FCD" w14:textId="77777777" w:rsidR="00E569E8" w:rsidRPr="009C7023" w:rsidRDefault="00E569E8" w:rsidP="002F5414">
            <w:pPr>
              <w:spacing w:after="0" w:line="240" w:lineRule="auto"/>
              <w:rPr>
                <w:rFonts w:ascii="Times New Roman" w:eastAsia="Times New Roman" w:hAnsi="Times New Roman"/>
                <w:sz w:val="28"/>
                <w:szCs w:val="28"/>
                <w:lang w:eastAsia="ar-SA"/>
              </w:rPr>
            </w:pPr>
          </w:p>
        </w:tc>
        <w:tc>
          <w:tcPr>
            <w:tcW w:w="1552" w:type="dxa"/>
            <w:tcBorders>
              <w:top w:val="single" w:sz="4" w:space="0" w:color="auto"/>
              <w:left w:val="single" w:sz="4" w:space="0" w:color="auto"/>
              <w:bottom w:val="single" w:sz="4" w:space="0" w:color="auto"/>
              <w:right w:val="single" w:sz="4" w:space="0" w:color="auto"/>
            </w:tcBorders>
            <w:hideMark/>
          </w:tcPr>
          <w:p w14:paraId="1806A1DE" w14:textId="77777777" w:rsidR="00E569E8" w:rsidRPr="009C7023" w:rsidRDefault="00E569E8" w:rsidP="002F5414">
            <w:pPr>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55,83</w:t>
            </w:r>
          </w:p>
        </w:tc>
      </w:tr>
    </w:tbl>
    <w:p w14:paraId="312161B8" w14:textId="77777777" w:rsidR="00E569E8" w:rsidRPr="009C7023" w:rsidRDefault="00E569E8" w:rsidP="009C7023">
      <w:pPr>
        <w:tabs>
          <w:tab w:val="left" w:pos="0"/>
        </w:tabs>
        <w:spacing w:after="0" w:line="360" w:lineRule="auto"/>
        <w:ind w:firstLine="709"/>
        <w:outlineLvl w:val="0"/>
        <w:rPr>
          <w:rFonts w:ascii="Times New Roman" w:eastAsia="Times New Roman" w:hAnsi="Times New Roman"/>
          <w:sz w:val="28"/>
          <w:szCs w:val="28"/>
          <w:lang w:eastAsia="ar-SA"/>
        </w:rPr>
      </w:pPr>
    </w:p>
    <w:p w14:paraId="68AE8CD5" w14:textId="77777777" w:rsidR="003C171C" w:rsidRPr="009C7023" w:rsidRDefault="003C171C" w:rsidP="009C7023">
      <w:pPr>
        <w:tabs>
          <w:tab w:val="left" w:pos="0"/>
        </w:tabs>
        <w:spacing w:after="0" w:line="360" w:lineRule="auto"/>
        <w:ind w:firstLine="709"/>
        <w:outlineLvl w:val="0"/>
        <w:rPr>
          <w:rFonts w:ascii="Times New Roman" w:eastAsia="Times New Roman" w:hAnsi="Times New Roman"/>
          <w:sz w:val="28"/>
          <w:szCs w:val="28"/>
          <w:lang w:eastAsia="ar-SA"/>
        </w:rPr>
      </w:pPr>
    </w:p>
    <w:p w14:paraId="0B5DC20A" w14:textId="77777777" w:rsidR="00E569E8" w:rsidRPr="009C7023" w:rsidRDefault="00E569E8" w:rsidP="002F5414">
      <w:pPr>
        <w:tabs>
          <w:tab w:val="left" w:pos="0"/>
        </w:tabs>
        <w:spacing w:after="0" w:line="360" w:lineRule="auto"/>
        <w:outlineLvl w:val="0"/>
        <w:rPr>
          <w:rFonts w:ascii="Times New Roman" w:hAnsi="Times New Roman"/>
          <w:sz w:val="28"/>
          <w:szCs w:val="28"/>
        </w:rPr>
      </w:pPr>
      <w:r w:rsidRPr="009C7023">
        <w:rPr>
          <w:rFonts w:ascii="Times New Roman" w:hAnsi="Times New Roman"/>
          <w:sz w:val="28"/>
          <w:szCs w:val="28"/>
        </w:rPr>
        <w:t>Таблица 2</w:t>
      </w:r>
      <w:r w:rsidR="003874C8">
        <w:rPr>
          <w:rFonts w:ascii="Times New Roman" w:hAnsi="Times New Roman"/>
          <w:sz w:val="28"/>
          <w:szCs w:val="28"/>
        </w:rPr>
        <w:t xml:space="preserve"> -</w:t>
      </w:r>
      <w:r w:rsidRPr="009C7023">
        <w:rPr>
          <w:rFonts w:ascii="Times New Roman" w:hAnsi="Times New Roman"/>
          <w:sz w:val="28"/>
          <w:szCs w:val="28"/>
        </w:rPr>
        <w:t xml:space="preserve"> Собственные шумы в направлении передачи ОП2 – ОП1.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1504"/>
        <w:gridCol w:w="1505"/>
        <w:gridCol w:w="1505"/>
      </w:tblGrid>
      <w:tr w:rsidR="00E569E8" w:rsidRPr="009C7023" w14:paraId="507B8E9C" w14:textId="77777777" w:rsidTr="002F5414">
        <w:trPr>
          <w:trHeight w:val="269"/>
          <w:jc w:val="center"/>
        </w:trPr>
        <w:tc>
          <w:tcPr>
            <w:tcW w:w="4536" w:type="dxa"/>
            <w:vMerge w:val="restart"/>
            <w:tcBorders>
              <w:top w:val="single" w:sz="4" w:space="0" w:color="auto"/>
              <w:left w:val="single" w:sz="4" w:space="0" w:color="auto"/>
              <w:bottom w:val="single" w:sz="4" w:space="0" w:color="auto"/>
              <w:right w:val="single" w:sz="4" w:space="0" w:color="auto"/>
            </w:tcBorders>
            <w:hideMark/>
          </w:tcPr>
          <w:p w14:paraId="26E9BA5F"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 xml:space="preserve">Наименование усилительного </w:t>
            </w:r>
            <w:r w:rsidRPr="009C7023">
              <w:rPr>
                <w:rFonts w:ascii="Times New Roman" w:hAnsi="Times New Roman"/>
                <w:sz w:val="28"/>
                <w:szCs w:val="28"/>
              </w:rPr>
              <w:lastRenderedPageBreak/>
              <w:t>участка</w:t>
            </w:r>
          </w:p>
        </w:tc>
        <w:tc>
          <w:tcPr>
            <w:tcW w:w="1504" w:type="dxa"/>
            <w:tcBorders>
              <w:top w:val="single" w:sz="4" w:space="0" w:color="auto"/>
              <w:left w:val="single" w:sz="4" w:space="0" w:color="auto"/>
              <w:bottom w:val="single" w:sz="4" w:space="0" w:color="auto"/>
              <w:right w:val="single" w:sz="4" w:space="0" w:color="auto"/>
            </w:tcBorders>
            <w:hideMark/>
          </w:tcPr>
          <w:p w14:paraId="6F9FA5F3" w14:textId="77777777" w:rsidR="00E569E8" w:rsidRPr="009C7023" w:rsidRDefault="00E569E8" w:rsidP="002F5414">
            <w:pPr>
              <w:tabs>
                <w:tab w:val="left" w:pos="0"/>
              </w:tabs>
              <w:spacing w:after="0" w:line="240" w:lineRule="auto"/>
              <w:rPr>
                <w:rFonts w:ascii="Times New Roman" w:eastAsia="Times New Roman" w:hAnsi="Times New Roman"/>
                <w:sz w:val="28"/>
                <w:szCs w:val="28"/>
                <w:vertAlign w:val="subscript"/>
                <w:lang w:eastAsia="ar-SA"/>
              </w:rPr>
            </w:pPr>
            <w:proofErr w:type="spellStart"/>
            <w:r w:rsidRPr="009C7023">
              <w:rPr>
                <w:rFonts w:ascii="Times New Roman" w:hAnsi="Times New Roman"/>
                <w:sz w:val="28"/>
                <w:szCs w:val="28"/>
              </w:rPr>
              <w:lastRenderedPageBreak/>
              <w:t>р</w:t>
            </w:r>
            <w:r w:rsidRPr="009C7023">
              <w:rPr>
                <w:rFonts w:ascii="Times New Roman" w:hAnsi="Times New Roman"/>
                <w:sz w:val="28"/>
                <w:szCs w:val="28"/>
                <w:vertAlign w:val="subscript"/>
              </w:rPr>
              <w:t>с</w:t>
            </w:r>
            <w:r w:rsidRPr="009C7023">
              <w:rPr>
                <w:rFonts w:ascii="Times New Roman" w:hAnsi="Times New Roman"/>
                <w:sz w:val="28"/>
                <w:szCs w:val="28"/>
                <w:vertAlign w:val="subscript"/>
                <w:lang w:val="en-US"/>
              </w:rPr>
              <w:t>ni</w:t>
            </w:r>
            <w:proofErr w:type="spellEnd"/>
          </w:p>
        </w:tc>
        <w:tc>
          <w:tcPr>
            <w:tcW w:w="1505" w:type="dxa"/>
            <w:tcBorders>
              <w:top w:val="single" w:sz="4" w:space="0" w:color="auto"/>
              <w:left w:val="single" w:sz="4" w:space="0" w:color="auto"/>
              <w:bottom w:val="single" w:sz="4" w:space="0" w:color="auto"/>
              <w:right w:val="single" w:sz="4" w:space="0" w:color="auto"/>
            </w:tcBorders>
            <w:hideMark/>
          </w:tcPr>
          <w:p w14:paraId="5AAE5A81" w14:textId="77777777" w:rsidR="00E569E8" w:rsidRPr="009C7023" w:rsidRDefault="00E569E8" w:rsidP="002F5414">
            <w:pPr>
              <w:tabs>
                <w:tab w:val="left" w:pos="0"/>
              </w:tabs>
              <w:spacing w:after="0" w:line="240" w:lineRule="auto"/>
              <w:rPr>
                <w:rFonts w:ascii="Times New Roman" w:eastAsia="Times New Roman" w:hAnsi="Times New Roman"/>
                <w:sz w:val="28"/>
                <w:szCs w:val="28"/>
                <w:vertAlign w:val="subscript"/>
                <w:lang w:eastAsia="ar-SA"/>
              </w:rPr>
            </w:pPr>
            <w:r w:rsidRPr="009C7023">
              <w:rPr>
                <w:rFonts w:ascii="Times New Roman" w:hAnsi="Times New Roman"/>
                <w:sz w:val="28"/>
                <w:szCs w:val="28"/>
              </w:rPr>
              <w:t>р</w:t>
            </w:r>
            <w:proofErr w:type="spellStart"/>
            <w:r w:rsidRPr="009C7023">
              <w:rPr>
                <w:rFonts w:ascii="Times New Roman" w:hAnsi="Times New Roman"/>
                <w:sz w:val="28"/>
                <w:szCs w:val="28"/>
                <w:vertAlign w:val="subscript"/>
                <w:lang w:val="en-US"/>
              </w:rPr>
              <w:t>npi</w:t>
            </w:r>
            <w:proofErr w:type="spellEnd"/>
          </w:p>
        </w:tc>
        <w:tc>
          <w:tcPr>
            <w:tcW w:w="1505" w:type="dxa"/>
            <w:tcBorders>
              <w:top w:val="single" w:sz="4" w:space="0" w:color="auto"/>
              <w:left w:val="single" w:sz="4" w:space="0" w:color="auto"/>
              <w:bottom w:val="single" w:sz="4" w:space="0" w:color="auto"/>
              <w:right w:val="single" w:sz="4" w:space="0" w:color="auto"/>
            </w:tcBorders>
            <w:hideMark/>
          </w:tcPr>
          <w:p w14:paraId="6DD2F12F" w14:textId="77777777" w:rsidR="00E569E8" w:rsidRPr="009C7023" w:rsidRDefault="00E569E8" w:rsidP="002F5414">
            <w:pPr>
              <w:tabs>
                <w:tab w:val="left" w:pos="0"/>
              </w:tabs>
              <w:spacing w:after="0" w:line="240" w:lineRule="auto"/>
              <w:rPr>
                <w:rFonts w:ascii="Times New Roman" w:eastAsia="Times New Roman" w:hAnsi="Times New Roman"/>
                <w:sz w:val="28"/>
                <w:szCs w:val="28"/>
                <w:lang w:val="en-US" w:eastAsia="ar-SA"/>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r w:rsidRPr="009C7023">
              <w:rPr>
                <w:rFonts w:ascii="Times New Roman" w:hAnsi="Times New Roman"/>
                <w:sz w:val="28"/>
                <w:szCs w:val="28"/>
                <w:vertAlign w:val="subscript"/>
                <w:lang w:val="en-US"/>
              </w:rPr>
              <w:t>i</w:t>
            </w:r>
            <w:proofErr w:type="spellEnd"/>
            <w:r w:rsidRPr="009C7023">
              <w:rPr>
                <w:rFonts w:ascii="Times New Roman" w:hAnsi="Times New Roman"/>
                <w:sz w:val="28"/>
                <w:szCs w:val="28"/>
                <w:vertAlign w:val="subscript"/>
              </w:rPr>
              <w:t>←</w:t>
            </w:r>
          </w:p>
        </w:tc>
      </w:tr>
      <w:tr w:rsidR="00E569E8" w:rsidRPr="009C7023" w14:paraId="3C980A8B" w14:textId="77777777" w:rsidTr="002F5414">
        <w:trPr>
          <w:trHeight w:val="143"/>
          <w:jc w:val="center"/>
        </w:trPr>
        <w:tc>
          <w:tcPr>
            <w:tcW w:w="4536" w:type="dxa"/>
            <w:vMerge/>
            <w:tcBorders>
              <w:top w:val="single" w:sz="4" w:space="0" w:color="auto"/>
              <w:left w:val="single" w:sz="4" w:space="0" w:color="auto"/>
              <w:bottom w:val="single" w:sz="4" w:space="0" w:color="auto"/>
              <w:right w:val="single" w:sz="4" w:space="0" w:color="auto"/>
            </w:tcBorders>
            <w:vAlign w:val="center"/>
            <w:hideMark/>
          </w:tcPr>
          <w:p w14:paraId="2F1ADE4D" w14:textId="77777777" w:rsidR="00E569E8" w:rsidRPr="009C7023" w:rsidRDefault="00E569E8" w:rsidP="002F5414">
            <w:pPr>
              <w:spacing w:after="0" w:line="240" w:lineRule="auto"/>
              <w:rPr>
                <w:rFonts w:ascii="Times New Roman" w:eastAsia="Times New Roman" w:hAnsi="Times New Roman"/>
                <w:sz w:val="28"/>
                <w:szCs w:val="28"/>
                <w:lang w:eastAsia="ar-SA"/>
              </w:rPr>
            </w:pPr>
          </w:p>
        </w:tc>
        <w:tc>
          <w:tcPr>
            <w:tcW w:w="1504" w:type="dxa"/>
            <w:tcBorders>
              <w:top w:val="single" w:sz="4" w:space="0" w:color="auto"/>
              <w:left w:val="single" w:sz="4" w:space="0" w:color="auto"/>
              <w:bottom w:val="single" w:sz="4" w:space="0" w:color="auto"/>
              <w:right w:val="single" w:sz="4" w:space="0" w:color="auto"/>
            </w:tcBorders>
            <w:hideMark/>
          </w:tcPr>
          <w:p w14:paraId="34CEEB77"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дБ</w:t>
            </w:r>
          </w:p>
        </w:tc>
        <w:tc>
          <w:tcPr>
            <w:tcW w:w="1505" w:type="dxa"/>
            <w:tcBorders>
              <w:top w:val="single" w:sz="4" w:space="0" w:color="auto"/>
              <w:left w:val="single" w:sz="4" w:space="0" w:color="auto"/>
              <w:bottom w:val="single" w:sz="4" w:space="0" w:color="auto"/>
              <w:right w:val="single" w:sz="4" w:space="0" w:color="auto"/>
            </w:tcBorders>
            <w:hideMark/>
          </w:tcPr>
          <w:p w14:paraId="012C169E"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дБ</w:t>
            </w:r>
          </w:p>
        </w:tc>
        <w:tc>
          <w:tcPr>
            <w:tcW w:w="1505" w:type="dxa"/>
            <w:tcBorders>
              <w:top w:val="single" w:sz="4" w:space="0" w:color="auto"/>
              <w:left w:val="single" w:sz="4" w:space="0" w:color="auto"/>
              <w:bottom w:val="single" w:sz="4" w:space="0" w:color="auto"/>
              <w:right w:val="single" w:sz="4" w:space="0" w:color="auto"/>
            </w:tcBorders>
            <w:hideMark/>
          </w:tcPr>
          <w:p w14:paraId="136C4B79"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r w:rsidRPr="009C7023">
              <w:rPr>
                <w:rFonts w:ascii="Times New Roman" w:hAnsi="Times New Roman"/>
                <w:sz w:val="28"/>
                <w:szCs w:val="28"/>
              </w:rPr>
              <w:t>.</w:t>
            </w:r>
          </w:p>
        </w:tc>
      </w:tr>
      <w:tr w:rsidR="00E569E8" w:rsidRPr="009C7023" w14:paraId="68E64307" w14:textId="77777777" w:rsidTr="002F5414">
        <w:trPr>
          <w:trHeight w:val="269"/>
          <w:jc w:val="center"/>
        </w:trPr>
        <w:tc>
          <w:tcPr>
            <w:tcW w:w="4536" w:type="dxa"/>
            <w:tcBorders>
              <w:top w:val="single" w:sz="4" w:space="0" w:color="auto"/>
              <w:left w:val="single" w:sz="4" w:space="0" w:color="auto"/>
              <w:bottom w:val="single" w:sz="4" w:space="0" w:color="auto"/>
              <w:right w:val="single" w:sz="4" w:space="0" w:color="auto"/>
            </w:tcBorders>
            <w:hideMark/>
          </w:tcPr>
          <w:p w14:paraId="2FD95492"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 xml:space="preserve"> ОП2 – НУП 4/2 </w:t>
            </w:r>
          </w:p>
          <w:p w14:paraId="3F8E2D92"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4/2 – НУП 3/2</w:t>
            </w:r>
          </w:p>
          <w:p w14:paraId="4C770D49"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3/2 – НУП 2/2</w:t>
            </w:r>
          </w:p>
          <w:p w14:paraId="0E457BCB"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2/2 – НУП 1/2</w:t>
            </w:r>
          </w:p>
          <w:p w14:paraId="1AAADF29"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1/2 – ОУП</w:t>
            </w:r>
          </w:p>
          <w:p w14:paraId="283FD527"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ОУП – НУП 3/1</w:t>
            </w:r>
          </w:p>
          <w:p w14:paraId="33E107EB"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3/1 – НУП 2/1</w:t>
            </w:r>
          </w:p>
          <w:p w14:paraId="5AF9988A"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НУП 2/1 – НУП 1/1</w:t>
            </w:r>
          </w:p>
          <w:p w14:paraId="345DBBA1"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НУП 1/1 – ОП 1</w:t>
            </w:r>
          </w:p>
        </w:tc>
        <w:tc>
          <w:tcPr>
            <w:tcW w:w="1504" w:type="dxa"/>
            <w:tcBorders>
              <w:top w:val="single" w:sz="4" w:space="0" w:color="auto"/>
              <w:left w:val="single" w:sz="4" w:space="0" w:color="auto"/>
              <w:bottom w:val="single" w:sz="4" w:space="0" w:color="auto"/>
              <w:right w:val="single" w:sz="4" w:space="0" w:color="auto"/>
            </w:tcBorders>
            <w:hideMark/>
          </w:tcPr>
          <w:p w14:paraId="0AF3CCA2"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-132</w:t>
            </w:r>
          </w:p>
          <w:p w14:paraId="45FE1EB8"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40ED57B4"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6C4A6C94"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7E3461F2"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3A9E8E9B"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6FD1965D"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5682679E"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-132</w:t>
            </w:r>
          </w:p>
          <w:p w14:paraId="63CDFFB9"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-129</w:t>
            </w:r>
          </w:p>
        </w:tc>
        <w:tc>
          <w:tcPr>
            <w:tcW w:w="1505" w:type="dxa"/>
            <w:tcBorders>
              <w:top w:val="single" w:sz="4" w:space="0" w:color="auto"/>
              <w:left w:val="single" w:sz="4" w:space="0" w:color="auto"/>
              <w:bottom w:val="single" w:sz="4" w:space="0" w:color="auto"/>
              <w:right w:val="single" w:sz="4" w:space="0" w:color="auto"/>
            </w:tcBorders>
            <w:hideMark/>
          </w:tcPr>
          <w:p w14:paraId="70D8488D"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-51,95</w:t>
            </w:r>
          </w:p>
          <w:p w14:paraId="34643C17"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-51,33</w:t>
            </w:r>
          </w:p>
          <w:p w14:paraId="0462035E"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-53,51</w:t>
            </w:r>
          </w:p>
          <w:p w14:paraId="3F27EBCA"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50,39</w:t>
            </w:r>
          </w:p>
          <w:p w14:paraId="798D7886"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-50,39</w:t>
            </w:r>
          </w:p>
          <w:p w14:paraId="4355AC35"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-52,73</w:t>
            </w:r>
          </w:p>
          <w:p w14:paraId="48BC4D16"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-53,76</w:t>
            </w:r>
          </w:p>
          <w:p w14:paraId="7AE62B0B"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-50,20</w:t>
            </w:r>
          </w:p>
          <w:p w14:paraId="6B0E2DF8"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-51,99</w:t>
            </w:r>
          </w:p>
        </w:tc>
        <w:tc>
          <w:tcPr>
            <w:tcW w:w="1505" w:type="dxa"/>
            <w:tcBorders>
              <w:top w:val="single" w:sz="4" w:space="0" w:color="auto"/>
              <w:left w:val="single" w:sz="4" w:space="0" w:color="auto"/>
              <w:bottom w:val="single" w:sz="4" w:space="0" w:color="auto"/>
              <w:right w:val="single" w:sz="4" w:space="0" w:color="auto"/>
            </w:tcBorders>
            <w:hideMark/>
          </w:tcPr>
          <w:p w14:paraId="1A066F5E"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5,59</w:t>
            </w:r>
          </w:p>
          <w:p w14:paraId="03EB2EC3"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4,85</w:t>
            </w:r>
          </w:p>
          <w:p w14:paraId="706D987F"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8,00</w:t>
            </w:r>
          </w:p>
          <w:p w14:paraId="3780400A"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3,90</w:t>
            </w:r>
          </w:p>
          <w:p w14:paraId="4E259BDE"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3,90</w:t>
            </w:r>
          </w:p>
          <w:p w14:paraId="13D9847E"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6,69</w:t>
            </w:r>
          </w:p>
          <w:p w14:paraId="1ABC9E62"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8,48</w:t>
            </w:r>
          </w:p>
          <w:p w14:paraId="5114C974" w14:textId="77777777" w:rsidR="00E569E8" w:rsidRPr="009C7023" w:rsidRDefault="00E569E8" w:rsidP="002F5414">
            <w:pPr>
              <w:tabs>
                <w:tab w:val="left" w:pos="0"/>
              </w:tabs>
              <w:spacing w:after="0" w:line="240" w:lineRule="auto"/>
              <w:rPr>
                <w:rFonts w:ascii="Times New Roman" w:hAnsi="Times New Roman"/>
                <w:sz w:val="28"/>
                <w:szCs w:val="28"/>
              </w:rPr>
            </w:pPr>
            <w:r w:rsidRPr="009C7023">
              <w:rPr>
                <w:rFonts w:ascii="Times New Roman" w:hAnsi="Times New Roman"/>
                <w:sz w:val="28"/>
                <w:szCs w:val="28"/>
              </w:rPr>
              <w:t>7,45</w:t>
            </w:r>
          </w:p>
          <w:p w14:paraId="2581354B"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11,25</w:t>
            </w:r>
          </w:p>
        </w:tc>
      </w:tr>
      <w:tr w:rsidR="00E569E8" w:rsidRPr="009C7023" w14:paraId="200038AA" w14:textId="77777777" w:rsidTr="002F5414">
        <w:trPr>
          <w:trHeight w:val="284"/>
          <w:jc w:val="center"/>
        </w:trPr>
        <w:tc>
          <w:tcPr>
            <w:tcW w:w="4536" w:type="dxa"/>
            <w:tcBorders>
              <w:top w:val="single" w:sz="4" w:space="0" w:color="auto"/>
              <w:left w:val="single" w:sz="4" w:space="0" w:color="auto"/>
              <w:bottom w:val="single" w:sz="4" w:space="0" w:color="auto"/>
              <w:right w:val="single" w:sz="4" w:space="0" w:color="auto"/>
            </w:tcBorders>
            <w:hideMark/>
          </w:tcPr>
          <w:p w14:paraId="64A65A01" w14:textId="77777777" w:rsidR="00E569E8" w:rsidRPr="009C7023" w:rsidRDefault="00E569E8" w:rsidP="002F5414">
            <w:pPr>
              <w:tabs>
                <w:tab w:val="left" w:pos="0"/>
              </w:tabs>
              <w:spacing w:after="0" w:line="240" w:lineRule="auto"/>
              <w:rPr>
                <w:rFonts w:ascii="Times New Roman" w:eastAsia="Times New Roman" w:hAnsi="Times New Roman"/>
                <w:sz w:val="28"/>
                <w:szCs w:val="28"/>
                <w:vertAlign w:val="subscript"/>
                <w:lang w:eastAsia="ar-SA"/>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vertAlign w:val="subscript"/>
              </w:rPr>
              <w:t>←</w:t>
            </w:r>
          </w:p>
        </w:tc>
        <w:tc>
          <w:tcPr>
            <w:tcW w:w="1504" w:type="dxa"/>
            <w:tcBorders>
              <w:top w:val="single" w:sz="4" w:space="0" w:color="auto"/>
              <w:left w:val="single" w:sz="4" w:space="0" w:color="auto"/>
              <w:bottom w:val="single" w:sz="4" w:space="0" w:color="auto"/>
              <w:right w:val="single" w:sz="4" w:space="0" w:color="auto"/>
            </w:tcBorders>
          </w:tcPr>
          <w:p w14:paraId="5CD7B8DF"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p>
        </w:tc>
        <w:tc>
          <w:tcPr>
            <w:tcW w:w="1505" w:type="dxa"/>
            <w:tcBorders>
              <w:top w:val="single" w:sz="4" w:space="0" w:color="auto"/>
              <w:left w:val="single" w:sz="4" w:space="0" w:color="auto"/>
              <w:bottom w:val="single" w:sz="4" w:space="0" w:color="auto"/>
              <w:right w:val="single" w:sz="4" w:space="0" w:color="auto"/>
            </w:tcBorders>
          </w:tcPr>
          <w:p w14:paraId="5ADC1B0D"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p>
        </w:tc>
        <w:tc>
          <w:tcPr>
            <w:tcW w:w="1505" w:type="dxa"/>
            <w:tcBorders>
              <w:top w:val="single" w:sz="4" w:space="0" w:color="auto"/>
              <w:left w:val="single" w:sz="4" w:space="0" w:color="auto"/>
              <w:bottom w:val="single" w:sz="4" w:space="0" w:color="auto"/>
              <w:right w:val="single" w:sz="4" w:space="0" w:color="auto"/>
            </w:tcBorders>
            <w:hideMark/>
          </w:tcPr>
          <w:p w14:paraId="4906ABF9" w14:textId="77777777" w:rsidR="00E569E8" w:rsidRPr="009C7023" w:rsidRDefault="00E569E8" w:rsidP="002F5414">
            <w:pPr>
              <w:tabs>
                <w:tab w:val="left" w:pos="0"/>
              </w:tabs>
              <w:spacing w:after="0" w:line="240" w:lineRule="auto"/>
              <w:rPr>
                <w:rFonts w:ascii="Times New Roman" w:eastAsia="Times New Roman" w:hAnsi="Times New Roman"/>
                <w:sz w:val="28"/>
                <w:szCs w:val="28"/>
                <w:lang w:eastAsia="ar-SA"/>
              </w:rPr>
            </w:pPr>
            <w:r w:rsidRPr="009C7023">
              <w:rPr>
                <w:rFonts w:ascii="Times New Roman" w:hAnsi="Times New Roman"/>
                <w:sz w:val="28"/>
                <w:szCs w:val="28"/>
              </w:rPr>
              <w:t>60,11</w:t>
            </w:r>
          </w:p>
        </w:tc>
      </w:tr>
    </w:tbl>
    <w:p w14:paraId="438A96FE" w14:textId="77777777" w:rsidR="00E569E8" w:rsidRPr="002F5414" w:rsidRDefault="002F5414" w:rsidP="009C7023">
      <w:pPr>
        <w:tabs>
          <w:tab w:val="left" w:pos="0"/>
        </w:tabs>
        <w:spacing w:after="0" w:line="360" w:lineRule="auto"/>
        <w:ind w:firstLine="709"/>
        <w:rPr>
          <w:rFonts w:ascii="Times New Roman" w:eastAsia="Times New Roman" w:hAnsi="Times New Roman"/>
          <w:i/>
          <w:sz w:val="28"/>
          <w:szCs w:val="28"/>
          <w:lang w:eastAsia="ar-SA"/>
        </w:rPr>
      </w:pPr>
      <w:r w:rsidRPr="002F5414">
        <w:rPr>
          <w:rFonts w:ascii="Times New Roman" w:eastAsia="Times New Roman" w:hAnsi="Times New Roman"/>
          <w:i/>
          <w:sz w:val="28"/>
          <w:szCs w:val="28"/>
          <w:lang w:eastAsia="ar-SA"/>
        </w:rPr>
        <w:t>Пример</w:t>
      </w:r>
    </w:p>
    <w:p w14:paraId="36CF61D2" w14:textId="77777777" w:rsidR="00E569E8" w:rsidRPr="009C7023" w:rsidRDefault="00E569E8" w:rsidP="009C7023">
      <w:pPr>
        <w:tabs>
          <w:tab w:val="left" w:pos="0"/>
        </w:tabs>
        <w:spacing w:after="0" w:line="360" w:lineRule="auto"/>
        <w:ind w:firstLine="709"/>
        <w:rPr>
          <w:rFonts w:ascii="Times New Roman" w:hAnsi="Times New Roman"/>
          <w:sz w:val="28"/>
          <w:szCs w:val="28"/>
        </w:rPr>
      </w:pPr>
      <w:r w:rsidRPr="009C7023">
        <w:rPr>
          <w:rFonts w:ascii="Times New Roman" w:hAnsi="Times New Roman"/>
          <w:sz w:val="28"/>
          <w:szCs w:val="28"/>
        </w:rPr>
        <w:t>Для расчета общей ожидаемой мощности имеем:</w:t>
      </w:r>
    </w:p>
    <w:p w14:paraId="4CE87D12" w14:textId="77777777" w:rsidR="00E569E8" w:rsidRPr="009C7023" w:rsidRDefault="00E569E8" w:rsidP="009C7023">
      <w:pPr>
        <w:tabs>
          <w:tab w:val="left" w:pos="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proofErr w:type="spellEnd"/>
      <w:r w:rsidRPr="009C7023">
        <w:rPr>
          <w:rFonts w:ascii="Times New Roman" w:hAnsi="Times New Roman"/>
          <w:sz w:val="28"/>
          <w:szCs w:val="28"/>
          <w:vertAlign w:val="subscript"/>
        </w:rPr>
        <w:t>→</w:t>
      </w:r>
      <w:r w:rsidRPr="009C7023">
        <w:rPr>
          <w:rFonts w:ascii="Times New Roman" w:hAnsi="Times New Roman"/>
          <w:sz w:val="28"/>
          <w:szCs w:val="28"/>
        </w:rPr>
        <w:t xml:space="preserve">= 55,83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0E12F5D5" w14:textId="77777777" w:rsidR="00E569E8" w:rsidRPr="009C7023" w:rsidRDefault="00E569E8" w:rsidP="009C7023">
      <w:pPr>
        <w:tabs>
          <w:tab w:val="left" w:pos="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с</w:t>
      </w:r>
      <w:proofErr w:type="spellEnd"/>
      <w:r w:rsidRPr="009C7023">
        <w:rPr>
          <w:rFonts w:ascii="Times New Roman" w:hAnsi="Times New Roman"/>
          <w:sz w:val="28"/>
          <w:szCs w:val="28"/>
          <w:vertAlign w:val="subscript"/>
        </w:rPr>
        <w:t>←</w:t>
      </w:r>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н</w:t>
      </w:r>
      <w:proofErr w:type="spellEnd"/>
      <w:r w:rsidRPr="009C7023">
        <w:rPr>
          <w:rFonts w:ascii="Times New Roman" w:hAnsi="Times New Roman"/>
          <w:sz w:val="28"/>
          <w:szCs w:val="28"/>
          <w:vertAlign w:val="subscript"/>
        </w:rPr>
        <w:t>←</w:t>
      </w:r>
      <w:r w:rsidRPr="009C7023">
        <w:rPr>
          <w:rFonts w:ascii="Times New Roman" w:hAnsi="Times New Roman"/>
          <w:sz w:val="28"/>
          <w:szCs w:val="28"/>
        </w:rPr>
        <w:t xml:space="preserve">= 60,11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086D9B23" w14:textId="77777777" w:rsidR="00E569E8" w:rsidRPr="009C7023" w:rsidRDefault="00E569E8" w:rsidP="009C7023">
      <w:pPr>
        <w:tabs>
          <w:tab w:val="left" w:pos="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л</w:t>
      </w:r>
      <w:proofErr w:type="spellEnd"/>
      <w:r w:rsidRPr="009C7023">
        <w:rPr>
          <w:rFonts w:ascii="Times New Roman" w:hAnsi="Times New Roman"/>
          <w:sz w:val="28"/>
          <w:szCs w:val="28"/>
        </w:rPr>
        <w:t>=</w:t>
      </w:r>
      <w:proofErr w:type="spellStart"/>
      <w:r w:rsidRPr="009C7023">
        <w:rPr>
          <w:rFonts w:ascii="Times New Roman" w:hAnsi="Times New Roman"/>
          <w:sz w:val="28"/>
          <w:szCs w:val="28"/>
        </w:rPr>
        <w:t>Р</w:t>
      </w:r>
      <w:r w:rsidRPr="009C7023">
        <w:rPr>
          <w:rFonts w:ascii="Times New Roman" w:hAnsi="Times New Roman"/>
          <w:sz w:val="28"/>
          <w:szCs w:val="28"/>
          <w:vertAlign w:val="subscript"/>
        </w:rPr>
        <w:t>лд</w:t>
      </w:r>
      <w:proofErr w:type="spellEnd"/>
      <w:r w:rsidRPr="009C7023">
        <w:rPr>
          <w:rFonts w:ascii="Times New Roman" w:hAnsi="Times New Roman"/>
          <w:sz w:val="28"/>
          <w:szCs w:val="28"/>
        </w:rPr>
        <w:t xml:space="preserve">= 247,8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6FE54E60" w14:textId="77777777" w:rsidR="00E569E8" w:rsidRPr="009C7023" w:rsidRDefault="00E569E8" w:rsidP="009C7023">
      <w:pPr>
        <w:tabs>
          <w:tab w:val="left" w:pos="0"/>
        </w:tabs>
        <w:spacing w:after="0" w:line="360" w:lineRule="auto"/>
        <w:ind w:firstLine="709"/>
        <w:rPr>
          <w:rFonts w:ascii="Times New Roman" w:hAnsi="Times New Roman"/>
          <w:sz w:val="28"/>
          <w:szCs w:val="28"/>
        </w:rPr>
      </w:pPr>
      <w:r w:rsidRPr="009C7023">
        <w:rPr>
          <w:rFonts w:ascii="Times New Roman" w:hAnsi="Times New Roman"/>
          <w:sz w:val="28"/>
          <w:szCs w:val="28"/>
        </w:rPr>
        <w:t>Р</w:t>
      </w:r>
      <w:r w:rsidRPr="009C7023">
        <w:rPr>
          <w:rFonts w:ascii="Times New Roman" w:hAnsi="Times New Roman"/>
          <w:sz w:val="28"/>
          <w:szCs w:val="28"/>
          <w:vertAlign w:val="subscript"/>
        </w:rPr>
        <w:t>ок</w:t>
      </w:r>
      <w:r w:rsidRPr="009C7023">
        <w:rPr>
          <w:rFonts w:ascii="Times New Roman" w:hAnsi="Times New Roman"/>
          <w:sz w:val="28"/>
          <w:szCs w:val="28"/>
        </w:rPr>
        <w:t xml:space="preserve">=500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4AFCAFB6" w14:textId="77777777" w:rsidR="00E569E8" w:rsidRPr="009C7023" w:rsidRDefault="00E569E8" w:rsidP="009C7023">
      <w:pPr>
        <w:tabs>
          <w:tab w:val="left" w:pos="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общ</w:t>
      </w:r>
      <w:proofErr w:type="spellEnd"/>
      <w:r w:rsidRPr="009C7023">
        <w:rPr>
          <w:rFonts w:ascii="Times New Roman" w:hAnsi="Times New Roman"/>
          <w:sz w:val="28"/>
          <w:szCs w:val="28"/>
          <w:vertAlign w:val="subscript"/>
        </w:rPr>
        <w:t>→</w:t>
      </w:r>
      <w:r w:rsidRPr="009C7023">
        <w:rPr>
          <w:rFonts w:ascii="Times New Roman" w:hAnsi="Times New Roman"/>
          <w:sz w:val="28"/>
          <w:szCs w:val="28"/>
        </w:rPr>
        <w:t>= 55,83 + 55,83 + 247,8 + 500 = 859,</w:t>
      </w:r>
      <w:proofErr w:type="gramStart"/>
      <w:r w:rsidRPr="009C7023">
        <w:rPr>
          <w:rFonts w:ascii="Times New Roman" w:hAnsi="Times New Roman"/>
          <w:sz w:val="28"/>
          <w:szCs w:val="28"/>
        </w:rPr>
        <w:t xml:space="preserve">46  </w:t>
      </w:r>
      <w:r w:rsidRPr="009C7023">
        <w:rPr>
          <w:rFonts w:ascii="Times New Roman" w:hAnsi="Times New Roman"/>
          <w:sz w:val="28"/>
          <w:szCs w:val="28"/>
          <w:lang w:val="en-US"/>
        </w:rPr>
        <w:t>n</w:t>
      </w:r>
      <w:proofErr w:type="gramEnd"/>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5AEDB640" w14:textId="77777777" w:rsidR="00E569E8" w:rsidRPr="009C7023" w:rsidRDefault="00E569E8" w:rsidP="009C7023">
      <w:pPr>
        <w:tabs>
          <w:tab w:val="left" w:pos="0"/>
        </w:tabs>
        <w:spacing w:after="0" w:line="360" w:lineRule="auto"/>
        <w:ind w:firstLine="709"/>
        <w:rPr>
          <w:rFonts w:ascii="Times New Roman" w:hAnsi="Times New Roman"/>
          <w:sz w:val="28"/>
          <w:szCs w:val="28"/>
        </w:rPr>
      </w:pPr>
      <w:proofErr w:type="spellStart"/>
      <w:r w:rsidRPr="009C7023">
        <w:rPr>
          <w:rFonts w:ascii="Times New Roman" w:hAnsi="Times New Roman"/>
          <w:sz w:val="28"/>
          <w:szCs w:val="28"/>
        </w:rPr>
        <w:t>Р</w:t>
      </w:r>
      <w:r w:rsidRPr="009C7023">
        <w:rPr>
          <w:rFonts w:ascii="Times New Roman" w:hAnsi="Times New Roman"/>
          <w:sz w:val="28"/>
          <w:szCs w:val="28"/>
          <w:vertAlign w:val="subscript"/>
        </w:rPr>
        <w:t>общ</w:t>
      </w:r>
      <w:proofErr w:type="spellEnd"/>
      <w:r w:rsidRPr="009C7023">
        <w:rPr>
          <w:rFonts w:ascii="Times New Roman" w:hAnsi="Times New Roman"/>
          <w:sz w:val="28"/>
          <w:szCs w:val="28"/>
          <w:vertAlign w:val="subscript"/>
        </w:rPr>
        <w:sym w:font="Symbol" w:char="00AC"/>
      </w:r>
      <w:r w:rsidRPr="009C7023">
        <w:rPr>
          <w:rFonts w:ascii="Times New Roman" w:hAnsi="Times New Roman"/>
          <w:sz w:val="28"/>
          <w:szCs w:val="28"/>
        </w:rPr>
        <w:t xml:space="preserve">= 60,11 + 60,11 + 247,8 + 500 = 868,02 </w:t>
      </w:r>
      <w:r w:rsidRPr="009C7023">
        <w:rPr>
          <w:rFonts w:ascii="Times New Roman" w:hAnsi="Times New Roman"/>
          <w:sz w:val="28"/>
          <w:szCs w:val="28"/>
          <w:lang w:val="en-US"/>
        </w:rPr>
        <w:t>n</w:t>
      </w:r>
      <w:r w:rsidRPr="009C7023">
        <w:rPr>
          <w:rFonts w:ascii="Times New Roman" w:hAnsi="Times New Roman"/>
          <w:sz w:val="28"/>
          <w:szCs w:val="28"/>
        </w:rPr>
        <w:t xml:space="preserve">Вт </w:t>
      </w:r>
      <w:proofErr w:type="spellStart"/>
      <w:r w:rsidRPr="009C7023">
        <w:rPr>
          <w:rFonts w:ascii="Times New Roman" w:hAnsi="Times New Roman"/>
          <w:sz w:val="28"/>
          <w:szCs w:val="28"/>
        </w:rPr>
        <w:t>псоф</w:t>
      </w:r>
      <w:proofErr w:type="spellEnd"/>
    </w:p>
    <w:p w14:paraId="6C75ACFC" w14:textId="77777777" w:rsidR="00E569E8" w:rsidRPr="009C7023" w:rsidRDefault="00E569E8" w:rsidP="003874C8">
      <w:pPr>
        <w:tabs>
          <w:tab w:val="left" w:pos="0"/>
        </w:tabs>
        <w:spacing w:after="0" w:line="360" w:lineRule="auto"/>
        <w:ind w:firstLine="709"/>
        <w:jc w:val="both"/>
        <w:rPr>
          <w:rFonts w:ascii="Times New Roman" w:hAnsi="Times New Roman"/>
          <w:sz w:val="28"/>
          <w:szCs w:val="28"/>
        </w:rPr>
      </w:pPr>
      <w:r w:rsidRPr="009C7023">
        <w:rPr>
          <w:rFonts w:ascii="Times New Roman" w:hAnsi="Times New Roman"/>
          <w:sz w:val="28"/>
          <w:szCs w:val="28"/>
        </w:rPr>
        <w:t>На основании произведенных расчетов можно сделать следующий вывод:</w:t>
      </w:r>
    </w:p>
    <w:p w14:paraId="797A236C" w14:textId="77777777" w:rsidR="00E569E8" w:rsidRPr="009C7023" w:rsidRDefault="00E569E8" w:rsidP="003874C8">
      <w:pPr>
        <w:tabs>
          <w:tab w:val="left" w:pos="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Фактическая величина усиления НУП колеблется в пределах от 49,39 дБ до 52,77 дБ и не выходит за пределы допустимых значений 45 – 55дБ [1, </w:t>
      </w:r>
      <w:proofErr w:type="spellStart"/>
      <w:r w:rsidRPr="009C7023">
        <w:rPr>
          <w:rFonts w:ascii="Times New Roman" w:hAnsi="Times New Roman"/>
          <w:sz w:val="28"/>
          <w:szCs w:val="28"/>
        </w:rPr>
        <w:t>стр</w:t>
      </w:r>
      <w:proofErr w:type="spellEnd"/>
      <w:r w:rsidRPr="009C7023">
        <w:rPr>
          <w:rFonts w:ascii="Times New Roman" w:hAnsi="Times New Roman"/>
          <w:sz w:val="28"/>
          <w:szCs w:val="28"/>
        </w:rPr>
        <w:t xml:space="preserve"> 525].</w:t>
      </w:r>
    </w:p>
    <w:p w14:paraId="5DADEB61" w14:textId="77777777" w:rsidR="00E569E8" w:rsidRPr="009C7023" w:rsidRDefault="00E569E8" w:rsidP="003874C8">
      <w:pPr>
        <w:tabs>
          <w:tab w:val="left" w:pos="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Фактическая величина усиления ОП и ОУП колеблется в </w:t>
      </w:r>
      <w:proofErr w:type="gramStart"/>
      <w:r w:rsidRPr="009C7023">
        <w:rPr>
          <w:rFonts w:ascii="Times New Roman" w:hAnsi="Times New Roman"/>
          <w:sz w:val="28"/>
          <w:szCs w:val="28"/>
        </w:rPr>
        <w:t>пределах  от</w:t>
      </w:r>
      <w:proofErr w:type="gramEnd"/>
      <w:r w:rsidRPr="009C7023">
        <w:rPr>
          <w:rFonts w:ascii="Times New Roman" w:hAnsi="Times New Roman"/>
          <w:sz w:val="28"/>
          <w:szCs w:val="28"/>
        </w:rPr>
        <w:t xml:space="preserve"> 48,99 дБ до 56,26 дБ</w:t>
      </w:r>
      <w:r w:rsidRPr="009C7023">
        <w:rPr>
          <w:rFonts w:ascii="Times New Roman" w:hAnsi="Times New Roman"/>
          <w:i/>
          <w:sz w:val="28"/>
          <w:szCs w:val="28"/>
        </w:rPr>
        <w:t xml:space="preserve"> </w:t>
      </w:r>
      <w:r w:rsidRPr="009C7023">
        <w:rPr>
          <w:rFonts w:ascii="Times New Roman" w:hAnsi="Times New Roman"/>
          <w:sz w:val="28"/>
          <w:szCs w:val="28"/>
        </w:rPr>
        <w:t xml:space="preserve">и не выходит за пределы допустимых значений 45 – 61 дБ </w:t>
      </w:r>
    </w:p>
    <w:p w14:paraId="742BDFE5" w14:textId="77777777" w:rsidR="00E569E8" w:rsidRPr="009C7023" w:rsidRDefault="00E569E8" w:rsidP="003874C8">
      <w:pPr>
        <w:tabs>
          <w:tab w:val="left" w:pos="0"/>
        </w:tabs>
        <w:spacing w:after="0" w:line="360" w:lineRule="auto"/>
        <w:ind w:firstLine="709"/>
        <w:jc w:val="both"/>
        <w:rPr>
          <w:rFonts w:ascii="Times New Roman" w:hAnsi="Times New Roman"/>
          <w:sz w:val="28"/>
          <w:szCs w:val="28"/>
        </w:rPr>
      </w:pPr>
      <w:r w:rsidRPr="009C7023">
        <w:rPr>
          <w:rFonts w:ascii="Times New Roman" w:hAnsi="Times New Roman"/>
          <w:sz w:val="28"/>
          <w:szCs w:val="28"/>
        </w:rPr>
        <w:t>Эквивалентная длина искусственных линий должна составлять не более 15% от длины магистрали.</w:t>
      </w:r>
    </w:p>
    <w:p w14:paraId="52395777" w14:textId="77777777" w:rsidR="00E569E8" w:rsidRPr="009C7023" w:rsidRDefault="00E569E8" w:rsidP="003874C8">
      <w:pPr>
        <w:tabs>
          <w:tab w:val="left" w:pos="0"/>
        </w:tabs>
        <w:spacing w:after="0" w:line="360" w:lineRule="auto"/>
        <w:ind w:firstLine="709"/>
        <w:jc w:val="both"/>
        <w:rPr>
          <w:rFonts w:ascii="Times New Roman" w:hAnsi="Times New Roman"/>
          <w:sz w:val="28"/>
          <w:szCs w:val="28"/>
        </w:rPr>
      </w:pPr>
      <w:r w:rsidRPr="009C7023">
        <w:rPr>
          <w:rFonts w:ascii="Times New Roman" w:hAnsi="Times New Roman"/>
          <w:sz w:val="28"/>
          <w:szCs w:val="28"/>
        </w:rPr>
        <w:t xml:space="preserve"> Ожидаемая мощность шумов должна быть меньше допустимых:</w:t>
      </w:r>
    </w:p>
    <w:p w14:paraId="7CDD530F" w14:textId="77777777" w:rsidR="00E569E8" w:rsidRPr="009C7023" w:rsidRDefault="00E569E8" w:rsidP="009C7023">
      <w:pPr>
        <w:tabs>
          <w:tab w:val="left" w:pos="0"/>
        </w:tabs>
        <w:spacing w:after="0" w:line="360" w:lineRule="auto"/>
        <w:ind w:firstLine="709"/>
        <w:rPr>
          <w:rFonts w:ascii="Times New Roman" w:hAnsi="Times New Roman"/>
          <w:sz w:val="28"/>
          <w:szCs w:val="28"/>
        </w:rPr>
      </w:pPr>
      <w:r w:rsidRPr="009C7023">
        <w:rPr>
          <w:rFonts w:ascii="Times New Roman" w:eastAsia="Times New Roman" w:hAnsi="Times New Roman"/>
          <w:position w:val="-24"/>
          <w:sz w:val="28"/>
          <w:szCs w:val="28"/>
          <w:lang w:eastAsia="ar-SA"/>
        </w:rPr>
        <w:object w:dxaOrig="16320" w:dyaOrig="17280" w14:anchorId="76CC5B33">
          <v:shape id="_x0000_i1182" type="#_x0000_t75" style="width:33.75pt;height:37.5pt" o:ole="" filled="t">
            <v:fill color2="black"/>
            <v:imagedata r:id="rId290" o:title=""/>
          </v:shape>
          <o:OLEObject Type="Embed" ProgID="Equation.3" ShapeID="_x0000_i1182" DrawAspect="Content" ObjectID="_1760203275" r:id="rId291"/>
        </w:object>
      </w:r>
      <w:r w:rsidRPr="009C7023">
        <w:rPr>
          <w:rFonts w:ascii="Times New Roman" w:hAnsi="Times New Roman"/>
          <w:sz w:val="28"/>
          <w:szCs w:val="28"/>
        </w:rPr>
        <w:t>=</w:t>
      </w:r>
      <w:r w:rsidRPr="009C7023">
        <w:rPr>
          <w:rFonts w:ascii="Times New Roman" w:eastAsia="Times New Roman" w:hAnsi="Times New Roman"/>
          <w:position w:val="-28"/>
          <w:sz w:val="28"/>
          <w:szCs w:val="28"/>
          <w:lang w:eastAsia="ar-SA"/>
        </w:rPr>
        <w:object w:dxaOrig="880" w:dyaOrig="660" w14:anchorId="18D3B1A2">
          <v:shape id="_x0000_i1183" type="#_x0000_t75" style="width:43.5pt;height:33.75pt" o:ole="">
            <v:imagedata r:id="rId292" o:title=""/>
          </v:shape>
          <o:OLEObject Type="Embed" ProgID="Equation.3" ShapeID="_x0000_i1183" DrawAspect="Content" ObjectID="_1760203276" r:id="rId293"/>
        </w:object>
      </w:r>
      <w:r w:rsidRPr="009C7023">
        <w:rPr>
          <w:rFonts w:ascii="Times New Roman" w:hAnsi="Times New Roman"/>
          <w:sz w:val="28"/>
          <w:szCs w:val="28"/>
        </w:rPr>
        <w:t xml:space="preserve"> = 0,57</w:t>
      </w:r>
    </w:p>
    <w:p w14:paraId="51C856B1" w14:textId="77777777" w:rsidR="00E569E8" w:rsidRPr="009C7023" w:rsidRDefault="00E569E8" w:rsidP="009C7023">
      <w:pPr>
        <w:tabs>
          <w:tab w:val="left" w:pos="0"/>
        </w:tabs>
        <w:spacing w:after="0" w:line="360" w:lineRule="auto"/>
        <w:ind w:firstLine="709"/>
        <w:rPr>
          <w:rFonts w:ascii="Times New Roman" w:hAnsi="Times New Roman"/>
          <w:sz w:val="28"/>
          <w:szCs w:val="28"/>
        </w:rPr>
      </w:pPr>
      <w:r w:rsidRPr="009C7023">
        <w:rPr>
          <w:rFonts w:ascii="Times New Roman" w:eastAsia="Times New Roman" w:hAnsi="Times New Roman"/>
          <w:position w:val="-24"/>
          <w:sz w:val="28"/>
          <w:szCs w:val="28"/>
          <w:lang w:eastAsia="ar-SA"/>
        </w:rPr>
        <w:object w:dxaOrig="16320" w:dyaOrig="17280" w14:anchorId="0C52624E">
          <v:shape id="_x0000_i1184" type="#_x0000_t75" style="width:33.75pt;height:37.5pt" o:ole="" filled="t">
            <v:fill color2="black"/>
            <v:imagedata r:id="rId294" o:title=""/>
          </v:shape>
          <o:OLEObject Type="Embed" ProgID="Equation.3" ShapeID="_x0000_i1184" DrawAspect="Content" ObjectID="_1760203277" r:id="rId295"/>
        </w:object>
      </w:r>
      <w:r w:rsidRPr="009C7023">
        <w:rPr>
          <w:rFonts w:ascii="Times New Roman" w:hAnsi="Times New Roman"/>
          <w:sz w:val="28"/>
          <w:szCs w:val="28"/>
        </w:rPr>
        <w:t>=</w:t>
      </w:r>
      <w:r w:rsidRPr="009C7023">
        <w:rPr>
          <w:rFonts w:ascii="Times New Roman" w:eastAsia="Times New Roman" w:hAnsi="Times New Roman"/>
          <w:position w:val="-28"/>
          <w:sz w:val="28"/>
          <w:szCs w:val="28"/>
          <w:lang w:eastAsia="ar-SA"/>
        </w:rPr>
        <w:object w:dxaOrig="880" w:dyaOrig="660" w14:anchorId="4F9204A1">
          <v:shape id="_x0000_i1185" type="#_x0000_t75" style="width:43.5pt;height:33.75pt" o:ole="">
            <v:imagedata r:id="rId296" o:title=""/>
          </v:shape>
          <o:OLEObject Type="Embed" ProgID="Equation.3" ShapeID="_x0000_i1185" DrawAspect="Content" ObjectID="_1760203278" r:id="rId297"/>
        </w:object>
      </w:r>
      <w:r w:rsidRPr="009C7023">
        <w:rPr>
          <w:rFonts w:ascii="Times New Roman" w:hAnsi="Times New Roman"/>
          <w:sz w:val="28"/>
          <w:szCs w:val="28"/>
        </w:rPr>
        <w:t>= 0,58</w:t>
      </w:r>
    </w:p>
    <w:p w14:paraId="0DB2A20A" w14:textId="77777777" w:rsidR="00E569E8" w:rsidRPr="009C7023" w:rsidRDefault="00E569E8" w:rsidP="009C7023">
      <w:pPr>
        <w:tabs>
          <w:tab w:val="left" w:pos="0"/>
        </w:tabs>
        <w:spacing w:after="0" w:line="360" w:lineRule="auto"/>
        <w:ind w:firstLine="709"/>
        <w:rPr>
          <w:rFonts w:ascii="Times New Roman" w:hAnsi="Times New Roman"/>
          <w:iCs/>
          <w:sz w:val="28"/>
          <w:szCs w:val="28"/>
        </w:rPr>
      </w:pPr>
      <w:r w:rsidRPr="009C7023">
        <w:rPr>
          <w:rFonts w:ascii="Times New Roman" w:hAnsi="Times New Roman"/>
          <w:iCs/>
          <w:sz w:val="28"/>
          <w:szCs w:val="28"/>
        </w:rPr>
        <w:t>Ожидаемые шумы меньше допустимых менее чем в 0,6 раз – качество отличное, усилители размещены экономично.</w:t>
      </w:r>
    </w:p>
    <w:p w14:paraId="18FF1607" w14:textId="77777777" w:rsidR="00E569E8" w:rsidRDefault="00E569E8" w:rsidP="009C7023">
      <w:pPr>
        <w:tabs>
          <w:tab w:val="left" w:pos="0"/>
        </w:tabs>
        <w:spacing w:after="0" w:line="360" w:lineRule="auto"/>
        <w:ind w:firstLine="709"/>
        <w:rPr>
          <w:rFonts w:ascii="Times New Roman" w:hAnsi="Times New Roman"/>
          <w:iCs/>
          <w:sz w:val="28"/>
          <w:szCs w:val="28"/>
        </w:rPr>
      </w:pPr>
    </w:p>
    <w:p w14:paraId="0CFCCD75" w14:textId="77777777" w:rsidR="003874C8" w:rsidRDefault="003874C8" w:rsidP="003874C8">
      <w:pPr>
        <w:spacing w:after="0" w:line="360" w:lineRule="auto"/>
        <w:ind w:left="1211"/>
        <w:jc w:val="center"/>
        <w:rPr>
          <w:rFonts w:ascii="Times New Roman" w:hAnsi="Times New Roman"/>
          <w:b/>
          <w:sz w:val="28"/>
          <w:szCs w:val="28"/>
        </w:rPr>
      </w:pPr>
      <w:r>
        <w:rPr>
          <w:rFonts w:ascii="Times New Roman" w:hAnsi="Times New Roman"/>
          <w:b/>
          <w:sz w:val="28"/>
          <w:szCs w:val="28"/>
        </w:rPr>
        <w:t>Порядок выполнения работы</w:t>
      </w:r>
    </w:p>
    <w:p w14:paraId="5962BCD9" w14:textId="77777777" w:rsidR="003874C8" w:rsidRDefault="003874C8" w:rsidP="003874C8">
      <w:pPr>
        <w:spacing w:after="0" w:line="360" w:lineRule="auto"/>
        <w:ind w:left="1211"/>
        <w:jc w:val="center"/>
        <w:rPr>
          <w:rFonts w:ascii="Times New Roman" w:hAnsi="Times New Roman"/>
          <w:b/>
          <w:sz w:val="28"/>
          <w:szCs w:val="28"/>
        </w:rPr>
      </w:pPr>
    </w:p>
    <w:p w14:paraId="3BF3A547" w14:textId="77777777" w:rsidR="003874C8" w:rsidRPr="003874C8" w:rsidRDefault="003874C8" w:rsidP="00022347">
      <w:pPr>
        <w:pStyle w:val="a3"/>
        <w:numPr>
          <w:ilvl w:val="0"/>
          <w:numId w:val="58"/>
        </w:numPr>
        <w:spacing w:after="0" w:line="360" w:lineRule="auto"/>
        <w:ind w:left="0" w:firstLine="709"/>
        <w:rPr>
          <w:rFonts w:ascii="Times New Roman" w:hAnsi="Times New Roman"/>
          <w:sz w:val="28"/>
          <w:szCs w:val="28"/>
        </w:rPr>
      </w:pPr>
      <w:r w:rsidRPr="003874C8">
        <w:rPr>
          <w:rFonts w:ascii="Times New Roman" w:hAnsi="Times New Roman"/>
          <w:sz w:val="28"/>
          <w:szCs w:val="28"/>
        </w:rPr>
        <w:t>Выполнить расчет допустимых шумов</w:t>
      </w:r>
    </w:p>
    <w:p w14:paraId="0D186379" w14:textId="77777777" w:rsidR="003874C8" w:rsidRPr="003874C8" w:rsidRDefault="003874C8" w:rsidP="00022347">
      <w:pPr>
        <w:pStyle w:val="a3"/>
        <w:numPr>
          <w:ilvl w:val="0"/>
          <w:numId w:val="58"/>
        </w:numPr>
        <w:spacing w:after="0" w:line="360" w:lineRule="auto"/>
        <w:ind w:left="0" w:firstLine="709"/>
        <w:rPr>
          <w:rFonts w:ascii="Times New Roman" w:hAnsi="Times New Roman"/>
          <w:sz w:val="28"/>
          <w:szCs w:val="28"/>
        </w:rPr>
      </w:pPr>
      <w:r w:rsidRPr="003874C8">
        <w:rPr>
          <w:rFonts w:ascii="Times New Roman" w:hAnsi="Times New Roman"/>
          <w:sz w:val="28"/>
          <w:szCs w:val="28"/>
        </w:rPr>
        <w:t xml:space="preserve">Выполнить </w:t>
      </w:r>
      <w:proofErr w:type="gramStart"/>
      <w:r w:rsidRPr="003874C8">
        <w:rPr>
          <w:rFonts w:ascii="Times New Roman" w:hAnsi="Times New Roman"/>
          <w:sz w:val="28"/>
          <w:szCs w:val="28"/>
        </w:rPr>
        <w:t>расчет  ожидаемых</w:t>
      </w:r>
      <w:proofErr w:type="gramEnd"/>
      <w:r w:rsidRPr="003874C8">
        <w:rPr>
          <w:rFonts w:ascii="Times New Roman" w:hAnsi="Times New Roman"/>
          <w:sz w:val="28"/>
          <w:szCs w:val="28"/>
        </w:rPr>
        <w:t xml:space="preserve"> шумов</w:t>
      </w:r>
    </w:p>
    <w:p w14:paraId="7BACC1CA" w14:textId="77777777" w:rsidR="003874C8" w:rsidRPr="003874C8" w:rsidRDefault="003874C8" w:rsidP="00022347">
      <w:pPr>
        <w:pStyle w:val="a3"/>
        <w:numPr>
          <w:ilvl w:val="0"/>
          <w:numId w:val="58"/>
        </w:numPr>
        <w:spacing w:after="0" w:line="360" w:lineRule="auto"/>
        <w:ind w:left="0" w:firstLine="709"/>
        <w:rPr>
          <w:rFonts w:ascii="Times New Roman" w:hAnsi="Times New Roman"/>
          <w:sz w:val="28"/>
          <w:szCs w:val="28"/>
        </w:rPr>
      </w:pPr>
      <w:r w:rsidRPr="003874C8">
        <w:rPr>
          <w:rFonts w:ascii="Times New Roman" w:hAnsi="Times New Roman"/>
          <w:sz w:val="28"/>
          <w:szCs w:val="28"/>
        </w:rPr>
        <w:t>По результатам расчетов заполнить таблицу 1 и таблицу 2</w:t>
      </w:r>
    </w:p>
    <w:p w14:paraId="2D93625D" w14:textId="77777777" w:rsidR="003874C8" w:rsidRPr="003874C8" w:rsidRDefault="003874C8" w:rsidP="00022347">
      <w:pPr>
        <w:pStyle w:val="a3"/>
        <w:numPr>
          <w:ilvl w:val="0"/>
          <w:numId w:val="58"/>
        </w:numPr>
        <w:spacing w:after="0" w:line="360" w:lineRule="auto"/>
        <w:ind w:left="0" w:firstLine="709"/>
        <w:rPr>
          <w:rFonts w:ascii="Times New Roman" w:hAnsi="Times New Roman"/>
          <w:sz w:val="28"/>
          <w:szCs w:val="28"/>
        </w:rPr>
      </w:pPr>
      <w:r w:rsidRPr="003874C8">
        <w:rPr>
          <w:rFonts w:ascii="Times New Roman" w:hAnsi="Times New Roman"/>
          <w:sz w:val="28"/>
          <w:szCs w:val="28"/>
        </w:rPr>
        <w:t>Сформулировать и записать вывод</w:t>
      </w:r>
    </w:p>
    <w:p w14:paraId="0A31468E" w14:textId="77777777" w:rsidR="003874C8" w:rsidRDefault="003874C8" w:rsidP="003874C8">
      <w:pPr>
        <w:spacing w:after="0" w:line="360" w:lineRule="auto"/>
        <w:ind w:left="349"/>
        <w:jc w:val="both"/>
        <w:rPr>
          <w:rFonts w:ascii="Times New Roman" w:hAnsi="Times New Roman"/>
          <w:sz w:val="28"/>
          <w:szCs w:val="28"/>
        </w:rPr>
      </w:pPr>
    </w:p>
    <w:p w14:paraId="1F6C74FA" w14:textId="77777777" w:rsidR="003874C8" w:rsidRDefault="003874C8" w:rsidP="003874C8">
      <w:pPr>
        <w:spacing w:after="0" w:line="360" w:lineRule="auto"/>
        <w:ind w:left="709"/>
        <w:jc w:val="center"/>
        <w:rPr>
          <w:rFonts w:ascii="Times New Roman" w:hAnsi="Times New Roman"/>
          <w:b/>
          <w:bCs/>
          <w:sz w:val="28"/>
          <w:szCs w:val="28"/>
        </w:rPr>
      </w:pPr>
      <w:r>
        <w:rPr>
          <w:rFonts w:ascii="Times New Roman" w:hAnsi="Times New Roman"/>
          <w:b/>
          <w:bCs/>
          <w:sz w:val="28"/>
          <w:szCs w:val="28"/>
        </w:rPr>
        <w:t>Содержание отчета</w:t>
      </w:r>
    </w:p>
    <w:p w14:paraId="1ED067ED" w14:textId="77777777" w:rsidR="003874C8" w:rsidRPr="003874C8" w:rsidRDefault="003874C8" w:rsidP="003874C8">
      <w:pPr>
        <w:spacing w:after="0" w:line="360" w:lineRule="auto"/>
        <w:ind w:firstLine="709"/>
        <w:rPr>
          <w:rFonts w:ascii="Times New Roman" w:hAnsi="Times New Roman"/>
          <w:sz w:val="28"/>
          <w:szCs w:val="28"/>
        </w:rPr>
      </w:pPr>
    </w:p>
    <w:p w14:paraId="3C2F9F0D"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Тема, цель работы</w:t>
      </w:r>
    </w:p>
    <w:p w14:paraId="09F59928"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Расчет допустимых шумов</w:t>
      </w:r>
    </w:p>
    <w:p w14:paraId="2E01486F"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Расчет ожидаемых шумов</w:t>
      </w:r>
    </w:p>
    <w:p w14:paraId="024486F2"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Таблица 1</w:t>
      </w:r>
    </w:p>
    <w:p w14:paraId="19F9A35F"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Таблица 2</w:t>
      </w:r>
    </w:p>
    <w:p w14:paraId="18FD227F" w14:textId="77777777" w:rsidR="003874C8" w:rsidRPr="003874C8" w:rsidRDefault="003874C8" w:rsidP="00022347">
      <w:pPr>
        <w:pStyle w:val="a3"/>
        <w:numPr>
          <w:ilvl w:val="0"/>
          <w:numId w:val="59"/>
        </w:numPr>
        <w:spacing w:after="0" w:line="360" w:lineRule="auto"/>
        <w:ind w:left="0" w:firstLine="709"/>
        <w:rPr>
          <w:rFonts w:ascii="Times New Roman" w:hAnsi="Times New Roman"/>
          <w:sz w:val="28"/>
          <w:szCs w:val="28"/>
        </w:rPr>
      </w:pPr>
      <w:r w:rsidRPr="003874C8">
        <w:rPr>
          <w:rFonts w:ascii="Times New Roman" w:hAnsi="Times New Roman"/>
          <w:sz w:val="28"/>
          <w:szCs w:val="28"/>
        </w:rPr>
        <w:t>Вывод</w:t>
      </w:r>
    </w:p>
    <w:p w14:paraId="42212858" w14:textId="77777777" w:rsidR="002A4BAB" w:rsidRDefault="002A4BAB" w:rsidP="003874C8">
      <w:pPr>
        <w:tabs>
          <w:tab w:val="left" w:pos="0"/>
        </w:tabs>
        <w:spacing w:after="0" w:line="360" w:lineRule="auto"/>
        <w:ind w:firstLine="709"/>
        <w:rPr>
          <w:rFonts w:ascii="Times New Roman" w:hAnsi="Times New Roman"/>
          <w:iCs/>
          <w:sz w:val="28"/>
          <w:szCs w:val="28"/>
        </w:rPr>
      </w:pPr>
    </w:p>
    <w:p w14:paraId="0D159961" w14:textId="77777777" w:rsidR="002A4BAB" w:rsidRDefault="002A4BAB" w:rsidP="00FC3061">
      <w:pPr>
        <w:tabs>
          <w:tab w:val="left" w:pos="0"/>
        </w:tabs>
        <w:spacing w:after="0" w:line="360" w:lineRule="auto"/>
        <w:ind w:firstLine="709"/>
        <w:rPr>
          <w:rFonts w:ascii="Times New Roman" w:hAnsi="Times New Roman"/>
          <w:iCs/>
          <w:sz w:val="28"/>
          <w:szCs w:val="28"/>
        </w:rPr>
      </w:pPr>
    </w:p>
    <w:p w14:paraId="10A9D6D0" w14:textId="77777777" w:rsidR="002A4BAB" w:rsidRDefault="002A4BAB" w:rsidP="00FC3061">
      <w:pPr>
        <w:tabs>
          <w:tab w:val="left" w:pos="0"/>
        </w:tabs>
        <w:spacing w:after="0" w:line="360" w:lineRule="auto"/>
        <w:ind w:firstLine="709"/>
        <w:rPr>
          <w:rFonts w:ascii="Times New Roman" w:hAnsi="Times New Roman"/>
          <w:iCs/>
          <w:sz w:val="28"/>
          <w:szCs w:val="28"/>
        </w:rPr>
      </w:pPr>
    </w:p>
    <w:p w14:paraId="5EA2A25B" w14:textId="77777777" w:rsidR="002A4BAB" w:rsidRDefault="002A4BAB" w:rsidP="00FC3061">
      <w:pPr>
        <w:tabs>
          <w:tab w:val="left" w:pos="0"/>
        </w:tabs>
        <w:spacing w:after="0" w:line="360" w:lineRule="auto"/>
        <w:ind w:firstLine="709"/>
        <w:rPr>
          <w:rFonts w:ascii="Times New Roman" w:hAnsi="Times New Roman"/>
          <w:iCs/>
          <w:sz w:val="28"/>
          <w:szCs w:val="28"/>
        </w:rPr>
      </w:pPr>
    </w:p>
    <w:p w14:paraId="203B7120" w14:textId="77777777" w:rsidR="002A4BAB" w:rsidRDefault="002A4BAB" w:rsidP="00FC3061">
      <w:pPr>
        <w:tabs>
          <w:tab w:val="left" w:pos="0"/>
        </w:tabs>
        <w:spacing w:after="0" w:line="360" w:lineRule="auto"/>
        <w:ind w:firstLine="709"/>
        <w:rPr>
          <w:rFonts w:ascii="Times New Roman" w:hAnsi="Times New Roman"/>
          <w:iCs/>
          <w:sz w:val="28"/>
          <w:szCs w:val="28"/>
        </w:rPr>
      </w:pPr>
    </w:p>
    <w:p w14:paraId="236F99F7" w14:textId="77777777" w:rsidR="002A4BAB" w:rsidRDefault="002A4BAB" w:rsidP="00FC3061">
      <w:pPr>
        <w:tabs>
          <w:tab w:val="left" w:pos="0"/>
        </w:tabs>
        <w:spacing w:after="0" w:line="360" w:lineRule="auto"/>
        <w:ind w:firstLine="709"/>
        <w:rPr>
          <w:rFonts w:ascii="Times New Roman" w:hAnsi="Times New Roman"/>
          <w:iCs/>
          <w:sz w:val="28"/>
          <w:szCs w:val="28"/>
        </w:rPr>
      </w:pPr>
    </w:p>
    <w:p w14:paraId="0B725B32" w14:textId="77777777" w:rsidR="00F701B2" w:rsidRDefault="00F701B2" w:rsidP="00FC3061">
      <w:pPr>
        <w:tabs>
          <w:tab w:val="left" w:pos="0"/>
        </w:tabs>
        <w:spacing w:after="0" w:line="360" w:lineRule="auto"/>
        <w:ind w:firstLine="709"/>
        <w:rPr>
          <w:rFonts w:ascii="Times New Roman" w:hAnsi="Times New Roman"/>
          <w:iCs/>
          <w:sz w:val="28"/>
          <w:szCs w:val="28"/>
        </w:rPr>
      </w:pPr>
    </w:p>
    <w:p w14:paraId="3D214510" w14:textId="77777777" w:rsidR="00F701B2" w:rsidRDefault="00F701B2" w:rsidP="00FC3061">
      <w:pPr>
        <w:tabs>
          <w:tab w:val="left" w:pos="0"/>
        </w:tabs>
        <w:spacing w:after="0" w:line="360" w:lineRule="auto"/>
        <w:ind w:firstLine="709"/>
        <w:rPr>
          <w:rFonts w:ascii="Times New Roman" w:hAnsi="Times New Roman"/>
          <w:iCs/>
          <w:sz w:val="28"/>
          <w:szCs w:val="28"/>
        </w:rPr>
      </w:pPr>
    </w:p>
    <w:p w14:paraId="40633D9F" w14:textId="77777777" w:rsidR="00BB6712" w:rsidRDefault="00BB6712" w:rsidP="00FC3061">
      <w:pPr>
        <w:tabs>
          <w:tab w:val="left" w:pos="0"/>
        </w:tabs>
        <w:spacing w:after="0" w:line="360" w:lineRule="auto"/>
        <w:ind w:firstLine="709"/>
        <w:rPr>
          <w:rFonts w:ascii="Times New Roman" w:hAnsi="Times New Roman"/>
          <w:iCs/>
          <w:sz w:val="28"/>
          <w:szCs w:val="28"/>
        </w:rPr>
      </w:pPr>
    </w:p>
    <w:p w14:paraId="3A3FC930" w14:textId="77777777" w:rsidR="00BB6712" w:rsidRDefault="00BB6712">
      <w:pPr>
        <w:spacing w:after="0" w:line="240" w:lineRule="auto"/>
        <w:rPr>
          <w:rFonts w:ascii="Times New Roman" w:hAnsi="Times New Roman"/>
          <w:iCs/>
          <w:sz w:val="28"/>
          <w:szCs w:val="28"/>
        </w:rPr>
      </w:pPr>
      <w:r>
        <w:rPr>
          <w:rFonts w:ascii="Times New Roman" w:hAnsi="Times New Roman"/>
          <w:iCs/>
          <w:sz w:val="28"/>
          <w:szCs w:val="28"/>
        </w:rPr>
        <w:br w:type="page"/>
      </w:r>
    </w:p>
    <w:p w14:paraId="3C161AC4" w14:textId="77777777" w:rsidR="00BB6712" w:rsidRDefault="00BB6712" w:rsidP="00BB6712">
      <w:pPr>
        <w:spacing w:line="360" w:lineRule="auto"/>
        <w:jc w:val="center"/>
        <w:rPr>
          <w:rFonts w:ascii="Times New Roman" w:hAnsi="Times New Roman"/>
          <w:bCs/>
          <w:sz w:val="28"/>
          <w:szCs w:val="28"/>
        </w:rPr>
      </w:pPr>
      <w:r>
        <w:rPr>
          <w:rFonts w:ascii="Times New Roman" w:hAnsi="Times New Roman"/>
          <w:bCs/>
          <w:sz w:val="28"/>
          <w:szCs w:val="28"/>
        </w:rPr>
        <w:lastRenderedPageBreak/>
        <w:t>Практическая работа № 11</w:t>
      </w:r>
    </w:p>
    <w:p w14:paraId="370DB35C" w14:textId="77777777" w:rsidR="00BB6712" w:rsidRDefault="00BB6712" w:rsidP="00BB6712">
      <w:pPr>
        <w:spacing w:line="360" w:lineRule="auto"/>
        <w:jc w:val="center"/>
        <w:rPr>
          <w:rFonts w:ascii="Times New Roman" w:hAnsi="Times New Roman"/>
          <w:b/>
          <w:bCs/>
          <w:sz w:val="28"/>
          <w:szCs w:val="28"/>
        </w:rPr>
      </w:pPr>
      <w:r w:rsidRPr="00BB6712">
        <w:rPr>
          <w:rFonts w:ascii="Times New Roman" w:hAnsi="Times New Roman"/>
          <w:b/>
          <w:bCs/>
          <w:sz w:val="28"/>
          <w:szCs w:val="28"/>
        </w:rPr>
        <w:t>Кодирование и декодирование сигнала</w:t>
      </w:r>
    </w:p>
    <w:p w14:paraId="23A6A851" w14:textId="77777777" w:rsidR="00912758" w:rsidRPr="00B42DE3" w:rsidRDefault="00912758" w:rsidP="00B42DE3">
      <w:pPr>
        <w:spacing w:after="0" w:line="360" w:lineRule="auto"/>
        <w:ind w:firstLine="709"/>
        <w:jc w:val="both"/>
        <w:rPr>
          <w:rFonts w:ascii="Times New Roman" w:hAnsi="Times New Roman"/>
          <w:b/>
          <w:sz w:val="28"/>
          <w:szCs w:val="28"/>
        </w:rPr>
      </w:pPr>
      <w:r w:rsidRPr="00B42DE3">
        <w:rPr>
          <w:rFonts w:ascii="Times New Roman" w:hAnsi="Times New Roman"/>
          <w:b/>
          <w:sz w:val="28"/>
          <w:szCs w:val="28"/>
        </w:rPr>
        <w:t>Цель работы</w:t>
      </w:r>
      <w:proofErr w:type="gramStart"/>
      <w:r w:rsidRPr="00B42DE3">
        <w:rPr>
          <w:rFonts w:ascii="Times New Roman" w:hAnsi="Times New Roman"/>
          <w:b/>
          <w:sz w:val="28"/>
          <w:szCs w:val="28"/>
        </w:rPr>
        <w:t>:</w:t>
      </w:r>
      <w:r w:rsidRPr="00B42DE3">
        <w:rPr>
          <w:rFonts w:ascii="Times New Roman" w:eastAsia="Times New Roman" w:hAnsi="Times New Roman"/>
          <w:color w:val="000000"/>
          <w:spacing w:val="10"/>
          <w:sz w:val="28"/>
          <w:szCs w:val="28"/>
        </w:rPr>
        <w:t xml:space="preserve"> </w:t>
      </w:r>
      <w:r w:rsidR="00A92B34" w:rsidRPr="00B42DE3">
        <w:rPr>
          <w:rFonts w:ascii="Times New Roman" w:hAnsi="Times New Roman"/>
          <w:sz w:val="28"/>
          <w:szCs w:val="28"/>
        </w:rPr>
        <w:t>Углубить</w:t>
      </w:r>
      <w:proofErr w:type="gramEnd"/>
      <w:r w:rsidR="00A92B34" w:rsidRPr="00B42DE3">
        <w:rPr>
          <w:rFonts w:ascii="Times New Roman" w:hAnsi="Times New Roman"/>
          <w:sz w:val="28"/>
          <w:szCs w:val="28"/>
        </w:rPr>
        <w:t xml:space="preserve"> и закрепить теоретические знания, уяснить принципы</w:t>
      </w:r>
      <w:r w:rsidRPr="00B42DE3">
        <w:rPr>
          <w:rFonts w:ascii="Times New Roman" w:hAnsi="Times New Roman"/>
          <w:sz w:val="28"/>
          <w:szCs w:val="28"/>
        </w:rPr>
        <w:t xml:space="preserve"> </w:t>
      </w:r>
      <w:r w:rsidR="00A92B34" w:rsidRPr="00B42DE3">
        <w:rPr>
          <w:rFonts w:ascii="Times New Roman" w:hAnsi="Times New Roman"/>
          <w:sz w:val="28"/>
          <w:szCs w:val="28"/>
        </w:rPr>
        <w:t>преобразования сигналов в кодере и декодере и принцип действия</w:t>
      </w:r>
      <w:r w:rsidRPr="00B42DE3">
        <w:rPr>
          <w:rFonts w:ascii="Times New Roman" w:hAnsi="Times New Roman"/>
          <w:sz w:val="28"/>
          <w:szCs w:val="28"/>
        </w:rPr>
        <w:t xml:space="preserve"> </w:t>
      </w:r>
      <w:r w:rsidR="00A92B34" w:rsidRPr="00B42DE3">
        <w:rPr>
          <w:rFonts w:ascii="Times New Roman" w:hAnsi="Times New Roman"/>
          <w:sz w:val="28"/>
          <w:szCs w:val="28"/>
        </w:rPr>
        <w:t>этих устройств на конкретных примерах</w:t>
      </w:r>
      <w:r w:rsidRPr="00B42DE3">
        <w:rPr>
          <w:rFonts w:ascii="Times New Roman" w:hAnsi="Times New Roman"/>
          <w:b/>
          <w:sz w:val="28"/>
          <w:szCs w:val="28"/>
        </w:rPr>
        <w:t xml:space="preserve"> </w:t>
      </w:r>
    </w:p>
    <w:p w14:paraId="4B93E160" w14:textId="77777777" w:rsidR="00912758" w:rsidRDefault="00912758" w:rsidP="00B42DE3">
      <w:pPr>
        <w:spacing w:after="0" w:line="360" w:lineRule="auto"/>
        <w:ind w:firstLine="709"/>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раздаточный материал</w:t>
      </w:r>
    </w:p>
    <w:p w14:paraId="0339F153" w14:textId="77777777" w:rsidR="0035031A" w:rsidRDefault="0035031A" w:rsidP="00B42DE3">
      <w:pPr>
        <w:spacing w:after="0" w:line="360" w:lineRule="auto"/>
        <w:ind w:firstLine="709"/>
        <w:rPr>
          <w:rFonts w:ascii="Times New Roman" w:hAnsi="Times New Roman"/>
          <w:sz w:val="28"/>
          <w:szCs w:val="28"/>
        </w:rPr>
      </w:pPr>
    </w:p>
    <w:p w14:paraId="60EBC1A3" w14:textId="77777777" w:rsidR="0035031A" w:rsidRDefault="0035031A" w:rsidP="0035031A">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4F7064CE" w14:textId="77777777" w:rsidR="0035031A" w:rsidRDefault="0035031A" w:rsidP="0035031A">
      <w:pPr>
        <w:spacing w:after="0" w:line="360" w:lineRule="auto"/>
        <w:ind w:firstLine="709"/>
        <w:jc w:val="center"/>
        <w:rPr>
          <w:rFonts w:ascii="Times New Roman" w:hAnsi="Times New Roman"/>
          <w:b/>
          <w:sz w:val="28"/>
          <w:szCs w:val="28"/>
        </w:rPr>
      </w:pPr>
    </w:p>
    <w:p w14:paraId="25D81478" w14:textId="77777777" w:rsidR="0035031A" w:rsidRDefault="0035031A" w:rsidP="0035031A">
      <w:pPr>
        <w:spacing w:after="0" w:line="360" w:lineRule="auto"/>
        <w:ind w:firstLine="709"/>
        <w:rPr>
          <w:rFonts w:ascii="Times New Roman" w:hAnsi="Times New Roman"/>
          <w:sz w:val="28"/>
          <w:szCs w:val="28"/>
        </w:rPr>
      </w:pPr>
      <w:r>
        <w:rPr>
          <w:rFonts w:ascii="Times New Roman" w:hAnsi="Times New Roman"/>
          <w:sz w:val="28"/>
          <w:szCs w:val="28"/>
        </w:rPr>
        <w:t>Исходные данные задаются преподавателем согласно номеру в журнале учебных занятий</w:t>
      </w:r>
    </w:p>
    <w:p w14:paraId="6D960D11" w14:textId="77777777" w:rsidR="0035031A" w:rsidRDefault="0035031A" w:rsidP="0035031A">
      <w:pPr>
        <w:autoSpaceDE w:val="0"/>
        <w:autoSpaceDN w:val="0"/>
        <w:adjustRightInd w:val="0"/>
        <w:spacing w:after="0" w:line="360" w:lineRule="auto"/>
        <w:rPr>
          <w:rFonts w:ascii="Times New Roman" w:hAnsi="Times New Roman"/>
          <w:bCs/>
          <w:sz w:val="28"/>
          <w:szCs w:val="28"/>
        </w:rPr>
      </w:pPr>
      <w:r>
        <w:rPr>
          <w:rFonts w:ascii="Times New Roman" w:hAnsi="Times New Roman"/>
          <w:bCs/>
          <w:sz w:val="28"/>
          <w:szCs w:val="28"/>
        </w:rPr>
        <w:t>Таблица 1- Исходные данные для кодирования</w:t>
      </w:r>
    </w:p>
    <w:p w14:paraId="30803E56" w14:textId="77777777" w:rsidR="0035031A" w:rsidRDefault="0035031A" w:rsidP="00B42DE3">
      <w:pPr>
        <w:spacing w:after="0" w:line="360" w:lineRule="auto"/>
        <w:ind w:firstLine="709"/>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5"/>
        <w:gridCol w:w="1595"/>
        <w:gridCol w:w="1595"/>
        <w:gridCol w:w="1595"/>
        <w:gridCol w:w="1595"/>
        <w:gridCol w:w="1596"/>
      </w:tblGrid>
      <w:tr w:rsidR="0035031A" w:rsidRPr="0035031A" w14:paraId="6B3EE286"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42E43824"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5" w:type="dxa"/>
            <w:tcBorders>
              <w:top w:val="single" w:sz="4" w:space="0" w:color="000000"/>
              <w:left w:val="single" w:sz="4" w:space="0" w:color="000000"/>
              <w:bottom w:val="single" w:sz="4" w:space="0" w:color="000000"/>
              <w:right w:val="single" w:sz="4" w:space="0" w:color="000000"/>
            </w:tcBorders>
            <w:hideMark/>
          </w:tcPr>
          <w:p w14:paraId="484AA12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c>
          <w:tcPr>
            <w:tcW w:w="1595" w:type="dxa"/>
            <w:tcBorders>
              <w:top w:val="single" w:sz="4" w:space="0" w:color="000000"/>
              <w:left w:val="single" w:sz="4" w:space="0" w:color="000000"/>
              <w:bottom w:val="single" w:sz="4" w:space="0" w:color="000000"/>
              <w:right w:val="single" w:sz="4" w:space="0" w:color="000000"/>
            </w:tcBorders>
            <w:hideMark/>
          </w:tcPr>
          <w:p w14:paraId="7216555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5" w:type="dxa"/>
            <w:tcBorders>
              <w:top w:val="single" w:sz="4" w:space="0" w:color="000000"/>
              <w:left w:val="single" w:sz="4" w:space="0" w:color="000000"/>
              <w:bottom w:val="single" w:sz="4" w:space="0" w:color="000000"/>
              <w:right w:val="single" w:sz="4" w:space="0" w:color="000000"/>
            </w:tcBorders>
            <w:hideMark/>
          </w:tcPr>
          <w:p w14:paraId="5DD43568"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c>
          <w:tcPr>
            <w:tcW w:w="1595" w:type="dxa"/>
            <w:tcBorders>
              <w:top w:val="single" w:sz="4" w:space="0" w:color="000000"/>
              <w:left w:val="single" w:sz="4" w:space="0" w:color="000000"/>
              <w:bottom w:val="single" w:sz="4" w:space="0" w:color="000000"/>
              <w:right w:val="single" w:sz="4" w:space="0" w:color="000000"/>
            </w:tcBorders>
            <w:hideMark/>
          </w:tcPr>
          <w:p w14:paraId="3111B21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6" w:type="dxa"/>
            <w:tcBorders>
              <w:top w:val="single" w:sz="4" w:space="0" w:color="000000"/>
              <w:left w:val="single" w:sz="4" w:space="0" w:color="000000"/>
              <w:bottom w:val="single" w:sz="4" w:space="0" w:color="000000"/>
              <w:right w:val="single" w:sz="4" w:space="0" w:color="000000"/>
            </w:tcBorders>
            <w:hideMark/>
          </w:tcPr>
          <w:p w14:paraId="0EEB12DA"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r>
      <w:tr w:rsidR="0035031A" w:rsidRPr="0035031A" w14:paraId="66E0F3E5"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66852AC2"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w:t>
            </w:r>
          </w:p>
        </w:tc>
        <w:tc>
          <w:tcPr>
            <w:tcW w:w="1595" w:type="dxa"/>
            <w:tcBorders>
              <w:top w:val="single" w:sz="4" w:space="0" w:color="000000"/>
              <w:left w:val="single" w:sz="4" w:space="0" w:color="000000"/>
              <w:bottom w:val="single" w:sz="4" w:space="0" w:color="000000"/>
              <w:right w:val="single" w:sz="4" w:space="0" w:color="000000"/>
            </w:tcBorders>
            <w:hideMark/>
          </w:tcPr>
          <w:p w14:paraId="1DC64CE4"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1056 и 132</w:t>
            </w:r>
          </w:p>
        </w:tc>
        <w:tc>
          <w:tcPr>
            <w:tcW w:w="1595" w:type="dxa"/>
            <w:tcBorders>
              <w:top w:val="single" w:sz="4" w:space="0" w:color="000000"/>
              <w:left w:val="single" w:sz="4" w:space="0" w:color="000000"/>
              <w:bottom w:val="single" w:sz="4" w:space="0" w:color="000000"/>
              <w:right w:val="single" w:sz="4" w:space="0" w:color="000000"/>
            </w:tcBorders>
            <w:hideMark/>
          </w:tcPr>
          <w:p w14:paraId="5B80765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11</w:t>
            </w:r>
          </w:p>
        </w:tc>
        <w:tc>
          <w:tcPr>
            <w:tcW w:w="1595" w:type="dxa"/>
            <w:tcBorders>
              <w:top w:val="single" w:sz="4" w:space="0" w:color="000000"/>
              <w:left w:val="single" w:sz="4" w:space="0" w:color="000000"/>
              <w:bottom w:val="single" w:sz="4" w:space="0" w:color="000000"/>
              <w:right w:val="single" w:sz="4" w:space="0" w:color="000000"/>
            </w:tcBorders>
            <w:hideMark/>
          </w:tcPr>
          <w:p w14:paraId="6A487ADC"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1234 и 457</w:t>
            </w:r>
          </w:p>
        </w:tc>
        <w:tc>
          <w:tcPr>
            <w:tcW w:w="1595" w:type="dxa"/>
            <w:tcBorders>
              <w:top w:val="single" w:sz="4" w:space="0" w:color="000000"/>
              <w:left w:val="single" w:sz="4" w:space="0" w:color="000000"/>
              <w:bottom w:val="single" w:sz="4" w:space="0" w:color="000000"/>
              <w:right w:val="single" w:sz="4" w:space="0" w:color="000000"/>
            </w:tcBorders>
            <w:hideMark/>
          </w:tcPr>
          <w:p w14:paraId="799E3DE8"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21</w:t>
            </w:r>
          </w:p>
        </w:tc>
        <w:tc>
          <w:tcPr>
            <w:tcW w:w="1596" w:type="dxa"/>
            <w:tcBorders>
              <w:top w:val="single" w:sz="4" w:space="0" w:color="000000"/>
              <w:left w:val="single" w:sz="4" w:space="0" w:color="000000"/>
              <w:bottom w:val="single" w:sz="4" w:space="0" w:color="000000"/>
              <w:right w:val="single" w:sz="4" w:space="0" w:color="000000"/>
            </w:tcBorders>
            <w:hideMark/>
          </w:tcPr>
          <w:p w14:paraId="46B9F460"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1767 и 899</w:t>
            </w:r>
          </w:p>
        </w:tc>
      </w:tr>
      <w:tr w:rsidR="0035031A" w:rsidRPr="0035031A" w14:paraId="69E801BB"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5EF97D0B"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w:t>
            </w:r>
          </w:p>
        </w:tc>
        <w:tc>
          <w:tcPr>
            <w:tcW w:w="1595" w:type="dxa"/>
            <w:tcBorders>
              <w:top w:val="single" w:sz="4" w:space="0" w:color="000000"/>
              <w:left w:val="single" w:sz="4" w:space="0" w:color="000000"/>
              <w:bottom w:val="single" w:sz="4" w:space="0" w:color="000000"/>
              <w:right w:val="single" w:sz="4" w:space="0" w:color="000000"/>
            </w:tcBorders>
            <w:hideMark/>
          </w:tcPr>
          <w:p w14:paraId="243EFB92"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1067 и 520</w:t>
            </w:r>
          </w:p>
        </w:tc>
        <w:tc>
          <w:tcPr>
            <w:tcW w:w="1595" w:type="dxa"/>
            <w:tcBorders>
              <w:top w:val="single" w:sz="4" w:space="0" w:color="000000"/>
              <w:left w:val="single" w:sz="4" w:space="0" w:color="000000"/>
              <w:bottom w:val="single" w:sz="4" w:space="0" w:color="000000"/>
              <w:right w:val="single" w:sz="4" w:space="0" w:color="000000"/>
            </w:tcBorders>
            <w:hideMark/>
          </w:tcPr>
          <w:p w14:paraId="1F45CB16"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12</w:t>
            </w:r>
          </w:p>
        </w:tc>
        <w:tc>
          <w:tcPr>
            <w:tcW w:w="1595" w:type="dxa"/>
            <w:tcBorders>
              <w:top w:val="single" w:sz="4" w:space="0" w:color="000000"/>
              <w:left w:val="single" w:sz="4" w:space="0" w:color="000000"/>
              <w:bottom w:val="single" w:sz="4" w:space="0" w:color="000000"/>
              <w:right w:val="single" w:sz="4" w:space="0" w:color="000000"/>
            </w:tcBorders>
            <w:hideMark/>
          </w:tcPr>
          <w:p w14:paraId="538CC390"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1730 и 978</w:t>
            </w:r>
          </w:p>
        </w:tc>
        <w:tc>
          <w:tcPr>
            <w:tcW w:w="1595" w:type="dxa"/>
            <w:tcBorders>
              <w:top w:val="single" w:sz="4" w:space="0" w:color="000000"/>
              <w:left w:val="single" w:sz="4" w:space="0" w:color="000000"/>
              <w:bottom w:val="single" w:sz="4" w:space="0" w:color="000000"/>
              <w:right w:val="single" w:sz="4" w:space="0" w:color="000000"/>
            </w:tcBorders>
            <w:hideMark/>
          </w:tcPr>
          <w:p w14:paraId="5A374A78"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22</w:t>
            </w:r>
          </w:p>
        </w:tc>
        <w:tc>
          <w:tcPr>
            <w:tcW w:w="1596" w:type="dxa"/>
            <w:tcBorders>
              <w:top w:val="single" w:sz="4" w:space="0" w:color="000000"/>
              <w:left w:val="single" w:sz="4" w:space="0" w:color="000000"/>
              <w:bottom w:val="single" w:sz="4" w:space="0" w:color="000000"/>
              <w:right w:val="single" w:sz="4" w:space="0" w:color="000000"/>
            </w:tcBorders>
            <w:hideMark/>
          </w:tcPr>
          <w:p w14:paraId="1630D1A9"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1444 и 434</w:t>
            </w:r>
          </w:p>
        </w:tc>
      </w:tr>
      <w:tr w:rsidR="0035031A" w:rsidRPr="0035031A" w14:paraId="030CF6A0"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04974BC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3</w:t>
            </w:r>
          </w:p>
        </w:tc>
        <w:tc>
          <w:tcPr>
            <w:tcW w:w="1595" w:type="dxa"/>
            <w:tcBorders>
              <w:top w:val="single" w:sz="4" w:space="0" w:color="000000"/>
              <w:left w:val="single" w:sz="4" w:space="0" w:color="000000"/>
              <w:bottom w:val="single" w:sz="4" w:space="0" w:color="000000"/>
              <w:right w:val="single" w:sz="4" w:space="0" w:color="000000"/>
            </w:tcBorders>
            <w:hideMark/>
          </w:tcPr>
          <w:p w14:paraId="3B422FBD"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2000 и 146</w:t>
            </w:r>
          </w:p>
        </w:tc>
        <w:tc>
          <w:tcPr>
            <w:tcW w:w="1595" w:type="dxa"/>
            <w:tcBorders>
              <w:top w:val="single" w:sz="4" w:space="0" w:color="000000"/>
              <w:left w:val="single" w:sz="4" w:space="0" w:color="000000"/>
              <w:bottom w:val="single" w:sz="4" w:space="0" w:color="000000"/>
              <w:right w:val="single" w:sz="4" w:space="0" w:color="000000"/>
            </w:tcBorders>
            <w:hideMark/>
          </w:tcPr>
          <w:p w14:paraId="752E2C77"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13</w:t>
            </w:r>
          </w:p>
        </w:tc>
        <w:tc>
          <w:tcPr>
            <w:tcW w:w="1595" w:type="dxa"/>
            <w:tcBorders>
              <w:top w:val="single" w:sz="4" w:space="0" w:color="000000"/>
              <w:left w:val="single" w:sz="4" w:space="0" w:color="000000"/>
              <w:bottom w:val="single" w:sz="4" w:space="0" w:color="000000"/>
              <w:right w:val="single" w:sz="4" w:space="0" w:color="000000"/>
            </w:tcBorders>
            <w:hideMark/>
          </w:tcPr>
          <w:p w14:paraId="076CC406"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 xml:space="preserve">1267 и 444 </w:t>
            </w:r>
          </w:p>
        </w:tc>
        <w:tc>
          <w:tcPr>
            <w:tcW w:w="1595" w:type="dxa"/>
            <w:tcBorders>
              <w:top w:val="single" w:sz="4" w:space="0" w:color="000000"/>
              <w:left w:val="single" w:sz="4" w:space="0" w:color="000000"/>
              <w:bottom w:val="single" w:sz="4" w:space="0" w:color="000000"/>
              <w:right w:val="single" w:sz="4" w:space="0" w:color="000000"/>
            </w:tcBorders>
            <w:hideMark/>
          </w:tcPr>
          <w:p w14:paraId="72A8D82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23</w:t>
            </w:r>
          </w:p>
        </w:tc>
        <w:tc>
          <w:tcPr>
            <w:tcW w:w="1596" w:type="dxa"/>
            <w:tcBorders>
              <w:top w:val="single" w:sz="4" w:space="0" w:color="000000"/>
              <w:left w:val="single" w:sz="4" w:space="0" w:color="000000"/>
              <w:bottom w:val="single" w:sz="4" w:space="0" w:color="000000"/>
              <w:right w:val="single" w:sz="4" w:space="0" w:color="000000"/>
            </w:tcBorders>
            <w:hideMark/>
          </w:tcPr>
          <w:p w14:paraId="5278E599"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1988 и 790</w:t>
            </w:r>
          </w:p>
        </w:tc>
      </w:tr>
      <w:tr w:rsidR="0035031A" w:rsidRPr="0035031A" w14:paraId="096042AC"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235E1C0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4</w:t>
            </w:r>
          </w:p>
        </w:tc>
        <w:tc>
          <w:tcPr>
            <w:tcW w:w="1595" w:type="dxa"/>
            <w:tcBorders>
              <w:top w:val="single" w:sz="4" w:space="0" w:color="000000"/>
              <w:left w:val="single" w:sz="4" w:space="0" w:color="000000"/>
              <w:bottom w:val="single" w:sz="4" w:space="0" w:color="000000"/>
              <w:right w:val="single" w:sz="4" w:space="0" w:color="000000"/>
            </w:tcBorders>
            <w:hideMark/>
          </w:tcPr>
          <w:p w14:paraId="6C65684B"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2002 и 765</w:t>
            </w:r>
          </w:p>
        </w:tc>
        <w:tc>
          <w:tcPr>
            <w:tcW w:w="1595" w:type="dxa"/>
            <w:tcBorders>
              <w:top w:val="single" w:sz="4" w:space="0" w:color="000000"/>
              <w:left w:val="single" w:sz="4" w:space="0" w:color="000000"/>
              <w:bottom w:val="single" w:sz="4" w:space="0" w:color="000000"/>
              <w:right w:val="single" w:sz="4" w:space="0" w:color="000000"/>
            </w:tcBorders>
            <w:hideMark/>
          </w:tcPr>
          <w:p w14:paraId="095F07DA"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14</w:t>
            </w:r>
          </w:p>
        </w:tc>
        <w:tc>
          <w:tcPr>
            <w:tcW w:w="1595" w:type="dxa"/>
            <w:tcBorders>
              <w:top w:val="single" w:sz="4" w:space="0" w:color="000000"/>
              <w:left w:val="single" w:sz="4" w:space="0" w:color="000000"/>
              <w:bottom w:val="single" w:sz="4" w:space="0" w:color="000000"/>
              <w:right w:val="single" w:sz="4" w:space="0" w:color="000000"/>
            </w:tcBorders>
            <w:hideMark/>
          </w:tcPr>
          <w:p w14:paraId="1DBCDA63"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499 и 1679</w:t>
            </w:r>
          </w:p>
        </w:tc>
        <w:tc>
          <w:tcPr>
            <w:tcW w:w="1595" w:type="dxa"/>
            <w:tcBorders>
              <w:top w:val="single" w:sz="4" w:space="0" w:color="000000"/>
              <w:left w:val="single" w:sz="4" w:space="0" w:color="000000"/>
              <w:bottom w:val="single" w:sz="4" w:space="0" w:color="000000"/>
              <w:right w:val="single" w:sz="4" w:space="0" w:color="000000"/>
            </w:tcBorders>
            <w:hideMark/>
          </w:tcPr>
          <w:p w14:paraId="7112D789"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24</w:t>
            </w:r>
          </w:p>
        </w:tc>
        <w:tc>
          <w:tcPr>
            <w:tcW w:w="1596" w:type="dxa"/>
            <w:tcBorders>
              <w:top w:val="single" w:sz="4" w:space="0" w:color="000000"/>
              <w:left w:val="single" w:sz="4" w:space="0" w:color="000000"/>
              <w:bottom w:val="single" w:sz="4" w:space="0" w:color="000000"/>
              <w:right w:val="single" w:sz="4" w:space="0" w:color="000000"/>
            </w:tcBorders>
            <w:hideMark/>
          </w:tcPr>
          <w:p w14:paraId="7AE39F39"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2011 и 578</w:t>
            </w:r>
          </w:p>
        </w:tc>
      </w:tr>
      <w:tr w:rsidR="0035031A" w:rsidRPr="0035031A" w14:paraId="1C46E636"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4CEA88CA"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5</w:t>
            </w:r>
          </w:p>
        </w:tc>
        <w:tc>
          <w:tcPr>
            <w:tcW w:w="1595" w:type="dxa"/>
            <w:tcBorders>
              <w:top w:val="single" w:sz="4" w:space="0" w:color="000000"/>
              <w:left w:val="single" w:sz="4" w:space="0" w:color="000000"/>
              <w:bottom w:val="single" w:sz="4" w:space="0" w:color="000000"/>
              <w:right w:val="single" w:sz="4" w:space="0" w:color="000000"/>
            </w:tcBorders>
            <w:hideMark/>
          </w:tcPr>
          <w:p w14:paraId="5C8E9216"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1560 и 654</w:t>
            </w:r>
          </w:p>
        </w:tc>
        <w:tc>
          <w:tcPr>
            <w:tcW w:w="1595" w:type="dxa"/>
            <w:tcBorders>
              <w:top w:val="single" w:sz="4" w:space="0" w:color="000000"/>
              <w:left w:val="single" w:sz="4" w:space="0" w:color="000000"/>
              <w:bottom w:val="single" w:sz="4" w:space="0" w:color="000000"/>
              <w:right w:val="single" w:sz="4" w:space="0" w:color="000000"/>
            </w:tcBorders>
            <w:hideMark/>
          </w:tcPr>
          <w:p w14:paraId="648734A0"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15</w:t>
            </w:r>
          </w:p>
        </w:tc>
        <w:tc>
          <w:tcPr>
            <w:tcW w:w="1595" w:type="dxa"/>
            <w:tcBorders>
              <w:top w:val="single" w:sz="4" w:space="0" w:color="000000"/>
              <w:left w:val="single" w:sz="4" w:space="0" w:color="000000"/>
              <w:bottom w:val="single" w:sz="4" w:space="0" w:color="000000"/>
              <w:right w:val="single" w:sz="4" w:space="0" w:color="000000"/>
            </w:tcBorders>
            <w:hideMark/>
          </w:tcPr>
          <w:p w14:paraId="31FAC7C6"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1777 и 756</w:t>
            </w:r>
          </w:p>
        </w:tc>
        <w:tc>
          <w:tcPr>
            <w:tcW w:w="1595" w:type="dxa"/>
            <w:tcBorders>
              <w:top w:val="single" w:sz="4" w:space="0" w:color="000000"/>
              <w:left w:val="single" w:sz="4" w:space="0" w:color="000000"/>
              <w:bottom w:val="single" w:sz="4" w:space="0" w:color="000000"/>
              <w:right w:val="single" w:sz="4" w:space="0" w:color="000000"/>
            </w:tcBorders>
            <w:hideMark/>
          </w:tcPr>
          <w:p w14:paraId="7CCED51C"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25</w:t>
            </w:r>
          </w:p>
        </w:tc>
        <w:tc>
          <w:tcPr>
            <w:tcW w:w="1596" w:type="dxa"/>
            <w:tcBorders>
              <w:top w:val="single" w:sz="4" w:space="0" w:color="000000"/>
              <w:left w:val="single" w:sz="4" w:space="0" w:color="000000"/>
              <w:bottom w:val="single" w:sz="4" w:space="0" w:color="000000"/>
              <w:right w:val="single" w:sz="4" w:space="0" w:color="000000"/>
            </w:tcBorders>
            <w:hideMark/>
          </w:tcPr>
          <w:p w14:paraId="25D29FBD"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2012 и 897</w:t>
            </w:r>
          </w:p>
        </w:tc>
      </w:tr>
      <w:tr w:rsidR="0035031A" w:rsidRPr="0035031A" w14:paraId="74129070"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66FA633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6</w:t>
            </w:r>
          </w:p>
        </w:tc>
        <w:tc>
          <w:tcPr>
            <w:tcW w:w="1595" w:type="dxa"/>
            <w:tcBorders>
              <w:top w:val="single" w:sz="4" w:space="0" w:color="000000"/>
              <w:left w:val="single" w:sz="4" w:space="0" w:color="000000"/>
              <w:bottom w:val="single" w:sz="4" w:space="0" w:color="000000"/>
              <w:right w:val="single" w:sz="4" w:space="0" w:color="000000"/>
            </w:tcBorders>
            <w:hideMark/>
          </w:tcPr>
          <w:p w14:paraId="2EBCCDEF"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1720 и 342</w:t>
            </w:r>
          </w:p>
        </w:tc>
        <w:tc>
          <w:tcPr>
            <w:tcW w:w="1595" w:type="dxa"/>
            <w:tcBorders>
              <w:top w:val="single" w:sz="4" w:space="0" w:color="000000"/>
              <w:left w:val="single" w:sz="4" w:space="0" w:color="000000"/>
              <w:bottom w:val="single" w:sz="4" w:space="0" w:color="000000"/>
              <w:right w:val="single" w:sz="4" w:space="0" w:color="000000"/>
            </w:tcBorders>
            <w:hideMark/>
          </w:tcPr>
          <w:p w14:paraId="1C350FF6"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16</w:t>
            </w:r>
          </w:p>
        </w:tc>
        <w:tc>
          <w:tcPr>
            <w:tcW w:w="1595" w:type="dxa"/>
            <w:tcBorders>
              <w:top w:val="single" w:sz="4" w:space="0" w:color="000000"/>
              <w:left w:val="single" w:sz="4" w:space="0" w:color="000000"/>
              <w:bottom w:val="single" w:sz="4" w:space="0" w:color="000000"/>
              <w:right w:val="single" w:sz="4" w:space="0" w:color="000000"/>
            </w:tcBorders>
            <w:hideMark/>
          </w:tcPr>
          <w:p w14:paraId="3AB20471"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1999 и 677</w:t>
            </w:r>
          </w:p>
        </w:tc>
        <w:tc>
          <w:tcPr>
            <w:tcW w:w="1595" w:type="dxa"/>
            <w:tcBorders>
              <w:top w:val="single" w:sz="4" w:space="0" w:color="000000"/>
              <w:left w:val="single" w:sz="4" w:space="0" w:color="000000"/>
              <w:bottom w:val="single" w:sz="4" w:space="0" w:color="000000"/>
              <w:right w:val="single" w:sz="4" w:space="0" w:color="000000"/>
            </w:tcBorders>
            <w:hideMark/>
          </w:tcPr>
          <w:p w14:paraId="5A61461B"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26</w:t>
            </w:r>
          </w:p>
        </w:tc>
        <w:tc>
          <w:tcPr>
            <w:tcW w:w="1596" w:type="dxa"/>
            <w:tcBorders>
              <w:top w:val="single" w:sz="4" w:space="0" w:color="000000"/>
              <w:left w:val="single" w:sz="4" w:space="0" w:color="000000"/>
              <w:bottom w:val="single" w:sz="4" w:space="0" w:color="000000"/>
              <w:right w:val="single" w:sz="4" w:space="0" w:color="000000"/>
            </w:tcBorders>
            <w:hideMark/>
          </w:tcPr>
          <w:p w14:paraId="60CB589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2001 и 231</w:t>
            </w:r>
          </w:p>
        </w:tc>
      </w:tr>
      <w:tr w:rsidR="0035031A" w:rsidRPr="0035031A" w14:paraId="1F0069AF"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073C14F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7</w:t>
            </w:r>
          </w:p>
        </w:tc>
        <w:tc>
          <w:tcPr>
            <w:tcW w:w="1595" w:type="dxa"/>
            <w:tcBorders>
              <w:top w:val="single" w:sz="4" w:space="0" w:color="000000"/>
              <w:left w:val="single" w:sz="4" w:space="0" w:color="000000"/>
              <w:bottom w:val="single" w:sz="4" w:space="0" w:color="000000"/>
              <w:right w:val="single" w:sz="4" w:space="0" w:color="000000"/>
            </w:tcBorders>
            <w:hideMark/>
          </w:tcPr>
          <w:p w14:paraId="26FE3B4D"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1876 и 120</w:t>
            </w:r>
          </w:p>
        </w:tc>
        <w:tc>
          <w:tcPr>
            <w:tcW w:w="1595" w:type="dxa"/>
            <w:tcBorders>
              <w:top w:val="single" w:sz="4" w:space="0" w:color="000000"/>
              <w:left w:val="single" w:sz="4" w:space="0" w:color="000000"/>
              <w:bottom w:val="single" w:sz="4" w:space="0" w:color="000000"/>
              <w:right w:val="single" w:sz="4" w:space="0" w:color="000000"/>
            </w:tcBorders>
            <w:hideMark/>
          </w:tcPr>
          <w:p w14:paraId="0235C97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17</w:t>
            </w:r>
          </w:p>
        </w:tc>
        <w:tc>
          <w:tcPr>
            <w:tcW w:w="1595" w:type="dxa"/>
            <w:tcBorders>
              <w:top w:val="single" w:sz="4" w:space="0" w:color="000000"/>
              <w:left w:val="single" w:sz="4" w:space="0" w:color="000000"/>
              <w:bottom w:val="single" w:sz="4" w:space="0" w:color="000000"/>
              <w:right w:val="single" w:sz="4" w:space="0" w:color="000000"/>
            </w:tcBorders>
            <w:hideMark/>
          </w:tcPr>
          <w:p w14:paraId="647DF766"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1030 и 777</w:t>
            </w:r>
          </w:p>
        </w:tc>
        <w:tc>
          <w:tcPr>
            <w:tcW w:w="1595" w:type="dxa"/>
            <w:tcBorders>
              <w:top w:val="single" w:sz="4" w:space="0" w:color="000000"/>
              <w:left w:val="single" w:sz="4" w:space="0" w:color="000000"/>
              <w:bottom w:val="single" w:sz="4" w:space="0" w:color="000000"/>
              <w:right w:val="single" w:sz="4" w:space="0" w:color="000000"/>
            </w:tcBorders>
            <w:hideMark/>
          </w:tcPr>
          <w:p w14:paraId="4F88EDDB"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27</w:t>
            </w:r>
          </w:p>
        </w:tc>
        <w:tc>
          <w:tcPr>
            <w:tcW w:w="1596" w:type="dxa"/>
            <w:tcBorders>
              <w:top w:val="single" w:sz="4" w:space="0" w:color="000000"/>
              <w:left w:val="single" w:sz="4" w:space="0" w:color="000000"/>
              <w:bottom w:val="single" w:sz="4" w:space="0" w:color="000000"/>
              <w:right w:val="single" w:sz="4" w:space="0" w:color="000000"/>
            </w:tcBorders>
            <w:hideMark/>
          </w:tcPr>
          <w:p w14:paraId="5319C752"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2054 и 675</w:t>
            </w:r>
          </w:p>
        </w:tc>
      </w:tr>
      <w:tr w:rsidR="0035031A" w:rsidRPr="0035031A" w14:paraId="4D33320E"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6DE330B1"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8</w:t>
            </w:r>
          </w:p>
        </w:tc>
        <w:tc>
          <w:tcPr>
            <w:tcW w:w="1595" w:type="dxa"/>
            <w:tcBorders>
              <w:top w:val="single" w:sz="4" w:space="0" w:color="000000"/>
              <w:left w:val="single" w:sz="4" w:space="0" w:color="000000"/>
              <w:bottom w:val="single" w:sz="4" w:space="0" w:color="000000"/>
              <w:right w:val="single" w:sz="4" w:space="0" w:color="000000"/>
            </w:tcBorders>
            <w:hideMark/>
          </w:tcPr>
          <w:p w14:paraId="3FCFF980"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1980 и 245</w:t>
            </w:r>
          </w:p>
        </w:tc>
        <w:tc>
          <w:tcPr>
            <w:tcW w:w="1595" w:type="dxa"/>
            <w:tcBorders>
              <w:top w:val="single" w:sz="4" w:space="0" w:color="000000"/>
              <w:left w:val="single" w:sz="4" w:space="0" w:color="000000"/>
              <w:bottom w:val="single" w:sz="4" w:space="0" w:color="000000"/>
              <w:right w:val="single" w:sz="4" w:space="0" w:color="000000"/>
            </w:tcBorders>
            <w:hideMark/>
          </w:tcPr>
          <w:p w14:paraId="28A37F70"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18</w:t>
            </w:r>
          </w:p>
        </w:tc>
        <w:tc>
          <w:tcPr>
            <w:tcW w:w="1595" w:type="dxa"/>
            <w:tcBorders>
              <w:top w:val="single" w:sz="4" w:space="0" w:color="000000"/>
              <w:left w:val="single" w:sz="4" w:space="0" w:color="000000"/>
              <w:bottom w:val="single" w:sz="4" w:space="0" w:color="000000"/>
              <w:right w:val="single" w:sz="4" w:space="0" w:color="000000"/>
            </w:tcBorders>
            <w:hideMark/>
          </w:tcPr>
          <w:p w14:paraId="235CC0A9"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2000 и 555</w:t>
            </w:r>
          </w:p>
        </w:tc>
        <w:tc>
          <w:tcPr>
            <w:tcW w:w="1595" w:type="dxa"/>
            <w:tcBorders>
              <w:top w:val="single" w:sz="4" w:space="0" w:color="000000"/>
              <w:left w:val="single" w:sz="4" w:space="0" w:color="000000"/>
              <w:bottom w:val="single" w:sz="4" w:space="0" w:color="000000"/>
              <w:right w:val="single" w:sz="4" w:space="0" w:color="000000"/>
            </w:tcBorders>
            <w:hideMark/>
          </w:tcPr>
          <w:p w14:paraId="3857C61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28</w:t>
            </w:r>
          </w:p>
        </w:tc>
        <w:tc>
          <w:tcPr>
            <w:tcW w:w="1596" w:type="dxa"/>
            <w:tcBorders>
              <w:top w:val="single" w:sz="4" w:space="0" w:color="000000"/>
              <w:left w:val="single" w:sz="4" w:space="0" w:color="000000"/>
              <w:bottom w:val="single" w:sz="4" w:space="0" w:color="000000"/>
              <w:right w:val="single" w:sz="4" w:space="0" w:color="000000"/>
            </w:tcBorders>
            <w:hideMark/>
          </w:tcPr>
          <w:p w14:paraId="1A586BFB"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1345 и 765</w:t>
            </w:r>
          </w:p>
        </w:tc>
      </w:tr>
      <w:tr w:rsidR="0035031A" w:rsidRPr="0035031A" w14:paraId="309444B3"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401433EE"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9</w:t>
            </w:r>
          </w:p>
        </w:tc>
        <w:tc>
          <w:tcPr>
            <w:tcW w:w="1595" w:type="dxa"/>
            <w:tcBorders>
              <w:top w:val="single" w:sz="4" w:space="0" w:color="000000"/>
              <w:left w:val="single" w:sz="4" w:space="0" w:color="000000"/>
              <w:bottom w:val="single" w:sz="4" w:space="0" w:color="000000"/>
              <w:right w:val="single" w:sz="4" w:space="0" w:color="000000"/>
            </w:tcBorders>
            <w:hideMark/>
          </w:tcPr>
          <w:p w14:paraId="6218FA11"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659 и 1780</w:t>
            </w:r>
          </w:p>
        </w:tc>
        <w:tc>
          <w:tcPr>
            <w:tcW w:w="1595" w:type="dxa"/>
            <w:tcBorders>
              <w:top w:val="single" w:sz="4" w:space="0" w:color="000000"/>
              <w:left w:val="single" w:sz="4" w:space="0" w:color="000000"/>
              <w:bottom w:val="single" w:sz="4" w:space="0" w:color="000000"/>
              <w:right w:val="single" w:sz="4" w:space="0" w:color="000000"/>
            </w:tcBorders>
            <w:hideMark/>
          </w:tcPr>
          <w:p w14:paraId="733E386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19</w:t>
            </w:r>
          </w:p>
        </w:tc>
        <w:tc>
          <w:tcPr>
            <w:tcW w:w="1595" w:type="dxa"/>
            <w:tcBorders>
              <w:top w:val="single" w:sz="4" w:space="0" w:color="000000"/>
              <w:left w:val="single" w:sz="4" w:space="0" w:color="000000"/>
              <w:bottom w:val="single" w:sz="4" w:space="0" w:color="000000"/>
              <w:right w:val="single" w:sz="4" w:space="0" w:color="000000"/>
            </w:tcBorders>
            <w:hideMark/>
          </w:tcPr>
          <w:p w14:paraId="3506227B"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1222 и 888</w:t>
            </w:r>
          </w:p>
        </w:tc>
        <w:tc>
          <w:tcPr>
            <w:tcW w:w="1595" w:type="dxa"/>
            <w:tcBorders>
              <w:top w:val="single" w:sz="4" w:space="0" w:color="000000"/>
              <w:left w:val="single" w:sz="4" w:space="0" w:color="000000"/>
              <w:bottom w:val="single" w:sz="4" w:space="0" w:color="000000"/>
              <w:right w:val="single" w:sz="4" w:space="0" w:color="000000"/>
            </w:tcBorders>
            <w:hideMark/>
          </w:tcPr>
          <w:p w14:paraId="47658D8B"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29</w:t>
            </w:r>
          </w:p>
        </w:tc>
        <w:tc>
          <w:tcPr>
            <w:tcW w:w="1596" w:type="dxa"/>
            <w:tcBorders>
              <w:top w:val="single" w:sz="4" w:space="0" w:color="000000"/>
              <w:left w:val="single" w:sz="4" w:space="0" w:color="000000"/>
              <w:bottom w:val="single" w:sz="4" w:space="0" w:color="000000"/>
              <w:right w:val="single" w:sz="4" w:space="0" w:color="000000"/>
            </w:tcBorders>
            <w:hideMark/>
          </w:tcPr>
          <w:p w14:paraId="1DF3E491"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1789 и 876</w:t>
            </w:r>
          </w:p>
        </w:tc>
      </w:tr>
      <w:tr w:rsidR="0035031A" w:rsidRPr="0035031A" w14:paraId="61189AFD"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431C5F71"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10</w:t>
            </w:r>
          </w:p>
        </w:tc>
        <w:tc>
          <w:tcPr>
            <w:tcW w:w="1595" w:type="dxa"/>
            <w:tcBorders>
              <w:top w:val="single" w:sz="4" w:space="0" w:color="000000"/>
              <w:left w:val="single" w:sz="4" w:space="0" w:color="000000"/>
              <w:bottom w:val="single" w:sz="4" w:space="0" w:color="000000"/>
              <w:right w:val="single" w:sz="4" w:space="0" w:color="000000"/>
            </w:tcBorders>
            <w:hideMark/>
          </w:tcPr>
          <w:p w14:paraId="328658C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2034 и 459</w:t>
            </w:r>
          </w:p>
        </w:tc>
        <w:tc>
          <w:tcPr>
            <w:tcW w:w="1595" w:type="dxa"/>
            <w:tcBorders>
              <w:top w:val="single" w:sz="4" w:space="0" w:color="000000"/>
              <w:left w:val="single" w:sz="4" w:space="0" w:color="000000"/>
              <w:bottom w:val="single" w:sz="4" w:space="0" w:color="000000"/>
              <w:right w:val="single" w:sz="4" w:space="0" w:color="000000"/>
            </w:tcBorders>
            <w:hideMark/>
          </w:tcPr>
          <w:p w14:paraId="6708A541"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20</w:t>
            </w:r>
          </w:p>
        </w:tc>
        <w:tc>
          <w:tcPr>
            <w:tcW w:w="1595" w:type="dxa"/>
            <w:tcBorders>
              <w:top w:val="single" w:sz="4" w:space="0" w:color="000000"/>
              <w:left w:val="single" w:sz="4" w:space="0" w:color="000000"/>
              <w:bottom w:val="single" w:sz="4" w:space="0" w:color="000000"/>
              <w:right w:val="single" w:sz="4" w:space="0" w:color="000000"/>
            </w:tcBorders>
            <w:hideMark/>
          </w:tcPr>
          <w:p w14:paraId="51B89C15"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1555 и 333</w:t>
            </w:r>
          </w:p>
        </w:tc>
        <w:tc>
          <w:tcPr>
            <w:tcW w:w="1595" w:type="dxa"/>
            <w:tcBorders>
              <w:top w:val="single" w:sz="4" w:space="0" w:color="000000"/>
              <w:left w:val="single" w:sz="4" w:space="0" w:color="000000"/>
              <w:bottom w:val="single" w:sz="4" w:space="0" w:color="000000"/>
              <w:right w:val="single" w:sz="4" w:space="0" w:color="000000"/>
            </w:tcBorders>
            <w:hideMark/>
          </w:tcPr>
          <w:p w14:paraId="3248B9EE"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30</w:t>
            </w:r>
          </w:p>
        </w:tc>
        <w:tc>
          <w:tcPr>
            <w:tcW w:w="1596" w:type="dxa"/>
            <w:tcBorders>
              <w:top w:val="single" w:sz="4" w:space="0" w:color="000000"/>
              <w:left w:val="single" w:sz="4" w:space="0" w:color="000000"/>
              <w:bottom w:val="single" w:sz="4" w:space="0" w:color="000000"/>
              <w:right w:val="single" w:sz="4" w:space="0" w:color="000000"/>
            </w:tcBorders>
            <w:hideMark/>
          </w:tcPr>
          <w:p w14:paraId="2B11B34F"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hAnsi="Times New Roman"/>
                <w:sz w:val="24"/>
                <w:szCs w:val="24"/>
              </w:rPr>
              <w:t>2038 и 103</w:t>
            </w:r>
          </w:p>
        </w:tc>
      </w:tr>
    </w:tbl>
    <w:p w14:paraId="07FECC15" w14:textId="77777777" w:rsidR="0035031A" w:rsidRDefault="0035031A" w:rsidP="0035031A">
      <w:pPr>
        <w:spacing w:after="0" w:line="360" w:lineRule="auto"/>
        <w:ind w:firstLine="709"/>
        <w:rPr>
          <w:rFonts w:ascii="Times New Roman" w:hAnsi="Times New Roman"/>
          <w:sz w:val="28"/>
          <w:szCs w:val="28"/>
        </w:rPr>
      </w:pPr>
    </w:p>
    <w:p w14:paraId="54E7F1E2" w14:textId="77777777" w:rsidR="0035031A" w:rsidRDefault="0035031A" w:rsidP="0035031A">
      <w:pPr>
        <w:spacing w:after="0" w:line="360" w:lineRule="auto"/>
        <w:ind w:firstLine="709"/>
        <w:rPr>
          <w:rFonts w:ascii="Times New Roman" w:hAnsi="Times New Roman"/>
          <w:sz w:val="28"/>
          <w:szCs w:val="28"/>
        </w:rPr>
      </w:pPr>
    </w:p>
    <w:p w14:paraId="6137440A" w14:textId="77777777" w:rsidR="0035031A" w:rsidRDefault="0035031A" w:rsidP="0035031A">
      <w:pPr>
        <w:spacing w:after="0" w:line="360" w:lineRule="auto"/>
        <w:ind w:firstLine="709"/>
        <w:rPr>
          <w:rFonts w:ascii="Times New Roman" w:hAnsi="Times New Roman"/>
          <w:sz w:val="28"/>
          <w:szCs w:val="28"/>
        </w:rPr>
      </w:pPr>
    </w:p>
    <w:p w14:paraId="203A24C7" w14:textId="77777777" w:rsidR="0035031A" w:rsidRDefault="0035031A" w:rsidP="0035031A">
      <w:pPr>
        <w:spacing w:after="0" w:line="360" w:lineRule="auto"/>
        <w:ind w:firstLine="709"/>
        <w:rPr>
          <w:rFonts w:ascii="Times New Roman" w:hAnsi="Times New Roman"/>
          <w:sz w:val="28"/>
          <w:szCs w:val="28"/>
        </w:rPr>
      </w:pPr>
    </w:p>
    <w:p w14:paraId="71A1A468" w14:textId="77777777" w:rsidR="0035031A" w:rsidRDefault="0035031A" w:rsidP="0035031A">
      <w:pPr>
        <w:spacing w:after="0" w:line="360" w:lineRule="auto"/>
        <w:ind w:firstLine="709"/>
        <w:rPr>
          <w:rFonts w:ascii="Times New Roman" w:hAnsi="Times New Roman"/>
          <w:sz w:val="28"/>
          <w:szCs w:val="28"/>
        </w:rPr>
      </w:pPr>
    </w:p>
    <w:p w14:paraId="612D19DF" w14:textId="77777777" w:rsidR="0035031A" w:rsidRDefault="0035031A" w:rsidP="0035031A">
      <w:pPr>
        <w:spacing w:after="0" w:line="360" w:lineRule="auto"/>
        <w:ind w:firstLine="709"/>
        <w:rPr>
          <w:rFonts w:ascii="Times New Roman" w:hAnsi="Times New Roman"/>
          <w:sz w:val="28"/>
          <w:szCs w:val="28"/>
        </w:rPr>
      </w:pPr>
    </w:p>
    <w:p w14:paraId="1A467607" w14:textId="77777777" w:rsidR="0035031A" w:rsidRDefault="0035031A" w:rsidP="0035031A">
      <w:pPr>
        <w:spacing w:after="0" w:line="360" w:lineRule="auto"/>
        <w:ind w:firstLine="709"/>
        <w:rPr>
          <w:rFonts w:ascii="Times New Roman" w:hAnsi="Times New Roman"/>
          <w:sz w:val="28"/>
          <w:szCs w:val="28"/>
        </w:rPr>
      </w:pPr>
    </w:p>
    <w:p w14:paraId="1C2AA13E" w14:textId="77777777" w:rsidR="0035031A" w:rsidRDefault="0035031A" w:rsidP="0035031A">
      <w:pPr>
        <w:autoSpaceDE w:val="0"/>
        <w:autoSpaceDN w:val="0"/>
        <w:adjustRightInd w:val="0"/>
        <w:spacing w:after="0" w:line="360" w:lineRule="auto"/>
        <w:rPr>
          <w:rFonts w:ascii="Times New Roman" w:hAnsi="Times New Roman"/>
          <w:bCs/>
          <w:sz w:val="28"/>
          <w:szCs w:val="28"/>
        </w:rPr>
      </w:pPr>
      <w:r>
        <w:rPr>
          <w:rFonts w:ascii="Times New Roman" w:hAnsi="Times New Roman"/>
          <w:bCs/>
          <w:sz w:val="28"/>
          <w:szCs w:val="28"/>
        </w:rPr>
        <w:lastRenderedPageBreak/>
        <w:t>Таблица 2- Исходные данные для кодирования</w:t>
      </w:r>
    </w:p>
    <w:p w14:paraId="2A7891EE" w14:textId="77777777" w:rsidR="0035031A" w:rsidRDefault="0035031A" w:rsidP="00B42DE3">
      <w:pPr>
        <w:spacing w:after="0" w:line="360" w:lineRule="auto"/>
        <w:ind w:firstLine="709"/>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5"/>
        <w:gridCol w:w="1595"/>
        <w:gridCol w:w="1595"/>
        <w:gridCol w:w="1595"/>
        <w:gridCol w:w="1595"/>
        <w:gridCol w:w="1596"/>
      </w:tblGrid>
      <w:tr w:rsidR="0035031A" w:rsidRPr="0035031A" w14:paraId="4324CE3F"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6E831918"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5" w:type="dxa"/>
            <w:tcBorders>
              <w:top w:val="single" w:sz="4" w:space="0" w:color="000000"/>
              <w:left w:val="single" w:sz="4" w:space="0" w:color="000000"/>
              <w:bottom w:val="single" w:sz="4" w:space="0" w:color="000000"/>
              <w:right w:val="single" w:sz="4" w:space="0" w:color="000000"/>
            </w:tcBorders>
            <w:hideMark/>
          </w:tcPr>
          <w:p w14:paraId="3666B26B"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c>
          <w:tcPr>
            <w:tcW w:w="1595" w:type="dxa"/>
            <w:tcBorders>
              <w:top w:val="single" w:sz="4" w:space="0" w:color="000000"/>
              <w:left w:val="single" w:sz="4" w:space="0" w:color="000000"/>
              <w:bottom w:val="single" w:sz="4" w:space="0" w:color="000000"/>
              <w:right w:val="single" w:sz="4" w:space="0" w:color="000000"/>
            </w:tcBorders>
            <w:hideMark/>
          </w:tcPr>
          <w:p w14:paraId="1CD780B9"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5" w:type="dxa"/>
            <w:tcBorders>
              <w:top w:val="single" w:sz="4" w:space="0" w:color="000000"/>
              <w:left w:val="single" w:sz="4" w:space="0" w:color="000000"/>
              <w:bottom w:val="single" w:sz="4" w:space="0" w:color="000000"/>
              <w:right w:val="single" w:sz="4" w:space="0" w:color="000000"/>
            </w:tcBorders>
            <w:hideMark/>
          </w:tcPr>
          <w:p w14:paraId="1272087C"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c>
          <w:tcPr>
            <w:tcW w:w="1595" w:type="dxa"/>
            <w:tcBorders>
              <w:top w:val="single" w:sz="4" w:space="0" w:color="000000"/>
              <w:left w:val="single" w:sz="4" w:space="0" w:color="000000"/>
              <w:bottom w:val="single" w:sz="4" w:space="0" w:color="000000"/>
              <w:right w:val="single" w:sz="4" w:space="0" w:color="000000"/>
            </w:tcBorders>
            <w:hideMark/>
          </w:tcPr>
          <w:p w14:paraId="3BBC3744"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Вариант</w:t>
            </w:r>
          </w:p>
        </w:tc>
        <w:tc>
          <w:tcPr>
            <w:tcW w:w="1596" w:type="dxa"/>
            <w:tcBorders>
              <w:top w:val="single" w:sz="4" w:space="0" w:color="000000"/>
              <w:left w:val="single" w:sz="4" w:space="0" w:color="000000"/>
              <w:bottom w:val="single" w:sz="4" w:space="0" w:color="000000"/>
              <w:right w:val="single" w:sz="4" w:space="0" w:color="000000"/>
            </w:tcBorders>
            <w:hideMark/>
          </w:tcPr>
          <w:p w14:paraId="3EA10AB6"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Отсчеты</w:t>
            </w:r>
          </w:p>
        </w:tc>
      </w:tr>
      <w:tr w:rsidR="0035031A" w:rsidRPr="0035031A" w14:paraId="07FA5044"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76091077"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w:t>
            </w:r>
          </w:p>
        </w:tc>
        <w:tc>
          <w:tcPr>
            <w:tcW w:w="1595" w:type="dxa"/>
            <w:tcBorders>
              <w:top w:val="single" w:sz="4" w:space="0" w:color="000000"/>
              <w:left w:val="single" w:sz="4" w:space="0" w:color="000000"/>
              <w:bottom w:val="single" w:sz="4" w:space="0" w:color="000000"/>
              <w:right w:val="single" w:sz="4" w:space="0" w:color="000000"/>
            </w:tcBorders>
            <w:hideMark/>
          </w:tcPr>
          <w:p w14:paraId="54C98D4E"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10011000</w:t>
            </w:r>
          </w:p>
        </w:tc>
        <w:tc>
          <w:tcPr>
            <w:tcW w:w="1595" w:type="dxa"/>
            <w:tcBorders>
              <w:top w:val="single" w:sz="4" w:space="0" w:color="000000"/>
              <w:left w:val="single" w:sz="4" w:space="0" w:color="000000"/>
              <w:bottom w:val="single" w:sz="4" w:space="0" w:color="000000"/>
              <w:right w:val="single" w:sz="4" w:space="0" w:color="000000"/>
            </w:tcBorders>
            <w:hideMark/>
          </w:tcPr>
          <w:p w14:paraId="533ECEB7"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11</w:t>
            </w:r>
          </w:p>
        </w:tc>
        <w:tc>
          <w:tcPr>
            <w:tcW w:w="1595" w:type="dxa"/>
            <w:tcBorders>
              <w:top w:val="single" w:sz="4" w:space="0" w:color="000000"/>
              <w:left w:val="single" w:sz="4" w:space="0" w:color="000000"/>
              <w:bottom w:val="single" w:sz="4" w:space="0" w:color="000000"/>
              <w:right w:val="single" w:sz="4" w:space="0" w:color="000000"/>
            </w:tcBorders>
            <w:hideMark/>
          </w:tcPr>
          <w:p w14:paraId="2B8D131B"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11110111</w:t>
            </w:r>
          </w:p>
        </w:tc>
        <w:tc>
          <w:tcPr>
            <w:tcW w:w="1595" w:type="dxa"/>
            <w:tcBorders>
              <w:top w:val="single" w:sz="4" w:space="0" w:color="000000"/>
              <w:left w:val="single" w:sz="4" w:space="0" w:color="000000"/>
              <w:bottom w:val="single" w:sz="4" w:space="0" w:color="000000"/>
              <w:right w:val="single" w:sz="4" w:space="0" w:color="000000"/>
            </w:tcBorders>
            <w:hideMark/>
          </w:tcPr>
          <w:p w14:paraId="5E22B75E"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21</w:t>
            </w:r>
          </w:p>
        </w:tc>
        <w:tc>
          <w:tcPr>
            <w:tcW w:w="1596" w:type="dxa"/>
            <w:tcBorders>
              <w:top w:val="single" w:sz="4" w:space="0" w:color="000000"/>
              <w:left w:val="single" w:sz="4" w:space="0" w:color="000000"/>
              <w:bottom w:val="single" w:sz="4" w:space="0" w:color="000000"/>
              <w:right w:val="single" w:sz="4" w:space="0" w:color="000000"/>
            </w:tcBorders>
            <w:hideMark/>
          </w:tcPr>
          <w:p w14:paraId="74E172B4"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11111100</w:t>
            </w:r>
          </w:p>
        </w:tc>
      </w:tr>
      <w:tr w:rsidR="0035031A" w:rsidRPr="0035031A" w14:paraId="1C0B8ECD"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28E5F15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w:t>
            </w:r>
          </w:p>
        </w:tc>
        <w:tc>
          <w:tcPr>
            <w:tcW w:w="1595" w:type="dxa"/>
            <w:tcBorders>
              <w:top w:val="single" w:sz="4" w:space="0" w:color="000000"/>
              <w:left w:val="single" w:sz="4" w:space="0" w:color="000000"/>
              <w:bottom w:val="single" w:sz="4" w:space="0" w:color="000000"/>
              <w:right w:val="single" w:sz="4" w:space="0" w:color="000000"/>
            </w:tcBorders>
            <w:hideMark/>
          </w:tcPr>
          <w:p w14:paraId="18681F4D"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10111111</w:t>
            </w:r>
          </w:p>
        </w:tc>
        <w:tc>
          <w:tcPr>
            <w:tcW w:w="1595" w:type="dxa"/>
            <w:tcBorders>
              <w:top w:val="single" w:sz="4" w:space="0" w:color="000000"/>
              <w:left w:val="single" w:sz="4" w:space="0" w:color="000000"/>
              <w:bottom w:val="single" w:sz="4" w:space="0" w:color="000000"/>
              <w:right w:val="single" w:sz="4" w:space="0" w:color="000000"/>
            </w:tcBorders>
            <w:hideMark/>
          </w:tcPr>
          <w:p w14:paraId="6D85832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12</w:t>
            </w:r>
          </w:p>
        </w:tc>
        <w:tc>
          <w:tcPr>
            <w:tcW w:w="1595" w:type="dxa"/>
            <w:tcBorders>
              <w:top w:val="single" w:sz="4" w:space="0" w:color="000000"/>
              <w:left w:val="single" w:sz="4" w:space="0" w:color="000000"/>
              <w:bottom w:val="single" w:sz="4" w:space="0" w:color="000000"/>
              <w:right w:val="single" w:sz="4" w:space="0" w:color="000000"/>
            </w:tcBorders>
            <w:hideMark/>
          </w:tcPr>
          <w:p w14:paraId="360508CB"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11111111</w:t>
            </w:r>
          </w:p>
        </w:tc>
        <w:tc>
          <w:tcPr>
            <w:tcW w:w="1595" w:type="dxa"/>
            <w:tcBorders>
              <w:top w:val="single" w:sz="4" w:space="0" w:color="000000"/>
              <w:left w:val="single" w:sz="4" w:space="0" w:color="000000"/>
              <w:bottom w:val="single" w:sz="4" w:space="0" w:color="000000"/>
              <w:right w:val="single" w:sz="4" w:space="0" w:color="000000"/>
            </w:tcBorders>
            <w:hideMark/>
          </w:tcPr>
          <w:p w14:paraId="7A2F3261"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22</w:t>
            </w:r>
          </w:p>
        </w:tc>
        <w:tc>
          <w:tcPr>
            <w:tcW w:w="1596" w:type="dxa"/>
            <w:tcBorders>
              <w:top w:val="single" w:sz="4" w:space="0" w:color="000000"/>
              <w:left w:val="single" w:sz="4" w:space="0" w:color="000000"/>
              <w:bottom w:val="single" w:sz="4" w:space="0" w:color="000000"/>
              <w:right w:val="single" w:sz="4" w:space="0" w:color="000000"/>
            </w:tcBorders>
            <w:hideMark/>
          </w:tcPr>
          <w:p w14:paraId="7FAC9CE2"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11101010</w:t>
            </w:r>
          </w:p>
        </w:tc>
      </w:tr>
      <w:tr w:rsidR="0035031A" w:rsidRPr="0035031A" w14:paraId="62DBCD55"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02721C54"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3</w:t>
            </w:r>
          </w:p>
        </w:tc>
        <w:tc>
          <w:tcPr>
            <w:tcW w:w="1595" w:type="dxa"/>
            <w:tcBorders>
              <w:top w:val="single" w:sz="4" w:space="0" w:color="000000"/>
              <w:left w:val="single" w:sz="4" w:space="0" w:color="000000"/>
              <w:bottom w:val="single" w:sz="4" w:space="0" w:color="000000"/>
              <w:right w:val="single" w:sz="4" w:space="0" w:color="000000"/>
            </w:tcBorders>
            <w:hideMark/>
          </w:tcPr>
          <w:p w14:paraId="6EB56B6D"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01011111</w:t>
            </w:r>
          </w:p>
        </w:tc>
        <w:tc>
          <w:tcPr>
            <w:tcW w:w="1595" w:type="dxa"/>
            <w:tcBorders>
              <w:top w:val="single" w:sz="4" w:space="0" w:color="000000"/>
              <w:left w:val="single" w:sz="4" w:space="0" w:color="000000"/>
              <w:bottom w:val="single" w:sz="4" w:space="0" w:color="000000"/>
              <w:right w:val="single" w:sz="4" w:space="0" w:color="000000"/>
            </w:tcBorders>
            <w:hideMark/>
          </w:tcPr>
          <w:p w14:paraId="40E7152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13</w:t>
            </w:r>
          </w:p>
        </w:tc>
        <w:tc>
          <w:tcPr>
            <w:tcW w:w="1595" w:type="dxa"/>
            <w:tcBorders>
              <w:top w:val="single" w:sz="4" w:space="0" w:color="000000"/>
              <w:left w:val="single" w:sz="4" w:space="0" w:color="000000"/>
              <w:bottom w:val="single" w:sz="4" w:space="0" w:color="000000"/>
              <w:right w:val="single" w:sz="4" w:space="0" w:color="000000"/>
            </w:tcBorders>
            <w:hideMark/>
          </w:tcPr>
          <w:p w14:paraId="7C247BB8"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11001110</w:t>
            </w:r>
          </w:p>
        </w:tc>
        <w:tc>
          <w:tcPr>
            <w:tcW w:w="1595" w:type="dxa"/>
            <w:tcBorders>
              <w:top w:val="single" w:sz="4" w:space="0" w:color="000000"/>
              <w:left w:val="single" w:sz="4" w:space="0" w:color="000000"/>
              <w:bottom w:val="single" w:sz="4" w:space="0" w:color="000000"/>
              <w:right w:val="single" w:sz="4" w:space="0" w:color="000000"/>
            </w:tcBorders>
            <w:hideMark/>
          </w:tcPr>
          <w:p w14:paraId="1EAB454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23</w:t>
            </w:r>
          </w:p>
        </w:tc>
        <w:tc>
          <w:tcPr>
            <w:tcW w:w="1596" w:type="dxa"/>
            <w:tcBorders>
              <w:top w:val="single" w:sz="4" w:space="0" w:color="000000"/>
              <w:left w:val="single" w:sz="4" w:space="0" w:color="000000"/>
              <w:bottom w:val="single" w:sz="4" w:space="0" w:color="000000"/>
              <w:right w:val="single" w:sz="4" w:space="0" w:color="000000"/>
            </w:tcBorders>
            <w:hideMark/>
          </w:tcPr>
          <w:p w14:paraId="2B8D329F"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00001111</w:t>
            </w:r>
          </w:p>
        </w:tc>
      </w:tr>
      <w:tr w:rsidR="0035031A" w:rsidRPr="0035031A" w14:paraId="1920B872"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25613256"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4</w:t>
            </w:r>
          </w:p>
        </w:tc>
        <w:tc>
          <w:tcPr>
            <w:tcW w:w="1595" w:type="dxa"/>
            <w:tcBorders>
              <w:top w:val="single" w:sz="4" w:space="0" w:color="000000"/>
              <w:left w:val="single" w:sz="4" w:space="0" w:color="000000"/>
              <w:bottom w:val="single" w:sz="4" w:space="0" w:color="000000"/>
              <w:right w:val="single" w:sz="4" w:space="0" w:color="000000"/>
            </w:tcBorders>
            <w:hideMark/>
          </w:tcPr>
          <w:p w14:paraId="1CD4DBC5"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01001111</w:t>
            </w:r>
          </w:p>
        </w:tc>
        <w:tc>
          <w:tcPr>
            <w:tcW w:w="1595" w:type="dxa"/>
            <w:tcBorders>
              <w:top w:val="single" w:sz="4" w:space="0" w:color="000000"/>
              <w:left w:val="single" w:sz="4" w:space="0" w:color="000000"/>
              <w:bottom w:val="single" w:sz="4" w:space="0" w:color="000000"/>
              <w:right w:val="single" w:sz="4" w:space="0" w:color="000000"/>
            </w:tcBorders>
            <w:hideMark/>
          </w:tcPr>
          <w:p w14:paraId="2CFFD5D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14</w:t>
            </w:r>
          </w:p>
        </w:tc>
        <w:tc>
          <w:tcPr>
            <w:tcW w:w="1595" w:type="dxa"/>
            <w:tcBorders>
              <w:top w:val="single" w:sz="4" w:space="0" w:color="000000"/>
              <w:left w:val="single" w:sz="4" w:space="0" w:color="000000"/>
              <w:bottom w:val="single" w:sz="4" w:space="0" w:color="000000"/>
              <w:right w:val="single" w:sz="4" w:space="0" w:color="000000"/>
            </w:tcBorders>
            <w:hideMark/>
          </w:tcPr>
          <w:p w14:paraId="6DBB07DF"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10001110</w:t>
            </w:r>
          </w:p>
        </w:tc>
        <w:tc>
          <w:tcPr>
            <w:tcW w:w="1595" w:type="dxa"/>
            <w:tcBorders>
              <w:top w:val="single" w:sz="4" w:space="0" w:color="000000"/>
              <w:left w:val="single" w:sz="4" w:space="0" w:color="000000"/>
              <w:bottom w:val="single" w:sz="4" w:space="0" w:color="000000"/>
              <w:right w:val="single" w:sz="4" w:space="0" w:color="000000"/>
            </w:tcBorders>
            <w:hideMark/>
          </w:tcPr>
          <w:p w14:paraId="3B29D86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24</w:t>
            </w:r>
          </w:p>
        </w:tc>
        <w:tc>
          <w:tcPr>
            <w:tcW w:w="1596" w:type="dxa"/>
            <w:tcBorders>
              <w:top w:val="single" w:sz="4" w:space="0" w:color="000000"/>
              <w:left w:val="single" w:sz="4" w:space="0" w:color="000000"/>
              <w:bottom w:val="single" w:sz="4" w:space="0" w:color="000000"/>
              <w:right w:val="single" w:sz="4" w:space="0" w:color="000000"/>
            </w:tcBorders>
            <w:hideMark/>
          </w:tcPr>
          <w:p w14:paraId="4F5F6133"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11100000</w:t>
            </w:r>
          </w:p>
        </w:tc>
      </w:tr>
      <w:tr w:rsidR="0035031A" w:rsidRPr="0035031A" w14:paraId="510E361D"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1750BBDE"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5</w:t>
            </w:r>
          </w:p>
        </w:tc>
        <w:tc>
          <w:tcPr>
            <w:tcW w:w="1595" w:type="dxa"/>
            <w:tcBorders>
              <w:top w:val="single" w:sz="4" w:space="0" w:color="000000"/>
              <w:left w:val="single" w:sz="4" w:space="0" w:color="000000"/>
              <w:bottom w:val="single" w:sz="4" w:space="0" w:color="000000"/>
              <w:right w:val="single" w:sz="4" w:space="0" w:color="000000"/>
            </w:tcBorders>
            <w:hideMark/>
          </w:tcPr>
          <w:p w14:paraId="0F43EDF2"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11011100</w:t>
            </w:r>
          </w:p>
        </w:tc>
        <w:tc>
          <w:tcPr>
            <w:tcW w:w="1595" w:type="dxa"/>
            <w:tcBorders>
              <w:top w:val="single" w:sz="4" w:space="0" w:color="000000"/>
              <w:left w:val="single" w:sz="4" w:space="0" w:color="000000"/>
              <w:bottom w:val="single" w:sz="4" w:space="0" w:color="000000"/>
              <w:right w:val="single" w:sz="4" w:space="0" w:color="000000"/>
            </w:tcBorders>
            <w:hideMark/>
          </w:tcPr>
          <w:p w14:paraId="3C0C1C87"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15</w:t>
            </w:r>
          </w:p>
        </w:tc>
        <w:tc>
          <w:tcPr>
            <w:tcW w:w="1595" w:type="dxa"/>
            <w:tcBorders>
              <w:top w:val="single" w:sz="4" w:space="0" w:color="000000"/>
              <w:left w:val="single" w:sz="4" w:space="0" w:color="000000"/>
              <w:bottom w:val="single" w:sz="4" w:space="0" w:color="000000"/>
              <w:right w:val="single" w:sz="4" w:space="0" w:color="000000"/>
            </w:tcBorders>
            <w:hideMark/>
          </w:tcPr>
          <w:p w14:paraId="37AF490D"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10101010</w:t>
            </w:r>
          </w:p>
        </w:tc>
        <w:tc>
          <w:tcPr>
            <w:tcW w:w="1595" w:type="dxa"/>
            <w:tcBorders>
              <w:top w:val="single" w:sz="4" w:space="0" w:color="000000"/>
              <w:left w:val="single" w:sz="4" w:space="0" w:color="000000"/>
              <w:bottom w:val="single" w:sz="4" w:space="0" w:color="000000"/>
              <w:right w:val="single" w:sz="4" w:space="0" w:color="000000"/>
            </w:tcBorders>
            <w:hideMark/>
          </w:tcPr>
          <w:p w14:paraId="5A9241AD"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25</w:t>
            </w:r>
          </w:p>
        </w:tc>
        <w:tc>
          <w:tcPr>
            <w:tcW w:w="1596" w:type="dxa"/>
            <w:tcBorders>
              <w:top w:val="single" w:sz="4" w:space="0" w:color="000000"/>
              <w:left w:val="single" w:sz="4" w:space="0" w:color="000000"/>
              <w:bottom w:val="single" w:sz="4" w:space="0" w:color="000000"/>
              <w:right w:val="single" w:sz="4" w:space="0" w:color="000000"/>
            </w:tcBorders>
            <w:hideMark/>
          </w:tcPr>
          <w:p w14:paraId="37EE6E67"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10000011</w:t>
            </w:r>
          </w:p>
        </w:tc>
      </w:tr>
      <w:tr w:rsidR="0035031A" w:rsidRPr="0035031A" w14:paraId="59C0F39B"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293EE86E"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6</w:t>
            </w:r>
          </w:p>
        </w:tc>
        <w:tc>
          <w:tcPr>
            <w:tcW w:w="1595" w:type="dxa"/>
            <w:tcBorders>
              <w:top w:val="single" w:sz="4" w:space="0" w:color="000000"/>
              <w:left w:val="single" w:sz="4" w:space="0" w:color="000000"/>
              <w:bottom w:val="single" w:sz="4" w:space="0" w:color="000000"/>
              <w:right w:val="single" w:sz="4" w:space="0" w:color="000000"/>
            </w:tcBorders>
            <w:hideMark/>
          </w:tcPr>
          <w:p w14:paraId="6D677B08"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10011111</w:t>
            </w:r>
          </w:p>
        </w:tc>
        <w:tc>
          <w:tcPr>
            <w:tcW w:w="1595" w:type="dxa"/>
            <w:tcBorders>
              <w:top w:val="single" w:sz="4" w:space="0" w:color="000000"/>
              <w:left w:val="single" w:sz="4" w:space="0" w:color="000000"/>
              <w:bottom w:val="single" w:sz="4" w:space="0" w:color="000000"/>
              <w:right w:val="single" w:sz="4" w:space="0" w:color="000000"/>
            </w:tcBorders>
            <w:hideMark/>
          </w:tcPr>
          <w:p w14:paraId="35E7CF27"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16</w:t>
            </w:r>
          </w:p>
        </w:tc>
        <w:tc>
          <w:tcPr>
            <w:tcW w:w="1595" w:type="dxa"/>
            <w:tcBorders>
              <w:top w:val="single" w:sz="4" w:space="0" w:color="000000"/>
              <w:left w:val="single" w:sz="4" w:space="0" w:color="000000"/>
              <w:bottom w:val="single" w:sz="4" w:space="0" w:color="000000"/>
              <w:right w:val="single" w:sz="4" w:space="0" w:color="000000"/>
            </w:tcBorders>
            <w:hideMark/>
          </w:tcPr>
          <w:p w14:paraId="1902DEB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11100011</w:t>
            </w:r>
          </w:p>
        </w:tc>
        <w:tc>
          <w:tcPr>
            <w:tcW w:w="1595" w:type="dxa"/>
            <w:tcBorders>
              <w:top w:val="single" w:sz="4" w:space="0" w:color="000000"/>
              <w:left w:val="single" w:sz="4" w:space="0" w:color="000000"/>
              <w:bottom w:val="single" w:sz="4" w:space="0" w:color="000000"/>
              <w:right w:val="single" w:sz="4" w:space="0" w:color="000000"/>
            </w:tcBorders>
            <w:hideMark/>
          </w:tcPr>
          <w:p w14:paraId="1E26DA44"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26</w:t>
            </w:r>
          </w:p>
        </w:tc>
        <w:tc>
          <w:tcPr>
            <w:tcW w:w="1596" w:type="dxa"/>
            <w:tcBorders>
              <w:top w:val="single" w:sz="4" w:space="0" w:color="000000"/>
              <w:left w:val="single" w:sz="4" w:space="0" w:color="000000"/>
              <w:bottom w:val="single" w:sz="4" w:space="0" w:color="000000"/>
              <w:right w:val="single" w:sz="4" w:space="0" w:color="000000"/>
            </w:tcBorders>
            <w:hideMark/>
          </w:tcPr>
          <w:p w14:paraId="539016A1"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10010001</w:t>
            </w:r>
          </w:p>
        </w:tc>
      </w:tr>
      <w:tr w:rsidR="0035031A" w:rsidRPr="0035031A" w14:paraId="688DCA16"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5A4E685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7</w:t>
            </w:r>
          </w:p>
        </w:tc>
        <w:tc>
          <w:tcPr>
            <w:tcW w:w="1595" w:type="dxa"/>
            <w:tcBorders>
              <w:top w:val="single" w:sz="4" w:space="0" w:color="000000"/>
              <w:left w:val="single" w:sz="4" w:space="0" w:color="000000"/>
              <w:bottom w:val="single" w:sz="4" w:space="0" w:color="000000"/>
              <w:right w:val="single" w:sz="4" w:space="0" w:color="000000"/>
            </w:tcBorders>
            <w:hideMark/>
          </w:tcPr>
          <w:p w14:paraId="0D057BB8"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00000111</w:t>
            </w:r>
          </w:p>
        </w:tc>
        <w:tc>
          <w:tcPr>
            <w:tcW w:w="1595" w:type="dxa"/>
            <w:tcBorders>
              <w:top w:val="single" w:sz="4" w:space="0" w:color="000000"/>
              <w:left w:val="single" w:sz="4" w:space="0" w:color="000000"/>
              <w:bottom w:val="single" w:sz="4" w:space="0" w:color="000000"/>
              <w:right w:val="single" w:sz="4" w:space="0" w:color="000000"/>
            </w:tcBorders>
            <w:hideMark/>
          </w:tcPr>
          <w:p w14:paraId="2667F878"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17</w:t>
            </w:r>
          </w:p>
        </w:tc>
        <w:tc>
          <w:tcPr>
            <w:tcW w:w="1595" w:type="dxa"/>
            <w:tcBorders>
              <w:top w:val="single" w:sz="4" w:space="0" w:color="000000"/>
              <w:left w:val="single" w:sz="4" w:space="0" w:color="000000"/>
              <w:bottom w:val="single" w:sz="4" w:space="0" w:color="000000"/>
              <w:right w:val="single" w:sz="4" w:space="0" w:color="000000"/>
            </w:tcBorders>
            <w:hideMark/>
          </w:tcPr>
          <w:p w14:paraId="7DB3D70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00001111</w:t>
            </w:r>
          </w:p>
        </w:tc>
        <w:tc>
          <w:tcPr>
            <w:tcW w:w="1595" w:type="dxa"/>
            <w:tcBorders>
              <w:top w:val="single" w:sz="4" w:space="0" w:color="000000"/>
              <w:left w:val="single" w:sz="4" w:space="0" w:color="000000"/>
              <w:bottom w:val="single" w:sz="4" w:space="0" w:color="000000"/>
              <w:right w:val="single" w:sz="4" w:space="0" w:color="000000"/>
            </w:tcBorders>
            <w:hideMark/>
          </w:tcPr>
          <w:p w14:paraId="774D13A9"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27</w:t>
            </w:r>
          </w:p>
        </w:tc>
        <w:tc>
          <w:tcPr>
            <w:tcW w:w="1596" w:type="dxa"/>
            <w:tcBorders>
              <w:top w:val="single" w:sz="4" w:space="0" w:color="000000"/>
              <w:left w:val="single" w:sz="4" w:space="0" w:color="000000"/>
              <w:bottom w:val="single" w:sz="4" w:space="0" w:color="000000"/>
              <w:right w:val="single" w:sz="4" w:space="0" w:color="000000"/>
            </w:tcBorders>
            <w:hideMark/>
          </w:tcPr>
          <w:p w14:paraId="62F83ECB"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10101011</w:t>
            </w:r>
          </w:p>
        </w:tc>
      </w:tr>
      <w:tr w:rsidR="0035031A" w:rsidRPr="0035031A" w14:paraId="232BA840"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228E8DC1"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8</w:t>
            </w:r>
          </w:p>
        </w:tc>
        <w:tc>
          <w:tcPr>
            <w:tcW w:w="1595" w:type="dxa"/>
            <w:tcBorders>
              <w:top w:val="single" w:sz="4" w:space="0" w:color="000000"/>
              <w:left w:val="single" w:sz="4" w:space="0" w:color="000000"/>
              <w:bottom w:val="single" w:sz="4" w:space="0" w:color="000000"/>
              <w:right w:val="single" w:sz="4" w:space="0" w:color="000000"/>
            </w:tcBorders>
            <w:hideMark/>
          </w:tcPr>
          <w:p w14:paraId="51E0DDD5"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00110000</w:t>
            </w:r>
          </w:p>
        </w:tc>
        <w:tc>
          <w:tcPr>
            <w:tcW w:w="1595" w:type="dxa"/>
            <w:tcBorders>
              <w:top w:val="single" w:sz="4" w:space="0" w:color="000000"/>
              <w:left w:val="single" w:sz="4" w:space="0" w:color="000000"/>
              <w:bottom w:val="single" w:sz="4" w:space="0" w:color="000000"/>
              <w:right w:val="single" w:sz="4" w:space="0" w:color="000000"/>
            </w:tcBorders>
            <w:hideMark/>
          </w:tcPr>
          <w:p w14:paraId="3AAB217A"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18</w:t>
            </w:r>
          </w:p>
        </w:tc>
        <w:tc>
          <w:tcPr>
            <w:tcW w:w="1595" w:type="dxa"/>
            <w:tcBorders>
              <w:top w:val="single" w:sz="4" w:space="0" w:color="000000"/>
              <w:left w:val="single" w:sz="4" w:space="0" w:color="000000"/>
              <w:bottom w:val="single" w:sz="4" w:space="0" w:color="000000"/>
              <w:right w:val="single" w:sz="4" w:space="0" w:color="000000"/>
            </w:tcBorders>
            <w:hideMark/>
          </w:tcPr>
          <w:p w14:paraId="52300AC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10000001</w:t>
            </w:r>
          </w:p>
        </w:tc>
        <w:tc>
          <w:tcPr>
            <w:tcW w:w="1595" w:type="dxa"/>
            <w:tcBorders>
              <w:top w:val="single" w:sz="4" w:space="0" w:color="000000"/>
              <w:left w:val="single" w:sz="4" w:space="0" w:color="000000"/>
              <w:bottom w:val="single" w:sz="4" w:space="0" w:color="000000"/>
              <w:right w:val="single" w:sz="4" w:space="0" w:color="000000"/>
            </w:tcBorders>
            <w:hideMark/>
          </w:tcPr>
          <w:p w14:paraId="181A5CBF"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28</w:t>
            </w:r>
          </w:p>
        </w:tc>
        <w:tc>
          <w:tcPr>
            <w:tcW w:w="1596" w:type="dxa"/>
            <w:tcBorders>
              <w:top w:val="single" w:sz="4" w:space="0" w:color="000000"/>
              <w:left w:val="single" w:sz="4" w:space="0" w:color="000000"/>
              <w:bottom w:val="single" w:sz="4" w:space="0" w:color="000000"/>
              <w:right w:val="single" w:sz="4" w:space="0" w:color="000000"/>
            </w:tcBorders>
            <w:hideMark/>
          </w:tcPr>
          <w:p w14:paraId="4664C6CE"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11100011</w:t>
            </w:r>
          </w:p>
        </w:tc>
      </w:tr>
      <w:tr w:rsidR="0035031A" w:rsidRPr="0035031A" w14:paraId="6C09BC2F"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5CE269CD"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9</w:t>
            </w:r>
          </w:p>
        </w:tc>
        <w:tc>
          <w:tcPr>
            <w:tcW w:w="1595" w:type="dxa"/>
            <w:tcBorders>
              <w:top w:val="single" w:sz="4" w:space="0" w:color="000000"/>
              <w:left w:val="single" w:sz="4" w:space="0" w:color="000000"/>
              <w:bottom w:val="single" w:sz="4" w:space="0" w:color="000000"/>
              <w:right w:val="single" w:sz="4" w:space="0" w:color="000000"/>
            </w:tcBorders>
            <w:hideMark/>
          </w:tcPr>
          <w:p w14:paraId="7501D368"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01110111</w:t>
            </w:r>
          </w:p>
        </w:tc>
        <w:tc>
          <w:tcPr>
            <w:tcW w:w="1595" w:type="dxa"/>
            <w:tcBorders>
              <w:top w:val="single" w:sz="4" w:space="0" w:color="000000"/>
              <w:left w:val="single" w:sz="4" w:space="0" w:color="000000"/>
              <w:bottom w:val="single" w:sz="4" w:space="0" w:color="000000"/>
              <w:right w:val="single" w:sz="4" w:space="0" w:color="000000"/>
            </w:tcBorders>
            <w:hideMark/>
          </w:tcPr>
          <w:p w14:paraId="6218393C"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19</w:t>
            </w:r>
          </w:p>
        </w:tc>
        <w:tc>
          <w:tcPr>
            <w:tcW w:w="1595" w:type="dxa"/>
            <w:tcBorders>
              <w:top w:val="single" w:sz="4" w:space="0" w:color="000000"/>
              <w:left w:val="single" w:sz="4" w:space="0" w:color="000000"/>
              <w:bottom w:val="single" w:sz="4" w:space="0" w:color="000000"/>
              <w:right w:val="single" w:sz="4" w:space="0" w:color="000000"/>
            </w:tcBorders>
            <w:hideMark/>
          </w:tcPr>
          <w:p w14:paraId="5658A7C2"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10101011</w:t>
            </w:r>
          </w:p>
        </w:tc>
        <w:tc>
          <w:tcPr>
            <w:tcW w:w="1595" w:type="dxa"/>
            <w:tcBorders>
              <w:top w:val="single" w:sz="4" w:space="0" w:color="000000"/>
              <w:left w:val="single" w:sz="4" w:space="0" w:color="000000"/>
              <w:bottom w:val="single" w:sz="4" w:space="0" w:color="000000"/>
              <w:right w:val="single" w:sz="4" w:space="0" w:color="000000"/>
            </w:tcBorders>
            <w:hideMark/>
          </w:tcPr>
          <w:p w14:paraId="2228AC1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29</w:t>
            </w:r>
          </w:p>
        </w:tc>
        <w:tc>
          <w:tcPr>
            <w:tcW w:w="1596" w:type="dxa"/>
            <w:tcBorders>
              <w:top w:val="single" w:sz="4" w:space="0" w:color="000000"/>
              <w:left w:val="single" w:sz="4" w:space="0" w:color="000000"/>
              <w:bottom w:val="single" w:sz="4" w:space="0" w:color="000000"/>
              <w:right w:val="single" w:sz="4" w:space="0" w:color="000000"/>
            </w:tcBorders>
            <w:hideMark/>
          </w:tcPr>
          <w:p w14:paraId="0D5E0C47"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10001110</w:t>
            </w:r>
          </w:p>
        </w:tc>
      </w:tr>
      <w:tr w:rsidR="0035031A" w:rsidRPr="0035031A" w14:paraId="113DD1D3" w14:textId="77777777" w:rsidTr="0035031A">
        <w:trPr>
          <w:trHeight w:val="340"/>
        </w:trPr>
        <w:tc>
          <w:tcPr>
            <w:tcW w:w="1595" w:type="dxa"/>
            <w:tcBorders>
              <w:top w:val="single" w:sz="4" w:space="0" w:color="000000"/>
              <w:left w:val="single" w:sz="4" w:space="0" w:color="000000"/>
              <w:bottom w:val="single" w:sz="4" w:space="0" w:color="000000"/>
              <w:right w:val="single" w:sz="4" w:space="0" w:color="000000"/>
            </w:tcBorders>
            <w:vAlign w:val="center"/>
            <w:hideMark/>
          </w:tcPr>
          <w:p w14:paraId="4C854059"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10</w:t>
            </w:r>
          </w:p>
        </w:tc>
        <w:tc>
          <w:tcPr>
            <w:tcW w:w="1595" w:type="dxa"/>
            <w:tcBorders>
              <w:top w:val="single" w:sz="4" w:space="0" w:color="000000"/>
              <w:left w:val="single" w:sz="4" w:space="0" w:color="000000"/>
              <w:bottom w:val="single" w:sz="4" w:space="0" w:color="000000"/>
              <w:right w:val="single" w:sz="4" w:space="0" w:color="000000"/>
            </w:tcBorders>
            <w:hideMark/>
          </w:tcPr>
          <w:p w14:paraId="2F02781D" w14:textId="77777777" w:rsidR="0035031A" w:rsidRPr="0035031A" w:rsidRDefault="0035031A" w:rsidP="0035031A">
            <w:pPr>
              <w:spacing w:after="0" w:line="240" w:lineRule="auto"/>
              <w:rPr>
                <w:rFonts w:ascii="Times New Roman" w:hAnsi="Times New Roman"/>
                <w:sz w:val="24"/>
                <w:szCs w:val="24"/>
              </w:rPr>
            </w:pPr>
            <w:r w:rsidRPr="0035031A">
              <w:rPr>
                <w:rFonts w:ascii="Times New Roman" w:eastAsia="Arial Unicode MS" w:hAnsi="Times New Roman"/>
                <w:sz w:val="24"/>
                <w:szCs w:val="24"/>
              </w:rPr>
              <w:t>01110011</w:t>
            </w:r>
          </w:p>
        </w:tc>
        <w:tc>
          <w:tcPr>
            <w:tcW w:w="1595" w:type="dxa"/>
            <w:tcBorders>
              <w:top w:val="single" w:sz="4" w:space="0" w:color="000000"/>
              <w:left w:val="single" w:sz="4" w:space="0" w:color="000000"/>
              <w:bottom w:val="single" w:sz="4" w:space="0" w:color="000000"/>
              <w:right w:val="single" w:sz="4" w:space="0" w:color="000000"/>
            </w:tcBorders>
            <w:hideMark/>
          </w:tcPr>
          <w:p w14:paraId="0CC6CBF3"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20</w:t>
            </w:r>
          </w:p>
        </w:tc>
        <w:tc>
          <w:tcPr>
            <w:tcW w:w="1595" w:type="dxa"/>
            <w:tcBorders>
              <w:top w:val="single" w:sz="4" w:space="0" w:color="000000"/>
              <w:left w:val="single" w:sz="4" w:space="0" w:color="000000"/>
              <w:bottom w:val="single" w:sz="4" w:space="0" w:color="000000"/>
              <w:right w:val="single" w:sz="4" w:space="0" w:color="000000"/>
            </w:tcBorders>
            <w:hideMark/>
          </w:tcPr>
          <w:p w14:paraId="418AF3D5"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00110011</w:t>
            </w:r>
          </w:p>
        </w:tc>
        <w:tc>
          <w:tcPr>
            <w:tcW w:w="1595" w:type="dxa"/>
            <w:tcBorders>
              <w:top w:val="single" w:sz="4" w:space="0" w:color="000000"/>
              <w:left w:val="single" w:sz="4" w:space="0" w:color="000000"/>
              <w:bottom w:val="single" w:sz="4" w:space="0" w:color="000000"/>
              <w:right w:val="single" w:sz="4" w:space="0" w:color="000000"/>
            </w:tcBorders>
            <w:hideMark/>
          </w:tcPr>
          <w:p w14:paraId="0AB901F5" w14:textId="77777777" w:rsidR="0035031A" w:rsidRPr="0035031A" w:rsidRDefault="0035031A" w:rsidP="0035031A">
            <w:pPr>
              <w:spacing w:after="0" w:line="240" w:lineRule="auto"/>
              <w:jc w:val="center"/>
              <w:rPr>
                <w:rFonts w:ascii="Times New Roman" w:hAnsi="Times New Roman"/>
                <w:b/>
                <w:sz w:val="24"/>
                <w:szCs w:val="24"/>
              </w:rPr>
            </w:pPr>
            <w:r w:rsidRPr="0035031A">
              <w:rPr>
                <w:rFonts w:ascii="Times New Roman" w:hAnsi="Times New Roman"/>
                <w:b/>
                <w:sz w:val="24"/>
                <w:szCs w:val="24"/>
              </w:rPr>
              <w:t>30</w:t>
            </w:r>
          </w:p>
        </w:tc>
        <w:tc>
          <w:tcPr>
            <w:tcW w:w="1596" w:type="dxa"/>
            <w:tcBorders>
              <w:top w:val="single" w:sz="4" w:space="0" w:color="000000"/>
              <w:left w:val="single" w:sz="4" w:space="0" w:color="000000"/>
              <w:bottom w:val="single" w:sz="4" w:space="0" w:color="000000"/>
              <w:right w:val="single" w:sz="4" w:space="0" w:color="000000"/>
            </w:tcBorders>
            <w:hideMark/>
          </w:tcPr>
          <w:p w14:paraId="768CC3BB" w14:textId="77777777" w:rsidR="0035031A" w:rsidRPr="0035031A" w:rsidRDefault="0035031A" w:rsidP="0035031A">
            <w:pPr>
              <w:spacing w:after="0" w:line="240" w:lineRule="auto"/>
              <w:rPr>
                <w:rFonts w:ascii="Times New Roman" w:hAnsi="Times New Roman"/>
                <w:sz w:val="24"/>
                <w:szCs w:val="24"/>
              </w:rPr>
            </w:pPr>
            <w:r w:rsidRPr="0035031A">
              <w:rPr>
                <w:rStyle w:val="2Exact"/>
                <w:rFonts w:eastAsia="Arial Unicode MS"/>
                <w:sz w:val="24"/>
                <w:szCs w:val="24"/>
              </w:rPr>
              <w:t>10010001</w:t>
            </w:r>
          </w:p>
        </w:tc>
      </w:tr>
    </w:tbl>
    <w:p w14:paraId="0BA74CEB" w14:textId="77777777" w:rsidR="00A92B34" w:rsidRPr="0035031A" w:rsidRDefault="00A92B34" w:rsidP="0035031A">
      <w:pPr>
        <w:spacing w:after="0" w:line="360" w:lineRule="auto"/>
        <w:jc w:val="both"/>
        <w:rPr>
          <w:rFonts w:ascii="Times New Roman" w:hAnsi="Times New Roman"/>
          <w:sz w:val="28"/>
          <w:szCs w:val="28"/>
        </w:rPr>
      </w:pPr>
    </w:p>
    <w:p w14:paraId="2C3E8EDE" w14:textId="77777777" w:rsidR="00A92B34" w:rsidRDefault="00A92B34" w:rsidP="00F26DDE">
      <w:pPr>
        <w:spacing w:after="0" w:line="360" w:lineRule="auto"/>
        <w:ind w:firstLine="709"/>
        <w:jc w:val="center"/>
        <w:rPr>
          <w:rFonts w:ascii="Times New Roman" w:hAnsi="Times New Roman"/>
          <w:b/>
          <w:sz w:val="28"/>
          <w:szCs w:val="28"/>
        </w:rPr>
      </w:pPr>
      <w:r w:rsidRPr="0035031A">
        <w:rPr>
          <w:rFonts w:ascii="Times New Roman" w:hAnsi="Times New Roman"/>
          <w:b/>
          <w:sz w:val="28"/>
          <w:szCs w:val="28"/>
        </w:rPr>
        <w:t>Краткие теоретические сведения</w:t>
      </w:r>
    </w:p>
    <w:p w14:paraId="76FB96AA" w14:textId="77777777" w:rsidR="00F26DDE" w:rsidRPr="0035031A" w:rsidRDefault="00F26DDE" w:rsidP="00F26DDE">
      <w:pPr>
        <w:spacing w:after="0" w:line="360" w:lineRule="auto"/>
        <w:ind w:firstLine="709"/>
        <w:jc w:val="center"/>
        <w:rPr>
          <w:rFonts w:ascii="Times New Roman" w:hAnsi="Times New Roman"/>
          <w:b/>
          <w:sz w:val="28"/>
          <w:szCs w:val="28"/>
        </w:rPr>
      </w:pPr>
    </w:p>
    <w:p w14:paraId="2CCFE48E" w14:textId="77777777" w:rsidR="00D31C83" w:rsidRPr="0035031A" w:rsidRDefault="00A92B34" w:rsidP="00F26DDE">
      <w:pPr>
        <w:pStyle w:val="af8"/>
        <w:shd w:val="clear" w:color="auto" w:fill="FFFFFF"/>
        <w:spacing w:before="0" w:beforeAutospacing="0" w:after="0" w:afterAutospacing="0" w:line="360" w:lineRule="auto"/>
        <w:ind w:firstLine="709"/>
        <w:jc w:val="both"/>
        <w:rPr>
          <w:sz w:val="28"/>
          <w:szCs w:val="28"/>
        </w:rPr>
      </w:pPr>
      <w:r w:rsidRPr="0035031A">
        <w:rPr>
          <w:sz w:val="28"/>
          <w:szCs w:val="28"/>
        </w:rPr>
        <w:t>Нелинейный кодер предназначен для преобразования сигнала АИМ-2 в</w:t>
      </w:r>
      <w:r w:rsidR="00912758" w:rsidRPr="0035031A">
        <w:rPr>
          <w:sz w:val="28"/>
          <w:szCs w:val="28"/>
        </w:rPr>
        <w:t xml:space="preserve"> </w:t>
      </w:r>
      <w:r w:rsidRPr="0035031A">
        <w:rPr>
          <w:sz w:val="28"/>
          <w:szCs w:val="28"/>
        </w:rPr>
        <w:t xml:space="preserve">сигнал ИКМ путем неравномерного квантования и кодирования. </w:t>
      </w:r>
      <w:r w:rsidR="0035031A" w:rsidRPr="0035031A">
        <w:rPr>
          <w:sz w:val="28"/>
          <w:szCs w:val="28"/>
        </w:rPr>
        <w:t>Та</w:t>
      </w:r>
      <w:r w:rsidR="00D31C83" w:rsidRPr="0035031A">
        <w:rPr>
          <w:sz w:val="28"/>
          <w:szCs w:val="28"/>
        </w:rPr>
        <w:t>ким образом, вся процедура нелинейного кодирования при хара</w:t>
      </w:r>
      <w:r w:rsidR="00F26DDE">
        <w:rPr>
          <w:sz w:val="28"/>
          <w:szCs w:val="28"/>
        </w:rPr>
        <w:t>ктеристике А=</w:t>
      </w:r>
      <w:r w:rsidR="00D31C83" w:rsidRPr="0035031A">
        <w:rPr>
          <w:sz w:val="28"/>
          <w:szCs w:val="28"/>
        </w:rPr>
        <w:t>87,6/13, осуществляется за 8 тактовых интервалов первичной ЦСП с ИКМ (в результате чего формируется 8-ми разрядная кодовая канальная комбинация) и включает в себя 3 основных этапа:</w:t>
      </w:r>
    </w:p>
    <w:p w14:paraId="3E7FEB89" w14:textId="77777777" w:rsidR="00D31C83" w:rsidRPr="0035031A" w:rsidRDefault="00D31C83" w:rsidP="00F26DDE">
      <w:pPr>
        <w:pStyle w:val="af8"/>
        <w:shd w:val="clear" w:color="auto" w:fill="FFFFFF"/>
        <w:spacing w:before="0" w:beforeAutospacing="0" w:after="0" w:afterAutospacing="0" w:line="360" w:lineRule="auto"/>
        <w:ind w:firstLine="709"/>
        <w:jc w:val="both"/>
        <w:rPr>
          <w:sz w:val="28"/>
          <w:szCs w:val="28"/>
        </w:rPr>
      </w:pPr>
      <w:r w:rsidRPr="0035031A">
        <w:rPr>
          <w:sz w:val="28"/>
          <w:szCs w:val="28"/>
          <w:u w:val="single"/>
        </w:rPr>
        <w:t>1-ый этап</w:t>
      </w:r>
      <w:r w:rsidRPr="0035031A">
        <w:rPr>
          <w:rStyle w:val="apple-converted-space"/>
          <w:sz w:val="28"/>
          <w:szCs w:val="28"/>
        </w:rPr>
        <w:t> </w:t>
      </w:r>
      <w:r w:rsidRPr="0035031A">
        <w:rPr>
          <w:sz w:val="28"/>
          <w:szCs w:val="28"/>
        </w:rPr>
        <w:t xml:space="preserve">– определение и кодирование полярности входного сигнала, осуществляется за один такт – 1-ый </w:t>
      </w:r>
      <w:proofErr w:type="gramStart"/>
      <w:r w:rsidRPr="0035031A">
        <w:rPr>
          <w:sz w:val="28"/>
          <w:szCs w:val="28"/>
        </w:rPr>
        <w:t>такт ;</w:t>
      </w:r>
      <w:proofErr w:type="gramEnd"/>
    </w:p>
    <w:p w14:paraId="4C7BB957" w14:textId="77777777" w:rsidR="00D31C83" w:rsidRPr="0035031A" w:rsidRDefault="00D31C83" w:rsidP="00F26DDE">
      <w:pPr>
        <w:pStyle w:val="af8"/>
        <w:shd w:val="clear" w:color="auto" w:fill="FFFFFF"/>
        <w:spacing w:before="0" w:beforeAutospacing="0" w:after="0" w:afterAutospacing="0" w:line="360" w:lineRule="auto"/>
        <w:ind w:firstLine="709"/>
        <w:jc w:val="both"/>
        <w:rPr>
          <w:sz w:val="28"/>
          <w:szCs w:val="28"/>
        </w:rPr>
      </w:pPr>
      <w:r w:rsidRPr="0035031A">
        <w:rPr>
          <w:sz w:val="28"/>
          <w:szCs w:val="28"/>
          <w:u w:val="single"/>
        </w:rPr>
        <w:t>2-ой этап</w:t>
      </w:r>
      <w:r w:rsidRPr="0035031A">
        <w:rPr>
          <w:rStyle w:val="apple-converted-space"/>
          <w:sz w:val="28"/>
          <w:szCs w:val="28"/>
        </w:rPr>
        <w:t> </w:t>
      </w:r>
      <w:r w:rsidRPr="0035031A">
        <w:rPr>
          <w:sz w:val="28"/>
          <w:szCs w:val="28"/>
        </w:rPr>
        <w:t>– определение и кодирование номера сегмента, в котором заключена амплитуда кодируемого отсчета, осуществляется за три такта – 2, 3, 4 такты;</w:t>
      </w:r>
    </w:p>
    <w:p w14:paraId="41821EE3" w14:textId="77777777" w:rsidR="00D31C83" w:rsidRDefault="00D31C83" w:rsidP="00F26DDE">
      <w:pPr>
        <w:pStyle w:val="af8"/>
        <w:shd w:val="clear" w:color="auto" w:fill="FFFFFF"/>
        <w:spacing w:before="0" w:beforeAutospacing="0" w:after="0" w:afterAutospacing="0" w:line="360" w:lineRule="auto"/>
        <w:ind w:firstLine="709"/>
        <w:jc w:val="both"/>
        <w:rPr>
          <w:sz w:val="28"/>
          <w:szCs w:val="28"/>
        </w:rPr>
      </w:pPr>
      <w:r w:rsidRPr="0035031A">
        <w:rPr>
          <w:sz w:val="28"/>
          <w:szCs w:val="28"/>
          <w:u w:val="single"/>
        </w:rPr>
        <w:t>3-ий этап</w:t>
      </w:r>
      <w:r w:rsidRPr="0035031A">
        <w:rPr>
          <w:rStyle w:val="apple-converted-space"/>
          <w:sz w:val="28"/>
          <w:szCs w:val="28"/>
        </w:rPr>
        <w:t> </w:t>
      </w:r>
      <w:r w:rsidRPr="0035031A">
        <w:rPr>
          <w:sz w:val="28"/>
          <w:szCs w:val="28"/>
        </w:rPr>
        <w:t>– определение и линейное кодирование номера уровня в зоне которого находится амплитуда кодируемого отсчета, осуществляется за четыре такта – 5, 6, 7, 8 такты.</w:t>
      </w:r>
    </w:p>
    <w:p w14:paraId="37E7D3F7"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53BB7AFA"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5A69B743"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24A87B81" w14:textId="77777777" w:rsidR="00F26DDE" w:rsidRDefault="00F26DDE" w:rsidP="00F26DDE">
      <w:pPr>
        <w:pStyle w:val="af8"/>
        <w:shd w:val="clear" w:color="auto" w:fill="FFFFFF"/>
        <w:spacing w:before="0" w:beforeAutospacing="0" w:after="0" w:afterAutospacing="0" w:line="360" w:lineRule="auto"/>
        <w:jc w:val="both"/>
        <w:rPr>
          <w:sz w:val="28"/>
          <w:szCs w:val="28"/>
        </w:rPr>
      </w:pPr>
      <w:r>
        <w:rPr>
          <w:sz w:val="28"/>
          <w:szCs w:val="28"/>
        </w:rPr>
        <w:lastRenderedPageBreak/>
        <w:t>Таблица 1- Определение и кодирование номера сегмента</w:t>
      </w:r>
    </w:p>
    <w:tbl>
      <w:tblPr>
        <w:tblStyle w:val="a6"/>
        <w:tblW w:w="9781" w:type="dxa"/>
        <w:tblInd w:w="108" w:type="dxa"/>
        <w:tblLook w:val="04A0" w:firstRow="1" w:lastRow="0" w:firstColumn="1" w:lastColumn="0" w:noHBand="0" w:noVBand="1"/>
      </w:tblPr>
      <w:tblGrid>
        <w:gridCol w:w="1426"/>
        <w:gridCol w:w="858"/>
        <w:gridCol w:w="802"/>
        <w:gridCol w:w="765"/>
        <w:gridCol w:w="1302"/>
        <w:gridCol w:w="1302"/>
        <w:gridCol w:w="1302"/>
        <w:gridCol w:w="2024"/>
      </w:tblGrid>
      <w:tr w:rsidR="00F26DDE" w14:paraId="21E55A7C" w14:textId="77777777" w:rsidTr="00F26DDE">
        <w:tc>
          <w:tcPr>
            <w:tcW w:w="14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96C87F"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Границы сегментов</w:t>
            </w:r>
          </w:p>
        </w:tc>
        <w:tc>
          <w:tcPr>
            <w:tcW w:w="242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9698A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Шаги кодирования номера сегмента</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6B7439"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Номер сегмента</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6669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Код сегмента</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AB0F1E"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Размер сегмента</w:t>
            </w:r>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6FBE53"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Шаг квантования</w:t>
            </w:r>
          </w:p>
        </w:tc>
      </w:tr>
      <w:tr w:rsidR="00F26DDE" w14:paraId="7994169C" w14:textId="77777777" w:rsidTr="00F26DDE">
        <w:tc>
          <w:tcPr>
            <w:tcW w:w="14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CD02D6" w14:textId="77777777" w:rsidR="00F26DDE" w:rsidRDefault="00F26DDE" w:rsidP="00F26DDE">
            <w:pPr>
              <w:spacing w:after="0" w:line="240" w:lineRule="auto"/>
              <w:rPr>
                <w:rFonts w:ascii="Times New Roman" w:hAnsi="Times New Roman"/>
                <w:sz w:val="28"/>
                <w:szCs w:val="28"/>
              </w:rPr>
            </w:pPr>
          </w:p>
        </w:tc>
        <w:tc>
          <w:tcPr>
            <w:tcW w:w="8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F2C9FF"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3C1806"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w:t>
            </w:r>
          </w:p>
        </w:tc>
        <w:tc>
          <w:tcPr>
            <w:tcW w:w="7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727697"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C8BF3"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19DF4"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A567B8"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88BBA9" w14:textId="77777777" w:rsidR="00F26DDE" w:rsidRDefault="00F26DDE" w:rsidP="00F26DDE">
            <w:pPr>
              <w:spacing w:after="0" w:line="240" w:lineRule="auto"/>
              <w:rPr>
                <w:rFonts w:ascii="Times New Roman" w:hAnsi="Times New Roman"/>
                <w:sz w:val="28"/>
                <w:szCs w:val="28"/>
              </w:rPr>
            </w:pPr>
          </w:p>
        </w:tc>
      </w:tr>
      <w:tr w:rsidR="00F26DDE" w14:paraId="0572833E" w14:textId="77777777" w:rsidTr="00F26DDE">
        <w:trPr>
          <w:trHeight w:val="113"/>
        </w:trPr>
        <w:tc>
          <w:tcPr>
            <w:tcW w:w="1426" w:type="dxa"/>
            <w:tcBorders>
              <w:top w:val="single" w:sz="4" w:space="0" w:color="auto"/>
              <w:left w:val="single" w:sz="4" w:space="0" w:color="auto"/>
              <w:bottom w:val="nil"/>
              <w:right w:val="single" w:sz="4" w:space="0" w:color="auto"/>
            </w:tcBorders>
            <w:vAlign w:val="center"/>
            <w:hideMark/>
          </w:tcPr>
          <w:p w14:paraId="4134652B"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2048</w:t>
            </w:r>
            <m:oMath>
              <m:r>
                <w:rPr>
                  <w:rFonts w:ascii="Cambria Math" w:hAnsi="Cambria Math"/>
                  <w:sz w:val="28"/>
                  <w:szCs w:val="28"/>
                </w:rPr>
                <m:t>∆</m:t>
              </m:r>
            </m:oMath>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19FE43"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C0970"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42D0E6" w14:textId="77777777" w:rsidR="00F26DDE" w:rsidRDefault="006F6E40" w:rsidP="00F26DDE">
            <w:pPr>
              <w:spacing w:after="0" w:line="240" w:lineRule="auto"/>
              <w:jc w:val="center"/>
              <w:rPr>
                <w:rFonts w:ascii="Times New Roman" w:hAnsi="Times New Roman"/>
                <w:sz w:val="28"/>
                <w:szCs w:val="28"/>
              </w:rPr>
            </w:pPr>
            <w:r>
              <w:pict w14:anchorId="2FC87A78">
                <v:shapetype id="_x0000_t32" coordsize="21600,21600" o:spt="32" o:oned="t" path="m,l21600,21600e" filled="f">
                  <v:path arrowok="t" fillok="f" o:connecttype="none"/>
                  <o:lock v:ext="edit" shapetype="t"/>
                </v:shapetype>
                <v:shape id="_x0000_s2953" type="#_x0000_t32" style="position:absolute;left:0;text-align:left;margin-left:10.7pt;margin-top:215.45pt;width:23.25pt;height:14.4pt;flip:y;z-index:251738112;mso-position-horizontal-relative:text;mso-position-vertical-relative:text" o:connectortype="straight" strokeweight="3pt">
                  <v:stroke endarrow="block"/>
                </v:shape>
              </w:pict>
            </w:r>
            <w:r>
              <w:pict w14:anchorId="390F093D">
                <v:shape id="_x0000_s2950" type="#_x0000_t32" style="position:absolute;left:0;text-align:left;margin-left:12.6pt;margin-top:148.7pt;width:23.25pt;height:14.4pt;flip:y;z-index:251735040;mso-position-horizontal-relative:text;mso-position-vertical-relative:text" o:connectortype="straight" strokeweight="3pt">
                  <v:stroke endarrow="block"/>
                </v:shape>
              </w:pict>
            </w:r>
            <w:r>
              <w:pict w14:anchorId="10E2331E">
                <v:shape id="_x0000_s2947" type="#_x0000_t32" style="position:absolute;left:0;text-align:left;margin-left:11.9pt;margin-top:82.7pt;width:23.25pt;height:14.4pt;flip:y;z-index:251731968;mso-position-horizontal-relative:text;mso-position-vertical-relative:text" o:connectortype="straight" strokeweight="3pt">
                  <v:stroke endarrow="block"/>
                </v:shape>
              </w:pict>
            </w:r>
            <w:r>
              <w:pict w14:anchorId="50CFC417">
                <v:shape id="_x0000_s2944" type="#_x0000_t32" style="position:absolute;left:0;text-align:left;margin-left:11.95pt;margin-top:17.15pt;width:23.25pt;height:14.4pt;flip:y;z-index:251728896;mso-position-horizontal-relative:text;mso-position-vertical-relative:text" o:connectortype="straight" strokeweight="3pt">
                  <v:stroke endarrow="block"/>
                </v:shape>
              </w:pic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54DEC5"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7</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F315E4"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111</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9B9C01"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1024</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BC937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r>
      <w:tr w:rsidR="00F26DDE" w14:paraId="2C2A8C24"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1521A5C9"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1024</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1D5B4"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D03161"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035205"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E665A"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9710C"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52B7D9"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63B52F" w14:textId="77777777" w:rsidR="00F26DDE" w:rsidRDefault="00F26DDE" w:rsidP="00F26DDE">
            <w:pPr>
              <w:spacing w:after="0" w:line="240" w:lineRule="auto"/>
              <w:rPr>
                <w:rFonts w:ascii="Times New Roman" w:hAnsi="Times New Roman"/>
                <w:sz w:val="28"/>
                <w:szCs w:val="28"/>
              </w:rPr>
            </w:pPr>
          </w:p>
        </w:tc>
      </w:tr>
      <w:tr w:rsidR="00F26DDE" w14:paraId="07BF246C"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774F002A"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64937"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F3837E" w14:textId="77777777" w:rsidR="00F26DDE" w:rsidRDefault="006F6E40" w:rsidP="00F26DDE">
            <w:pPr>
              <w:spacing w:after="0" w:line="240" w:lineRule="auto"/>
              <w:jc w:val="center"/>
              <w:rPr>
                <w:rFonts w:ascii="Times New Roman" w:hAnsi="Times New Roman"/>
                <w:sz w:val="28"/>
                <w:szCs w:val="28"/>
              </w:rPr>
            </w:pPr>
            <w:r>
              <w:pict w14:anchorId="4DA2770D">
                <v:shape id="_x0000_s2954" type="#_x0000_t32" style="position:absolute;left:0;text-align:left;margin-left:16.5pt;margin-top:167.35pt;width:35.95pt;height:35.75pt;z-index:251739136;mso-position-horizontal-relative:text;mso-position-vertical-relative:text" o:connectortype="straight" strokeweight="3pt">
                  <v:stroke dashstyle="1 1" endarrow="block"/>
                </v:shape>
              </w:pict>
            </w:r>
            <w:r>
              <w:pict w14:anchorId="6CBE1F9C">
                <v:shape id="_x0000_s2946" type="#_x0000_t32" style="position:absolute;left:0;text-align:left;margin-left:18pt;margin-top:32.35pt;width:35.95pt;height:35.75pt;z-index:251730944;mso-position-horizontal-relative:text;mso-position-vertical-relative:text" o:connectortype="straight" strokeweight="3pt">
                  <v:stroke dashstyle="1 1" endarrow="block"/>
                </v:shape>
              </w:pict>
            </w:r>
            <w:r>
              <w:pict w14:anchorId="54CFA778">
                <v:shape id="_x0000_s2943" type="#_x0000_t32" style="position:absolute;left:0;text-align:left;margin-left:17.05pt;margin-top:-.85pt;width:36.6pt;height:31.85pt;flip:y;z-index:251727872;mso-position-horizontal-relative:text;mso-position-vertical-relative:text" o:connectortype="straight" strokeweight="3pt">
                  <v:stroke endarrow="block"/>
                </v:shape>
              </w:pict>
            </w: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861AD" w14:textId="77777777" w:rsidR="00F26DDE" w:rsidRDefault="006F6E40" w:rsidP="00F26DDE">
            <w:pPr>
              <w:spacing w:after="0" w:line="240" w:lineRule="auto"/>
              <w:jc w:val="center"/>
              <w:rPr>
                <w:rFonts w:ascii="Times New Roman" w:hAnsi="Times New Roman"/>
                <w:sz w:val="28"/>
                <w:szCs w:val="28"/>
              </w:rPr>
            </w:pPr>
            <w:r>
              <w:pict w14:anchorId="3D5893EA">
                <v:shape id="_x0000_s2945" type="#_x0000_t32" style="position:absolute;left:0;text-align:left;margin-left:11.95pt;margin-top:-8.3pt;width:23.25pt;height:14.4pt;z-index:251729920;mso-position-horizontal-relative:text;mso-position-vertical-relative:text" o:connectortype="straight" strokeweight="3pt">
                  <v:stroke dashstyle="1 1" endarrow="block"/>
                </v:shape>
              </w:pic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7E8B6"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6</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C7772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110</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3796C"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512</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6051E"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r>
      <w:tr w:rsidR="00F26DDE" w14:paraId="33273835"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4AE4F284"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512</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87D08"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175E6"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B4B1CD"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15D69F"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D760BC"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A6F75E"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6CC0A4" w14:textId="77777777" w:rsidR="00F26DDE" w:rsidRDefault="00F26DDE" w:rsidP="00F26DDE">
            <w:pPr>
              <w:spacing w:after="0" w:line="240" w:lineRule="auto"/>
              <w:rPr>
                <w:rFonts w:ascii="Times New Roman" w:hAnsi="Times New Roman"/>
                <w:sz w:val="28"/>
                <w:szCs w:val="28"/>
              </w:rPr>
            </w:pPr>
          </w:p>
        </w:tc>
      </w:tr>
      <w:tr w:rsidR="00F26DDE" w14:paraId="08BB8D92"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02A420ED"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8FC523" w14:textId="77777777" w:rsidR="00F26DDE" w:rsidRDefault="006F6E40" w:rsidP="00F26DDE">
            <w:pPr>
              <w:spacing w:after="0" w:line="240" w:lineRule="auto"/>
              <w:jc w:val="center"/>
              <w:rPr>
                <w:rFonts w:ascii="Times New Roman" w:hAnsi="Times New Roman"/>
                <w:sz w:val="28"/>
                <w:szCs w:val="28"/>
              </w:rPr>
            </w:pPr>
            <w:r>
              <w:pict w14:anchorId="0A2F5260">
                <v:shape id="_x0000_s2941" type="#_x0000_t32" style="position:absolute;left:0;text-align:left;margin-left:17.95pt;margin-top:.15pt;width:43.2pt;height:66.4pt;flip:y;z-index:251725824;mso-position-horizontal-relative:text;mso-position-vertical-relative:text" o:connectortype="straight" strokeweight="3pt">
                  <v:stroke endarrow="block"/>
                </v:shape>
              </w:pict>
            </w: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8AD3E4"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EFAC44" w14:textId="77777777" w:rsidR="00F26DDE" w:rsidRDefault="00F26DDE" w:rsidP="00F26DDE">
            <w:pPr>
              <w:spacing w:after="0" w:line="240" w:lineRule="auto"/>
              <w:jc w:val="center"/>
              <w:rPr>
                <w:rFonts w:ascii="Times New Roman" w:hAnsi="Times New Roman"/>
                <w:sz w:val="28"/>
                <w:szCs w:val="28"/>
              </w:rPr>
            </w:pP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B08FC2"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5</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87E443"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101</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4CAF90"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256</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F7FD42"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r>
      <w:tr w:rsidR="00F26DDE" w14:paraId="792DB483"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1E32BD2F"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256</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06ED2"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F8315A"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8A12F9"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06CD05"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F42E9B"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CB878"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D83FE" w14:textId="77777777" w:rsidR="00F26DDE" w:rsidRDefault="00F26DDE" w:rsidP="00F26DDE">
            <w:pPr>
              <w:spacing w:after="0" w:line="240" w:lineRule="auto"/>
              <w:rPr>
                <w:rFonts w:ascii="Times New Roman" w:hAnsi="Times New Roman"/>
                <w:sz w:val="28"/>
                <w:szCs w:val="28"/>
              </w:rPr>
            </w:pPr>
          </w:p>
        </w:tc>
      </w:tr>
      <w:tr w:rsidR="00F26DDE" w14:paraId="3601B92B"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6972EE90"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6F695"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9E9E06"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213B98" w14:textId="77777777" w:rsidR="00F26DDE" w:rsidRDefault="006F6E40" w:rsidP="00F26DDE">
            <w:pPr>
              <w:spacing w:after="0" w:line="240" w:lineRule="auto"/>
              <w:jc w:val="center"/>
              <w:rPr>
                <w:rFonts w:ascii="Times New Roman" w:hAnsi="Times New Roman"/>
                <w:sz w:val="28"/>
                <w:szCs w:val="28"/>
              </w:rPr>
            </w:pPr>
            <w:r>
              <w:pict w14:anchorId="5477E299">
                <v:shape id="_x0000_s2951" type="#_x0000_t32" style="position:absolute;left:0;text-align:left;margin-left:10.7pt;margin-top:67.45pt;width:23.25pt;height:14.4pt;z-index:251736064;mso-position-horizontal-relative:text;mso-position-vertical-relative:text" o:connectortype="straight" strokeweight="3pt">
                  <v:stroke dashstyle="1 1" endarrow="block"/>
                </v:shape>
              </w:pict>
            </w:r>
            <w:r>
              <w:pict w14:anchorId="163CEA7E">
                <v:shape id="_x0000_s2948" type="#_x0000_t32" style="position:absolute;left:0;text-align:left;margin-left:12.6pt;margin-top:-.35pt;width:23.25pt;height:14.4pt;z-index:251732992;mso-position-horizontal-relative:text;mso-position-vertical-relative:text" o:connectortype="straight" strokeweight="3pt">
                  <v:stroke dashstyle="1 1" endarrow="block"/>
                </v:shape>
              </w:pic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F83A3F"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4</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F3876"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100</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85DBD5"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4F79D5"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r>
      <w:tr w:rsidR="00F26DDE" w14:paraId="3AFF1EFC"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7B2989D3"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95061"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AD3BEF"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E0F71F"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753C0C"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D85C2"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511E72"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9D361" w14:textId="77777777" w:rsidR="00F26DDE" w:rsidRDefault="00F26DDE" w:rsidP="00F26DDE">
            <w:pPr>
              <w:spacing w:after="0" w:line="240" w:lineRule="auto"/>
              <w:rPr>
                <w:rFonts w:ascii="Times New Roman" w:hAnsi="Times New Roman"/>
                <w:sz w:val="28"/>
                <w:szCs w:val="28"/>
              </w:rPr>
            </w:pPr>
          </w:p>
        </w:tc>
      </w:tr>
      <w:tr w:rsidR="00F26DDE" w14:paraId="710CD906"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68546EDA"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2DA213" w14:textId="77777777" w:rsidR="00F26DDE" w:rsidRDefault="006F6E40" w:rsidP="00F26DDE">
            <w:pPr>
              <w:spacing w:after="0" w:line="240" w:lineRule="auto"/>
              <w:jc w:val="center"/>
              <w:rPr>
                <w:rFonts w:ascii="Times New Roman" w:hAnsi="Times New Roman"/>
                <w:sz w:val="28"/>
                <w:szCs w:val="28"/>
              </w:rPr>
            </w:pPr>
            <w:r>
              <w:pict w14:anchorId="39FC8E42">
                <v:shape id="_x0000_s2942" type="#_x0000_t32" style="position:absolute;left:0;text-align:left;margin-left:18.1pt;margin-top:1.35pt;width:43.2pt;height:66.4pt;z-index:251726848;mso-position-horizontal-relative:text;mso-position-vertical-relative:text" o:connectortype="straight" strokeweight="3pt">
                  <v:stroke dashstyle="1 1" endarrow="block"/>
                </v:shape>
              </w:pict>
            </w:r>
            <w:r>
              <w:pict w14:anchorId="28EA5371">
                <v:shape id="_x0000_s2940" type="#_x0000_t32" style="position:absolute;left:0;text-align:left;margin-left:-5.3pt;margin-top:.75pt;width:23.25pt;height:0;z-index:251724800;mso-position-horizontal-relative:text;mso-position-vertical-relative:text" o:connectortype="straight" strokeweight="3pt">
                  <v:stroke endarrow="block"/>
                </v:shape>
              </w:pict>
            </w: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F7691"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644CFA" w14:textId="77777777" w:rsidR="00F26DDE" w:rsidRDefault="00F26DDE" w:rsidP="00F26DDE">
            <w:pPr>
              <w:spacing w:after="0" w:line="240" w:lineRule="auto"/>
              <w:jc w:val="center"/>
              <w:rPr>
                <w:rFonts w:ascii="Times New Roman" w:hAnsi="Times New Roman"/>
                <w:sz w:val="28"/>
                <w:szCs w:val="28"/>
              </w:rPr>
            </w:pP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E9E46B"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3</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ECAF4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011</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0DA297"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236CAC"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r>
      <w:tr w:rsidR="00F26DDE" w14:paraId="15E49462"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14EEB384"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99E01"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DF580B"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16301"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80025E"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E7BB4C"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0922B5"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55A44" w14:textId="77777777" w:rsidR="00F26DDE" w:rsidRDefault="00F26DDE" w:rsidP="00F26DDE">
            <w:pPr>
              <w:spacing w:after="0" w:line="240" w:lineRule="auto"/>
              <w:rPr>
                <w:rFonts w:ascii="Times New Roman" w:hAnsi="Times New Roman"/>
                <w:sz w:val="28"/>
                <w:szCs w:val="28"/>
              </w:rPr>
            </w:pPr>
          </w:p>
        </w:tc>
      </w:tr>
      <w:tr w:rsidR="00F26DDE" w14:paraId="0ADA8DE3"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7D1D377C"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E67F9D"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BA95B4" w14:textId="77777777" w:rsidR="00F26DDE" w:rsidRDefault="006F6E40" w:rsidP="00F26DDE">
            <w:pPr>
              <w:spacing w:after="0" w:line="240" w:lineRule="auto"/>
              <w:jc w:val="center"/>
              <w:rPr>
                <w:rFonts w:ascii="Times New Roman" w:hAnsi="Times New Roman"/>
                <w:sz w:val="28"/>
                <w:szCs w:val="28"/>
              </w:rPr>
            </w:pPr>
            <w:r>
              <w:pict w14:anchorId="408FEB3F">
                <v:shape id="_x0000_s2949" type="#_x0000_t32" style="position:absolute;left:0;text-align:left;margin-left:17.05pt;margin-top:1.05pt;width:35.4pt;height:31.85pt;flip:y;z-index:251734016;mso-position-horizontal-relative:text;mso-position-vertical-relative:text" o:connectortype="straight" strokeweight="3pt">
                  <v:stroke endarrow="block"/>
                </v:shape>
              </w:pict>
            </w: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E1B45" w14:textId="77777777" w:rsidR="00F26DDE" w:rsidRDefault="00F26DDE" w:rsidP="00F26DDE">
            <w:pPr>
              <w:spacing w:after="0" w:line="240" w:lineRule="auto"/>
              <w:jc w:val="center"/>
              <w:rPr>
                <w:rFonts w:ascii="Times New Roman" w:hAnsi="Times New Roman"/>
                <w:sz w:val="28"/>
                <w:szCs w:val="28"/>
              </w:rPr>
            </w:pP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38E9B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6B5F3C"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010</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315265"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32BF1C"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p>
        </w:tc>
      </w:tr>
      <w:tr w:rsidR="00F26DDE" w14:paraId="468FD21C"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7D81E27A"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DA582E"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75D246"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0A11F"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01E5FE"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E14945"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C4A99D"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ABEC2B" w14:textId="77777777" w:rsidR="00F26DDE" w:rsidRDefault="00F26DDE" w:rsidP="00F26DDE">
            <w:pPr>
              <w:spacing w:after="0" w:line="240" w:lineRule="auto"/>
              <w:rPr>
                <w:rFonts w:ascii="Times New Roman" w:hAnsi="Times New Roman"/>
                <w:sz w:val="28"/>
                <w:szCs w:val="28"/>
              </w:rPr>
            </w:pPr>
          </w:p>
        </w:tc>
      </w:tr>
      <w:tr w:rsidR="00F26DDE" w14:paraId="22B9F749" w14:textId="77777777" w:rsidTr="00F26DDE">
        <w:trPr>
          <w:trHeight w:val="322"/>
        </w:trPr>
        <w:tc>
          <w:tcPr>
            <w:tcW w:w="1426" w:type="dxa"/>
            <w:vMerge/>
            <w:tcBorders>
              <w:top w:val="nil"/>
              <w:left w:val="single" w:sz="4" w:space="0" w:color="auto"/>
              <w:bottom w:val="nil"/>
              <w:right w:val="single" w:sz="4" w:space="0" w:color="auto"/>
            </w:tcBorders>
            <w:vAlign w:val="center"/>
            <w:hideMark/>
          </w:tcPr>
          <w:p w14:paraId="167C679F"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0045F"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48089"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3E14E" w14:textId="77777777" w:rsidR="00F26DDE" w:rsidRDefault="00F26DDE" w:rsidP="00F26DDE">
            <w:pPr>
              <w:spacing w:after="0" w:line="240" w:lineRule="auto"/>
              <w:jc w:val="center"/>
              <w:rPr>
                <w:rFonts w:ascii="Times New Roman" w:hAnsi="Times New Roman"/>
                <w:sz w:val="28"/>
                <w:szCs w:val="28"/>
              </w:rPr>
            </w:pP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F76FDD"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8B34F2"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001</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7B0293"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1EB95D" w14:textId="77777777" w:rsidR="00F26DDE" w:rsidRDefault="00F26DDE" w:rsidP="00F26DDE">
            <w:pPr>
              <w:spacing w:after="0" w:line="240" w:lineRule="auto"/>
              <w:jc w:val="center"/>
              <w:rPr>
                <w:rFonts w:ascii="Times New Roman" w:hAnsi="Times New Roman"/>
                <w:sz w:val="28"/>
                <w:szCs w:val="28"/>
              </w:rPr>
            </w:pPr>
            <m:oMathPara>
              <m:oMath>
                <m:r>
                  <w:rPr>
                    <w:rFonts w:ascii="Cambria Math" w:hAnsi="Cambria Math"/>
                    <w:sz w:val="28"/>
                    <w:szCs w:val="28"/>
                  </w:rPr>
                  <m:t>∆</m:t>
                </m:r>
              </m:oMath>
            </m:oMathPara>
          </w:p>
        </w:tc>
      </w:tr>
      <w:tr w:rsidR="00F26DDE" w14:paraId="677B3994" w14:textId="77777777" w:rsidTr="00F26DDE">
        <w:trPr>
          <w:trHeight w:val="322"/>
        </w:trPr>
        <w:tc>
          <w:tcPr>
            <w:tcW w:w="1426" w:type="dxa"/>
            <w:vMerge w:val="restart"/>
            <w:tcBorders>
              <w:top w:val="nil"/>
              <w:left w:val="single" w:sz="4" w:space="0" w:color="auto"/>
              <w:bottom w:val="nil"/>
              <w:right w:val="single" w:sz="4" w:space="0" w:color="auto"/>
            </w:tcBorders>
            <w:vAlign w:val="center"/>
            <w:hideMark/>
          </w:tcPr>
          <w:p w14:paraId="53505E78"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50F37"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580DA"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0D1D29"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249260"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10369A" w14:textId="77777777" w:rsidR="00F26DDE" w:rsidRDefault="00F26DDE" w:rsidP="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0BA7F5" w14:textId="77777777" w:rsidR="00F26DDE" w:rsidRDefault="00F26DDE" w:rsidP="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373F11" w14:textId="77777777" w:rsidR="00F26DDE" w:rsidRDefault="00F26DDE" w:rsidP="00F26DDE">
            <w:pPr>
              <w:spacing w:after="0" w:line="240" w:lineRule="auto"/>
              <w:rPr>
                <w:rFonts w:ascii="Times New Roman" w:hAnsi="Times New Roman"/>
                <w:sz w:val="28"/>
                <w:szCs w:val="28"/>
              </w:rPr>
            </w:pPr>
          </w:p>
        </w:tc>
      </w:tr>
      <w:tr w:rsidR="00F26DDE" w14:paraId="1B73D4C2" w14:textId="77777777" w:rsidTr="00F26DDE">
        <w:trPr>
          <w:trHeight w:val="414"/>
        </w:trPr>
        <w:tc>
          <w:tcPr>
            <w:tcW w:w="1426" w:type="dxa"/>
            <w:vMerge/>
            <w:tcBorders>
              <w:top w:val="nil"/>
              <w:left w:val="single" w:sz="4" w:space="0" w:color="auto"/>
              <w:bottom w:val="nil"/>
              <w:right w:val="single" w:sz="4" w:space="0" w:color="auto"/>
            </w:tcBorders>
            <w:vAlign w:val="center"/>
            <w:hideMark/>
          </w:tcPr>
          <w:p w14:paraId="7D5CCAC3" w14:textId="77777777" w:rsidR="00F26DDE" w:rsidRDefault="00F26DDE" w:rsidP="00F26DDE">
            <w:pPr>
              <w:spacing w:after="0" w:line="240" w:lineRule="auto"/>
              <w:rPr>
                <w:rFonts w:ascii="Times New Roman" w:hAnsi="Times New Roman"/>
                <w:sz w:val="28"/>
                <w:szCs w:val="28"/>
              </w:rPr>
            </w:pPr>
          </w:p>
        </w:tc>
        <w:tc>
          <w:tcPr>
            <w:tcW w:w="85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DB9F89" w14:textId="77777777" w:rsidR="00F26DDE" w:rsidRDefault="00F26DDE" w:rsidP="00F26DDE">
            <w:pPr>
              <w:spacing w:after="0" w:line="240" w:lineRule="auto"/>
              <w:jc w:val="center"/>
              <w:rPr>
                <w:rFonts w:ascii="Times New Roman" w:hAnsi="Times New Roman"/>
                <w:sz w:val="28"/>
                <w:szCs w:val="28"/>
              </w:rPr>
            </w:pPr>
          </w:p>
        </w:tc>
        <w:tc>
          <w:tcPr>
            <w:tcW w:w="8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843EFB" w14:textId="77777777" w:rsidR="00F26DDE" w:rsidRDefault="00F26DDE" w:rsidP="00F26DDE">
            <w:pPr>
              <w:spacing w:after="0" w:line="240" w:lineRule="auto"/>
              <w:jc w:val="center"/>
              <w:rPr>
                <w:rFonts w:ascii="Times New Roman" w:hAnsi="Times New Roman"/>
                <w:sz w:val="28"/>
                <w:szCs w:val="28"/>
              </w:rPr>
            </w:pPr>
          </w:p>
        </w:tc>
        <w:tc>
          <w:tcPr>
            <w:tcW w:w="7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7118E5" w14:textId="77777777" w:rsidR="00F26DDE" w:rsidRDefault="006F6E40" w:rsidP="00F26DDE">
            <w:pPr>
              <w:spacing w:after="0" w:line="240" w:lineRule="auto"/>
              <w:jc w:val="center"/>
              <w:rPr>
                <w:rFonts w:ascii="Times New Roman" w:hAnsi="Times New Roman"/>
                <w:sz w:val="28"/>
                <w:szCs w:val="28"/>
              </w:rPr>
            </w:pPr>
            <w:r>
              <w:pict w14:anchorId="6C409784">
                <v:shape id="_x0000_s2952" type="#_x0000_t32" style="position:absolute;left:0;text-align:left;margin-left:10.85pt;margin-top:-7.2pt;width:23.25pt;height:14.4pt;z-index:251737088;mso-position-horizontal-relative:text;mso-position-vertical-relative:text" o:connectortype="straight" strokeweight="3pt">
                  <v:stroke dashstyle="1 1" endarrow="block"/>
                </v:shape>
              </w:pic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4F0BF"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0</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2483E9"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000</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E56826" w14:textId="77777777" w:rsidR="00F26DDE" w:rsidRDefault="00F26DDE" w:rsidP="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20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D93FDE" w14:textId="77777777" w:rsidR="00F26DDE" w:rsidRDefault="00F26DDE" w:rsidP="00F26DDE">
            <w:pPr>
              <w:spacing w:after="0" w:line="240" w:lineRule="auto"/>
              <w:jc w:val="center"/>
              <w:rPr>
                <w:rFonts w:ascii="Times New Roman" w:hAnsi="Times New Roman"/>
                <w:sz w:val="28"/>
                <w:szCs w:val="28"/>
              </w:rPr>
            </w:pPr>
            <m:oMathPara>
              <m:oMath>
                <m:r>
                  <w:rPr>
                    <w:rFonts w:ascii="Cambria Math" w:hAnsi="Cambria Math"/>
                    <w:sz w:val="28"/>
                    <w:szCs w:val="28"/>
                  </w:rPr>
                  <m:t>∆</m:t>
                </m:r>
              </m:oMath>
            </m:oMathPara>
          </w:p>
        </w:tc>
      </w:tr>
      <w:tr w:rsidR="00F26DDE" w14:paraId="2296B1CD" w14:textId="77777777" w:rsidTr="00F26DDE">
        <w:trPr>
          <w:trHeight w:val="625"/>
        </w:trPr>
        <w:tc>
          <w:tcPr>
            <w:tcW w:w="1426" w:type="dxa"/>
            <w:tcBorders>
              <w:top w:val="nil"/>
              <w:left w:val="single" w:sz="4" w:space="0" w:color="auto"/>
              <w:bottom w:val="single" w:sz="4" w:space="0" w:color="auto"/>
              <w:right w:val="single" w:sz="4" w:space="0" w:color="auto"/>
            </w:tcBorders>
            <w:vAlign w:val="center"/>
            <w:hideMark/>
          </w:tcPr>
          <w:p w14:paraId="45B5D74A"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11104A"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AAE1FD"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AC9188"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7FA73"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00B21"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27ECC6" w14:textId="77777777" w:rsidR="00F26DDE" w:rsidRDefault="00F26DDE">
            <w:pPr>
              <w:spacing w:after="0" w:line="240" w:lineRule="auto"/>
              <w:rPr>
                <w:rFonts w:ascii="Times New Roman" w:hAnsi="Times New Roman"/>
                <w:sz w:val="28"/>
                <w:szCs w:val="28"/>
              </w:rPr>
            </w:pPr>
          </w:p>
        </w:tc>
        <w:tc>
          <w:tcPr>
            <w:tcW w:w="20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B31E1A" w14:textId="77777777" w:rsidR="00F26DDE" w:rsidRDefault="00F26DDE">
            <w:pPr>
              <w:spacing w:after="0" w:line="240" w:lineRule="auto"/>
              <w:rPr>
                <w:rFonts w:ascii="Times New Roman" w:hAnsi="Times New Roman"/>
                <w:sz w:val="28"/>
                <w:szCs w:val="28"/>
              </w:rPr>
            </w:pPr>
          </w:p>
        </w:tc>
      </w:tr>
    </w:tbl>
    <w:p w14:paraId="0A2FBDBF"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648F0BAC" w14:textId="77777777" w:rsidR="00F26DDE" w:rsidRDefault="00F26DDE" w:rsidP="00F26DDE">
      <w:pPr>
        <w:pStyle w:val="af8"/>
        <w:shd w:val="clear" w:color="auto" w:fill="FFFFFF"/>
        <w:spacing w:before="0" w:beforeAutospacing="0" w:after="0" w:afterAutospacing="0" w:line="360" w:lineRule="auto"/>
        <w:jc w:val="both"/>
        <w:rPr>
          <w:sz w:val="28"/>
          <w:szCs w:val="28"/>
        </w:rPr>
      </w:pPr>
      <w:r>
        <w:rPr>
          <w:sz w:val="28"/>
          <w:szCs w:val="28"/>
        </w:rPr>
        <w:t>Таблица 2 - Определение и линейное кодирование номера уровня</w:t>
      </w:r>
    </w:p>
    <w:tbl>
      <w:tblPr>
        <w:tblStyle w:val="a6"/>
        <w:tblW w:w="0" w:type="auto"/>
        <w:tblInd w:w="108" w:type="dxa"/>
        <w:tblLook w:val="04A0" w:firstRow="1" w:lastRow="0" w:firstColumn="1" w:lastColumn="0" w:noHBand="0" w:noVBand="1"/>
      </w:tblPr>
      <w:tblGrid>
        <w:gridCol w:w="1442"/>
        <w:gridCol w:w="1665"/>
        <w:gridCol w:w="1552"/>
        <w:gridCol w:w="1588"/>
        <w:gridCol w:w="804"/>
        <w:gridCol w:w="804"/>
        <w:gridCol w:w="804"/>
        <w:gridCol w:w="804"/>
      </w:tblGrid>
      <w:tr w:rsidR="00F26DDE" w14:paraId="009EFB50" w14:textId="77777777" w:rsidTr="00F26DDE">
        <w:tc>
          <w:tcPr>
            <w:tcW w:w="14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BFA3A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Номер сегмента</w:t>
            </w:r>
          </w:p>
        </w:tc>
        <w:tc>
          <w:tcPr>
            <w:tcW w:w="16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F6BD52"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Кодовая комбинация сегмента</w:t>
            </w:r>
          </w:p>
        </w:tc>
        <w:tc>
          <w:tcPr>
            <w:tcW w:w="155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C9E9B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Нижняя граница сегмента</w:t>
            </w:r>
          </w:p>
        </w:tc>
        <w:tc>
          <w:tcPr>
            <w:tcW w:w="15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175C0E"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Эталонные сигналы коррекции</w:t>
            </w:r>
          </w:p>
        </w:tc>
        <w:tc>
          <w:tcPr>
            <w:tcW w:w="321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3371B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Эталонные напряжения при кодировании в пределах сегмента</w:t>
            </w:r>
          </w:p>
        </w:tc>
      </w:tr>
      <w:tr w:rsidR="00F26DDE" w14:paraId="7EB8F32A" w14:textId="77777777" w:rsidTr="00F26DDE">
        <w:trPr>
          <w:trHeight w:val="428"/>
        </w:trPr>
        <w:tc>
          <w:tcPr>
            <w:tcW w:w="144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1BE096"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83C0FF"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8FC83B" w14:textId="77777777" w:rsidR="00F26DDE" w:rsidRDefault="00F26DDE">
            <w:pPr>
              <w:spacing w:after="0" w:line="240" w:lineRule="auto"/>
              <w:rPr>
                <w:rFonts w:ascii="Times New Roman" w:hAnsi="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017838" w14:textId="77777777" w:rsidR="00F26DDE" w:rsidRDefault="00F26DDE">
            <w:pPr>
              <w:spacing w:after="0" w:line="240" w:lineRule="auto"/>
              <w:rPr>
                <w:rFonts w:ascii="Times New Roman" w:hAnsi="Times New Roman"/>
                <w:sz w:val="28"/>
                <w:szCs w:val="28"/>
              </w:rPr>
            </w:pPr>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DCEB1" w14:textId="77777777" w:rsidR="00F26DDE" w:rsidRDefault="006F6E40">
            <w:pPr>
              <w:spacing w:after="0" w:line="240" w:lineRule="auto"/>
              <w:jc w:val="center"/>
              <w:rPr>
                <w:rFonts w:ascii="Times New Roman" w:hAnsi="Times New Roman"/>
              </w:rPr>
            </w:pPr>
            <m:oMathPara>
              <m:oMath>
                <m:sSub>
                  <m:sSubPr>
                    <m:ctrlPr>
                      <w:rPr>
                        <w:rFonts w:ascii="Cambria Math" w:hAnsi="Times New Roman"/>
                        <w:sz w:val="28"/>
                        <w:szCs w:val="28"/>
                        <w:lang w:val="en-US"/>
                      </w:rPr>
                    </m:ctrlPr>
                  </m:sSubPr>
                  <m:e>
                    <m:r>
                      <m:rPr>
                        <m:sty m:val="p"/>
                      </m:rPr>
                      <w:rPr>
                        <w:rFonts w:ascii="Cambria Math" w:hAnsi="Cambria Math"/>
                        <w:sz w:val="28"/>
                        <w:szCs w:val="28"/>
                        <w:lang w:val="en-US"/>
                      </w:rPr>
                      <m:t>U</m:t>
                    </m:r>
                  </m:e>
                  <m:sub>
                    <m:r>
                      <m:rPr>
                        <m:sty m:val="p"/>
                      </m:rPr>
                      <w:rPr>
                        <w:rFonts w:ascii="Cambria Math" w:hAnsi="Times New Roman"/>
                        <w:sz w:val="28"/>
                        <w:szCs w:val="28"/>
                      </w:rPr>
                      <m:t>эт</m:t>
                    </m:r>
                    <m:r>
                      <m:rPr>
                        <m:sty m:val="p"/>
                      </m:rPr>
                      <w:rPr>
                        <w:rFonts w:ascii="Cambria Math" w:hAnsi="Times New Roman"/>
                        <w:sz w:val="28"/>
                        <w:szCs w:val="28"/>
                      </w:rPr>
                      <m:t>.1</m:t>
                    </m:r>
                  </m:sub>
                </m:sSub>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27AE" w14:textId="77777777" w:rsidR="00F26DDE" w:rsidRDefault="006F6E40">
            <w:pPr>
              <w:spacing w:after="0" w:line="240" w:lineRule="auto"/>
              <w:jc w:val="center"/>
              <w:rPr>
                <w:rFonts w:ascii="Times New Roman" w:hAnsi="Times New Roman"/>
              </w:rPr>
            </w:pPr>
            <m:oMathPara>
              <m:oMath>
                <m:sSub>
                  <m:sSubPr>
                    <m:ctrlPr>
                      <w:rPr>
                        <w:rFonts w:ascii="Cambria Math" w:hAnsi="Times New Roman"/>
                        <w:sz w:val="28"/>
                        <w:szCs w:val="28"/>
                        <w:lang w:val="en-US"/>
                      </w:rPr>
                    </m:ctrlPr>
                  </m:sSubPr>
                  <m:e>
                    <m:r>
                      <m:rPr>
                        <m:sty m:val="p"/>
                      </m:rPr>
                      <w:rPr>
                        <w:rFonts w:ascii="Cambria Math" w:hAnsi="Cambria Math"/>
                        <w:sz w:val="28"/>
                        <w:szCs w:val="28"/>
                        <w:lang w:val="en-US"/>
                      </w:rPr>
                      <m:t>U</m:t>
                    </m:r>
                  </m:e>
                  <m:sub>
                    <m:r>
                      <m:rPr>
                        <m:sty m:val="p"/>
                      </m:rPr>
                      <w:rPr>
                        <w:rFonts w:ascii="Cambria Math" w:hAnsi="Times New Roman"/>
                        <w:sz w:val="28"/>
                        <w:szCs w:val="28"/>
                      </w:rPr>
                      <m:t>эт</m:t>
                    </m:r>
                    <m:r>
                      <m:rPr>
                        <m:sty m:val="p"/>
                      </m:rPr>
                      <w:rPr>
                        <w:rFonts w:ascii="Cambria Math" w:hAnsi="Times New Roman"/>
                        <w:sz w:val="28"/>
                        <w:szCs w:val="28"/>
                      </w:rPr>
                      <m:t>.2</m:t>
                    </m:r>
                  </m:sub>
                </m:sSub>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C20DB5" w14:textId="77777777" w:rsidR="00F26DDE" w:rsidRDefault="006F6E40">
            <w:pPr>
              <w:spacing w:after="0" w:line="240" w:lineRule="auto"/>
              <w:jc w:val="center"/>
              <w:rPr>
                <w:rFonts w:ascii="Times New Roman" w:hAnsi="Times New Roman"/>
                <w:sz w:val="28"/>
                <w:szCs w:val="28"/>
              </w:rPr>
            </w:pPr>
            <m:oMathPara>
              <m:oMath>
                <m:sSub>
                  <m:sSubPr>
                    <m:ctrlPr>
                      <w:rPr>
                        <w:rFonts w:ascii="Cambria Math" w:hAnsi="Times New Roman"/>
                        <w:sz w:val="28"/>
                        <w:szCs w:val="28"/>
                        <w:lang w:val="en-US"/>
                      </w:rPr>
                    </m:ctrlPr>
                  </m:sSubPr>
                  <m:e>
                    <m:r>
                      <m:rPr>
                        <m:sty m:val="p"/>
                      </m:rPr>
                      <w:rPr>
                        <w:rFonts w:ascii="Cambria Math" w:hAnsi="Cambria Math"/>
                        <w:sz w:val="28"/>
                        <w:szCs w:val="28"/>
                        <w:lang w:val="en-US"/>
                      </w:rPr>
                      <m:t>U</m:t>
                    </m:r>
                  </m:e>
                  <m:sub>
                    <m:r>
                      <m:rPr>
                        <m:sty m:val="p"/>
                      </m:rPr>
                      <w:rPr>
                        <w:rFonts w:ascii="Cambria Math" w:hAnsi="Times New Roman"/>
                        <w:sz w:val="28"/>
                        <w:szCs w:val="28"/>
                      </w:rPr>
                      <m:t>эт</m:t>
                    </m:r>
                    <m:r>
                      <m:rPr>
                        <m:sty m:val="p"/>
                      </m:rPr>
                      <w:rPr>
                        <w:rFonts w:ascii="Cambria Math" w:hAnsi="Times New Roman"/>
                        <w:sz w:val="28"/>
                        <w:szCs w:val="28"/>
                      </w:rPr>
                      <m:t>.3</m:t>
                    </m:r>
                  </m:sub>
                </m:sSub>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94CE3F" w14:textId="77777777" w:rsidR="00F26DDE" w:rsidRDefault="006F6E40">
            <w:pPr>
              <w:spacing w:after="0" w:line="240" w:lineRule="auto"/>
              <w:jc w:val="center"/>
              <w:rPr>
                <w:rFonts w:ascii="Times New Roman" w:hAnsi="Times New Roman"/>
                <w:sz w:val="28"/>
                <w:szCs w:val="28"/>
              </w:rPr>
            </w:pPr>
            <m:oMathPara>
              <m:oMath>
                <m:sSub>
                  <m:sSubPr>
                    <m:ctrlPr>
                      <w:rPr>
                        <w:rFonts w:ascii="Cambria Math" w:hAnsi="Times New Roman"/>
                        <w:sz w:val="28"/>
                        <w:szCs w:val="28"/>
                        <w:lang w:val="en-US"/>
                      </w:rPr>
                    </m:ctrlPr>
                  </m:sSubPr>
                  <m:e>
                    <m:r>
                      <m:rPr>
                        <m:sty m:val="p"/>
                      </m:rPr>
                      <w:rPr>
                        <w:rFonts w:ascii="Cambria Math" w:hAnsi="Cambria Math"/>
                        <w:sz w:val="28"/>
                        <w:szCs w:val="28"/>
                        <w:lang w:val="en-US"/>
                      </w:rPr>
                      <m:t>U</m:t>
                    </m:r>
                  </m:e>
                  <m:sub>
                    <m:r>
                      <m:rPr>
                        <m:sty m:val="p"/>
                      </m:rPr>
                      <w:rPr>
                        <w:rFonts w:ascii="Cambria Math" w:hAnsi="Times New Roman"/>
                        <w:sz w:val="28"/>
                        <w:szCs w:val="28"/>
                      </w:rPr>
                      <m:t>эт</m:t>
                    </m:r>
                    <m:r>
                      <m:rPr>
                        <m:sty m:val="p"/>
                      </m:rPr>
                      <w:rPr>
                        <w:rFonts w:ascii="Cambria Math" w:hAnsi="Times New Roman"/>
                        <w:sz w:val="28"/>
                        <w:szCs w:val="28"/>
                      </w:rPr>
                      <m:t>.4</m:t>
                    </m:r>
                  </m:sub>
                </m:sSub>
              </m:oMath>
            </m:oMathPara>
          </w:p>
        </w:tc>
      </w:tr>
      <w:tr w:rsidR="00F26DDE" w14:paraId="438F3809"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559FE0"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E3138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000</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173B1"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702FFC"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0,5</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ED927E" w14:textId="77777777" w:rsidR="00F26DDE" w:rsidRDefault="00F26DDE">
            <w:pPr>
              <w:spacing w:after="0" w:line="240" w:lineRule="auto"/>
              <w:jc w:val="center"/>
              <w:rPr>
                <w:rFonts w:ascii="Times New Roman" w:hAnsi="Times New Roman"/>
                <w:sz w:val="28"/>
                <w:szCs w:val="28"/>
              </w:rPr>
            </w:pPr>
            <m:oMathPara>
              <m:oMath>
                <m:r>
                  <w:rPr>
                    <w:rFonts w:ascii="Cambria Math" w:hAnsi="Cambria Math"/>
                    <w:sz w:val="28"/>
                    <w:szCs w:val="28"/>
                  </w:rPr>
                  <m:t>∆</m:t>
                </m:r>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19AB3C"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CB173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4704C7"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r>
      <w:tr w:rsidR="00F26DDE" w14:paraId="61EF00EE"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6580C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09D4B2"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001</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15CF3"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C7972A"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0,5</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FF0BA3" w14:textId="77777777" w:rsidR="00F26DDE" w:rsidRDefault="00F26DDE">
            <w:pPr>
              <w:spacing w:after="0" w:line="240" w:lineRule="auto"/>
              <w:jc w:val="center"/>
              <w:rPr>
                <w:rFonts w:ascii="Times New Roman" w:hAnsi="Times New Roman"/>
                <w:sz w:val="28"/>
                <w:szCs w:val="28"/>
              </w:rPr>
            </w:pPr>
            <m:oMathPara>
              <m:oMath>
                <m:r>
                  <w:rPr>
                    <w:rFonts w:ascii="Cambria Math" w:hAnsi="Cambria Math"/>
                    <w:sz w:val="28"/>
                    <w:szCs w:val="28"/>
                  </w:rPr>
                  <m:t>∆</m:t>
                </m:r>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E3CD7"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20C8A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BF0350"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r>
      <w:tr w:rsidR="00F26DDE" w14:paraId="064B873A"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3A7BE"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46F27A"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010</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D0EC9E"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122904" w14:textId="77777777" w:rsidR="00F26DDE" w:rsidRDefault="00F26DDE">
            <w:pPr>
              <w:spacing w:after="0" w:line="240" w:lineRule="auto"/>
              <w:jc w:val="center"/>
              <w:rPr>
                <w:rFonts w:ascii="Times New Roman" w:hAnsi="Times New Roman"/>
                <w:sz w:val="28"/>
                <w:szCs w:val="28"/>
              </w:rPr>
            </w:pPr>
            <m:oMathPara>
              <m:oMath>
                <m:r>
                  <w:rPr>
                    <w:rFonts w:ascii="Cambria Math" w:hAnsi="Cambria Math"/>
                    <w:sz w:val="28"/>
                    <w:szCs w:val="28"/>
                  </w:rPr>
                  <m:t>∆</m:t>
                </m:r>
              </m:oMath>
            </m:oMathPara>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BC3A19"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0D9B0A"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018CD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844B59"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r>
      <w:tr w:rsidR="00F26DDE" w14:paraId="757521C4"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8F7325"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41195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011</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75588C"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D2D312"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815B6"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659520"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16B45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10F434"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r>
      <w:tr w:rsidR="00F26DDE" w14:paraId="3A82E29E"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9D42D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A9FB5"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100</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6D958E"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0F4846"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54572F"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A170ED"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61F8C"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A50378"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r>
      <w:tr w:rsidR="00F26DDE" w14:paraId="55F90C98"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3CA0F0"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5</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F6F35A"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101</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E28735"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256</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69C8F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501F07"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C2FAD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1E5696"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C86B7"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r>
      <w:tr w:rsidR="00F26DDE" w14:paraId="5AF31ABF"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65158F"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F8EFD6"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110</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1592E5"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512</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B15733"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16</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6B0A9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82B64C"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986139"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D6727E"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256</w:t>
            </w:r>
            <m:oMath>
              <m:r>
                <w:rPr>
                  <w:rFonts w:ascii="Cambria Math" w:hAnsi="Cambria Math"/>
                  <w:sz w:val="28"/>
                  <w:szCs w:val="28"/>
                </w:rPr>
                <m:t>∆</m:t>
              </m:r>
            </m:oMath>
          </w:p>
        </w:tc>
      </w:tr>
      <w:tr w:rsidR="00F26DDE" w14:paraId="36935C4F" w14:textId="77777777" w:rsidTr="00F26DDE">
        <w:tc>
          <w:tcPr>
            <w:tcW w:w="1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5FC76"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7</w:t>
            </w:r>
          </w:p>
        </w:tc>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C303FF"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111</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7D3245"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1024</w:t>
            </w:r>
            <m:oMath>
              <m:r>
                <w:rPr>
                  <w:rFonts w:ascii="Cambria Math" w:hAnsi="Cambria Math"/>
                  <w:sz w:val="28"/>
                  <w:szCs w:val="28"/>
                </w:rPr>
                <m:t>∆</m:t>
              </m:r>
            </m:oMath>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FE3272"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32</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E20DCB"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64</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37D812"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128</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6914A3"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256</w:t>
            </w:r>
            <m:oMath>
              <m:r>
                <w:rPr>
                  <w:rFonts w:ascii="Cambria Math" w:hAnsi="Cambria Math"/>
                  <w:sz w:val="28"/>
                  <w:szCs w:val="28"/>
                </w:rPr>
                <m:t>∆</m:t>
              </m:r>
            </m:oMath>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4992D9" w14:textId="77777777" w:rsidR="00F26DDE" w:rsidRDefault="00F26DDE">
            <w:pPr>
              <w:spacing w:after="0" w:line="240" w:lineRule="auto"/>
              <w:jc w:val="center"/>
              <w:rPr>
                <w:rFonts w:ascii="Times New Roman" w:hAnsi="Times New Roman"/>
                <w:sz w:val="28"/>
                <w:szCs w:val="28"/>
              </w:rPr>
            </w:pPr>
            <w:r>
              <w:rPr>
                <w:rFonts w:ascii="Times New Roman" w:hAnsi="Times New Roman"/>
                <w:sz w:val="28"/>
                <w:szCs w:val="28"/>
              </w:rPr>
              <w:t>512</w:t>
            </w:r>
            <m:oMath>
              <m:r>
                <w:rPr>
                  <w:rFonts w:ascii="Cambria Math" w:hAnsi="Cambria Math"/>
                  <w:sz w:val="28"/>
                  <w:szCs w:val="28"/>
                </w:rPr>
                <m:t>∆</m:t>
              </m:r>
            </m:oMath>
          </w:p>
        </w:tc>
      </w:tr>
    </w:tbl>
    <w:p w14:paraId="4E49157F"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64CA77F6"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4668F581"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439F273C"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4BB10CAD" w14:textId="77777777" w:rsidR="00D31C83" w:rsidRDefault="00D31C83" w:rsidP="00F26DDE">
      <w:pPr>
        <w:pStyle w:val="af8"/>
        <w:shd w:val="clear" w:color="auto" w:fill="FFFFFF"/>
        <w:spacing w:before="0" w:beforeAutospacing="0" w:after="0" w:afterAutospacing="0" w:line="360" w:lineRule="auto"/>
        <w:ind w:firstLine="709"/>
        <w:jc w:val="both"/>
        <w:rPr>
          <w:sz w:val="28"/>
          <w:szCs w:val="28"/>
        </w:rPr>
      </w:pPr>
      <w:r w:rsidRPr="0035031A">
        <w:rPr>
          <w:sz w:val="28"/>
          <w:szCs w:val="28"/>
        </w:rPr>
        <w:lastRenderedPageBreak/>
        <w:t>Упрощенная структурная схема нелинейного кодера взвешивающего типа для двухполярного сигнала, реализующая приведенный выше алгоритм, приведена на рис</w:t>
      </w:r>
      <w:r w:rsidR="0035031A" w:rsidRPr="0035031A">
        <w:rPr>
          <w:sz w:val="28"/>
          <w:szCs w:val="28"/>
        </w:rPr>
        <w:t>унке 1</w:t>
      </w:r>
      <w:r w:rsidRPr="0035031A">
        <w:rPr>
          <w:sz w:val="28"/>
          <w:szCs w:val="28"/>
        </w:rPr>
        <w:t>.</w:t>
      </w:r>
    </w:p>
    <w:p w14:paraId="6240278E"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740160" behindDoc="0" locked="0" layoutInCell="1" allowOverlap="1" wp14:anchorId="050195AC" wp14:editId="28D79E8F">
            <wp:simplePos x="0" y="0"/>
            <wp:positionH relativeFrom="margin">
              <wp:align>center</wp:align>
            </wp:positionH>
            <wp:positionV relativeFrom="paragraph">
              <wp:posOffset>160655</wp:posOffset>
            </wp:positionV>
            <wp:extent cx="4757420" cy="3061335"/>
            <wp:effectExtent l="19050" t="0" r="5080" b="0"/>
            <wp:wrapNone/>
            <wp:docPr id="601" name="Рисунок 601" descr="C:\Users\Таня\Desktop\ЛПЗ ПО ВСЕМ\кодер.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C:\Users\Таня\Desktop\ЛПЗ ПО ВСЕМ\кодер.gif"/>
                    <pic:cNvPicPr>
                      <a:picLocks noChangeAspect="1" noChangeArrowheads="1"/>
                    </pic:cNvPicPr>
                  </pic:nvPicPr>
                  <pic:blipFill>
                    <a:blip r:embed="rId298"/>
                    <a:srcRect/>
                    <a:stretch>
                      <a:fillRect/>
                    </a:stretch>
                  </pic:blipFill>
                  <pic:spPr bwMode="auto">
                    <a:xfrm>
                      <a:off x="0" y="0"/>
                      <a:ext cx="4757420" cy="3061335"/>
                    </a:xfrm>
                    <a:prstGeom prst="rect">
                      <a:avLst/>
                    </a:prstGeom>
                    <a:noFill/>
                    <a:ln w="9525">
                      <a:noFill/>
                      <a:miter lim="800000"/>
                      <a:headEnd/>
                      <a:tailEnd/>
                    </a:ln>
                  </pic:spPr>
                </pic:pic>
              </a:graphicData>
            </a:graphic>
          </wp:anchor>
        </w:drawing>
      </w:r>
    </w:p>
    <w:p w14:paraId="523A6334"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24FC9BF5"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09F7C639"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017C1F60"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11CC4EDD"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65FA3579"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4AE24959"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6624AA28"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27A09DAB"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57CD7A7E" w14:textId="77777777" w:rsidR="00F26DDE" w:rsidRDefault="00F26DDE" w:rsidP="00F26DDE">
      <w:pPr>
        <w:pStyle w:val="af8"/>
        <w:shd w:val="clear" w:color="auto" w:fill="FFFFFF"/>
        <w:spacing w:before="0" w:beforeAutospacing="0" w:after="0" w:afterAutospacing="0" w:line="360" w:lineRule="auto"/>
        <w:ind w:firstLine="709"/>
        <w:jc w:val="both"/>
        <w:rPr>
          <w:sz w:val="28"/>
          <w:szCs w:val="28"/>
        </w:rPr>
      </w:pPr>
    </w:p>
    <w:p w14:paraId="00E117A8" w14:textId="77777777" w:rsidR="00D31C83" w:rsidRDefault="0035031A" w:rsidP="00F26DDE">
      <w:pPr>
        <w:pStyle w:val="af8"/>
        <w:shd w:val="clear" w:color="auto" w:fill="FFFFFF"/>
        <w:spacing w:before="0" w:beforeAutospacing="0" w:after="0" w:afterAutospacing="0" w:line="360" w:lineRule="auto"/>
        <w:ind w:firstLine="709"/>
        <w:jc w:val="center"/>
        <w:rPr>
          <w:sz w:val="28"/>
          <w:szCs w:val="28"/>
        </w:rPr>
      </w:pPr>
      <w:r w:rsidRPr="0035031A">
        <w:rPr>
          <w:sz w:val="28"/>
          <w:szCs w:val="28"/>
        </w:rPr>
        <w:t>Рисунок 1</w:t>
      </w:r>
      <w:proofErr w:type="gramStart"/>
      <w:r w:rsidRPr="0035031A">
        <w:rPr>
          <w:sz w:val="28"/>
          <w:szCs w:val="28"/>
        </w:rPr>
        <w:t xml:space="preserve">- </w:t>
      </w:r>
      <w:r w:rsidR="00D31C83" w:rsidRPr="0035031A">
        <w:rPr>
          <w:sz w:val="28"/>
          <w:szCs w:val="28"/>
        </w:rPr>
        <w:t xml:space="preserve"> Нелинейный</w:t>
      </w:r>
      <w:proofErr w:type="gramEnd"/>
      <w:r w:rsidR="00D31C83" w:rsidRPr="0035031A">
        <w:rPr>
          <w:sz w:val="28"/>
          <w:szCs w:val="28"/>
        </w:rPr>
        <w:t xml:space="preserve"> кодер взвешивающего типа.</w:t>
      </w:r>
    </w:p>
    <w:p w14:paraId="56554060" w14:textId="77777777" w:rsidR="00F26DDE" w:rsidRPr="0035031A" w:rsidRDefault="00F26DDE" w:rsidP="00F26DDE">
      <w:pPr>
        <w:pStyle w:val="af8"/>
        <w:shd w:val="clear" w:color="auto" w:fill="FFFFFF"/>
        <w:spacing w:before="0" w:beforeAutospacing="0" w:after="0" w:afterAutospacing="0" w:line="360" w:lineRule="auto"/>
        <w:ind w:firstLine="709"/>
        <w:jc w:val="center"/>
        <w:rPr>
          <w:sz w:val="28"/>
          <w:szCs w:val="28"/>
        </w:rPr>
      </w:pPr>
    </w:p>
    <w:p w14:paraId="1F93937F" w14:textId="77777777" w:rsidR="00D31C83" w:rsidRPr="00D31C83" w:rsidRDefault="00D31C83" w:rsidP="00F26DDE">
      <w:pPr>
        <w:shd w:val="clear" w:color="auto" w:fill="FFFFFF"/>
        <w:spacing w:after="0" w:line="360" w:lineRule="auto"/>
        <w:ind w:firstLine="709"/>
        <w:jc w:val="both"/>
        <w:rPr>
          <w:rFonts w:ascii="Times New Roman" w:eastAsia="Times New Roman" w:hAnsi="Times New Roman"/>
          <w:sz w:val="28"/>
          <w:szCs w:val="28"/>
          <w:lang w:eastAsia="ru-RU"/>
        </w:rPr>
      </w:pPr>
      <w:r w:rsidRPr="00D31C83">
        <w:rPr>
          <w:rFonts w:ascii="Times New Roman" w:eastAsia="Times New Roman" w:hAnsi="Times New Roman"/>
          <w:sz w:val="28"/>
          <w:szCs w:val="28"/>
          <w:lang w:eastAsia="ru-RU"/>
        </w:rPr>
        <w:t>В состав схемы входят:</w:t>
      </w:r>
    </w:p>
    <w:p w14:paraId="7B8E2E4C"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t>К – компаратор, в котором происходит потактовое сравнение</w:t>
      </w:r>
      <w:r w:rsidR="00F26DDE">
        <w:rPr>
          <w:rFonts w:ascii="Times New Roman" w:hAnsi="Times New Roman"/>
          <w:sz w:val="28"/>
          <w:szCs w:val="28"/>
        </w:rPr>
        <w:t xml:space="preserve"> </w:t>
      </w:r>
      <w:r w:rsidRPr="00F26DDE">
        <w:rPr>
          <w:rFonts w:ascii="Times New Roman" w:hAnsi="Times New Roman"/>
          <w:sz w:val="28"/>
          <w:szCs w:val="28"/>
        </w:rPr>
        <w:t>с набором эталонных напряжений по алгоритму нелинейного кодирования;</w:t>
      </w:r>
    </w:p>
    <w:p w14:paraId="18931E89"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t>ГЭН1</w:t>
      </w:r>
      <w:r w:rsidR="00F26DDE">
        <w:rPr>
          <w:rFonts w:ascii="Times New Roman" w:hAnsi="Times New Roman"/>
          <w:sz w:val="28"/>
          <w:szCs w:val="28"/>
        </w:rPr>
        <w:t xml:space="preserve"> </w:t>
      </w:r>
      <w:r w:rsidRPr="00F26DDE">
        <w:rPr>
          <w:rFonts w:ascii="Times New Roman" w:hAnsi="Times New Roman"/>
          <w:sz w:val="28"/>
          <w:szCs w:val="28"/>
        </w:rPr>
        <w:t>и ГЭН2</w:t>
      </w:r>
      <w:r w:rsidR="00F26DDE">
        <w:rPr>
          <w:rFonts w:ascii="Times New Roman" w:hAnsi="Times New Roman"/>
          <w:sz w:val="28"/>
          <w:szCs w:val="28"/>
        </w:rPr>
        <w:t xml:space="preserve"> </w:t>
      </w:r>
      <w:r w:rsidRPr="00F26DDE">
        <w:rPr>
          <w:rFonts w:ascii="Times New Roman" w:hAnsi="Times New Roman"/>
          <w:sz w:val="28"/>
          <w:szCs w:val="28"/>
        </w:rPr>
        <w:t>– генераторы эталонных напряжений, вырабатывающие 11 эталонов с номиналами от 1</w:t>
      </w:r>
      <m:oMath>
        <m:r>
          <w:rPr>
            <w:rFonts w:ascii="Cambria Math" w:hAnsi="Cambria Math"/>
            <w:sz w:val="28"/>
            <w:szCs w:val="28"/>
          </w:rPr>
          <m:t>∆</m:t>
        </m:r>
      </m:oMath>
      <w:r w:rsidR="00F26DDE">
        <w:rPr>
          <w:rFonts w:ascii="Times New Roman" w:hAnsi="Times New Roman"/>
          <w:sz w:val="28"/>
          <w:szCs w:val="28"/>
        </w:rPr>
        <w:t xml:space="preserve"> </w:t>
      </w:r>
      <w:r w:rsidRPr="00F26DDE">
        <w:rPr>
          <w:rFonts w:ascii="Times New Roman" w:hAnsi="Times New Roman"/>
          <w:sz w:val="28"/>
          <w:szCs w:val="28"/>
        </w:rPr>
        <w:t>до 1024</w:t>
      </w:r>
      <w:r w:rsidR="00F26DDE">
        <w:rPr>
          <w:rFonts w:ascii="Times New Roman" w:hAnsi="Times New Roman"/>
          <w:sz w:val="28"/>
          <w:szCs w:val="28"/>
        </w:rPr>
        <w:t xml:space="preserve"> </w:t>
      </w:r>
      <m:oMath>
        <m:r>
          <w:rPr>
            <w:rFonts w:ascii="Cambria Math" w:hAnsi="Cambria Math"/>
            <w:sz w:val="28"/>
            <w:szCs w:val="28"/>
          </w:rPr>
          <m:t>∆</m:t>
        </m:r>
      </m:oMath>
      <w:r w:rsidRPr="00F26DDE">
        <w:rPr>
          <w:rFonts w:ascii="Times New Roman" w:hAnsi="Times New Roman"/>
          <w:sz w:val="28"/>
          <w:szCs w:val="28"/>
        </w:rPr>
        <w:t>отрицательной и положительной полярности соответственно;</w:t>
      </w:r>
    </w:p>
    <w:p w14:paraId="5F072A3C"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t xml:space="preserve">БКЭ – блок коммутации эталонов, при помощи которого происходит подключение или </w:t>
      </w:r>
      <w:proofErr w:type="gramStart"/>
      <w:r w:rsidRPr="00F26DDE">
        <w:rPr>
          <w:rFonts w:ascii="Times New Roman" w:hAnsi="Times New Roman"/>
          <w:sz w:val="28"/>
          <w:szCs w:val="28"/>
        </w:rPr>
        <w:t>отключение основных и дополнительных эталонов</w:t>
      </w:r>
      <w:proofErr w:type="gramEnd"/>
      <w:r w:rsidRPr="00F26DDE">
        <w:rPr>
          <w:rFonts w:ascii="Times New Roman" w:hAnsi="Times New Roman"/>
          <w:sz w:val="28"/>
          <w:szCs w:val="28"/>
        </w:rPr>
        <w:t xml:space="preserve"> соответствующих сегменту, в котором происходит кодирование амплитуды;</w:t>
      </w:r>
    </w:p>
    <w:p w14:paraId="30EC300A"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t xml:space="preserve">БВС – блок выбора сегмента, при помощи которого определяется основной эталон в сегменте и набор дополнительных эталонов согласно таблицам </w:t>
      </w:r>
      <w:r w:rsidR="00F26DDE" w:rsidRPr="00F26DDE">
        <w:rPr>
          <w:rFonts w:ascii="Times New Roman" w:hAnsi="Times New Roman"/>
          <w:sz w:val="28"/>
          <w:szCs w:val="28"/>
        </w:rPr>
        <w:t>1 и 2</w:t>
      </w:r>
      <w:r w:rsidRPr="00F26DDE">
        <w:rPr>
          <w:rFonts w:ascii="Times New Roman" w:hAnsi="Times New Roman"/>
          <w:sz w:val="28"/>
          <w:szCs w:val="28"/>
        </w:rPr>
        <w:t>;</w:t>
      </w:r>
    </w:p>
    <w:p w14:paraId="6FFBCD37"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t>ЦР – цифровой регистр, при помощи которого происходит потактовая реализация процедуры нелинейного кодирования и формируется 8-ми разрядная канальная кодовая комбинация в параллельном коде;</w:t>
      </w:r>
    </w:p>
    <w:p w14:paraId="29FCB22A" w14:textId="77777777" w:rsidR="00D31C83" w:rsidRPr="00F26DDE" w:rsidRDefault="00D31C83" w:rsidP="00F26DDE">
      <w:pPr>
        <w:spacing w:after="0" w:line="360" w:lineRule="auto"/>
        <w:ind w:firstLine="709"/>
        <w:rPr>
          <w:rFonts w:ascii="Times New Roman" w:hAnsi="Times New Roman"/>
          <w:sz w:val="28"/>
          <w:szCs w:val="28"/>
        </w:rPr>
      </w:pPr>
      <w:r w:rsidRPr="00F26DDE">
        <w:rPr>
          <w:rFonts w:ascii="Times New Roman" w:hAnsi="Times New Roman"/>
          <w:sz w:val="28"/>
          <w:szCs w:val="28"/>
        </w:rPr>
        <w:lastRenderedPageBreak/>
        <w:t>ПК – преобразователь кода, осуществляющий преобразование сигнала в параллельном коде в последовательный во времени код.</w:t>
      </w:r>
    </w:p>
    <w:p w14:paraId="5E4BC069" w14:textId="77777777" w:rsidR="00D31C83" w:rsidRPr="00D31C83" w:rsidRDefault="00D31C83" w:rsidP="00F26DDE">
      <w:pPr>
        <w:shd w:val="clear" w:color="auto" w:fill="FFFFFF"/>
        <w:spacing w:after="0" w:line="360" w:lineRule="auto"/>
        <w:ind w:firstLine="709"/>
        <w:jc w:val="both"/>
        <w:rPr>
          <w:rFonts w:ascii="Times New Roman" w:eastAsia="Times New Roman" w:hAnsi="Times New Roman"/>
          <w:sz w:val="28"/>
          <w:szCs w:val="28"/>
          <w:lang w:eastAsia="ru-RU"/>
        </w:rPr>
      </w:pPr>
      <w:r w:rsidRPr="00D31C83">
        <w:rPr>
          <w:rFonts w:ascii="Times New Roman" w:eastAsia="Times New Roman" w:hAnsi="Times New Roman"/>
          <w:sz w:val="28"/>
          <w:szCs w:val="28"/>
          <w:lang w:eastAsia="ru-RU"/>
        </w:rPr>
        <w:t>Кодовые канальные комбинации в составе группового ИКМ</w:t>
      </w:r>
      <w:r w:rsidRPr="00D31C83">
        <w:rPr>
          <w:rFonts w:ascii="Times New Roman" w:eastAsia="Times New Roman" w:hAnsi="Times New Roman"/>
          <w:sz w:val="28"/>
          <w:szCs w:val="28"/>
          <w:vertAlign w:val="subscript"/>
          <w:lang w:eastAsia="ru-RU"/>
        </w:rPr>
        <w:t>ГР</w:t>
      </w:r>
      <w:r w:rsidR="00F26DDE">
        <w:rPr>
          <w:rFonts w:ascii="Times New Roman" w:eastAsia="Times New Roman" w:hAnsi="Times New Roman"/>
          <w:sz w:val="28"/>
          <w:szCs w:val="28"/>
          <w:lang w:eastAsia="ru-RU"/>
        </w:rPr>
        <w:t xml:space="preserve"> </w:t>
      </w:r>
      <w:r w:rsidRPr="00D31C83">
        <w:rPr>
          <w:rFonts w:ascii="Times New Roman" w:eastAsia="Times New Roman" w:hAnsi="Times New Roman"/>
          <w:sz w:val="28"/>
          <w:szCs w:val="28"/>
          <w:lang w:eastAsia="ru-RU"/>
        </w:rPr>
        <w:t>передаются по цифровому тракту и в приемной части противоположной оконечной станции преобразуются из ИКМ</w:t>
      </w:r>
      <w:r w:rsidRPr="00D31C83">
        <w:rPr>
          <w:rFonts w:ascii="Times New Roman" w:eastAsia="Times New Roman" w:hAnsi="Times New Roman"/>
          <w:sz w:val="28"/>
          <w:szCs w:val="28"/>
          <w:vertAlign w:val="subscript"/>
          <w:lang w:eastAsia="ru-RU"/>
        </w:rPr>
        <w:t>ГР</w:t>
      </w:r>
      <w:r w:rsidR="00F26DDE">
        <w:rPr>
          <w:rFonts w:ascii="Times New Roman" w:eastAsia="Times New Roman" w:hAnsi="Times New Roman"/>
          <w:sz w:val="28"/>
          <w:szCs w:val="28"/>
          <w:lang w:eastAsia="ru-RU"/>
        </w:rPr>
        <w:t xml:space="preserve"> </w:t>
      </w:r>
      <w:r w:rsidRPr="00D31C83">
        <w:rPr>
          <w:rFonts w:ascii="Times New Roman" w:eastAsia="Times New Roman" w:hAnsi="Times New Roman"/>
          <w:sz w:val="28"/>
          <w:szCs w:val="28"/>
          <w:lang w:eastAsia="ru-RU"/>
        </w:rPr>
        <w:t>сигнала в сигнал АИМ-2</w:t>
      </w:r>
      <w:r w:rsidRPr="00D31C83">
        <w:rPr>
          <w:rFonts w:ascii="Times New Roman" w:eastAsia="Times New Roman" w:hAnsi="Times New Roman"/>
          <w:sz w:val="28"/>
          <w:szCs w:val="28"/>
          <w:vertAlign w:val="subscript"/>
          <w:lang w:eastAsia="ru-RU"/>
        </w:rPr>
        <w:t>ГР</w:t>
      </w:r>
      <w:r w:rsidR="00F26DDE">
        <w:rPr>
          <w:rFonts w:ascii="Times New Roman" w:eastAsia="Times New Roman" w:hAnsi="Times New Roman"/>
          <w:sz w:val="28"/>
          <w:szCs w:val="28"/>
          <w:lang w:eastAsia="ru-RU"/>
        </w:rPr>
        <w:t xml:space="preserve"> </w:t>
      </w:r>
      <w:r w:rsidRPr="00D31C83">
        <w:rPr>
          <w:rFonts w:ascii="Times New Roman" w:eastAsia="Times New Roman" w:hAnsi="Times New Roman"/>
          <w:sz w:val="28"/>
          <w:szCs w:val="28"/>
          <w:lang w:eastAsia="ru-RU"/>
        </w:rPr>
        <w:t>при помощи нелинейного кодера взвешивающего типа.</w:t>
      </w:r>
    </w:p>
    <w:p w14:paraId="1B215D1B" w14:textId="77777777" w:rsidR="00D31C83" w:rsidRDefault="00D31C83" w:rsidP="00F26DDE">
      <w:pPr>
        <w:shd w:val="clear" w:color="auto" w:fill="FFFFFF"/>
        <w:spacing w:after="0" w:line="360" w:lineRule="auto"/>
        <w:ind w:firstLine="709"/>
        <w:jc w:val="both"/>
        <w:rPr>
          <w:rFonts w:ascii="Times New Roman" w:eastAsia="Times New Roman" w:hAnsi="Times New Roman"/>
          <w:sz w:val="28"/>
          <w:szCs w:val="28"/>
          <w:lang w:eastAsia="ru-RU"/>
        </w:rPr>
      </w:pPr>
      <w:r w:rsidRPr="00D31C83">
        <w:rPr>
          <w:rFonts w:ascii="Times New Roman" w:eastAsia="Times New Roman" w:hAnsi="Times New Roman"/>
          <w:sz w:val="28"/>
          <w:szCs w:val="28"/>
          <w:lang w:eastAsia="ru-RU"/>
        </w:rPr>
        <w:t>Структурная схема нелинейного декодера приведена на рис</w:t>
      </w:r>
      <w:r w:rsidR="0035031A" w:rsidRPr="0035031A">
        <w:rPr>
          <w:rFonts w:ascii="Times New Roman" w:eastAsia="Times New Roman" w:hAnsi="Times New Roman"/>
          <w:sz w:val="28"/>
          <w:szCs w:val="28"/>
          <w:lang w:eastAsia="ru-RU"/>
        </w:rPr>
        <w:t>унке 2</w:t>
      </w:r>
      <w:r w:rsidRPr="00D31C83">
        <w:rPr>
          <w:rFonts w:ascii="Times New Roman" w:eastAsia="Times New Roman" w:hAnsi="Times New Roman"/>
          <w:sz w:val="28"/>
          <w:szCs w:val="28"/>
          <w:lang w:eastAsia="ru-RU"/>
        </w:rPr>
        <w:t>, при этом функции блоков входящих в его схему полностью совпадают с их функциями в схеме кодера.</w:t>
      </w:r>
    </w:p>
    <w:p w14:paraId="69FD89EE"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3EA16759"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anchor distT="0" distB="0" distL="114300" distR="114300" simplePos="0" relativeHeight="251741184" behindDoc="0" locked="0" layoutInCell="1" allowOverlap="1" wp14:anchorId="72EA9AD4" wp14:editId="2D42B0C7">
            <wp:simplePos x="0" y="0"/>
            <wp:positionH relativeFrom="margin">
              <wp:align>center</wp:align>
            </wp:positionH>
            <wp:positionV relativeFrom="paragraph">
              <wp:posOffset>86995</wp:posOffset>
            </wp:positionV>
            <wp:extent cx="4086860" cy="3006090"/>
            <wp:effectExtent l="19050" t="0" r="8890" b="0"/>
            <wp:wrapNone/>
            <wp:docPr id="610" name="Рисунок 610" descr="C:\Users\Таня\Desktop\ЛПЗ ПО ВСЕМ\декодер.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C:\Users\Таня\Desktop\ЛПЗ ПО ВСЕМ\декодер.gif"/>
                    <pic:cNvPicPr>
                      <a:picLocks noChangeAspect="1" noChangeArrowheads="1"/>
                    </pic:cNvPicPr>
                  </pic:nvPicPr>
                  <pic:blipFill>
                    <a:blip r:embed="rId299"/>
                    <a:srcRect/>
                    <a:stretch>
                      <a:fillRect/>
                    </a:stretch>
                  </pic:blipFill>
                  <pic:spPr bwMode="auto">
                    <a:xfrm>
                      <a:off x="0" y="0"/>
                      <a:ext cx="4086860" cy="3006090"/>
                    </a:xfrm>
                    <a:prstGeom prst="rect">
                      <a:avLst/>
                    </a:prstGeom>
                    <a:noFill/>
                    <a:ln w="9525">
                      <a:noFill/>
                      <a:miter lim="800000"/>
                      <a:headEnd/>
                      <a:tailEnd/>
                    </a:ln>
                  </pic:spPr>
                </pic:pic>
              </a:graphicData>
            </a:graphic>
          </wp:anchor>
        </w:drawing>
      </w:r>
    </w:p>
    <w:p w14:paraId="51068CC9"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0353D17E"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4198736A"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10907C89"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120641C7"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15163701"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1048CE53"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541FF907" w14:textId="77777777" w:rsidR="00F26DDE"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69A16831" w14:textId="77777777" w:rsidR="00F26DDE" w:rsidRPr="00D31C83" w:rsidRDefault="00F26DDE" w:rsidP="00F26DDE">
      <w:pPr>
        <w:shd w:val="clear" w:color="auto" w:fill="FFFFFF"/>
        <w:spacing w:after="0" w:line="360" w:lineRule="auto"/>
        <w:ind w:firstLine="709"/>
        <w:jc w:val="both"/>
        <w:rPr>
          <w:rFonts w:ascii="Times New Roman" w:eastAsia="Times New Roman" w:hAnsi="Times New Roman"/>
          <w:sz w:val="28"/>
          <w:szCs w:val="28"/>
          <w:lang w:eastAsia="ru-RU"/>
        </w:rPr>
      </w:pPr>
    </w:p>
    <w:p w14:paraId="70271A28" w14:textId="77777777" w:rsidR="00A92B34" w:rsidRPr="0035031A" w:rsidRDefault="00A92B34" w:rsidP="00F26DDE">
      <w:pPr>
        <w:spacing w:after="0" w:line="360" w:lineRule="auto"/>
        <w:ind w:firstLine="709"/>
        <w:jc w:val="both"/>
        <w:rPr>
          <w:rFonts w:ascii="Times New Roman" w:hAnsi="Times New Roman"/>
          <w:sz w:val="28"/>
          <w:szCs w:val="28"/>
        </w:rPr>
      </w:pPr>
    </w:p>
    <w:p w14:paraId="27236220" w14:textId="77777777" w:rsidR="00F26DDE" w:rsidRDefault="00F26DDE" w:rsidP="00F26DDE">
      <w:pPr>
        <w:spacing w:after="0" w:line="360" w:lineRule="auto"/>
        <w:ind w:firstLine="709"/>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Рисунок 2 - Структурная схема нелинейного декодера</w:t>
      </w:r>
    </w:p>
    <w:p w14:paraId="13782731" w14:textId="77777777" w:rsidR="00F26DDE" w:rsidRDefault="00F26DDE" w:rsidP="00F26DDE">
      <w:pPr>
        <w:spacing w:after="0" w:line="360" w:lineRule="auto"/>
        <w:ind w:firstLine="709"/>
        <w:jc w:val="center"/>
        <w:rPr>
          <w:rFonts w:ascii="Times New Roman" w:eastAsia="Times New Roman" w:hAnsi="Times New Roman"/>
          <w:sz w:val="28"/>
          <w:szCs w:val="28"/>
          <w:lang w:eastAsia="ru-RU"/>
        </w:rPr>
      </w:pPr>
    </w:p>
    <w:p w14:paraId="038433CF" w14:textId="77777777" w:rsidR="00A92B34" w:rsidRDefault="00A92B34" w:rsidP="00F26DDE">
      <w:pPr>
        <w:spacing w:after="0" w:line="360" w:lineRule="auto"/>
        <w:ind w:firstLine="709"/>
        <w:jc w:val="center"/>
        <w:rPr>
          <w:rFonts w:ascii="Times New Roman" w:hAnsi="Times New Roman"/>
          <w:b/>
          <w:sz w:val="28"/>
          <w:szCs w:val="28"/>
        </w:rPr>
      </w:pPr>
      <w:r w:rsidRPr="00D31C83">
        <w:rPr>
          <w:rFonts w:ascii="Times New Roman" w:hAnsi="Times New Roman"/>
          <w:b/>
          <w:sz w:val="28"/>
          <w:szCs w:val="28"/>
        </w:rPr>
        <w:t>Порядок выполнения работы</w:t>
      </w:r>
    </w:p>
    <w:p w14:paraId="01C437BD" w14:textId="77777777" w:rsidR="00F26DDE" w:rsidRPr="00D31C83" w:rsidRDefault="00F26DDE" w:rsidP="00F26DDE">
      <w:pPr>
        <w:spacing w:after="0" w:line="360" w:lineRule="auto"/>
        <w:ind w:firstLine="709"/>
        <w:jc w:val="center"/>
        <w:rPr>
          <w:rFonts w:ascii="Times New Roman" w:hAnsi="Times New Roman"/>
          <w:b/>
          <w:sz w:val="28"/>
          <w:szCs w:val="28"/>
        </w:rPr>
      </w:pPr>
    </w:p>
    <w:p w14:paraId="5F9AEF3A"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1. Изучить назначение, состав и принцип действия нелинейного кодера</w:t>
      </w:r>
      <w:r w:rsidR="00B42DE3" w:rsidRPr="00D31C83">
        <w:rPr>
          <w:rFonts w:ascii="Times New Roman" w:hAnsi="Times New Roman"/>
          <w:sz w:val="28"/>
          <w:szCs w:val="28"/>
        </w:rPr>
        <w:t xml:space="preserve"> </w:t>
      </w:r>
      <w:r w:rsidRPr="00D31C83">
        <w:rPr>
          <w:rFonts w:ascii="Times New Roman" w:hAnsi="Times New Roman"/>
          <w:sz w:val="28"/>
          <w:szCs w:val="28"/>
        </w:rPr>
        <w:t>взвешивающего типа, указать в отчете назначение и состав кодера</w:t>
      </w:r>
    </w:p>
    <w:p w14:paraId="55D86C4C"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 xml:space="preserve">2. </w:t>
      </w:r>
      <w:r w:rsidR="00B42DE3" w:rsidRPr="00D31C83">
        <w:rPr>
          <w:rFonts w:ascii="Times New Roman" w:hAnsi="Times New Roman"/>
          <w:sz w:val="28"/>
          <w:szCs w:val="28"/>
        </w:rPr>
        <w:t>Выполнит</w:t>
      </w:r>
      <w:r w:rsidR="00D31C83" w:rsidRPr="00D31C83">
        <w:rPr>
          <w:rFonts w:ascii="Times New Roman" w:hAnsi="Times New Roman"/>
          <w:sz w:val="28"/>
          <w:szCs w:val="28"/>
        </w:rPr>
        <w:t>ь</w:t>
      </w:r>
      <w:r w:rsidR="00B42DE3" w:rsidRPr="00D31C83">
        <w:rPr>
          <w:rFonts w:ascii="Times New Roman" w:hAnsi="Times New Roman"/>
          <w:sz w:val="28"/>
          <w:szCs w:val="28"/>
        </w:rPr>
        <w:t xml:space="preserve"> кодирование заданных отсчетов</w:t>
      </w:r>
    </w:p>
    <w:p w14:paraId="6ABF837D"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lastRenderedPageBreak/>
        <w:t>3. Записать полученную кодовую комбинацию, определить ошибку квантования,</w:t>
      </w:r>
      <w:r w:rsidR="00B42DE3" w:rsidRPr="00D31C83">
        <w:rPr>
          <w:rFonts w:ascii="Times New Roman" w:hAnsi="Times New Roman"/>
          <w:sz w:val="28"/>
          <w:szCs w:val="28"/>
        </w:rPr>
        <w:t xml:space="preserve"> </w:t>
      </w:r>
      <w:r w:rsidRPr="00D31C83">
        <w:rPr>
          <w:rFonts w:ascii="Times New Roman" w:hAnsi="Times New Roman"/>
          <w:sz w:val="28"/>
          <w:szCs w:val="28"/>
        </w:rPr>
        <w:t>уровень сигнала в найденном сегменте и на амплитудной характеристике</w:t>
      </w:r>
      <w:r w:rsidR="00B42DE3" w:rsidRPr="00D31C83">
        <w:rPr>
          <w:rFonts w:ascii="Times New Roman" w:hAnsi="Times New Roman"/>
          <w:sz w:val="28"/>
          <w:szCs w:val="28"/>
        </w:rPr>
        <w:t xml:space="preserve"> </w:t>
      </w:r>
      <w:proofErr w:type="spellStart"/>
      <w:r w:rsidRPr="00D31C83">
        <w:rPr>
          <w:rFonts w:ascii="Times New Roman" w:hAnsi="Times New Roman"/>
          <w:sz w:val="28"/>
          <w:szCs w:val="28"/>
        </w:rPr>
        <w:t>квантователя</w:t>
      </w:r>
      <w:proofErr w:type="spellEnd"/>
      <w:r w:rsidRPr="00D31C83">
        <w:rPr>
          <w:rFonts w:ascii="Times New Roman" w:hAnsi="Times New Roman"/>
          <w:sz w:val="28"/>
          <w:szCs w:val="28"/>
        </w:rPr>
        <w:t>.</w:t>
      </w:r>
    </w:p>
    <w:p w14:paraId="5024311E"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4. Изучить назначение нелинейного декодера взвешивающего типа, его состав и</w:t>
      </w:r>
      <w:r w:rsidR="00B42DE3" w:rsidRPr="00D31C83">
        <w:rPr>
          <w:rFonts w:ascii="Times New Roman" w:hAnsi="Times New Roman"/>
          <w:sz w:val="28"/>
          <w:szCs w:val="28"/>
        </w:rPr>
        <w:t xml:space="preserve"> </w:t>
      </w:r>
      <w:r w:rsidRPr="00D31C83">
        <w:rPr>
          <w:rFonts w:ascii="Times New Roman" w:hAnsi="Times New Roman"/>
          <w:sz w:val="28"/>
          <w:szCs w:val="28"/>
        </w:rPr>
        <w:t>принцип действия, указать в отчете назначение и состав декодера.</w:t>
      </w:r>
    </w:p>
    <w:p w14:paraId="177D3C85" w14:textId="77777777" w:rsidR="00D31C83" w:rsidRPr="00D31C83" w:rsidRDefault="00D31C83"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5.</w:t>
      </w:r>
      <w:r>
        <w:rPr>
          <w:rFonts w:ascii="Times New Roman" w:hAnsi="Times New Roman"/>
          <w:sz w:val="28"/>
          <w:szCs w:val="28"/>
        </w:rPr>
        <w:t xml:space="preserve"> </w:t>
      </w:r>
      <w:r w:rsidRPr="00D31C83">
        <w:rPr>
          <w:rFonts w:ascii="Times New Roman" w:hAnsi="Times New Roman"/>
          <w:sz w:val="28"/>
          <w:szCs w:val="28"/>
        </w:rPr>
        <w:t>Выполнить декодирование заданной комбинации</w:t>
      </w:r>
    </w:p>
    <w:p w14:paraId="3A876E05" w14:textId="77777777" w:rsidR="00A92B34" w:rsidRPr="00D31C83" w:rsidRDefault="00D31C83"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 xml:space="preserve">6. </w:t>
      </w:r>
      <w:r w:rsidR="00A92B34" w:rsidRPr="00D31C83">
        <w:rPr>
          <w:rFonts w:ascii="Times New Roman" w:hAnsi="Times New Roman"/>
          <w:sz w:val="28"/>
          <w:szCs w:val="28"/>
        </w:rPr>
        <w:t>Пояснить принцип действия декодера при поступлении на его вход кодовой</w:t>
      </w:r>
      <w:r w:rsidRPr="00D31C83">
        <w:rPr>
          <w:rFonts w:ascii="Times New Roman" w:hAnsi="Times New Roman"/>
          <w:sz w:val="28"/>
          <w:szCs w:val="28"/>
        </w:rPr>
        <w:t xml:space="preserve"> </w:t>
      </w:r>
      <w:r w:rsidR="00A92B34" w:rsidRPr="00D31C83">
        <w:rPr>
          <w:rFonts w:ascii="Times New Roman" w:hAnsi="Times New Roman"/>
          <w:sz w:val="28"/>
          <w:szCs w:val="28"/>
        </w:rPr>
        <w:t>комбинации, полученной на выходе кодера</w:t>
      </w:r>
    </w:p>
    <w:p w14:paraId="78947607" w14:textId="77777777" w:rsidR="00A92B34" w:rsidRDefault="00D31C83" w:rsidP="00F26DDE">
      <w:pPr>
        <w:spacing w:after="0" w:line="360" w:lineRule="auto"/>
        <w:ind w:firstLine="709"/>
        <w:jc w:val="both"/>
        <w:rPr>
          <w:rFonts w:ascii="Times New Roman" w:hAnsi="Times New Roman"/>
          <w:sz w:val="28"/>
          <w:szCs w:val="28"/>
        </w:rPr>
      </w:pPr>
      <w:r>
        <w:rPr>
          <w:rFonts w:ascii="Times New Roman" w:hAnsi="Times New Roman"/>
          <w:sz w:val="28"/>
          <w:szCs w:val="28"/>
        </w:rPr>
        <w:t xml:space="preserve">7. </w:t>
      </w:r>
      <w:r w:rsidR="00A92B34" w:rsidRPr="00D31C83">
        <w:rPr>
          <w:rFonts w:ascii="Times New Roman" w:hAnsi="Times New Roman"/>
          <w:sz w:val="28"/>
          <w:szCs w:val="28"/>
        </w:rPr>
        <w:t>Пояснить, как в декодере корректируется ошибка квантования</w:t>
      </w:r>
    </w:p>
    <w:p w14:paraId="7280DDEE" w14:textId="77777777" w:rsidR="00D31C83" w:rsidRDefault="00D31C83" w:rsidP="00F26DDE">
      <w:pPr>
        <w:spacing w:after="0" w:line="360" w:lineRule="auto"/>
        <w:ind w:firstLine="709"/>
        <w:jc w:val="both"/>
        <w:rPr>
          <w:rFonts w:ascii="Times New Roman" w:hAnsi="Times New Roman"/>
          <w:sz w:val="28"/>
          <w:szCs w:val="28"/>
        </w:rPr>
      </w:pPr>
      <w:r>
        <w:rPr>
          <w:rFonts w:ascii="Times New Roman" w:hAnsi="Times New Roman"/>
          <w:sz w:val="28"/>
          <w:szCs w:val="28"/>
        </w:rPr>
        <w:t>8. Ответить (устно) на контрольные вопросы</w:t>
      </w:r>
    </w:p>
    <w:p w14:paraId="54CEE92C" w14:textId="77777777" w:rsidR="00D31C83" w:rsidRDefault="00D31C83" w:rsidP="00F26DDE">
      <w:pPr>
        <w:spacing w:after="0" w:line="360" w:lineRule="auto"/>
        <w:ind w:firstLine="709"/>
        <w:jc w:val="both"/>
        <w:rPr>
          <w:rFonts w:ascii="Times New Roman" w:hAnsi="Times New Roman"/>
          <w:sz w:val="28"/>
          <w:szCs w:val="28"/>
        </w:rPr>
      </w:pPr>
      <w:r>
        <w:rPr>
          <w:rFonts w:ascii="Times New Roman" w:hAnsi="Times New Roman"/>
          <w:sz w:val="28"/>
          <w:szCs w:val="28"/>
        </w:rPr>
        <w:t>9. Сформулировать и записать вывод</w:t>
      </w:r>
    </w:p>
    <w:p w14:paraId="20D4249D" w14:textId="77777777" w:rsidR="00D31C83" w:rsidRPr="00D31C83" w:rsidRDefault="00D31C83" w:rsidP="00F26DDE">
      <w:pPr>
        <w:spacing w:after="0" w:line="360" w:lineRule="auto"/>
        <w:ind w:firstLine="709"/>
        <w:jc w:val="both"/>
        <w:rPr>
          <w:rFonts w:ascii="Times New Roman" w:hAnsi="Times New Roman"/>
          <w:sz w:val="28"/>
          <w:szCs w:val="28"/>
        </w:rPr>
      </w:pPr>
    </w:p>
    <w:p w14:paraId="058D5688" w14:textId="77777777" w:rsidR="00A92B34" w:rsidRDefault="00A92B34" w:rsidP="00F26DDE">
      <w:pPr>
        <w:spacing w:after="0" w:line="360" w:lineRule="auto"/>
        <w:ind w:firstLine="709"/>
        <w:jc w:val="center"/>
        <w:rPr>
          <w:rFonts w:ascii="Times New Roman" w:hAnsi="Times New Roman"/>
          <w:b/>
          <w:sz w:val="28"/>
          <w:szCs w:val="28"/>
        </w:rPr>
      </w:pPr>
      <w:r w:rsidRPr="00D31C83">
        <w:rPr>
          <w:rFonts w:ascii="Times New Roman" w:hAnsi="Times New Roman"/>
          <w:b/>
          <w:sz w:val="28"/>
          <w:szCs w:val="28"/>
        </w:rPr>
        <w:t>Содержание отчета</w:t>
      </w:r>
    </w:p>
    <w:p w14:paraId="1A3D5B6D" w14:textId="77777777" w:rsidR="00D31C83" w:rsidRPr="00D31C83" w:rsidRDefault="00D31C83" w:rsidP="00F26DDE">
      <w:pPr>
        <w:spacing w:after="0" w:line="360" w:lineRule="auto"/>
        <w:ind w:firstLine="709"/>
        <w:jc w:val="both"/>
        <w:rPr>
          <w:rFonts w:ascii="Times New Roman" w:hAnsi="Times New Roman"/>
          <w:b/>
          <w:sz w:val="28"/>
          <w:szCs w:val="28"/>
        </w:rPr>
      </w:pPr>
    </w:p>
    <w:p w14:paraId="3EE92B08" w14:textId="77777777" w:rsidR="00A92B34" w:rsidRPr="00D31C83" w:rsidRDefault="00D31C83"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1. Наименование и цель</w:t>
      </w:r>
      <w:r w:rsidR="00A92B34" w:rsidRPr="00D31C83">
        <w:rPr>
          <w:rFonts w:ascii="Times New Roman" w:hAnsi="Times New Roman"/>
          <w:sz w:val="28"/>
          <w:szCs w:val="28"/>
        </w:rPr>
        <w:t xml:space="preserve"> работы</w:t>
      </w:r>
    </w:p>
    <w:p w14:paraId="1224A1DC"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2. Назначение и состав нелинейного кодера</w:t>
      </w:r>
    </w:p>
    <w:p w14:paraId="22622122" w14:textId="77777777" w:rsidR="00A92B34" w:rsidRPr="00D31C83" w:rsidRDefault="00A92B34"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3. Полученная кодовая комбинация, уровень сигнала на амплитудной</w:t>
      </w:r>
      <w:r w:rsidR="00D31C83">
        <w:rPr>
          <w:rFonts w:ascii="Times New Roman" w:hAnsi="Times New Roman"/>
          <w:sz w:val="28"/>
          <w:szCs w:val="28"/>
        </w:rPr>
        <w:t xml:space="preserve"> </w:t>
      </w:r>
      <w:r w:rsidRPr="00D31C83">
        <w:rPr>
          <w:rFonts w:ascii="Times New Roman" w:hAnsi="Times New Roman"/>
          <w:sz w:val="28"/>
          <w:szCs w:val="28"/>
        </w:rPr>
        <w:t xml:space="preserve">характеристике </w:t>
      </w:r>
      <w:proofErr w:type="spellStart"/>
      <w:r w:rsidRPr="00D31C83">
        <w:rPr>
          <w:rFonts w:ascii="Times New Roman" w:hAnsi="Times New Roman"/>
          <w:sz w:val="28"/>
          <w:szCs w:val="28"/>
        </w:rPr>
        <w:t>квантователя</w:t>
      </w:r>
      <w:proofErr w:type="spellEnd"/>
    </w:p>
    <w:p w14:paraId="299DCF46" w14:textId="77777777" w:rsidR="00A92B34" w:rsidRPr="00D31C83" w:rsidRDefault="00D31C83" w:rsidP="00F26DDE">
      <w:pPr>
        <w:spacing w:after="0" w:line="360" w:lineRule="auto"/>
        <w:ind w:firstLine="709"/>
        <w:jc w:val="both"/>
        <w:rPr>
          <w:rFonts w:ascii="Times New Roman" w:hAnsi="Times New Roman"/>
          <w:sz w:val="28"/>
          <w:szCs w:val="28"/>
        </w:rPr>
      </w:pPr>
      <w:r>
        <w:rPr>
          <w:rFonts w:ascii="Times New Roman" w:hAnsi="Times New Roman"/>
          <w:sz w:val="28"/>
          <w:szCs w:val="28"/>
        </w:rPr>
        <w:t xml:space="preserve">4. </w:t>
      </w:r>
      <w:r w:rsidR="00A92B34" w:rsidRPr="00D31C83">
        <w:rPr>
          <w:rFonts w:ascii="Times New Roman" w:hAnsi="Times New Roman"/>
          <w:sz w:val="28"/>
          <w:szCs w:val="28"/>
        </w:rPr>
        <w:t xml:space="preserve"> Назначение и состав нелинейного декодера</w:t>
      </w:r>
    </w:p>
    <w:p w14:paraId="26257391" w14:textId="77777777" w:rsidR="00A92B34" w:rsidRPr="00D31C83" w:rsidRDefault="00D31C83"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 xml:space="preserve">5. </w:t>
      </w:r>
      <w:r w:rsidR="00A92B34" w:rsidRPr="00D31C83">
        <w:rPr>
          <w:rFonts w:ascii="Times New Roman" w:hAnsi="Times New Roman"/>
          <w:sz w:val="28"/>
          <w:szCs w:val="28"/>
        </w:rPr>
        <w:t>Принцип действия декодера при поступлении на его вход кодовой комбинации,</w:t>
      </w:r>
      <w:r>
        <w:rPr>
          <w:rFonts w:ascii="Times New Roman" w:hAnsi="Times New Roman"/>
          <w:sz w:val="28"/>
          <w:szCs w:val="28"/>
        </w:rPr>
        <w:t xml:space="preserve"> </w:t>
      </w:r>
      <w:r w:rsidR="00A92B34" w:rsidRPr="00D31C83">
        <w:rPr>
          <w:rFonts w:ascii="Times New Roman" w:hAnsi="Times New Roman"/>
          <w:sz w:val="28"/>
          <w:szCs w:val="28"/>
        </w:rPr>
        <w:t>полученной на выходе кодера</w:t>
      </w:r>
    </w:p>
    <w:p w14:paraId="05CF51EE" w14:textId="77777777" w:rsidR="00A92B34" w:rsidRDefault="00D31C83" w:rsidP="00F26DDE">
      <w:pPr>
        <w:spacing w:after="0" w:line="360" w:lineRule="auto"/>
        <w:ind w:firstLine="709"/>
        <w:jc w:val="both"/>
        <w:rPr>
          <w:rFonts w:ascii="Times New Roman" w:hAnsi="Times New Roman"/>
          <w:sz w:val="28"/>
          <w:szCs w:val="28"/>
        </w:rPr>
      </w:pPr>
      <w:r w:rsidRPr="00D31C83">
        <w:rPr>
          <w:rFonts w:ascii="Times New Roman" w:hAnsi="Times New Roman"/>
          <w:sz w:val="28"/>
          <w:szCs w:val="28"/>
        </w:rPr>
        <w:t>6.</w:t>
      </w:r>
      <w:r w:rsidR="00A92B34" w:rsidRPr="00D31C83">
        <w:rPr>
          <w:rFonts w:ascii="Times New Roman" w:hAnsi="Times New Roman"/>
          <w:sz w:val="28"/>
          <w:szCs w:val="28"/>
        </w:rPr>
        <w:t xml:space="preserve"> Коррекция ошибки квантования в декодере</w:t>
      </w:r>
    </w:p>
    <w:p w14:paraId="7D86B92D" w14:textId="77777777" w:rsidR="00D31C83" w:rsidRDefault="00D31C83" w:rsidP="00F26DDE">
      <w:pPr>
        <w:spacing w:after="0"/>
        <w:ind w:firstLine="709"/>
        <w:jc w:val="both"/>
        <w:rPr>
          <w:rFonts w:ascii="Times New Roman" w:hAnsi="Times New Roman"/>
          <w:sz w:val="28"/>
          <w:szCs w:val="28"/>
        </w:rPr>
      </w:pPr>
      <w:r w:rsidRPr="00D31C83">
        <w:rPr>
          <w:rFonts w:ascii="Times New Roman" w:hAnsi="Times New Roman"/>
          <w:sz w:val="28"/>
          <w:szCs w:val="28"/>
        </w:rPr>
        <w:t>7.</w:t>
      </w:r>
      <w:r>
        <w:rPr>
          <w:rFonts w:ascii="Times New Roman" w:hAnsi="Times New Roman"/>
          <w:sz w:val="28"/>
          <w:szCs w:val="28"/>
        </w:rPr>
        <w:t>Вывод</w:t>
      </w:r>
    </w:p>
    <w:p w14:paraId="347AE983" w14:textId="77777777" w:rsidR="00F26DDE" w:rsidRDefault="00F26DDE" w:rsidP="00F26DDE">
      <w:pPr>
        <w:spacing w:after="0"/>
        <w:ind w:firstLine="709"/>
        <w:jc w:val="both"/>
        <w:rPr>
          <w:rFonts w:ascii="Times New Roman" w:hAnsi="Times New Roman"/>
          <w:sz w:val="28"/>
          <w:szCs w:val="28"/>
        </w:rPr>
      </w:pPr>
    </w:p>
    <w:p w14:paraId="6A5D0B4C" w14:textId="77777777" w:rsidR="00A92B34" w:rsidRPr="00D31C83" w:rsidRDefault="00A92B34" w:rsidP="00F26DDE">
      <w:pPr>
        <w:spacing w:after="0" w:line="360" w:lineRule="auto"/>
        <w:ind w:firstLine="709"/>
        <w:jc w:val="center"/>
        <w:rPr>
          <w:rFonts w:ascii="Times New Roman" w:hAnsi="Times New Roman"/>
          <w:b/>
          <w:sz w:val="28"/>
          <w:szCs w:val="28"/>
        </w:rPr>
      </w:pPr>
      <w:r w:rsidRPr="00D31C83">
        <w:rPr>
          <w:rFonts w:ascii="Times New Roman" w:hAnsi="Times New Roman"/>
          <w:b/>
          <w:sz w:val="28"/>
          <w:szCs w:val="28"/>
        </w:rPr>
        <w:t>Контрольные вопросы</w:t>
      </w:r>
    </w:p>
    <w:p w14:paraId="0E87521B" w14:textId="77777777" w:rsidR="00D31C83" w:rsidRPr="00D31C83" w:rsidRDefault="00D31C83" w:rsidP="00F26DDE">
      <w:pPr>
        <w:spacing w:after="0" w:line="360" w:lineRule="auto"/>
        <w:ind w:firstLine="709"/>
        <w:jc w:val="both"/>
        <w:rPr>
          <w:rFonts w:ascii="Times New Roman" w:hAnsi="Times New Roman"/>
          <w:b/>
          <w:sz w:val="28"/>
          <w:szCs w:val="28"/>
        </w:rPr>
      </w:pPr>
    </w:p>
    <w:p w14:paraId="78659412" w14:textId="77777777" w:rsidR="00A92B34" w:rsidRPr="00F26DDE" w:rsidRDefault="00A92B34" w:rsidP="00022347">
      <w:pPr>
        <w:pStyle w:val="a3"/>
        <w:numPr>
          <w:ilvl w:val="0"/>
          <w:numId w:val="60"/>
        </w:numPr>
        <w:spacing w:after="0" w:line="360" w:lineRule="auto"/>
        <w:ind w:left="0" w:firstLine="709"/>
        <w:jc w:val="both"/>
        <w:rPr>
          <w:rFonts w:ascii="Times New Roman" w:hAnsi="Times New Roman"/>
          <w:sz w:val="28"/>
          <w:szCs w:val="28"/>
        </w:rPr>
      </w:pPr>
      <w:r w:rsidRPr="00F26DDE">
        <w:rPr>
          <w:rFonts w:ascii="Times New Roman" w:hAnsi="Times New Roman"/>
          <w:sz w:val="28"/>
          <w:szCs w:val="28"/>
        </w:rPr>
        <w:t>Какие преобразования сигналов происходят в кодере?</w:t>
      </w:r>
    </w:p>
    <w:p w14:paraId="6BEE7491" w14:textId="77777777" w:rsidR="00A92B34" w:rsidRPr="00F26DDE" w:rsidRDefault="00A92B34" w:rsidP="00022347">
      <w:pPr>
        <w:pStyle w:val="a3"/>
        <w:numPr>
          <w:ilvl w:val="0"/>
          <w:numId w:val="60"/>
        </w:numPr>
        <w:spacing w:after="0" w:line="360" w:lineRule="auto"/>
        <w:ind w:left="0" w:firstLine="709"/>
        <w:jc w:val="both"/>
        <w:rPr>
          <w:rFonts w:ascii="Times New Roman" w:hAnsi="Times New Roman"/>
          <w:sz w:val="28"/>
          <w:szCs w:val="28"/>
        </w:rPr>
      </w:pPr>
      <w:r w:rsidRPr="00F26DDE">
        <w:rPr>
          <w:rFonts w:ascii="Times New Roman" w:hAnsi="Times New Roman"/>
          <w:sz w:val="28"/>
          <w:szCs w:val="28"/>
        </w:rPr>
        <w:t>Почему появляется ошибка квантования, к чему она приводит?</w:t>
      </w:r>
    </w:p>
    <w:p w14:paraId="35FACC99" w14:textId="77777777" w:rsidR="00A92B34" w:rsidRPr="00F26DDE" w:rsidRDefault="00A92B34" w:rsidP="00022347">
      <w:pPr>
        <w:pStyle w:val="a3"/>
        <w:numPr>
          <w:ilvl w:val="0"/>
          <w:numId w:val="60"/>
        </w:numPr>
        <w:spacing w:after="0" w:line="360" w:lineRule="auto"/>
        <w:ind w:left="0" w:firstLine="709"/>
        <w:jc w:val="both"/>
        <w:rPr>
          <w:rFonts w:ascii="Times New Roman" w:hAnsi="Times New Roman"/>
          <w:sz w:val="28"/>
          <w:szCs w:val="28"/>
        </w:rPr>
      </w:pPr>
      <w:r w:rsidRPr="00F26DDE">
        <w:rPr>
          <w:rFonts w:ascii="Times New Roman" w:hAnsi="Times New Roman"/>
          <w:sz w:val="28"/>
          <w:szCs w:val="28"/>
        </w:rPr>
        <w:t>Что происходит с сигналами с малой амплитудой в кодере и декодере?</w:t>
      </w:r>
    </w:p>
    <w:p w14:paraId="7187CF0A"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Какие функции выполняет кодер и декодер?</w:t>
      </w:r>
    </w:p>
    <w:p w14:paraId="021E9B16"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lastRenderedPageBreak/>
        <w:t xml:space="preserve"> Какой кодер считается линейным, а какой нелинейным?</w:t>
      </w:r>
    </w:p>
    <w:p w14:paraId="6B30568F"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 xml:space="preserve"> Поясните принцип работы кодера взвешивающего типа.</w:t>
      </w:r>
    </w:p>
    <w:p w14:paraId="3875954D"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 xml:space="preserve"> Как строятся линейные кодеры и декодеры взвешивающего типа для </w:t>
      </w:r>
      <w:proofErr w:type="spellStart"/>
      <w:r w:rsidRPr="00F26DDE">
        <w:rPr>
          <w:rFonts w:ascii="Times New Roman" w:hAnsi="Times New Roman"/>
          <w:color w:val="000000"/>
          <w:sz w:val="28"/>
          <w:szCs w:val="28"/>
        </w:rPr>
        <w:t>двуполярных</w:t>
      </w:r>
      <w:proofErr w:type="spellEnd"/>
      <w:r w:rsidRPr="00F26DDE">
        <w:rPr>
          <w:rFonts w:ascii="Times New Roman" w:hAnsi="Times New Roman"/>
          <w:color w:val="000000"/>
          <w:sz w:val="28"/>
          <w:szCs w:val="28"/>
        </w:rPr>
        <w:t xml:space="preserve"> сигналов?</w:t>
      </w:r>
    </w:p>
    <w:p w14:paraId="11ED845E"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Поясните этапы нелинейного кодирования</w:t>
      </w:r>
    </w:p>
    <w:p w14:paraId="5FFBB202"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 xml:space="preserve"> Как </w:t>
      </w:r>
      <w:proofErr w:type="spellStart"/>
      <w:r w:rsidRPr="00F26DDE">
        <w:rPr>
          <w:rFonts w:ascii="Times New Roman" w:hAnsi="Times New Roman"/>
          <w:color w:val="000000"/>
          <w:sz w:val="28"/>
          <w:szCs w:val="28"/>
        </w:rPr>
        <w:t>стоятся</w:t>
      </w:r>
      <w:proofErr w:type="spellEnd"/>
      <w:r w:rsidRPr="00F26DDE">
        <w:rPr>
          <w:rFonts w:ascii="Times New Roman" w:hAnsi="Times New Roman"/>
          <w:color w:val="000000"/>
          <w:sz w:val="28"/>
          <w:szCs w:val="28"/>
        </w:rPr>
        <w:t xml:space="preserve"> нелинейные кодеры и декодеры?</w:t>
      </w:r>
    </w:p>
    <w:p w14:paraId="55E8E8D7" w14:textId="77777777" w:rsidR="00BB6712" w:rsidRPr="00F26DDE" w:rsidRDefault="00BB6712" w:rsidP="00022347">
      <w:pPr>
        <w:numPr>
          <w:ilvl w:val="0"/>
          <w:numId w:val="60"/>
        </w:numPr>
        <w:spacing w:after="0" w:line="360" w:lineRule="auto"/>
        <w:ind w:left="0" w:firstLine="709"/>
        <w:rPr>
          <w:rFonts w:ascii="Times New Roman" w:hAnsi="Times New Roman"/>
          <w:color w:val="000000"/>
          <w:sz w:val="28"/>
          <w:szCs w:val="28"/>
        </w:rPr>
      </w:pPr>
      <w:r w:rsidRPr="00F26DDE">
        <w:rPr>
          <w:rFonts w:ascii="Times New Roman" w:hAnsi="Times New Roman"/>
          <w:color w:val="000000"/>
          <w:sz w:val="28"/>
          <w:szCs w:val="28"/>
        </w:rPr>
        <w:t xml:space="preserve"> Поясните назначение дополнительного эталона при декодировании</w:t>
      </w:r>
    </w:p>
    <w:p w14:paraId="63397272" w14:textId="77777777" w:rsidR="00BB6712" w:rsidRDefault="00BB6712" w:rsidP="00BB6712">
      <w:pPr>
        <w:pStyle w:val="a3"/>
        <w:spacing w:line="360" w:lineRule="auto"/>
        <w:ind w:left="0"/>
        <w:rPr>
          <w:rFonts w:ascii="Times New Roman" w:hAnsi="Times New Roman"/>
          <w:color w:val="000000"/>
          <w:sz w:val="28"/>
          <w:szCs w:val="28"/>
          <w:u w:val="single"/>
        </w:rPr>
      </w:pPr>
    </w:p>
    <w:p w14:paraId="2DE8604C" w14:textId="77777777" w:rsidR="00CF2FEE" w:rsidRDefault="00CF2FEE" w:rsidP="00BB6712">
      <w:pPr>
        <w:spacing w:after="0" w:line="360" w:lineRule="auto"/>
        <w:ind w:firstLine="709"/>
        <w:jc w:val="center"/>
        <w:rPr>
          <w:rFonts w:ascii="Times New Roman" w:hAnsi="Times New Roman"/>
          <w:bCs/>
          <w:sz w:val="28"/>
          <w:szCs w:val="28"/>
        </w:rPr>
      </w:pPr>
    </w:p>
    <w:p w14:paraId="46C31821" w14:textId="77777777" w:rsidR="00CF2FEE" w:rsidRDefault="00CF2FEE" w:rsidP="00BB6712">
      <w:pPr>
        <w:spacing w:after="0" w:line="360" w:lineRule="auto"/>
        <w:ind w:firstLine="709"/>
        <w:jc w:val="center"/>
        <w:rPr>
          <w:rFonts w:ascii="Times New Roman" w:hAnsi="Times New Roman"/>
          <w:bCs/>
          <w:sz w:val="28"/>
          <w:szCs w:val="28"/>
        </w:rPr>
      </w:pPr>
    </w:p>
    <w:p w14:paraId="45817FA2" w14:textId="77777777" w:rsidR="00CF2FEE" w:rsidRDefault="00CF2FEE" w:rsidP="00BB6712">
      <w:pPr>
        <w:spacing w:after="0" w:line="360" w:lineRule="auto"/>
        <w:ind w:firstLine="709"/>
        <w:jc w:val="center"/>
        <w:rPr>
          <w:rFonts w:ascii="Times New Roman" w:hAnsi="Times New Roman"/>
          <w:bCs/>
          <w:sz w:val="28"/>
          <w:szCs w:val="28"/>
        </w:rPr>
      </w:pPr>
    </w:p>
    <w:p w14:paraId="140A34EF" w14:textId="77777777" w:rsidR="000F7C87" w:rsidRDefault="000F7C87">
      <w:pPr>
        <w:spacing w:after="0" w:line="240" w:lineRule="auto"/>
        <w:rPr>
          <w:rFonts w:ascii="Times New Roman" w:hAnsi="Times New Roman"/>
          <w:bCs/>
          <w:sz w:val="28"/>
          <w:szCs w:val="28"/>
        </w:rPr>
      </w:pPr>
    </w:p>
    <w:p w14:paraId="669D6873" w14:textId="77777777" w:rsidR="000F7C87" w:rsidRDefault="000F7C87" w:rsidP="00BB6712">
      <w:pPr>
        <w:spacing w:after="0" w:line="360" w:lineRule="auto"/>
        <w:ind w:firstLine="709"/>
        <w:jc w:val="center"/>
        <w:rPr>
          <w:rFonts w:ascii="Times New Roman" w:hAnsi="Times New Roman"/>
          <w:bCs/>
          <w:sz w:val="28"/>
          <w:szCs w:val="28"/>
        </w:rPr>
      </w:pPr>
    </w:p>
    <w:p w14:paraId="3FBCE363" w14:textId="77777777" w:rsidR="000F7C87" w:rsidRDefault="000F7C87">
      <w:pPr>
        <w:spacing w:after="0" w:line="240" w:lineRule="auto"/>
        <w:rPr>
          <w:rFonts w:ascii="Times New Roman" w:hAnsi="Times New Roman"/>
          <w:bCs/>
          <w:sz w:val="28"/>
          <w:szCs w:val="28"/>
        </w:rPr>
      </w:pPr>
      <w:r>
        <w:rPr>
          <w:rFonts w:ascii="Times New Roman" w:hAnsi="Times New Roman"/>
          <w:bCs/>
          <w:sz w:val="28"/>
          <w:szCs w:val="28"/>
        </w:rPr>
        <w:br w:type="page"/>
      </w:r>
    </w:p>
    <w:p w14:paraId="4C6C1E1D" w14:textId="77777777" w:rsidR="00BB6712" w:rsidRDefault="00BB6712" w:rsidP="00BB6712">
      <w:pPr>
        <w:spacing w:after="0" w:line="360" w:lineRule="auto"/>
        <w:ind w:firstLine="709"/>
        <w:jc w:val="center"/>
        <w:rPr>
          <w:rFonts w:ascii="Times New Roman" w:hAnsi="Times New Roman"/>
          <w:bCs/>
          <w:sz w:val="28"/>
          <w:szCs w:val="28"/>
        </w:rPr>
      </w:pPr>
      <w:r>
        <w:rPr>
          <w:rFonts w:ascii="Times New Roman" w:hAnsi="Times New Roman"/>
          <w:bCs/>
          <w:sz w:val="28"/>
          <w:szCs w:val="28"/>
        </w:rPr>
        <w:lastRenderedPageBreak/>
        <w:t>Практическая работа № 12</w:t>
      </w:r>
    </w:p>
    <w:p w14:paraId="6ACC0D82" w14:textId="77777777" w:rsidR="00BB6712" w:rsidRPr="00BB6712" w:rsidRDefault="00BB6712" w:rsidP="00BB6712">
      <w:pPr>
        <w:spacing w:after="0" w:line="360" w:lineRule="auto"/>
        <w:ind w:firstLine="709"/>
        <w:jc w:val="center"/>
        <w:rPr>
          <w:rFonts w:ascii="Times New Roman" w:hAnsi="Times New Roman"/>
          <w:b/>
          <w:bCs/>
          <w:sz w:val="28"/>
          <w:szCs w:val="28"/>
        </w:rPr>
      </w:pPr>
      <w:r w:rsidRPr="00BB6712">
        <w:rPr>
          <w:rFonts w:ascii="Times New Roman" w:hAnsi="Times New Roman"/>
          <w:b/>
          <w:bCs/>
          <w:sz w:val="28"/>
          <w:szCs w:val="28"/>
        </w:rPr>
        <w:t>Преобразование сигналов при передаче в линейных трактах</w:t>
      </w:r>
    </w:p>
    <w:p w14:paraId="312F1F4D" w14:textId="77777777" w:rsidR="000F7C87" w:rsidRPr="00CF2FEE" w:rsidRDefault="00CF2FEE" w:rsidP="00CF3B84">
      <w:pPr>
        <w:tabs>
          <w:tab w:val="left" w:pos="0"/>
        </w:tabs>
        <w:spacing w:after="0" w:line="360" w:lineRule="auto"/>
        <w:ind w:firstLine="709"/>
        <w:jc w:val="both"/>
        <w:rPr>
          <w:rFonts w:ascii="Times New Roman" w:hAnsi="Times New Roman"/>
          <w:iCs/>
          <w:sz w:val="28"/>
          <w:szCs w:val="28"/>
        </w:rPr>
      </w:pPr>
      <w:r w:rsidRPr="000F7C87">
        <w:rPr>
          <w:rFonts w:ascii="Times New Roman" w:hAnsi="Times New Roman"/>
          <w:b/>
          <w:iCs/>
          <w:sz w:val="28"/>
          <w:szCs w:val="28"/>
        </w:rPr>
        <w:t>Цель</w:t>
      </w:r>
      <w:r w:rsidR="000F7C87" w:rsidRPr="000F7C87">
        <w:rPr>
          <w:rFonts w:ascii="Times New Roman" w:hAnsi="Times New Roman"/>
          <w:b/>
          <w:iCs/>
          <w:sz w:val="28"/>
          <w:szCs w:val="28"/>
        </w:rPr>
        <w:t xml:space="preserve"> работы</w:t>
      </w:r>
      <w:r w:rsidRPr="000F7C87">
        <w:rPr>
          <w:rFonts w:ascii="Times New Roman" w:hAnsi="Times New Roman"/>
          <w:b/>
          <w:iCs/>
          <w:sz w:val="28"/>
          <w:szCs w:val="28"/>
        </w:rPr>
        <w:t>:</w:t>
      </w:r>
      <w:r w:rsidRPr="00CF2FEE">
        <w:rPr>
          <w:rFonts w:ascii="Times New Roman" w:hAnsi="Times New Roman"/>
          <w:iCs/>
          <w:sz w:val="28"/>
          <w:szCs w:val="28"/>
        </w:rPr>
        <w:t xml:space="preserve"> Углубление, систематизация и закрепление теоретических знаний.</w:t>
      </w:r>
      <w:r w:rsidR="000F7C87" w:rsidRPr="000F7C87">
        <w:rPr>
          <w:rFonts w:ascii="Times New Roman" w:hAnsi="Times New Roman"/>
          <w:iCs/>
          <w:sz w:val="28"/>
          <w:szCs w:val="28"/>
        </w:rPr>
        <w:t xml:space="preserve"> </w:t>
      </w:r>
      <w:r w:rsidR="00CF3B84">
        <w:rPr>
          <w:rFonts w:ascii="Times New Roman" w:hAnsi="Times New Roman"/>
          <w:iCs/>
          <w:sz w:val="28"/>
          <w:szCs w:val="28"/>
        </w:rPr>
        <w:t>Научиться преобразовывать</w:t>
      </w:r>
      <w:r w:rsidR="000F7C87" w:rsidRPr="00CF2FEE">
        <w:rPr>
          <w:rFonts w:ascii="Times New Roman" w:hAnsi="Times New Roman"/>
          <w:iCs/>
          <w:sz w:val="28"/>
          <w:szCs w:val="28"/>
        </w:rPr>
        <w:t xml:space="preserve"> заданн</w:t>
      </w:r>
      <w:r w:rsidR="00CF3B84">
        <w:rPr>
          <w:rFonts w:ascii="Times New Roman" w:hAnsi="Times New Roman"/>
          <w:iCs/>
          <w:sz w:val="28"/>
          <w:szCs w:val="28"/>
        </w:rPr>
        <w:t>ую</w:t>
      </w:r>
      <w:r w:rsidR="000F7C87" w:rsidRPr="00CF2FEE">
        <w:rPr>
          <w:rFonts w:ascii="Times New Roman" w:hAnsi="Times New Roman"/>
          <w:iCs/>
          <w:sz w:val="28"/>
          <w:szCs w:val="28"/>
        </w:rPr>
        <w:t xml:space="preserve"> </w:t>
      </w:r>
      <w:r w:rsidR="00CF3B84">
        <w:rPr>
          <w:rFonts w:ascii="Times New Roman" w:hAnsi="Times New Roman"/>
          <w:iCs/>
          <w:sz w:val="28"/>
          <w:szCs w:val="28"/>
        </w:rPr>
        <w:t>кодовую комбинацию</w:t>
      </w:r>
      <w:r w:rsidR="000F7C87" w:rsidRPr="00CF2FEE">
        <w:rPr>
          <w:rFonts w:ascii="Times New Roman" w:hAnsi="Times New Roman"/>
          <w:iCs/>
          <w:sz w:val="28"/>
          <w:szCs w:val="28"/>
        </w:rPr>
        <w:t xml:space="preserve"> </w:t>
      </w:r>
      <w:r w:rsidR="00CF3B84">
        <w:rPr>
          <w:rFonts w:ascii="Times New Roman" w:hAnsi="Times New Roman"/>
          <w:iCs/>
          <w:sz w:val="28"/>
          <w:szCs w:val="28"/>
        </w:rPr>
        <w:t xml:space="preserve">с использованием </w:t>
      </w:r>
      <w:r w:rsidR="000F7C87" w:rsidRPr="00CF2FEE">
        <w:rPr>
          <w:rFonts w:ascii="Times New Roman" w:hAnsi="Times New Roman"/>
          <w:iCs/>
          <w:sz w:val="28"/>
          <w:szCs w:val="28"/>
        </w:rPr>
        <w:t>линейн</w:t>
      </w:r>
      <w:r w:rsidR="00CF3B84">
        <w:rPr>
          <w:rFonts w:ascii="Times New Roman" w:hAnsi="Times New Roman"/>
          <w:iCs/>
          <w:sz w:val="28"/>
          <w:szCs w:val="28"/>
        </w:rPr>
        <w:t xml:space="preserve">ых </w:t>
      </w:r>
      <w:r w:rsidR="000F7C87" w:rsidRPr="00CF2FEE">
        <w:rPr>
          <w:rFonts w:ascii="Times New Roman" w:hAnsi="Times New Roman"/>
          <w:iCs/>
          <w:sz w:val="28"/>
          <w:szCs w:val="28"/>
        </w:rPr>
        <w:t>код</w:t>
      </w:r>
      <w:r w:rsidR="00CF3B84">
        <w:rPr>
          <w:rFonts w:ascii="Times New Roman" w:hAnsi="Times New Roman"/>
          <w:iCs/>
          <w:sz w:val="28"/>
          <w:szCs w:val="28"/>
        </w:rPr>
        <w:t>ов</w:t>
      </w:r>
      <w:r w:rsidR="000F7C87" w:rsidRPr="00CF2FEE">
        <w:rPr>
          <w:rFonts w:ascii="Times New Roman" w:hAnsi="Times New Roman"/>
          <w:iCs/>
          <w:sz w:val="28"/>
          <w:szCs w:val="28"/>
        </w:rPr>
        <w:t xml:space="preserve"> ЧПИ (AMI), МЧПИ (HDB-3), NRZ, CMI.</w:t>
      </w:r>
    </w:p>
    <w:p w14:paraId="77D0962D" w14:textId="77777777" w:rsidR="00CF3B84" w:rsidRDefault="00CF3B84" w:rsidP="00CF3B84">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раздаточный материал</w:t>
      </w:r>
    </w:p>
    <w:p w14:paraId="181E27F3" w14:textId="77777777" w:rsidR="00CF2FEE" w:rsidRPr="00CF2FEE" w:rsidRDefault="00CF2FEE" w:rsidP="00CF2FEE">
      <w:pPr>
        <w:tabs>
          <w:tab w:val="left" w:pos="0"/>
        </w:tabs>
        <w:spacing w:after="0" w:line="360" w:lineRule="auto"/>
        <w:ind w:firstLine="709"/>
        <w:rPr>
          <w:rFonts w:ascii="Times New Roman" w:hAnsi="Times New Roman"/>
          <w:iCs/>
          <w:sz w:val="28"/>
          <w:szCs w:val="28"/>
        </w:rPr>
      </w:pPr>
    </w:p>
    <w:p w14:paraId="57EF4275" w14:textId="77777777" w:rsidR="000F7C87" w:rsidRDefault="000F7C87" w:rsidP="000F7C87">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10D570A7" w14:textId="77777777" w:rsidR="000F7C87" w:rsidRDefault="000F7C87" w:rsidP="000F7C87">
      <w:pPr>
        <w:spacing w:after="0" w:line="360" w:lineRule="auto"/>
        <w:ind w:firstLine="709"/>
        <w:rPr>
          <w:rFonts w:ascii="Times New Roman" w:hAnsi="Times New Roman"/>
          <w:sz w:val="28"/>
          <w:szCs w:val="28"/>
        </w:rPr>
      </w:pPr>
      <w:r>
        <w:rPr>
          <w:rFonts w:ascii="Times New Roman" w:hAnsi="Times New Roman"/>
          <w:sz w:val="28"/>
          <w:szCs w:val="28"/>
        </w:rPr>
        <w:t>Исходные данные задаются преподавателем согласно номеру в журнале учебных занятий</w:t>
      </w:r>
    </w:p>
    <w:p w14:paraId="674F6A97" w14:textId="77777777" w:rsidR="000F7C87" w:rsidRDefault="000F7C87" w:rsidP="00CF2FEE">
      <w:pPr>
        <w:tabs>
          <w:tab w:val="left" w:pos="0"/>
        </w:tabs>
        <w:spacing w:after="0" w:line="360" w:lineRule="auto"/>
        <w:ind w:firstLine="709"/>
        <w:rPr>
          <w:rFonts w:ascii="Times New Roman" w:hAnsi="Times New Roman"/>
          <w:iCs/>
          <w:sz w:val="28"/>
          <w:szCs w:val="28"/>
        </w:rPr>
      </w:pPr>
      <w:r>
        <w:rPr>
          <w:rFonts w:ascii="Times New Roman" w:hAnsi="Times New Roman"/>
          <w:iCs/>
          <w:sz w:val="28"/>
          <w:szCs w:val="28"/>
        </w:rPr>
        <w:t>Таблица 1 – Исходные данные</w:t>
      </w:r>
    </w:p>
    <w:tbl>
      <w:tblPr>
        <w:tblStyle w:val="a6"/>
        <w:tblW w:w="0" w:type="auto"/>
        <w:tblInd w:w="817" w:type="dxa"/>
        <w:tblLook w:val="04A0" w:firstRow="1" w:lastRow="0" w:firstColumn="1" w:lastColumn="0" w:noHBand="0" w:noVBand="1"/>
      </w:tblPr>
      <w:tblGrid>
        <w:gridCol w:w="1701"/>
        <w:gridCol w:w="3234"/>
      </w:tblGrid>
      <w:tr w:rsidR="000F7C87" w:rsidRPr="000F7C87" w14:paraId="31F0179E" w14:textId="77777777" w:rsidTr="000F7C87">
        <w:tc>
          <w:tcPr>
            <w:tcW w:w="1701" w:type="dxa"/>
            <w:vAlign w:val="center"/>
          </w:tcPr>
          <w:p w14:paraId="6CB91E56" w14:textId="77777777" w:rsidR="000F7C87" w:rsidRPr="000F7C87" w:rsidRDefault="000F7C87" w:rsidP="000F7C87">
            <w:pPr>
              <w:spacing w:after="0" w:line="240" w:lineRule="auto"/>
              <w:jc w:val="center"/>
              <w:rPr>
                <w:rFonts w:ascii="Times New Roman" w:hAnsi="Times New Roman"/>
                <w:sz w:val="28"/>
                <w:szCs w:val="28"/>
              </w:rPr>
            </w:pPr>
            <w:r>
              <w:rPr>
                <w:rFonts w:ascii="Times New Roman" w:hAnsi="Times New Roman"/>
                <w:sz w:val="28"/>
                <w:szCs w:val="28"/>
              </w:rPr>
              <w:t>Вариант</w:t>
            </w:r>
          </w:p>
        </w:tc>
        <w:tc>
          <w:tcPr>
            <w:tcW w:w="3234" w:type="dxa"/>
            <w:vAlign w:val="center"/>
          </w:tcPr>
          <w:p w14:paraId="14CDB046" w14:textId="77777777" w:rsidR="000F7C87" w:rsidRPr="000F7C87" w:rsidRDefault="000F7C87" w:rsidP="000F7C87">
            <w:pPr>
              <w:spacing w:after="0" w:line="240" w:lineRule="auto"/>
              <w:jc w:val="center"/>
              <w:rPr>
                <w:rFonts w:ascii="Times New Roman" w:hAnsi="Times New Roman"/>
                <w:sz w:val="28"/>
                <w:szCs w:val="28"/>
              </w:rPr>
            </w:pPr>
            <w:r>
              <w:rPr>
                <w:rFonts w:ascii="Times New Roman" w:hAnsi="Times New Roman"/>
                <w:sz w:val="28"/>
                <w:szCs w:val="28"/>
              </w:rPr>
              <w:t>Кодовая комбинация</w:t>
            </w:r>
          </w:p>
        </w:tc>
      </w:tr>
      <w:tr w:rsidR="000F7C87" w:rsidRPr="000F7C87" w14:paraId="4FD446FD" w14:textId="77777777" w:rsidTr="000F7C87">
        <w:tc>
          <w:tcPr>
            <w:tcW w:w="1701" w:type="dxa"/>
            <w:vAlign w:val="center"/>
          </w:tcPr>
          <w:p w14:paraId="62C6C5FD"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w:t>
            </w:r>
          </w:p>
        </w:tc>
        <w:tc>
          <w:tcPr>
            <w:tcW w:w="3234" w:type="dxa"/>
            <w:vAlign w:val="center"/>
          </w:tcPr>
          <w:p w14:paraId="7EA66096"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1010100000111111</w:t>
            </w:r>
          </w:p>
        </w:tc>
      </w:tr>
      <w:tr w:rsidR="000F7C87" w:rsidRPr="000F7C87" w14:paraId="017DABC1" w14:textId="77777777" w:rsidTr="000F7C87">
        <w:tc>
          <w:tcPr>
            <w:tcW w:w="1701" w:type="dxa"/>
            <w:vAlign w:val="center"/>
          </w:tcPr>
          <w:p w14:paraId="1DB4325A"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2</w:t>
            </w:r>
          </w:p>
        </w:tc>
        <w:tc>
          <w:tcPr>
            <w:tcW w:w="3234" w:type="dxa"/>
            <w:vAlign w:val="center"/>
          </w:tcPr>
          <w:p w14:paraId="24FC6364"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1010101111000000</w:t>
            </w:r>
          </w:p>
        </w:tc>
      </w:tr>
      <w:tr w:rsidR="000F7C87" w:rsidRPr="000F7C87" w14:paraId="05692679" w14:textId="77777777" w:rsidTr="000F7C87">
        <w:tc>
          <w:tcPr>
            <w:tcW w:w="1701" w:type="dxa"/>
            <w:vAlign w:val="center"/>
          </w:tcPr>
          <w:p w14:paraId="4D32B5F9"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3</w:t>
            </w:r>
          </w:p>
        </w:tc>
        <w:tc>
          <w:tcPr>
            <w:tcW w:w="3234" w:type="dxa"/>
            <w:vAlign w:val="center"/>
          </w:tcPr>
          <w:p w14:paraId="2D7BE767"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0000100001111110</w:t>
            </w:r>
          </w:p>
        </w:tc>
      </w:tr>
      <w:tr w:rsidR="000F7C87" w:rsidRPr="000F7C87" w14:paraId="6D9B2B94" w14:textId="77777777" w:rsidTr="000F7C87">
        <w:tc>
          <w:tcPr>
            <w:tcW w:w="1701" w:type="dxa"/>
            <w:vAlign w:val="center"/>
          </w:tcPr>
          <w:p w14:paraId="2DF5B172"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4</w:t>
            </w:r>
          </w:p>
        </w:tc>
        <w:tc>
          <w:tcPr>
            <w:tcW w:w="3234" w:type="dxa"/>
            <w:vAlign w:val="center"/>
          </w:tcPr>
          <w:p w14:paraId="45A532D0"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1000110001111101</w:t>
            </w:r>
          </w:p>
        </w:tc>
      </w:tr>
      <w:tr w:rsidR="000F7C87" w:rsidRPr="000F7C87" w14:paraId="74F18637" w14:textId="77777777" w:rsidTr="000F7C87">
        <w:tc>
          <w:tcPr>
            <w:tcW w:w="1701" w:type="dxa"/>
            <w:vAlign w:val="center"/>
          </w:tcPr>
          <w:p w14:paraId="74E3BAAF"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5</w:t>
            </w:r>
          </w:p>
        </w:tc>
        <w:tc>
          <w:tcPr>
            <w:tcW w:w="3234" w:type="dxa"/>
            <w:vAlign w:val="center"/>
          </w:tcPr>
          <w:p w14:paraId="5F7DB765"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0100000011011100</w:t>
            </w:r>
          </w:p>
        </w:tc>
      </w:tr>
      <w:tr w:rsidR="000F7C87" w:rsidRPr="000F7C87" w14:paraId="2FD1F8D1" w14:textId="77777777" w:rsidTr="000F7C87">
        <w:tc>
          <w:tcPr>
            <w:tcW w:w="1701" w:type="dxa"/>
            <w:vAlign w:val="center"/>
          </w:tcPr>
          <w:p w14:paraId="70B6D4BA"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6</w:t>
            </w:r>
          </w:p>
        </w:tc>
        <w:tc>
          <w:tcPr>
            <w:tcW w:w="3234" w:type="dxa"/>
            <w:vAlign w:val="center"/>
          </w:tcPr>
          <w:p w14:paraId="310BE160"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1110001111000001</w:t>
            </w:r>
          </w:p>
        </w:tc>
      </w:tr>
      <w:tr w:rsidR="000F7C87" w:rsidRPr="000F7C87" w14:paraId="0E9F51BF" w14:textId="77777777" w:rsidTr="000F7C87">
        <w:tc>
          <w:tcPr>
            <w:tcW w:w="1701" w:type="dxa"/>
            <w:vAlign w:val="center"/>
          </w:tcPr>
          <w:p w14:paraId="254334B5"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7</w:t>
            </w:r>
          </w:p>
        </w:tc>
        <w:tc>
          <w:tcPr>
            <w:tcW w:w="3234" w:type="dxa"/>
            <w:vAlign w:val="center"/>
          </w:tcPr>
          <w:p w14:paraId="1E49C1DF"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0011000011110010</w:t>
            </w:r>
          </w:p>
        </w:tc>
      </w:tr>
      <w:tr w:rsidR="000F7C87" w:rsidRPr="000F7C87" w14:paraId="3D531943" w14:textId="77777777" w:rsidTr="000F7C87">
        <w:tc>
          <w:tcPr>
            <w:tcW w:w="1701" w:type="dxa"/>
            <w:vAlign w:val="center"/>
          </w:tcPr>
          <w:p w14:paraId="110FB5AD"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8</w:t>
            </w:r>
          </w:p>
        </w:tc>
        <w:tc>
          <w:tcPr>
            <w:tcW w:w="3234" w:type="dxa"/>
            <w:vAlign w:val="center"/>
          </w:tcPr>
          <w:p w14:paraId="22B9648C"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1111101111000001</w:t>
            </w:r>
          </w:p>
        </w:tc>
      </w:tr>
      <w:tr w:rsidR="000F7C87" w:rsidRPr="000F7C87" w14:paraId="48B95553" w14:textId="77777777" w:rsidTr="000F7C87">
        <w:tc>
          <w:tcPr>
            <w:tcW w:w="1701" w:type="dxa"/>
            <w:vAlign w:val="center"/>
          </w:tcPr>
          <w:p w14:paraId="37FD0757"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9</w:t>
            </w:r>
          </w:p>
        </w:tc>
        <w:tc>
          <w:tcPr>
            <w:tcW w:w="3234" w:type="dxa"/>
            <w:vAlign w:val="center"/>
          </w:tcPr>
          <w:p w14:paraId="010F72F2"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0001111000001010</w:t>
            </w:r>
          </w:p>
        </w:tc>
      </w:tr>
      <w:tr w:rsidR="000F7C87" w:rsidRPr="000F7C87" w14:paraId="7A079E1E" w14:textId="77777777" w:rsidTr="000F7C87">
        <w:tc>
          <w:tcPr>
            <w:tcW w:w="1701" w:type="dxa"/>
            <w:vAlign w:val="center"/>
          </w:tcPr>
          <w:p w14:paraId="090B3FD4"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10</w:t>
            </w:r>
          </w:p>
        </w:tc>
        <w:tc>
          <w:tcPr>
            <w:tcW w:w="3234" w:type="dxa"/>
            <w:vAlign w:val="center"/>
          </w:tcPr>
          <w:p w14:paraId="0F9C4B76" w14:textId="77777777" w:rsidR="000F7C87" w:rsidRPr="000F7C87" w:rsidRDefault="000F7C87" w:rsidP="000F7C87">
            <w:pPr>
              <w:spacing w:after="0" w:line="240" w:lineRule="auto"/>
              <w:jc w:val="center"/>
              <w:rPr>
                <w:rFonts w:ascii="Times New Roman" w:hAnsi="Times New Roman"/>
                <w:sz w:val="28"/>
                <w:szCs w:val="28"/>
              </w:rPr>
            </w:pPr>
            <w:r w:rsidRPr="000F7C87">
              <w:rPr>
                <w:rFonts w:ascii="Times New Roman" w:hAnsi="Times New Roman"/>
                <w:sz w:val="28"/>
                <w:szCs w:val="28"/>
              </w:rPr>
              <w:t>0011110011000000</w:t>
            </w:r>
          </w:p>
        </w:tc>
      </w:tr>
    </w:tbl>
    <w:p w14:paraId="1149E434" w14:textId="77777777" w:rsidR="000F7C87" w:rsidRDefault="000F7C87" w:rsidP="00CF2FEE">
      <w:pPr>
        <w:tabs>
          <w:tab w:val="left" w:pos="0"/>
        </w:tabs>
        <w:spacing w:after="0" w:line="360" w:lineRule="auto"/>
        <w:ind w:firstLine="709"/>
        <w:rPr>
          <w:rFonts w:ascii="Times New Roman" w:hAnsi="Times New Roman"/>
          <w:iCs/>
          <w:sz w:val="28"/>
          <w:szCs w:val="28"/>
        </w:rPr>
      </w:pPr>
    </w:p>
    <w:p w14:paraId="5AC469BE" w14:textId="77777777" w:rsidR="00CF2FEE" w:rsidRDefault="00CF2FEE" w:rsidP="00CF3B84">
      <w:pPr>
        <w:tabs>
          <w:tab w:val="left" w:pos="0"/>
        </w:tabs>
        <w:spacing w:after="0" w:line="360" w:lineRule="auto"/>
        <w:ind w:firstLine="709"/>
        <w:jc w:val="center"/>
        <w:rPr>
          <w:rFonts w:ascii="Times New Roman" w:hAnsi="Times New Roman"/>
          <w:b/>
          <w:iCs/>
          <w:sz w:val="28"/>
          <w:szCs w:val="28"/>
        </w:rPr>
      </w:pPr>
      <w:r w:rsidRPr="00CF3B84">
        <w:rPr>
          <w:rFonts w:ascii="Times New Roman" w:hAnsi="Times New Roman"/>
          <w:b/>
          <w:iCs/>
          <w:sz w:val="28"/>
          <w:szCs w:val="28"/>
        </w:rPr>
        <w:t>Краткие теоретические сведения</w:t>
      </w:r>
    </w:p>
    <w:p w14:paraId="3C198979" w14:textId="77777777" w:rsidR="00CF3B84" w:rsidRPr="00CF3B84" w:rsidRDefault="00CF3B84" w:rsidP="00CF3B84">
      <w:pPr>
        <w:tabs>
          <w:tab w:val="left" w:pos="0"/>
        </w:tabs>
        <w:spacing w:after="0" w:line="360" w:lineRule="auto"/>
        <w:ind w:firstLine="709"/>
        <w:jc w:val="center"/>
        <w:rPr>
          <w:rFonts w:ascii="Times New Roman" w:hAnsi="Times New Roman"/>
          <w:b/>
          <w:iCs/>
          <w:sz w:val="28"/>
          <w:szCs w:val="28"/>
        </w:rPr>
      </w:pPr>
    </w:p>
    <w:p w14:paraId="3ABBAC91"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По цифровому линейному тракту (ЦЛТ) должны передаваться сигналы с</w:t>
      </w:r>
      <w:r w:rsidR="00CF3B84">
        <w:rPr>
          <w:rFonts w:ascii="Times New Roman" w:hAnsi="Times New Roman"/>
          <w:iCs/>
          <w:sz w:val="28"/>
          <w:szCs w:val="28"/>
        </w:rPr>
        <w:t xml:space="preserve"> </w:t>
      </w:r>
      <w:r w:rsidRPr="00CF3B84">
        <w:rPr>
          <w:rFonts w:ascii="Times New Roman" w:hAnsi="Times New Roman"/>
          <w:iCs/>
          <w:sz w:val="28"/>
          <w:szCs w:val="28"/>
        </w:rPr>
        <w:t>требуемой достоверностью, которая определяется уровнем и мешающим</w:t>
      </w:r>
      <w:r w:rsidR="00CF3B84">
        <w:rPr>
          <w:rFonts w:ascii="Times New Roman" w:hAnsi="Times New Roman"/>
          <w:iCs/>
          <w:sz w:val="28"/>
          <w:szCs w:val="28"/>
        </w:rPr>
        <w:t xml:space="preserve"> </w:t>
      </w:r>
      <w:r w:rsidRPr="00CF3B84">
        <w:rPr>
          <w:rFonts w:ascii="Times New Roman" w:hAnsi="Times New Roman"/>
          <w:iCs/>
          <w:sz w:val="28"/>
          <w:szCs w:val="28"/>
        </w:rPr>
        <w:t xml:space="preserve">действием помех. </w:t>
      </w:r>
      <w:r w:rsidR="00CF3B84">
        <w:rPr>
          <w:rFonts w:ascii="Times New Roman" w:hAnsi="Times New Roman"/>
          <w:iCs/>
          <w:sz w:val="28"/>
          <w:szCs w:val="28"/>
        </w:rPr>
        <w:t>Ч</w:t>
      </w:r>
      <w:r w:rsidRPr="00CF3B84">
        <w:rPr>
          <w:rFonts w:ascii="Times New Roman" w:hAnsi="Times New Roman"/>
          <w:iCs/>
          <w:sz w:val="28"/>
          <w:szCs w:val="28"/>
        </w:rPr>
        <w:t>тобы обеспечить необходимую помехозащищенность,</w:t>
      </w:r>
      <w:r w:rsidR="00CF3B84">
        <w:rPr>
          <w:rFonts w:ascii="Times New Roman" w:hAnsi="Times New Roman"/>
          <w:iCs/>
          <w:sz w:val="28"/>
          <w:szCs w:val="28"/>
        </w:rPr>
        <w:t xml:space="preserve"> </w:t>
      </w:r>
      <w:r w:rsidRPr="00CF3B84">
        <w:rPr>
          <w:rFonts w:ascii="Times New Roman" w:hAnsi="Times New Roman"/>
          <w:iCs/>
          <w:sz w:val="28"/>
          <w:szCs w:val="28"/>
        </w:rPr>
        <w:t>необходимо выбрать такой цифровой сигнал, спектр которого удовлетворял бы</w:t>
      </w:r>
      <w:r w:rsidR="00CF3B84">
        <w:rPr>
          <w:rFonts w:ascii="Times New Roman" w:hAnsi="Times New Roman"/>
          <w:iCs/>
          <w:sz w:val="28"/>
          <w:szCs w:val="28"/>
        </w:rPr>
        <w:t xml:space="preserve"> </w:t>
      </w:r>
      <w:r w:rsidRPr="00CF3B84">
        <w:rPr>
          <w:rFonts w:ascii="Times New Roman" w:hAnsi="Times New Roman"/>
          <w:iCs/>
          <w:sz w:val="28"/>
          <w:szCs w:val="28"/>
        </w:rPr>
        <w:t>следующим требованиям:</w:t>
      </w:r>
    </w:p>
    <w:p w14:paraId="4CD806B3"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1) энергетический спектр сигнала должен ограничиваться сверху и снизу,</w:t>
      </w:r>
      <w:r w:rsidR="00CF3B84">
        <w:rPr>
          <w:rFonts w:ascii="Times New Roman" w:hAnsi="Times New Roman"/>
          <w:iCs/>
          <w:sz w:val="28"/>
          <w:szCs w:val="28"/>
        </w:rPr>
        <w:t xml:space="preserve"> </w:t>
      </w:r>
      <w:r w:rsidRPr="00CF3B84">
        <w:rPr>
          <w:rFonts w:ascii="Times New Roman" w:hAnsi="Times New Roman"/>
          <w:iCs/>
          <w:sz w:val="28"/>
          <w:szCs w:val="28"/>
        </w:rPr>
        <w:t>не содержать постоянной составляющей, быть достаточно узким,</w:t>
      </w:r>
      <w:r w:rsidR="00CF3B84">
        <w:rPr>
          <w:rFonts w:ascii="Times New Roman" w:hAnsi="Times New Roman"/>
          <w:iCs/>
          <w:sz w:val="28"/>
          <w:szCs w:val="28"/>
        </w:rPr>
        <w:t xml:space="preserve"> </w:t>
      </w:r>
      <w:r w:rsidRPr="00CF3B84">
        <w:rPr>
          <w:rFonts w:ascii="Times New Roman" w:hAnsi="Times New Roman"/>
          <w:iCs/>
          <w:sz w:val="28"/>
          <w:szCs w:val="28"/>
        </w:rPr>
        <w:t xml:space="preserve">располагаться на </w:t>
      </w:r>
      <w:r w:rsidRPr="00CF3B84">
        <w:rPr>
          <w:rFonts w:ascii="Times New Roman" w:hAnsi="Times New Roman"/>
          <w:iCs/>
          <w:sz w:val="28"/>
          <w:szCs w:val="28"/>
        </w:rPr>
        <w:lastRenderedPageBreak/>
        <w:t>сравнительно низких частотах. Ограничение спектра</w:t>
      </w:r>
      <w:r w:rsidR="00CF3B84">
        <w:rPr>
          <w:rFonts w:ascii="Times New Roman" w:hAnsi="Times New Roman"/>
          <w:iCs/>
          <w:sz w:val="28"/>
          <w:szCs w:val="28"/>
        </w:rPr>
        <w:t xml:space="preserve"> </w:t>
      </w:r>
      <w:r w:rsidRPr="00CF3B84">
        <w:rPr>
          <w:rFonts w:ascii="Times New Roman" w:hAnsi="Times New Roman"/>
          <w:iCs/>
          <w:sz w:val="28"/>
          <w:szCs w:val="28"/>
        </w:rPr>
        <w:t>частот сверху позволяет увеличить длину регенерационного участка;</w:t>
      </w:r>
      <w:r w:rsidR="00CF3B84">
        <w:rPr>
          <w:rFonts w:ascii="Times New Roman" w:hAnsi="Times New Roman"/>
          <w:iCs/>
          <w:sz w:val="28"/>
          <w:szCs w:val="28"/>
        </w:rPr>
        <w:t xml:space="preserve"> </w:t>
      </w:r>
      <w:r w:rsidRPr="00CF3B84">
        <w:rPr>
          <w:rFonts w:ascii="Times New Roman" w:hAnsi="Times New Roman"/>
          <w:iCs/>
          <w:sz w:val="28"/>
          <w:szCs w:val="28"/>
        </w:rPr>
        <w:t>ограничение спектра частот снизу, отсутствие постоянной составляющей</w:t>
      </w:r>
      <w:r w:rsidR="00CF3B84">
        <w:rPr>
          <w:rFonts w:ascii="Times New Roman" w:hAnsi="Times New Roman"/>
          <w:iCs/>
          <w:sz w:val="28"/>
          <w:szCs w:val="28"/>
        </w:rPr>
        <w:t xml:space="preserve"> </w:t>
      </w:r>
      <w:r w:rsidRPr="00CF3B84">
        <w:rPr>
          <w:rFonts w:ascii="Times New Roman" w:hAnsi="Times New Roman"/>
          <w:iCs/>
          <w:sz w:val="28"/>
          <w:szCs w:val="28"/>
        </w:rPr>
        <w:t>позволяют уменьшить искажения сигнала и межсимвольные помехи при</w:t>
      </w:r>
      <w:r w:rsidR="00CF3B84">
        <w:rPr>
          <w:rFonts w:ascii="Times New Roman" w:hAnsi="Times New Roman"/>
          <w:iCs/>
          <w:sz w:val="28"/>
          <w:szCs w:val="28"/>
        </w:rPr>
        <w:t xml:space="preserve"> </w:t>
      </w:r>
      <w:r w:rsidRPr="00CF3B84">
        <w:rPr>
          <w:rFonts w:ascii="Times New Roman" w:hAnsi="Times New Roman"/>
          <w:iCs/>
          <w:sz w:val="28"/>
          <w:szCs w:val="28"/>
        </w:rPr>
        <w:t>прохождении через линейные трансформаторы, так как в спектре сигнала будут</w:t>
      </w:r>
      <w:r w:rsidR="00CF3B84">
        <w:rPr>
          <w:rFonts w:ascii="Times New Roman" w:hAnsi="Times New Roman"/>
          <w:iCs/>
          <w:sz w:val="28"/>
          <w:szCs w:val="28"/>
        </w:rPr>
        <w:t xml:space="preserve"> </w:t>
      </w:r>
      <w:r w:rsidRPr="00CF3B84">
        <w:rPr>
          <w:rFonts w:ascii="Times New Roman" w:hAnsi="Times New Roman"/>
          <w:iCs/>
          <w:sz w:val="28"/>
          <w:szCs w:val="28"/>
        </w:rPr>
        <w:t>подавляться составляющие, имеющие небольшую мощность. Сдвиг спектра в</w:t>
      </w:r>
      <w:r w:rsidR="00CF3B84">
        <w:rPr>
          <w:rFonts w:ascii="Times New Roman" w:hAnsi="Times New Roman"/>
          <w:iCs/>
          <w:sz w:val="28"/>
          <w:szCs w:val="28"/>
        </w:rPr>
        <w:t xml:space="preserve"> </w:t>
      </w:r>
      <w:r w:rsidRPr="00CF3B84">
        <w:rPr>
          <w:rFonts w:ascii="Times New Roman" w:hAnsi="Times New Roman"/>
          <w:iCs/>
          <w:sz w:val="28"/>
          <w:szCs w:val="28"/>
        </w:rPr>
        <w:t>область более низких частот снижает уровень переходной помехи (переходное</w:t>
      </w:r>
      <w:r w:rsidR="00CF3B84">
        <w:rPr>
          <w:rFonts w:ascii="Times New Roman" w:hAnsi="Times New Roman"/>
          <w:iCs/>
          <w:sz w:val="28"/>
          <w:szCs w:val="28"/>
        </w:rPr>
        <w:t xml:space="preserve"> </w:t>
      </w:r>
      <w:r w:rsidRPr="00CF3B84">
        <w:rPr>
          <w:rFonts w:ascii="Times New Roman" w:hAnsi="Times New Roman"/>
          <w:iCs/>
          <w:sz w:val="28"/>
          <w:szCs w:val="28"/>
        </w:rPr>
        <w:t>затухание между цепями увеличивается). Уменьшение ширины спектра сигнала</w:t>
      </w:r>
      <w:r w:rsidR="00CF3B84">
        <w:rPr>
          <w:rFonts w:ascii="Times New Roman" w:hAnsi="Times New Roman"/>
          <w:iCs/>
          <w:sz w:val="28"/>
          <w:szCs w:val="28"/>
        </w:rPr>
        <w:t xml:space="preserve"> </w:t>
      </w:r>
      <w:r w:rsidRPr="00CF3B84">
        <w:rPr>
          <w:rFonts w:ascii="Times New Roman" w:hAnsi="Times New Roman"/>
          <w:iCs/>
          <w:sz w:val="28"/>
          <w:szCs w:val="28"/>
        </w:rPr>
        <w:t>позволяет сделать более узкой полосу пропускания входных цепей регенератора,</w:t>
      </w:r>
      <w:r w:rsidR="00CF3B84">
        <w:rPr>
          <w:rFonts w:ascii="Times New Roman" w:hAnsi="Times New Roman"/>
          <w:iCs/>
          <w:sz w:val="28"/>
          <w:szCs w:val="28"/>
        </w:rPr>
        <w:t xml:space="preserve"> </w:t>
      </w:r>
      <w:r w:rsidRPr="00CF3B84">
        <w:rPr>
          <w:rFonts w:ascii="Times New Roman" w:hAnsi="Times New Roman"/>
          <w:iCs/>
          <w:sz w:val="28"/>
          <w:szCs w:val="28"/>
        </w:rPr>
        <w:t>уменьшив тем самым ширину полосы и мощность помех, проникающих в</w:t>
      </w:r>
      <w:r w:rsidR="00CF3B84">
        <w:rPr>
          <w:rFonts w:ascii="Times New Roman" w:hAnsi="Times New Roman"/>
          <w:iCs/>
          <w:sz w:val="28"/>
          <w:szCs w:val="28"/>
        </w:rPr>
        <w:t xml:space="preserve"> </w:t>
      </w:r>
      <w:r w:rsidRPr="00CF3B84">
        <w:rPr>
          <w:rFonts w:ascii="Times New Roman" w:hAnsi="Times New Roman"/>
          <w:iCs/>
          <w:sz w:val="28"/>
          <w:szCs w:val="28"/>
        </w:rPr>
        <w:t>решающее устройство;</w:t>
      </w:r>
    </w:p>
    <w:p w14:paraId="1685DA92" w14:textId="77777777" w:rsid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2) в энергетическом спектре</w:t>
      </w:r>
      <w:r w:rsidRPr="00CF3B84">
        <w:rPr>
          <w:rFonts w:ascii="Times New Roman" w:hAnsi="Times New Roman"/>
          <w:sz w:val="28"/>
          <w:szCs w:val="28"/>
        </w:rPr>
        <w:t xml:space="preserve"> </w:t>
      </w:r>
      <w:r w:rsidRPr="00CF3B84">
        <w:rPr>
          <w:rFonts w:ascii="Times New Roman" w:hAnsi="Times New Roman"/>
          <w:iCs/>
          <w:sz w:val="28"/>
          <w:szCs w:val="28"/>
        </w:rPr>
        <w:t>цифрового сигнала должна быть</w:t>
      </w:r>
      <w:r w:rsidR="00CF3B84">
        <w:rPr>
          <w:rFonts w:ascii="Times New Roman" w:hAnsi="Times New Roman"/>
          <w:iCs/>
          <w:sz w:val="28"/>
          <w:szCs w:val="28"/>
        </w:rPr>
        <w:t xml:space="preserve"> </w:t>
      </w:r>
      <w:r w:rsidRPr="00CF3B84">
        <w:rPr>
          <w:rFonts w:ascii="Times New Roman" w:hAnsi="Times New Roman"/>
          <w:iCs/>
          <w:sz w:val="28"/>
          <w:szCs w:val="28"/>
        </w:rPr>
        <w:t>составляющая с тактовой частотой, что позволяет упростить построение</w:t>
      </w:r>
      <w:r w:rsidR="00CF3B84">
        <w:rPr>
          <w:rFonts w:ascii="Times New Roman" w:hAnsi="Times New Roman"/>
          <w:iCs/>
          <w:sz w:val="28"/>
          <w:szCs w:val="28"/>
        </w:rPr>
        <w:t xml:space="preserve"> </w:t>
      </w:r>
      <w:r w:rsidRPr="00CF3B84">
        <w:rPr>
          <w:rFonts w:ascii="Times New Roman" w:hAnsi="Times New Roman"/>
          <w:iCs/>
          <w:sz w:val="28"/>
          <w:szCs w:val="28"/>
        </w:rPr>
        <w:t>системы тактовой синхронизации;</w:t>
      </w:r>
      <w:r w:rsidR="00CF3B84">
        <w:rPr>
          <w:rFonts w:ascii="Times New Roman" w:hAnsi="Times New Roman"/>
          <w:iCs/>
          <w:sz w:val="28"/>
          <w:szCs w:val="28"/>
        </w:rPr>
        <w:t xml:space="preserve"> </w:t>
      </w:r>
    </w:p>
    <w:p w14:paraId="281EC8D7"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3) линейный цифровой сигнал должен содержать информационную</w:t>
      </w:r>
      <w:r w:rsidR="00CF3B84">
        <w:rPr>
          <w:rFonts w:ascii="Times New Roman" w:hAnsi="Times New Roman"/>
          <w:iCs/>
          <w:sz w:val="28"/>
          <w:szCs w:val="28"/>
        </w:rPr>
        <w:t xml:space="preserve"> </w:t>
      </w:r>
      <w:r w:rsidRPr="00CF3B84">
        <w:rPr>
          <w:rFonts w:ascii="Times New Roman" w:hAnsi="Times New Roman"/>
          <w:iCs/>
          <w:sz w:val="28"/>
          <w:szCs w:val="28"/>
        </w:rPr>
        <w:t>избыточность в кодовых комбинациях, что позволяет выявлять ошибки на</w:t>
      </w:r>
      <w:r w:rsidR="00CF3B84">
        <w:rPr>
          <w:rFonts w:ascii="Times New Roman" w:hAnsi="Times New Roman"/>
          <w:iCs/>
          <w:sz w:val="28"/>
          <w:szCs w:val="28"/>
        </w:rPr>
        <w:t xml:space="preserve"> </w:t>
      </w:r>
      <w:r w:rsidRPr="00CF3B84">
        <w:rPr>
          <w:rFonts w:ascii="Times New Roman" w:hAnsi="Times New Roman"/>
          <w:iCs/>
          <w:sz w:val="28"/>
          <w:szCs w:val="28"/>
        </w:rPr>
        <w:t>приеме и контролировать качество передачи в линейном тракте без перерыва</w:t>
      </w:r>
      <w:r w:rsidR="00CF3B84">
        <w:rPr>
          <w:rFonts w:ascii="Times New Roman" w:hAnsi="Times New Roman"/>
          <w:iCs/>
          <w:sz w:val="28"/>
          <w:szCs w:val="28"/>
        </w:rPr>
        <w:t xml:space="preserve"> </w:t>
      </w:r>
      <w:r w:rsidRPr="00CF3B84">
        <w:rPr>
          <w:rFonts w:ascii="Times New Roman" w:hAnsi="Times New Roman"/>
          <w:iCs/>
          <w:sz w:val="28"/>
          <w:szCs w:val="28"/>
        </w:rPr>
        <w:t>связи;</w:t>
      </w:r>
    </w:p>
    <w:p w14:paraId="400BA39E"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4) используемые линейные коды не должны приводить к значительному</w:t>
      </w:r>
      <w:r w:rsidR="00CF3B84">
        <w:rPr>
          <w:rFonts w:ascii="Times New Roman" w:hAnsi="Times New Roman"/>
          <w:iCs/>
          <w:sz w:val="28"/>
          <w:szCs w:val="28"/>
        </w:rPr>
        <w:t xml:space="preserve"> </w:t>
      </w:r>
      <w:r w:rsidRPr="00CF3B84">
        <w:rPr>
          <w:rFonts w:ascii="Times New Roman" w:hAnsi="Times New Roman"/>
          <w:iCs/>
          <w:sz w:val="28"/>
          <w:szCs w:val="28"/>
        </w:rPr>
        <w:t>размножению ошибок и иметь достаточно простую аппаратную реализацию.</w:t>
      </w:r>
      <w:r w:rsidRPr="00CF3B84">
        <w:rPr>
          <w:rFonts w:ascii="Times New Roman" w:hAnsi="Times New Roman"/>
          <w:sz w:val="28"/>
          <w:szCs w:val="28"/>
        </w:rPr>
        <w:t xml:space="preserve"> </w:t>
      </w:r>
      <w:r w:rsidRPr="00CF3B84">
        <w:rPr>
          <w:rFonts w:ascii="Times New Roman" w:hAnsi="Times New Roman"/>
          <w:iCs/>
          <w:sz w:val="28"/>
          <w:szCs w:val="28"/>
        </w:rPr>
        <w:t>Анализ этих требований приводит к необходимости исключения в</w:t>
      </w:r>
      <w:r w:rsidR="00CF3B84">
        <w:rPr>
          <w:rFonts w:ascii="Times New Roman" w:hAnsi="Times New Roman"/>
          <w:iCs/>
          <w:sz w:val="28"/>
          <w:szCs w:val="28"/>
        </w:rPr>
        <w:t xml:space="preserve"> </w:t>
      </w:r>
      <w:r w:rsidRPr="00CF3B84">
        <w:rPr>
          <w:rFonts w:ascii="Times New Roman" w:hAnsi="Times New Roman"/>
          <w:iCs/>
          <w:sz w:val="28"/>
          <w:szCs w:val="28"/>
        </w:rPr>
        <w:t>линейном цифровом сигнале длинных серий непрерывно следующих нулей, что</w:t>
      </w:r>
      <w:r w:rsidR="00CF3B84">
        <w:rPr>
          <w:rFonts w:ascii="Times New Roman" w:hAnsi="Times New Roman"/>
          <w:iCs/>
          <w:sz w:val="28"/>
          <w:szCs w:val="28"/>
        </w:rPr>
        <w:t xml:space="preserve"> </w:t>
      </w:r>
      <w:r w:rsidRPr="00CF3B84">
        <w:rPr>
          <w:rFonts w:ascii="Times New Roman" w:hAnsi="Times New Roman"/>
          <w:iCs/>
          <w:sz w:val="28"/>
          <w:szCs w:val="28"/>
        </w:rPr>
        <w:t>затрудняет процесс выделения из линейного сигнала тактовой частоты,</w:t>
      </w:r>
      <w:r w:rsidR="00CF3B84">
        <w:rPr>
          <w:rFonts w:ascii="Times New Roman" w:hAnsi="Times New Roman"/>
          <w:iCs/>
          <w:sz w:val="28"/>
          <w:szCs w:val="28"/>
        </w:rPr>
        <w:t xml:space="preserve"> </w:t>
      </w:r>
      <w:r w:rsidRPr="00CF3B84">
        <w:rPr>
          <w:rFonts w:ascii="Times New Roman" w:hAnsi="Times New Roman"/>
          <w:iCs/>
          <w:sz w:val="28"/>
          <w:szCs w:val="28"/>
        </w:rPr>
        <w:t>необходимой для синхронизации генераторного оборудования приемной</w:t>
      </w:r>
      <w:r w:rsidR="00CF3B84">
        <w:rPr>
          <w:rFonts w:ascii="Times New Roman" w:hAnsi="Times New Roman"/>
          <w:iCs/>
          <w:sz w:val="28"/>
          <w:szCs w:val="28"/>
        </w:rPr>
        <w:t xml:space="preserve"> </w:t>
      </w:r>
      <w:r w:rsidRPr="00CF3B84">
        <w:rPr>
          <w:rFonts w:ascii="Times New Roman" w:hAnsi="Times New Roman"/>
          <w:iCs/>
          <w:sz w:val="28"/>
          <w:szCs w:val="28"/>
        </w:rPr>
        <w:t>станции и регенерации сигнала в промежуточных пунктах.</w:t>
      </w:r>
    </w:p>
    <w:p w14:paraId="1990B121"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Кроме того, необходимо исключить появление в линейном цифровом</w:t>
      </w:r>
      <w:r w:rsidR="00CF3B84">
        <w:rPr>
          <w:rFonts w:ascii="Times New Roman" w:hAnsi="Times New Roman"/>
          <w:iCs/>
          <w:sz w:val="28"/>
          <w:szCs w:val="28"/>
        </w:rPr>
        <w:t xml:space="preserve"> </w:t>
      </w:r>
      <w:r w:rsidRPr="00CF3B84">
        <w:rPr>
          <w:rFonts w:ascii="Times New Roman" w:hAnsi="Times New Roman"/>
          <w:iCs/>
          <w:sz w:val="28"/>
          <w:szCs w:val="28"/>
        </w:rPr>
        <w:t>сигнале длинных серий непрерывно следующих единиц, так как это приводит к</w:t>
      </w:r>
      <w:r w:rsidR="00CF3B84">
        <w:rPr>
          <w:rFonts w:ascii="Times New Roman" w:hAnsi="Times New Roman"/>
          <w:iCs/>
          <w:sz w:val="28"/>
          <w:szCs w:val="28"/>
        </w:rPr>
        <w:t xml:space="preserve"> </w:t>
      </w:r>
      <w:r w:rsidRPr="00CF3B84">
        <w:rPr>
          <w:rFonts w:ascii="Times New Roman" w:hAnsi="Times New Roman"/>
          <w:iCs/>
          <w:sz w:val="28"/>
          <w:szCs w:val="28"/>
        </w:rPr>
        <w:t>накоплению постоянной составляющей, что изменяет порог срабатывания</w:t>
      </w:r>
      <w:r w:rsidR="00CF3B84">
        <w:rPr>
          <w:rFonts w:ascii="Times New Roman" w:hAnsi="Times New Roman"/>
          <w:iCs/>
          <w:sz w:val="28"/>
          <w:szCs w:val="28"/>
        </w:rPr>
        <w:t xml:space="preserve"> </w:t>
      </w:r>
      <w:r w:rsidRPr="00CF3B84">
        <w:rPr>
          <w:rFonts w:ascii="Times New Roman" w:hAnsi="Times New Roman"/>
          <w:iCs/>
          <w:sz w:val="28"/>
          <w:szCs w:val="28"/>
        </w:rPr>
        <w:t>решающих устройств регенераторов и увеличивает коэффициент ошибок.</w:t>
      </w:r>
    </w:p>
    <w:p w14:paraId="5EE7F276"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Цифровой сигнал на выходе кодера (двоичный бинарный код)</w:t>
      </w:r>
      <w:r w:rsidR="00CF3B84">
        <w:rPr>
          <w:rFonts w:ascii="Times New Roman" w:hAnsi="Times New Roman"/>
          <w:iCs/>
          <w:sz w:val="28"/>
          <w:szCs w:val="28"/>
        </w:rPr>
        <w:t xml:space="preserve"> </w:t>
      </w:r>
      <w:r w:rsidRPr="00CF3B84">
        <w:rPr>
          <w:rFonts w:ascii="Times New Roman" w:hAnsi="Times New Roman"/>
          <w:iCs/>
          <w:sz w:val="28"/>
          <w:szCs w:val="28"/>
        </w:rPr>
        <w:t>представляет случайную последовательность однополярных импульсов,</w:t>
      </w:r>
      <w:r w:rsidR="00CF3B84">
        <w:rPr>
          <w:rFonts w:ascii="Times New Roman" w:hAnsi="Times New Roman"/>
          <w:iCs/>
          <w:sz w:val="28"/>
          <w:szCs w:val="28"/>
        </w:rPr>
        <w:t xml:space="preserve"> </w:t>
      </w:r>
      <w:r w:rsidRPr="00CF3B84">
        <w:rPr>
          <w:rFonts w:ascii="Times New Roman" w:hAnsi="Times New Roman"/>
          <w:iCs/>
          <w:sz w:val="28"/>
          <w:szCs w:val="28"/>
        </w:rPr>
        <w:t>занимающих половину тактового интервала и имеющих два уровня: +1 и 0.</w:t>
      </w:r>
      <w:r w:rsidR="00CF3B84">
        <w:rPr>
          <w:rFonts w:ascii="Times New Roman" w:hAnsi="Times New Roman"/>
          <w:iCs/>
          <w:sz w:val="28"/>
          <w:szCs w:val="28"/>
        </w:rPr>
        <w:t xml:space="preserve"> </w:t>
      </w:r>
      <w:r w:rsidRPr="00CF3B84">
        <w:rPr>
          <w:rFonts w:ascii="Times New Roman" w:hAnsi="Times New Roman"/>
          <w:iCs/>
          <w:sz w:val="28"/>
          <w:szCs w:val="28"/>
        </w:rPr>
        <w:t xml:space="preserve">Такой сигнал не </w:t>
      </w:r>
      <w:r w:rsidRPr="00CF3B84">
        <w:rPr>
          <w:rFonts w:ascii="Times New Roman" w:hAnsi="Times New Roman"/>
          <w:iCs/>
          <w:sz w:val="28"/>
          <w:szCs w:val="28"/>
        </w:rPr>
        <w:lastRenderedPageBreak/>
        <w:t>удовлетворяет большинству приведенных выше требований,</w:t>
      </w:r>
      <w:r w:rsidR="00CF3B84">
        <w:rPr>
          <w:rFonts w:ascii="Times New Roman" w:hAnsi="Times New Roman"/>
          <w:iCs/>
          <w:sz w:val="28"/>
          <w:szCs w:val="28"/>
        </w:rPr>
        <w:t xml:space="preserve"> </w:t>
      </w:r>
      <w:r w:rsidRPr="00CF3B84">
        <w:rPr>
          <w:rFonts w:ascii="Times New Roman" w:hAnsi="Times New Roman"/>
          <w:iCs/>
          <w:sz w:val="28"/>
          <w:szCs w:val="28"/>
        </w:rPr>
        <w:t>поэтому в качестве линейного сигнала не применяется.</w:t>
      </w:r>
    </w:p>
    <w:p w14:paraId="034D90E8"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В системах передачи, работающих по кабелям с медными жилами,</w:t>
      </w:r>
      <w:r w:rsidR="00CF3B84">
        <w:rPr>
          <w:rFonts w:ascii="Times New Roman" w:hAnsi="Times New Roman"/>
          <w:iCs/>
          <w:sz w:val="28"/>
          <w:szCs w:val="28"/>
        </w:rPr>
        <w:t xml:space="preserve"> </w:t>
      </w:r>
      <w:r w:rsidRPr="00CF3B84">
        <w:rPr>
          <w:rFonts w:ascii="Times New Roman" w:hAnsi="Times New Roman"/>
          <w:iCs/>
          <w:sz w:val="28"/>
          <w:szCs w:val="28"/>
        </w:rPr>
        <w:t xml:space="preserve">наибольшее применение получили </w:t>
      </w:r>
      <w:proofErr w:type="spellStart"/>
      <w:r w:rsidRPr="00CF3B84">
        <w:rPr>
          <w:rFonts w:ascii="Times New Roman" w:hAnsi="Times New Roman"/>
          <w:iCs/>
          <w:sz w:val="28"/>
          <w:szCs w:val="28"/>
        </w:rPr>
        <w:t>квазитроичные</w:t>
      </w:r>
      <w:proofErr w:type="spellEnd"/>
      <w:r w:rsidRPr="00CF3B84">
        <w:rPr>
          <w:rFonts w:ascii="Times New Roman" w:hAnsi="Times New Roman"/>
          <w:iCs/>
          <w:sz w:val="28"/>
          <w:szCs w:val="28"/>
        </w:rPr>
        <w:t xml:space="preserve"> биполярные коды с</w:t>
      </w:r>
      <w:r w:rsidR="00CF3B84">
        <w:rPr>
          <w:rFonts w:ascii="Times New Roman" w:hAnsi="Times New Roman"/>
          <w:iCs/>
          <w:sz w:val="28"/>
          <w:szCs w:val="28"/>
        </w:rPr>
        <w:t xml:space="preserve"> </w:t>
      </w:r>
      <w:r w:rsidRPr="00CF3B84">
        <w:rPr>
          <w:rFonts w:ascii="Times New Roman" w:hAnsi="Times New Roman"/>
          <w:iCs/>
          <w:sz w:val="28"/>
          <w:szCs w:val="28"/>
        </w:rPr>
        <w:t>чередованием полярности импульсов ЧПИ и модифицированный код МЧПИ с</w:t>
      </w:r>
      <w:r w:rsidR="00CF3B84">
        <w:rPr>
          <w:rFonts w:ascii="Times New Roman" w:hAnsi="Times New Roman"/>
          <w:iCs/>
          <w:sz w:val="28"/>
          <w:szCs w:val="28"/>
        </w:rPr>
        <w:t xml:space="preserve"> </w:t>
      </w:r>
      <w:r w:rsidRPr="00CF3B84">
        <w:rPr>
          <w:rFonts w:ascii="Times New Roman" w:hAnsi="Times New Roman"/>
          <w:iCs/>
          <w:sz w:val="28"/>
          <w:szCs w:val="28"/>
        </w:rPr>
        <w:t>высокой плотностью «1» типа КВП-3 (HDB-3).</w:t>
      </w:r>
    </w:p>
    <w:p w14:paraId="51BCC74F" w14:textId="77777777" w:rsid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В волоконно-оптических системах передачи использование биполярных</w:t>
      </w:r>
      <w:r w:rsidR="00CF3B84">
        <w:rPr>
          <w:rFonts w:ascii="Times New Roman" w:hAnsi="Times New Roman"/>
          <w:iCs/>
          <w:sz w:val="28"/>
          <w:szCs w:val="28"/>
        </w:rPr>
        <w:t xml:space="preserve"> </w:t>
      </w:r>
      <w:r w:rsidRPr="00CF3B84">
        <w:rPr>
          <w:rFonts w:ascii="Times New Roman" w:hAnsi="Times New Roman"/>
          <w:iCs/>
          <w:sz w:val="28"/>
          <w:szCs w:val="28"/>
        </w:rPr>
        <w:t>кодов в линейных трактах невозможно, поэтому на выходе аппаратуры ВОСП</w:t>
      </w:r>
      <w:r w:rsidR="00CF3B84">
        <w:rPr>
          <w:rFonts w:ascii="Times New Roman" w:hAnsi="Times New Roman"/>
          <w:iCs/>
          <w:sz w:val="28"/>
          <w:szCs w:val="28"/>
        </w:rPr>
        <w:t xml:space="preserve"> </w:t>
      </w:r>
      <w:r w:rsidRPr="00CF3B84">
        <w:rPr>
          <w:rFonts w:ascii="Times New Roman" w:hAnsi="Times New Roman"/>
          <w:iCs/>
          <w:sz w:val="28"/>
          <w:szCs w:val="28"/>
        </w:rPr>
        <w:t>биполярные коды преобразуются в однополярный линейный сигнал (NRZ или</w:t>
      </w:r>
      <w:r w:rsidR="00CF3B84">
        <w:rPr>
          <w:rFonts w:ascii="Times New Roman" w:hAnsi="Times New Roman"/>
          <w:iCs/>
          <w:sz w:val="28"/>
          <w:szCs w:val="28"/>
        </w:rPr>
        <w:t xml:space="preserve"> </w:t>
      </w:r>
      <w:r w:rsidRPr="00CF3B84">
        <w:rPr>
          <w:rFonts w:ascii="Times New Roman" w:hAnsi="Times New Roman"/>
          <w:iCs/>
          <w:sz w:val="28"/>
          <w:szCs w:val="28"/>
        </w:rPr>
        <w:t>CMI). На рис</w:t>
      </w:r>
      <w:r w:rsidR="00CF3B84">
        <w:rPr>
          <w:rFonts w:ascii="Times New Roman" w:hAnsi="Times New Roman"/>
          <w:iCs/>
          <w:sz w:val="28"/>
          <w:szCs w:val="28"/>
        </w:rPr>
        <w:t>унке</w:t>
      </w:r>
      <w:r w:rsidRPr="00CF3B84">
        <w:rPr>
          <w:rFonts w:ascii="Times New Roman" w:hAnsi="Times New Roman"/>
          <w:iCs/>
          <w:sz w:val="28"/>
          <w:szCs w:val="28"/>
        </w:rPr>
        <w:t>1 приведены временные диаграммы двоичного бинарного кода и</w:t>
      </w:r>
      <w:r w:rsidR="00CF3B84">
        <w:rPr>
          <w:rFonts w:ascii="Times New Roman" w:hAnsi="Times New Roman"/>
          <w:iCs/>
          <w:sz w:val="28"/>
          <w:szCs w:val="28"/>
        </w:rPr>
        <w:t xml:space="preserve"> </w:t>
      </w:r>
      <w:r w:rsidRPr="00CF3B84">
        <w:rPr>
          <w:rFonts w:ascii="Times New Roman" w:hAnsi="Times New Roman"/>
          <w:iCs/>
          <w:sz w:val="28"/>
          <w:szCs w:val="28"/>
        </w:rPr>
        <w:t>линейных кодов.</w:t>
      </w:r>
    </w:p>
    <w:p w14:paraId="5236EFED" w14:textId="77777777" w:rsidR="00CF3B84" w:rsidRDefault="00534CB6" w:rsidP="00C4366A">
      <w:pPr>
        <w:tabs>
          <w:tab w:val="left" w:pos="0"/>
        </w:tabs>
        <w:spacing w:after="0" w:line="360" w:lineRule="auto"/>
        <w:ind w:firstLine="284"/>
        <w:jc w:val="center"/>
        <w:rPr>
          <w:rFonts w:ascii="Times New Roman" w:hAnsi="Times New Roman"/>
          <w:iCs/>
          <w:sz w:val="28"/>
          <w:szCs w:val="28"/>
        </w:rPr>
      </w:pPr>
      <w:r w:rsidRPr="00F94F03">
        <w:rPr>
          <w:rFonts w:ascii="Times New Roman" w:eastAsiaTheme="minorHAnsi" w:hAnsi="Times New Roman"/>
          <w:sz w:val="28"/>
          <w:szCs w:val="28"/>
        </w:rPr>
        <w:object w:dxaOrig="12112" w:dyaOrig="9455" w14:anchorId="72847C36">
          <v:shape id="_x0000_i1186" type="#_x0000_t75" style="width:499.5pt;height:297.75pt" o:ole="">
            <v:imagedata r:id="rId300" o:title=""/>
          </v:shape>
          <o:OLEObject Type="Embed" ProgID="Visio.Drawing.11" ShapeID="_x0000_i1186" DrawAspect="Content" ObjectID="_1760203279" r:id="rId301"/>
        </w:object>
      </w:r>
      <w:r w:rsidR="00CF3B84">
        <w:rPr>
          <w:rFonts w:ascii="Times New Roman" w:hAnsi="Times New Roman"/>
          <w:iCs/>
          <w:sz w:val="28"/>
          <w:szCs w:val="28"/>
        </w:rPr>
        <w:t xml:space="preserve">Рисунок 1 - </w:t>
      </w:r>
      <w:r>
        <w:rPr>
          <w:rFonts w:ascii="Times New Roman" w:hAnsi="Times New Roman"/>
          <w:bCs/>
          <w:sz w:val="28"/>
          <w:szCs w:val="28"/>
        </w:rPr>
        <w:t>Линейные коды</w:t>
      </w:r>
    </w:p>
    <w:p w14:paraId="209F39DB"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sz w:val="28"/>
          <w:szCs w:val="28"/>
        </w:rPr>
        <w:t xml:space="preserve"> </w:t>
      </w:r>
      <w:r w:rsidRPr="00CF3B84">
        <w:rPr>
          <w:rFonts w:ascii="Times New Roman" w:hAnsi="Times New Roman"/>
          <w:iCs/>
          <w:sz w:val="28"/>
          <w:szCs w:val="28"/>
        </w:rPr>
        <w:t>Правильное использование линейных кодов позволяет улучшить условия</w:t>
      </w:r>
      <w:r w:rsidR="00CF3B84">
        <w:rPr>
          <w:rFonts w:ascii="Times New Roman" w:hAnsi="Times New Roman"/>
          <w:iCs/>
          <w:sz w:val="28"/>
          <w:szCs w:val="28"/>
        </w:rPr>
        <w:t xml:space="preserve"> </w:t>
      </w:r>
      <w:r w:rsidRPr="00CF3B84">
        <w:rPr>
          <w:rFonts w:ascii="Times New Roman" w:hAnsi="Times New Roman"/>
          <w:iCs/>
          <w:sz w:val="28"/>
          <w:szCs w:val="28"/>
        </w:rPr>
        <w:t>передачи цифровых импульсных последовательностей, повысить</w:t>
      </w:r>
      <w:r w:rsidRPr="00CF3B84">
        <w:rPr>
          <w:rFonts w:ascii="Times New Roman" w:hAnsi="Times New Roman"/>
          <w:sz w:val="28"/>
          <w:szCs w:val="28"/>
        </w:rPr>
        <w:t xml:space="preserve"> </w:t>
      </w:r>
      <w:r w:rsidRPr="00CF3B84">
        <w:rPr>
          <w:rFonts w:ascii="Times New Roman" w:hAnsi="Times New Roman"/>
          <w:iCs/>
          <w:sz w:val="28"/>
          <w:szCs w:val="28"/>
        </w:rPr>
        <w:t>помехозащищенность систем передачи, увеличить длины регенерационных</w:t>
      </w:r>
      <w:r w:rsidR="00CF3B84">
        <w:rPr>
          <w:rFonts w:ascii="Times New Roman" w:hAnsi="Times New Roman"/>
          <w:iCs/>
          <w:sz w:val="28"/>
          <w:szCs w:val="28"/>
        </w:rPr>
        <w:t xml:space="preserve"> </w:t>
      </w:r>
      <w:r w:rsidRPr="00CF3B84">
        <w:rPr>
          <w:rFonts w:ascii="Times New Roman" w:hAnsi="Times New Roman"/>
          <w:iCs/>
          <w:sz w:val="28"/>
          <w:szCs w:val="28"/>
        </w:rPr>
        <w:t>участков и, следовательно, повысить качество связи и увеличить ее дальность.</w:t>
      </w:r>
    </w:p>
    <w:p w14:paraId="177B4979" w14:textId="77777777" w:rsidR="00534CB6" w:rsidRDefault="00534CB6" w:rsidP="00534CB6">
      <w:pPr>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В ЦСП аналоговые сигналы кодируются в цифровой двоичный сигнал, который представляет собой униполярный (однополярный) цифровой поток. Для эффективной передачи цифрового сигнала по линейному тракту необходимо менять его структуру. С этой целью передающее и приемное оконечное оборудование линейного тракта содержит преобразователь кода передачи </w:t>
      </w:r>
      <w:proofErr w:type="spellStart"/>
      <w:r>
        <w:rPr>
          <w:rFonts w:ascii="Times New Roman" w:hAnsi="Times New Roman"/>
          <w:bCs/>
          <w:sz w:val="28"/>
          <w:szCs w:val="28"/>
        </w:rPr>
        <w:t>ПК</w:t>
      </w:r>
      <w:r>
        <w:rPr>
          <w:rFonts w:ascii="Times New Roman" w:hAnsi="Times New Roman"/>
          <w:bCs/>
          <w:sz w:val="28"/>
          <w:szCs w:val="28"/>
          <w:vertAlign w:val="subscript"/>
        </w:rPr>
        <w:t>пер</w:t>
      </w:r>
      <w:proofErr w:type="spellEnd"/>
      <w:r>
        <w:rPr>
          <w:rFonts w:ascii="Times New Roman" w:hAnsi="Times New Roman"/>
          <w:bCs/>
          <w:sz w:val="28"/>
          <w:szCs w:val="28"/>
        </w:rPr>
        <w:t xml:space="preserve"> и приема </w:t>
      </w:r>
      <w:proofErr w:type="spellStart"/>
      <w:r>
        <w:rPr>
          <w:rFonts w:ascii="Times New Roman" w:hAnsi="Times New Roman"/>
          <w:bCs/>
          <w:sz w:val="28"/>
          <w:szCs w:val="28"/>
        </w:rPr>
        <w:t>ПК</w:t>
      </w:r>
      <w:r>
        <w:rPr>
          <w:rFonts w:ascii="Times New Roman" w:hAnsi="Times New Roman"/>
          <w:bCs/>
          <w:sz w:val="28"/>
          <w:szCs w:val="28"/>
          <w:vertAlign w:val="subscript"/>
        </w:rPr>
        <w:t>пр</w:t>
      </w:r>
      <w:proofErr w:type="spellEnd"/>
      <w:r>
        <w:rPr>
          <w:rFonts w:ascii="Times New Roman" w:hAnsi="Times New Roman"/>
          <w:bCs/>
          <w:sz w:val="28"/>
          <w:szCs w:val="28"/>
        </w:rPr>
        <w:t xml:space="preserve"> соответственно. Кодированный цифровой сигнал, который передается по линейному тракту, называется линейным цифровым сигналом. В существующих ЦСП на линиях связи чаще применяют трехуровневые линейные сигналы, так как в этом случае преобразование кодов и регенерация сигнала осуществляются наиболее просто.</w:t>
      </w:r>
    </w:p>
    <w:p w14:paraId="6FBE624C" w14:textId="77777777" w:rsidR="00534CB6" w:rsidRDefault="00534CB6" w:rsidP="00534CB6">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В системах с ИКМ широкое распространение получил код с чередованием полярности импульсов – ЧПИ (AMI – </w:t>
      </w:r>
      <w:proofErr w:type="spellStart"/>
      <w:r>
        <w:rPr>
          <w:rFonts w:ascii="Times New Roman" w:hAnsi="Times New Roman"/>
          <w:bCs/>
          <w:sz w:val="28"/>
          <w:szCs w:val="28"/>
        </w:rPr>
        <w:t>Alternate</w:t>
      </w:r>
      <w:proofErr w:type="spellEnd"/>
      <w:r>
        <w:rPr>
          <w:rFonts w:ascii="Times New Roman" w:hAnsi="Times New Roman"/>
          <w:bCs/>
          <w:sz w:val="28"/>
          <w:szCs w:val="28"/>
        </w:rPr>
        <w:t xml:space="preserve"> </w:t>
      </w:r>
      <w:proofErr w:type="spellStart"/>
      <w:r>
        <w:rPr>
          <w:rFonts w:ascii="Times New Roman" w:hAnsi="Times New Roman"/>
          <w:bCs/>
          <w:sz w:val="28"/>
          <w:szCs w:val="28"/>
        </w:rPr>
        <w:t>Mark</w:t>
      </w:r>
      <w:proofErr w:type="spellEnd"/>
      <w:r>
        <w:rPr>
          <w:rFonts w:ascii="Times New Roman" w:hAnsi="Times New Roman"/>
          <w:bCs/>
          <w:sz w:val="28"/>
          <w:szCs w:val="28"/>
        </w:rPr>
        <w:t xml:space="preserve"> </w:t>
      </w:r>
      <w:proofErr w:type="spellStart"/>
      <w:r>
        <w:rPr>
          <w:rFonts w:ascii="Times New Roman" w:hAnsi="Times New Roman"/>
          <w:bCs/>
          <w:sz w:val="28"/>
          <w:szCs w:val="28"/>
        </w:rPr>
        <w:t>Inversion</w:t>
      </w:r>
      <w:proofErr w:type="spellEnd"/>
      <w:r>
        <w:rPr>
          <w:rFonts w:ascii="Times New Roman" w:hAnsi="Times New Roman"/>
          <w:bCs/>
          <w:sz w:val="28"/>
          <w:szCs w:val="28"/>
        </w:rPr>
        <w:t xml:space="preserve">), представляющий собой </w:t>
      </w:r>
      <w:proofErr w:type="spellStart"/>
      <w:r>
        <w:rPr>
          <w:rFonts w:ascii="Times New Roman" w:hAnsi="Times New Roman"/>
          <w:bCs/>
          <w:sz w:val="28"/>
          <w:szCs w:val="28"/>
        </w:rPr>
        <w:t>двуполярный</w:t>
      </w:r>
      <w:proofErr w:type="spellEnd"/>
      <w:r>
        <w:rPr>
          <w:rFonts w:ascii="Times New Roman" w:hAnsi="Times New Roman"/>
          <w:bCs/>
          <w:sz w:val="28"/>
          <w:szCs w:val="28"/>
        </w:rPr>
        <w:t xml:space="preserve"> трехуровневый код, в котором символу 0 соответствует пауза, а символы 1 двоичной последовательности передаются поочередно импульсами положительной и отрицательной полярности. Основным недостатком кода ЧПИ является возможность появления в передаваемой последовательности длинной серии нулей, что может привести к срыву работы устройств выделителей тактовой частоты УВТЧ. Поэтому в системах передачи с ИКМ также находит применение модифицированный код ЧПИ. Суть модификации кода ЧПИ состоит в том, что пауза, длина которой превышает n нулей заменяется определенной комбинацией. Наибольшее распространение получил код с высокой плотностью единиц третьего порядка КВП-3 (</w:t>
      </w:r>
      <w:r>
        <w:rPr>
          <w:rFonts w:ascii="Times New Roman" w:hAnsi="Times New Roman"/>
          <w:bCs/>
          <w:sz w:val="28"/>
          <w:szCs w:val="28"/>
          <w:lang w:val="en-US"/>
        </w:rPr>
        <w:t>HDB</w:t>
      </w:r>
      <w:r>
        <w:rPr>
          <w:rFonts w:ascii="Times New Roman" w:hAnsi="Times New Roman"/>
          <w:bCs/>
          <w:sz w:val="28"/>
          <w:szCs w:val="28"/>
        </w:rPr>
        <w:t xml:space="preserve">3 – </w:t>
      </w:r>
      <w:r>
        <w:rPr>
          <w:rFonts w:ascii="Times New Roman" w:hAnsi="Times New Roman"/>
          <w:bCs/>
          <w:sz w:val="28"/>
          <w:szCs w:val="28"/>
          <w:lang w:val="en-US"/>
        </w:rPr>
        <w:t>High</w:t>
      </w:r>
      <w:r w:rsidRPr="00534CB6">
        <w:rPr>
          <w:rFonts w:ascii="Times New Roman" w:hAnsi="Times New Roman"/>
          <w:bCs/>
          <w:sz w:val="28"/>
          <w:szCs w:val="28"/>
        </w:rPr>
        <w:t xml:space="preserve"> </w:t>
      </w:r>
      <w:r>
        <w:rPr>
          <w:rFonts w:ascii="Times New Roman" w:hAnsi="Times New Roman"/>
          <w:bCs/>
          <w:sz w:val="28"/>
          <w:szCs w:val="28"/>
          <w:lang w:val="en-US"/>
        </w:rPr>
        <w:t>Density</w:t>
      </w:r>
      <w:r w:rsidRPr="00534CB6">
        <w:rPr>
          <w:rFonts w:ascii="Times New Roman" w:hAnsi="Times New Roman"/>
          <w:bCs/>
          <w:sz w:val="28"/>
          <w:szCs w:val="28"/>
        </w:rPr>
        <w:t xml:space="preserve"> </w:t>
      </w:r>
      <w:r>
        <w:rPr>
          <w:rFonts w:ascii="Times New Roman" w:hAnsi="Times New Roman"/>
          <w:bCs/>
          <w:sz w:val="28"/>
          <w:szCs w:val="28"/>
          <w:lang w:val="en-US"/>
        </w:rPr>
        <w:t>Bipolar</w:t>
      </w:r>
      <w:r w:rsidRPr="00534CB6">
        <w:rPr>
          <w:rFonts w:ascii="Times New Roman" w:hAnsi="Times New Roman"/>
          <w:bCs/>
          <w:sz w:val="28"/>
          <w:szCs w:val="28"/>
        </w:rPr>
        <w:t xml:space="preserve"> </w:t>
      </w:r>
      <w:r>
        <w:rPr>
          <w:rFonts w:ascii="Times New Roman" w:hAnsi="Times New Roman"/>
          <w:bCs/>
          <w:sz w:val="28"/>
          <w:szCs w:val="28"/>
          <w:lang w:val="en-US"/>
        </w:rPr>
        <w:t>code</w:t>
      </w:r>
      <w:r w:rsidRPr="00534CB6">
        <w:rPr>
          <w:rFonts w:ascii="Times New Roman" w:hAnsi="Times New Roman"/>
          <w:bCs/>
          <w:sz w:val="28"/>
          <w:szCs w:val="28"/>
        </w:rPr>
        <w:t xml:space="preserve"> </w:t>
      </w:r>
      <w:r>
        <w:rPr>
          <w:rFonts w:ascii="Times New Roman" w:hAnsi="Times New Roman"/>
          <w:bCs/>
          <w:sz w:val="28"/>
          <w:szCs w:val="28"/>
          <w:lang w:val="en-US"/>
        </w:rPr>
        <w:t>of</w:t>
      </w:r>
      <w:r w:rsidRPr="00534CB6">
        <w:rPr>
          <w:rFonts w:ascii="Times New Roman" w:hAnsi="Times New Roman"/>
          <w:bCs/>
          <w:sz w:val="28"/>
          <w:szCs w:val="28"/>
        </w:rPr>
        <w:t xml:space="preserve"> </w:t>
      </w:r>
      <w:proofErr w:type="spellStart"/>
      <w:r>
        <w:rPr>
          <w:rFonts w:ascii="Times New Roman" w:hAnsi="Times New Roman"/>
          <w:bCs/>
          <w:sz w:val="28"/>
          <w:szCs w:val="28"/>
        </w:rPr>
        <w:t>order</w:t>
      </w:r>
      <w:proofErr w:type="spellEnd"/>
      <w:r>
        <w:rPr>
          <w:rFonts w:ascii="Times New Roman" w:hAnsi="Times New Roman"/>
          <w:bCs/>
          <w:sz w:val="28"/>
          <w:szCs w:val="28"/>
        </w:rPr>
        <w:t xml:space="preserve"> 3), у которого n =3.</w:t>
      </w:r>
    </w:p>
    <w:p w14:paraId="75CDF86A" w14:textId="77777777" w:rsidR="00534CB6" w:rsidRDefault="00534CB6" w:rsidP="00534CB6">
      <w:pPr>
        <w:spacing w:after="0" w:line="360" w:lineRule="auto"/>
        <w:ind w:firstLine="709"/>
        <w:jc w:val="both"/>
        <w:rPr>
          <w:rFonts w:ascii="Times New Roman" w:eastAsiaTheme="minorHAnsi" w:hAnsi="Times New Roman"/>
          <w:sz w:val="28"/>
          <w:szCs w:val="28"/>
        </w:rPr>
      </w:pPr>
      <w:r>
        <w:rPr>
          <w:rFonts w:ascii="Times New Roman" w:hAnsi="Times New Roman"/>
          <w:bCs/>
          <w:sz w:val="28"/>
          <w:szCs w:val="28"/>
        </w:rPr>
        <w:t>Алгоритм формирования кода КВП-3 заключается в следующем. То тех пор, пока не появится более трех следующих подряд нулевых символов, этот код формируется так же, как и код с ЧПИ. Если в двоичном коде появляются четыре или более нуля, то каждая комбинация из четырех последовательных нулей замещается одной из комбинаций, имеющих условное обозначение 000V или B00V. Выбор замещающей комбинации производится исходя из следующих условий:</w:t>
      </w:r>
      <w:r>
        <w:rPr>
          <w:rFonts w:ascii="Times New Roman" w:hAnsi="Times New Roman"/>
          <w:sz w:val="28"/>
          <w:szCs w:val="28"/>
        </w:rPr>
        <w:t xml:space="preserve"> </w:t>
      </w:r>
    </w:p>
    <w:p w14:paraId="79BFEF9E" w14:textId="77777777" w:rsidR="00534CB6" w:rsidRDefault="00534CB6" w:rsidP="00022347">
      <w:pPr>
        <w:pStyle w:val="a3"/>
        <w:numPr>
          <w:ilvl w:val="0"/>
          <w:numId w:val="37"/>
        </w:numPr>
        <w:spacing w:after="0" w:line="360" w:lineRule="auto"/>
        <w:ind w:left="0" w:firstLine="709"/>
        <w:jc w:val="both"/>
        <w:rPr>
          <w:rFonts w:ascii="Times New Roman" w:hAnsi="Times New Roman"/>
          <w:bCs/>
          <w:sz w:val="28"/>
          <w:szCs w:val="28"/>
        </w:rPr>
      </w:pPr>
      <w:r>
        <w:rPr>
          <w:rFonts w:ascii="Times New Roman" w:hAnsi="Times New Roman"/>
          <w:bCs/>
          <w:sz w:val="28"/>
          <w:szCs w:val="28"/>
        </w:rPr>
        <w:lastRenderedPageBreak/>
        <w:t>полярность импульса B всегда противоположна полярности предшествующего импульса;</w:t>
      </w:r>
    </w:p>
    <w:p w14:paraId="53587D01" w14:textId="77777777" w:rsidR="00534CB6" w:rsidRDefault="00534CB6" w:rsidP="00022347">
      <w:pPr>
        <w:pStyle w:val="a3"/>
        <w:numPr>
          <w:ilvl w:val="0"/>
          <w:numId w:val="37"/>
        </w:numPr>
        <w:spacing w:after="0" w:line="360" w:lineRule="auto"/>
        <w:ind w:left="0" w:firstLine="709"/>
        <w:jc w:val="both"/>
        <w:rPr>
          <w:rFonts w:ascii="Times New Roman" w:hAnsi="Times New Roman"/>
          <w:bCs/>
          <w:sz w:val="28"/>
          <w:szCs w:val="28"/>
        </w:rPr>
      </w:pPr>
      <w:r>
        <w:rPr>
          <w:rFonts w:ascii="Times New Roman" w:hAnsi="Times New Roman"/>
          <w:bCs/>
          <w:sz w:val="28"/>
          <w:szCs w:val="28"/>
        </w:rPr>
        <w:t>полярность импульса V всегда совпадает с полярностью предшествующего импульса;</w:t>
      </w:r>
    </w:p>
    <w:p w14:paraId="04C06BE7" w14:textId="77777777" w:rsidR="00534CB6" w:rsidRDefault="00534CB6" w:rsidP="00022347">
      <w:pPr>
        <w:pStyle w:val="a3"/>
        <w:numPr>
          <w:ilvl w:val="0"/>
          <w:numId w:val="37"/>
        </w:numPr>
        <w:spacing w:after="0" w:line="360" w:lineRule="auto"/>
        <w:ind w:left="0" w:firstLine="709"/>
        <w:jc w:val="both"/>
        <w:rPr>
          <w:rFonts w:ascii="Times New Roman" w:hAnsi="Times New Roman"/>
          <w:bCs/>
          <w:sz w:val="28"/>
          <w:szCs w:val="28"/>
        </w:rPr>
      </w:pPr>
      <w:r>
        <w:rPr>
          <w:rFonts w:ascii="Times New Roman" w:hAnsi="Times New Roman"/>
          <w:bCs/>
          <w:sz w:val="28"/>
          <w:szCs w:val="28"/>
        </w:rPr>
        <w:t>если после последней замены и до следующей паузы с числом нулей равным или большим четырем было четное число единиц, то эта пауза заменяется комбинацией вида B00V, если число единиц нечетное, то комбинацией 000V.</w:t>
      </w:r>
    </w:p>
    <w:p w14:paraId="64F83CE8" w14:textId="77777777" w:rsidR="00534CB6" w:rsidRDefault="00534CB6" w:rsidP="00534CB6">
      <w:pPr>
        <w:spacing w:after="0" w:line="360" w:lineRule="auto"/>
        <w:ind w:firstLine="709"/>
        <w:jc w:val="both"/>
        <w:rPr>
          <w:rFonts w:ascii="Times New Roman" w:hAnsi="Times New Roman"/>
          <w:bCs/>
          <w:sz w:val="28"/>
          <w:szCs w:val="28"/>
        </w:rPr>
      </w:pPr>
      <w:r>
        <w:rPr>
          <w:rFonts w:ascii="Times New Roman" w:hAnsi="Times New Roman"/>
          <w:bCs/>
          <w:sz w:val="28"/>
          <w:szCs w:val="28"/>
        </w:rPr>
        <w:t>На приемной стороне замены распознаются по нарушению правила чередования полярностей и обратно замещаются комбинациями 0000.</w:t>
      </w:r>
    </w:p>
    <w:p w14:paraId="22456EC5" w14:textId="77777777" w:rsidR="00534CB6" w:rsidRDefault="00534CB6" w:rsidP="00534CB6">
      <w:pPr>
        <w:spacing w:after="0" w:line="360" w:lineRule="auto"/>
        <w:ind w:firstLine="709"/>
        <w:jc w:val="both"/>
        <w:rPr>
          <w:rFonts w:ascii="Times New Roman" w:eastAsiaTheme="minorHAnsi" w:hAnsi="Times New Roman"/>
          <w:sz w:val="28"/>
          <w:szCs w:val="28"/>
        </w:rPr>
      </w:pPr>
      <w:r>
        <w:rPr>
          <w:rFonts w:ascii="Times New Roman" w:hAnsi="Times New Roman"/>
          <w:bCs/>
          <w:sz w:val="28"/>
          <w:szCs w:val="28"/>
        </w:rPr>
        <w:t xml:space="preserve">При таком кодировании не может быть последовательности, содержащей более трех нулей подряд, а </w:t>
      </w:r>
      <w:proofErr w:type="gramStart"/>
      <w:r>
        <w:rPr>
          <w:rFonts w:ascii="Times New Roman" w:hAnsi="Times New Roman"/>
          <w:bCs/>
          <w:sz w:val="28"/>
          <w:szCs w:val="28"/>
        </w:rPr>
        <w:t>так же</w:t>
      </w:r>
      <w:proofErr w:type="gramEnd"/>
      <w:r>
        <w:rPr>
          <w:rFonts w:ascii="Times New Roman" w:hAnsi="Times New Roman"/>
          <w:bCs/>
          <w:sz w:val="28"/>
          <w:szCs w:val="28"/>
        </w:rPr>
        <w:t xml:space="preserve"> происходит систематическое изменение полярности импульсов. Это ведет к выравниванию количества положительных и отрицательных импульсов в передаваемом сигнале, что обеспечивает уменьшения уровня низкочастотных составляющих и улучшает работу устройств выделителей тактовой частоты УВТЧ.</w:t>
      </w:r>
      <w:r>
        <w:rPr>
          <w:rFonts w:ascii="Times New Roman" w:hAnsi="Times New Roman"/>
          <w:sz w:val="28"/>
          <w:szCs w:val="28"/>
        </w:rPr>
        <w:t xml:space="preserve"> </w:t>
      </w:r>
    </w:p>
    <w:p w14:paraId="5CB730EA" w14:textId="77777777" w:rsidR="00534CB6" w:rsidRDefault="00534CB6" w:rsidP="00CF3B84">
      <w:pPr>
        <w:tabs>
          <w:tab w:val="left" w:pos="0"/>
        </w:tabs>
        <w:spacing w:after="0" w:line="360" w:lineRule="auto"/>
        <w:ind w:firstLine="709"/>
        <w:jc w:val="both"/>
        <w:rPr>
          <w:rFonts w:ascii="Times New Roman" w:hAnsi="Times New Roman"/>
          <w:iCs/>
          <w:sz w:val="28"/>
          <w:szCs w:val="28"/>
        </w:rPr>
      </w:pPr>
    </w:p>
    <w:p w14:paraId="7ADC676E"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7478F2C6"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5F069408"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1A69EBB9"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6C84D280"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3E8C5E7A" w14:textId="77777777" w:rsidR="0088700F" w:rsidRDefault="0088700F" w:rsidP="00534CB6">
      <w:pPr>
        <w:tabs>
          <w:tab w:val="left" w:pos="0"/>
        </w:tabs>
        <w:spacing w:after="0" w:line="360" w:lineRule="auto"/>
        <w:ind w:firstLine="709"/>
        <w:jc w:val="center"/>
        <w:rPr>
          <w:rFonts w:ascii="Times New Roman" w:hAnsi="Times New Roman"/>
          <w:b/>
          <w:iCs/>
          <w:sz w:val="28"/>
          <w:szCs w:val="28"/>
        </w:rPr>
      </w:pPr>
    </w:p>
    <w:p w14:paraId="2A115067" w14:textId="77777777" w:rsidR="00CF2FEE" w:rsidRDefault="00CF2FEE" w:rsidP="00534CB6">
      <w:pPr>
        <w:tabs>
          <w:tab w:val="left" w:pos="0"/>
        </w:tabs>
        <w:spacing w:after="0" w:line="360" w:lineRule="auto"/>
        <w:ind w:firstLine="709"/>
        <w:jc w:val="center"/>
        <w:rPr>
          <w:rFonts w:ascii="Times New Roman" w:hAnsi="Times New Roman"/>
          <w:b/>
          <w:iCs/>
          <w:sz w:val="28"/>
          <w:szCs w:val="28"/>
        </w:rPr>
      </w:pPr>
      <w:r w:rsidRPr="00534CB6">
        <w:rPr>
          <w:rFonts w:ascii="Times New Roman" w:hAnsi="Times New Roman"/>
          <w:b/>
          <w:iCs/>
          <w:sz w:val="28"/>
          <w:szCs w:val="28"/>
        </w:rPr>
        <w:t>Порядок выполнения работы</w:t>
      </w:r>
    </w:p>
    <w:p w14:paraId="75465056" w14:textId="77777777" w:rsidR="00534CB6" w:rsidRPr="00534CB6" w:rsidRDefault="00534CB6" w:rsidP="00534CB6">
      <w:pPr>
        <w:tabs>
          <w:tab w:val="left" w:pos="0"/>
        </w:tabs>
        <w:spacing w:after="0" w:line="360" w:lineRule="auto"/>
        <w:ind w:firstLine="709"/>
        <w:jc w:val="center"/>
        <w:rPr>
          <w:rFonts w:ascii="Times New Roman" w:hAnsi="Times New Roman"/>
          <w:b/>
          <w:iCs/>
          <w:sz w:val="28"/>
          <w:szCs w:val="28"/>
        </w:rPr>
      </w:pPr>
    </w:p>
    <w:p w14:paraId="2584FA0A" w14:textId="77777777" w:rsidR="0020629A"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 xml:space="preserve">1. </w:t>
      </w:r>
      <w:r w:rsidR="0020629A">
        <w:rPr>
          <w:rFonts w:ascii="Times New Roman" w:hAnsi="Times New Roman"/>
          <w:iCs/>
          <w:sz w:val="28"/>
          <w:szCs w:val="28"/>
        </w:rPr>
        <w:t>Составить таблицу:</w:t>
      </w:r>
    </w:p>
    <w:p w14:paraId="797922C7" w14:textId="77777777" w:rsidR="0020629A" w:rsidRDefault="0020629A" w:rsidP="0020629A">
      <w:pPr>
        <w:tabs>
          <w:tab w:val="left" w:pos="0"/>
        </w:tabs>
        <w:spacing w:after="0" w:line="360" w:lineRule="auto"/>
        <w:jc w:val="both"/>
        <w:rPr>
          <w:rFonts w:ascii="Times New Roman" w:hAnsi="Times New Roman"/>
          <w:iCs/>
          <w:sz w:val="28"/>
          <w:szCs w:val="28"/>
        </w:rPr>
      </w:pPr>
      <w:r>
        <w:rPr>
          <w:rFonts w:ascii="Times New Roman" w:hAnsi="Times New Roman"/>
          <w:iCs/>
          <w:sz w:val="28"/>
          <w:szCs w:val="28"/>
        </w:rPr>
        <w:t>Таблица 2 – Линейные коды</w:t>
      </w:r>
    </w:p>
    <w:tbl>
      <w:tblPr>
        <w:tblStyle w:val="a6"/>
        <w:tblW w:w="0" w:type="auto"/>
        <w:tblInd w:w="108" w:type="dxa"/>
        <w:tblLook w:val="04A0" w:firstRow="1" w:lastRow="0" w:firstColumn="1" w:lastColumn="0" w:noHBand="0" w:noVBand="1"/>
      </w:tblPr>
      <w:tblGrid>
        <w:gridCol w:w="1957"/>
        <w:gridCol w:w="4223"/>
        <w:gridCol w:w="1737"/>
        <w:gridCol w:w="1605"/>
      </w:tblGrid>
      <w:tr w:rsidR="0020629A" w14:paraId="4BFC1F06" w14:textId="77777777" w:rsidTr="0020629A">
        <w:tc>
          <w:tcPr>
            <w:tcW w:w="0" w:type="auto"/>
          </w:tcPr>
          <w:p w14:paraId="373821A2" w14:textId="77777777" w:rsidR="0020629A" w:rsidRDefault="0020629A" w:rsidP="0020629A">
            <w:pPr>
              <w:tabs>
                <w:tab w:val="left" w:pos="0"/>
              </w:tabs>
              <w:spacing w:after="0" w:line="240" w:lineRule="auto"/>
              <w:jc w:val="both"/>
              <w:rPr>
                <w:rFonts w:ascii="Times New Roman" w:hAnsi="Times New Roman"/>
                <w:iCs/>
                <w:sz w:val="28"/>
                <w:szCs w:val="28"/>
              </w:rPr>
            </w:pPr>
            <w:r>
              <w:rPr>
                <w:rFonts w:ascii="Times New Roman" w:hAnsi="Times New Roman"/>
                <w:iCs/>
                <w:sz w:val="28"/>
                <w:szCs w:val="28"/>
              </w:rPr>
              <w:t>Линейный код</w:t>
            </w:r>
          </w:p>
        </w:tc>
        <w:tc>
          <w:tcPr>
            <w:tcW w:w="0" w:type="auto"/>
          </w:tcPr>
          <w:p w14:paraId="7F6F08B5" w14:textId="77777777" w:rsidR="0020629A" w:rsidRDefault="0020629A" w:rsidP="0020629A">
            <w:pPr>
              <w:tabs>
                <w:tab w:val="left" w:pos="0"/>
              </w:tabs>
              <w:spacing w:after="0" w:line="240" w:lineRule="auto"/>
              <w:jc w:val="both"/>
              <w:rPr>
                <w:rFonts w:ascii="Times New Roman" w:hAnsi="Times New Roman"/>
                <w:iCs/>
                <w:sz w:val="28"/>
                <w:szCs w:val="28"/>
              </w:rPr>
            </w:pPr>
            <w:r>
              <w:rPr>
                <w:rFonts w:ascii="Times New Roman" w:hAnsi="Times New Roman"/>
                <w:iCs/>
                <w:sz w:val="28"/>
                <w:szCs w:val="28"/>
              </w:rPr>
              <w:t>Алгоритм формирования сигнала</w:t>
            </w:r>
          </w:p>
        </w:tc>
        <w:tc>
          <w:tcPr>
            <w:tcW w:w="0" w:type="auto"/>
          </w:tcPr>
          <w:p w14:paraId="61AE052F" w14:textId="77777777" w:rsidR="0020629A" w:rsidRDefault="0020629A" w:rsidP="0020629A">
            <w:pPr>
              <w:tabs>
                <w:tab w:val="left" w:pos="0"/>
              </w:tabs>
              <w:spacing w:after="0" w:line="240" w:lineRule="auto"/>
              <w:jc w:val="both"/>
              <w:rPr>
                <w:rFonts w:ascii="Times New Roman" w:hAnsi="Times New Roman"/>
                <w:iCs/>
                <w:sz w:val="28"/>
                <w:szCs w:val="28"/>
              </w:rPr>
            </w:pPr>
            <w:r>
              <w:rPr>
                <w:rFonts w:ascii="Times New Roman" w:hAnsi="Times New Roman"/>
                <w:iCs/>
                <w:sz w:val="28"/>
                <w:szCs w:val="28"/>
              </w:rPr>
              <w:t>Достоинства</w:t>
            </w:r>
          </w:p>
        </w:tc>
        <w:tc>
          <w:tcPr>
            <w:tcW w:w="0" w:type="auto"/>
          </w:tcPr>
          <w:p w14:paraId="6C09B89C" w14:textId="77777777" w:rsidR="0020629A" w:rsidRDefault="0020629A" w:rsidP="0020629A">
            <w:pPr>
              <w:tabs>
                <w:tab w:val="left" w:pos="0"/>
              </w:tabs>
              <w:spacing w:after="0" w:line="240" w:lineRule="auto"/>
              <w:jc w:val="both"/>
              <w:rPr>
                <w:rFonts w:ascii="Times New Roman" w:hAnsi="Times New Roman"/>
                <w:iCs/>
                <w:sz w:val="28"/>
                <w:szCs w:val="28"/>
              </w:rPr>
            </w:pPr>
            <w:r>
              <w:rPr>
                <w:rFonts w:ascii="Times New Roman" w:hAnsi="Times New Roman"/>
                <w:iCs/>
                <w:sz w:val="28"/>
                <w:szCs w:val="28"/>
              </w:rPr>
              <w:t>Недостатки</w:t>
            </w:r>
          </w:p>
        </w:tc>
      </w:tr>
      <w:tr w:rsidR="0020629A" w14:paraId="7352A065" w14:textId="77777777" w:rsidTr="0020629A">
        <w:tc>
          <w:tcPr>
            <w:tcW w:w="0" w:type="auto"/>
          </w:tcPr>
          <w:p w14:paraId="223F07D1" w14:textId="77777777" w:rsidR="0020629A" w:rsidRDefault="0020629A" w:rsidP="0020629A">
            <w:pPr>
              <w:tabs>
                <w:tab w:val="left" w:pos="0"/>
              </w:tabs>
              <w:spacing w:after="0" w:line="240" w:lineRule="auto"/>
              <w:jc w:val="both"/>
              <w:rPr>
                <w:rFonts w:ascii="Times New Roman" w:hAnsi="Times New Roman"/>
                <w:iCs/>
                <w:sz w:val="28"/>
                <w:szCs w:val="28"/>
              </w:rPr>
            </w:pPr>
          </w:p>
        </w:tc>
        <w:tc>
          <w:tcPr>
            <w:tcW w:w="0" w:type="auto"/>
          </w:tcPr>
          <w:p w14:paraId="671BA036" w14:textId="77777777" w:rsidR="0020629A" w:rsidRDefault="0020629A" w:rsidP="0020629A">
            <w:pPr>
              <w:tabs>
                <w:tab w:val="left" w:pos="0"/>
              </w:tabs>
              <w:spacing w:after="0" w:line="240" w:lineRule="auto"/>
              <w:jc w:val="both"/>
              <w:rPr>
                <w:rFonts w:ascii="Times New Roman" w:hAnsi="Times New Roman"/>
                <w:iCs/>
                <w:sz w:val="28"/>
                <w:szCs w:val="28"/>
              </w:rPr>
            </w:pPr>
          </w:p>
        </w:tc>
        <w:tc>
          <w:tcPr>
            <w:tcW w:w="0" w:type="auto"/>
          </w:tcPr>
          <w:p w14:paraId="29DE15CE" w14:textId="77777777" w:rsidR="0020629A" w:rsidRDefault="0020629A" w:rsidP="0020629A">
            <w:pPr>
              <w:tabs>
                <w:tab w:val="left" w:pos="0"/>
              </w:tabs>
              <w:spacing w:after="0" w:line="240" w:lineRule="auto"/>
              <w:jc w:val="both"/>
              <w:rPr>
                <w:rFonts w:ascii="Times New Roman" w:hAnsi="Times New Roman"/>
                <w:iCs/>
                <w:sz w:val="28"/>
                <w:szCs w:val="28"/>
              </w:rPr>
            </w:pPr>
          </w:p>
        </w:tc>
        <w:tc>
          <w:tcPr>
            <w:tcW w:w="0" w:type="auto"/>
          </w:tcPr>
          <w:p w14:paraId="47F73FAD" w14:textId="77777777" w:rsidR="0020629A" w:rsidRDefault="0020629A" w:rsidP="0020629A">
            <w:pPr>
              <w:tabs>
                <w:tab w:val="left" w:pos="0"/>
              </w:tabs>
              <w:spacing w:after="0" w:line="240" w:lineRule="auto"/>
              <w:jc w:val="both"/>
              <w:rPr>
                <w:rFonts w:ascii="Times New Roman" w:hAnsi="Times New Roman"/>
                <w:iCs/>
                <w:sz w:val="28"/>
                <w:szCs w:val="28"/>
              </w:rPr>
            </w:pPr>
          </w:p>
        </w:tc>
      </w:tr>
    </w:tbl>
    <w:p w14:paraId="43E026A5" w14:textId="77777777" w:rsidR="0020629A" w:rsidRDefault="0020629A" w:rsidP="00CF3B84">
      <w:pPr>
        <w:tabs>
          <w:tab w:val="left" w:pos="0"/>
        </w:tabs>
        <w:spacing w:after="0" w:line="360" w:lineRule="auto"/>
        <w:ind w:firstLine="709"/>
        <w:jc w:val="both"/>
        <w:rPr>
          <w:rFonts w:ascii="Times New Roman" w:hAnsi="Times New Roman"/>
          <w:iCs/>
          <w:sz w:val="28"/>
          <w:szCs w:val="28"/>
        </w:rPr>
      </w:pPr>
    </w:p>
    <w:p w14:paraId="09376DC6" w14:textId="77777777" w:rsidR="00CF2FEE" w:rsidRPr="00CF3B84" w:rsidRDefault="0020629A" w:rsidP="00CF3B84">
      <w:pPr>
        <w:tabs>
          <w:tab w:val="left" w:pos="0"/>
        </w:tabs>
        <w:spacing w:after="0" w:line="360" w:lineRule="auto"/>
        <w:ind w:firstLine="709"/>
        <w:jc w:val="both"/>
        <w:rPr>
          <w:rFonts w:ascii="Times New Roman" w:hAnsi="Times New Roman"/>
          <w:iCs/>
          <w:sz w:val="28"/>
          <w:szCs w:val="28"/>
        </w:rPr>
      </w:pPr>
      <w:r>
        <w:rPr>
          <w:rFonts w:ascii="Times New Roman" w:hAnsi="Times New Roman"/>
          <w:iCs/>
          <w:sz w:val="28"/>
          <w:szCs w:val="28"/>
        </w:rPr>
        <w:lastRenderedPageBreak/>
        <w:t>2.</w:t>
      </w:r>
      <w:r w:rsidR="00CF2FEE" w:rsidRPr="00CF3B84">
        <w:rPr>
          <w:rFonts w:ascii="Times New Roman" w:hAnsi="Times New Roman"/>
          <w:iCs/>
          <w:sz w:val="28"/>
          <w:szCs w:val="28"/>
        </w:rPr>
        <w:t>В соответствии с заданным вариантом выписать из таблицы 1 задание:</w:t>
      </w:r>
      <w:r w:rsidR="00534CB6">
        <w:rPr>
          <w:rFonts w:ascii="Times New Roman" w:hAnsi="Times New Roman"/>
          <w:iCs/>
          <w:sz w:val="28"/>
          <w:szCs w:val="28"/>
        </w:rPr>
        <w:t xml:space="preserve"> </w:t>
      </w:r>
      <w:r w:rsidR="00CF2FEE" w:rsidRPr="00CF3B84">
        <w:rPr>
          <w:rFonts w:ascii="Times New Roman" w:hAnsi="Times New Roman"/>
          <w:iCs/>
          <w:sz w:val="28"/>
          <w:szCs w:val="28"/>
        </w:rPr>
        <w:t>заданный двоичный бинарный код из «1» и «0</w:t>
      </w:r>
      <w:proofErr w:type="gramStart"/>
      <w:r w:rsidR="00CF2FEE" w:rsidRPr="00CF3B84">
        <w:rPr>
          <w:rFonts w:ascii="Times New Roman" w:hAnsi="Times New Roman"/>
          <w:iCs/>
          <w:sz w:val="28"/>
          <w:szCs w:val="28"/>
        </w:rPr>
        <w:t>» .</w:t>
      </w:r>
      <w:proofErr w:type="gramEnd"/>
    </w:p>
    <w:p w14:paraId="2E7AF2A3" w14:textId="77777777" w:rsidR="00CF2FEE" w:rsidRPr="00CF3B84" w:rsidRDefault="0020629A" w:rsidP="00CF3B84">
      <w:pPr>
        <w:tabs>
          <w:tab w:val="left" w:pos="0"/>
        </w:tabs>
        <w:spacing w:after="0" w:line="360" w:lineRule="auto"/>
        <w:ind w:firstLine="709"/>
        <w:jc w:val="both"/>
        <w:rPr>
          <w:rFonts w:ascii="Times New Roman" w:hAnsi="Times New Roman"/>
          <w:iCs/>
          <w:sz w:val="28"/>
          <w:szCs w:val="28"/>
        </w:rPr>
      </w:pPr>
      <w:r>
        <w:rPr>
          <w:rFonts w:ascii="Times New Roman" w:hAnsi="Times New Roman"/>
          <w:iCs/>
          <w:sz w:val="28"/>
          <w:szCs w:val="28"/>
        </w:rPr>
        <w:t>3.</w:t>
      </w:r>
      <w:r w:rsidR="00CF2FEE" w:rsidRPr="00CF3B84">
        <w:rPr>
          <w:rFonts w:ascii="Times New Roman" w:hAnsi="Times New Roman"/>
          <w:iCs/>
          <w:sz w:val="28"/>
          <w:szCs w:val="28"/>
        </w:rPr>
        <w:t xml:space="preserve"> Преобразовать заданный код в импульсную последовательность (рис. 1),</w:t>
      </w:r>
      <w:r w:rsidR="00534CB6">
        <w:rPr>
          <w:rFonts w:ascii="Times New Roman" w:hAnsi="Times New Roman"/>
          <w:iCs/>
          <w:sz w:val="28"/>
          <w:szCs w:val="28"/>
        </w:rPr>
        <w:t xml:space="preserve"> </w:t>
      </w:r>
      <w:r w:rsidR="00CF2FEE" w:rsidRPr="00CF3B84">
        <w:rPr>
          <w:rFonts w:ascii="Times New Roman" w:hAnsi="Times New Roman"/>
          <w:iCs/>
          <w:sz w:val="28"/>
          <w:szCs w:val="28"/>
        </w:rPr>
        <w:t>пояснить, что собой представляют двоичные символы «1» и»0».</w:t>
      </w:r>
    </w:p>
    <w:p w14:paraId="3DBB2969" w14:textId="77777777" w:rsidR="0020629A" w:rsidRDefault="0020629A" w:rsidP="00CF3B84">
      <w:pPr>
        <w:tabs>
          <w:tab w:val="left" w:pos="0"/>
        </w:tabs>
        <w:spacing w:after="0" w:line="360" w:lineRule="auto"/>
        <w:ind w:firstLine="709"/>
        <w:jc w:val="both"/>
        <w:rPr>
          <w:rFonts w:ascii="Times New Roman" w:hAnsi="Times New Roman"/>
          <w:sz w:val="24"/>
          <w:szCs w:val="24"/>
        </w:rPr>
      </w:pPr>
      <w:r>
        <w:rPr>
          <w:rFonts w:ascii="Times New Roman" w:hAnsi="Times New Roman"/>
          <w:iCs/>
          <w:sz w:val="28"/>
          <w:szCs w:val="28"/>
        </w:rPr>
        <w:t>4.</w:t>
      </w:r>
      <w:r w:rsidR="00CF2FEE" w:rsidRPr="00CF3B84">
        <w:rPr>
          <w:rFonts w:ascii="Times New Roman" w:hAnsi="Times New Roman"/>
          <w:iCs/>
          <w:sz w:val="28"/>
          <w:szCs w:val="28"/>
        </w:rPr>
        <w:t xml:space="preserve"> Преобразовать двоичный бинарный код в линейные коды ЧПИ и МЧПИ,</w:t>
      </w:r>
      <w:r w:rsidR="00534CB6">
        <w:rPr>
          <w:rFonts w:ascii="Times New Roman" w:hAnsi="Times New Roman"/>
          <w:iCs/>
          <w:sz w:val="28"/>
          <w:szCs w:val="28"/>
        </w:rPr>
        <w:t xml:space="preserve"> </w:t>
      </w:r>
      <w:r w:rsidR="00CF2FEE" w:rsidRPr="00CF3B84">
        <w:rPr>
          <w:rFonts w:ascii="Times New Roman" w:hAnsi="Times New Roman"/>
          <w:iCs/>
          <w:sz w:val="28"/>
          <w:szCs w:val="28"/>
        </w:rPr>
        <w:t>коды NRZ и CMI, показав все коды на одном рисунке в виде временных</w:t>
      </w:r>
      <w:r w:rsidR="00534CB6">
        <w:rPr>
          <w:rFonts w:ascii="Times New Roman" w:hAnsi="Times New Roman"/>
          <w:iCs/>
          <w:sz w:val="28"/>
          <w:szCs w:val="28"/>
        </w:rPr>
        <w:t xml:space="preserve"> </w:t>
      </w:r>
      <w:r w:rsidR="00CF2FEE" w:rsidRPr="00CF3B84">
        <w:rPr>
          <w:rFonts w:ascii="Times New Roman" w:hAnsi="Times New Roman"/>
          <w:iCs/>
          <w:sz w:val="28"/>
          <w:szCs w:val="28"/>
        </w:rPr>
        <w:t>диаграмм.</w:t>
      </w:r>
      <w:r w:rsidRPr="0020629A">
        <w:rPr>
          <w:rFonts w:ascii="Times New Roman" w:hAnsi="Times New Roman"/>
          <w:sz w:val="24"/>
          <w:szCs w:val="24"/>
        </w:rPr>
        <w:t xml:space="preserve"> </w:t>
      </w:r>
    </w:p>
    <w:p w14:paraId="503084F3"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70693604" w14:textId="77777777" w:rsidR="0020629A" w:rsidRDefault="006F6E40" w:rsidP="00CF3B84">
      <w:pPr>
        <w:tabs>
          <w:tab w:val="left" w:pos="0"/>
        </w:tabs>
        <w:spacing w:after="0" w:line="360" w:lineRule="auto"/>
        <w:ind w:firstLine="709"/>
        <w:jc w:val="both"/>
        <w:rPr>
          <w:rFonts w:ascii="Times New Roman" w:hAnsi="Times New Roman"/>
          <w:sz w:val="24"/>
          <w:szCs w:val="24"/>
        </w:rPr>
      </w:pPr>
      <w:r>
        <w:rPr>
          <w:rFonts w:ascii="Times New Roman" w:hAnsi="Times New Roman"/>
          <w:sz w:val="24"/>
          <w:szCs w:val="24"/>
        </w:rPr>
        <w:pict w14:anchorId="5F9E0D1D">
          <v:group id="_x0000_s2318" editas="canvas" style="position:absolute;left:0;text-align:left;margin-left:5.85pt;margin-top:2.1pt;width:467.75pt;height:324pt;z-index:251722752;mso-position-horizontal-relative:margin" coordorigin="2362,6030" coordsize="7200,4987">
            <o:lock v:ext="edit" aspectratio="t"/>
            <v:shape id="_x0000_s2319" type="#_x0000_t75" style="position:absolute;left:2362;top:6030;width:7200;height:4987" o:preferrelative="f">
              <v:fill o:detectmouseclick="t"/>
              <v:path o:extrusionok="t" o:connecttype="none"/>
            </v:shape>
            <v:shape id="_x0000_s2320" type="#_x0000_t32" style="position:absolute;left:3609;top:6861;width:5541;height:0" o:connectortype="straight">
              <v:stroke endarrow="block"/>
            </v:shape>
            <v:shape id="_x0000_s2321" type="#_x0000_t32" style="position:absolute;left:3747;top:6169;width:1;height:4571" o:connectortype="straight">
              <v:stroke dashstyle="dash"/>
            </v:shape>
            <v:shape id="_x0000_s2322" type="#_x0000_t32" style="position:absolute;left:4022;top:6169;width:1;height:4571" o:connectortype="straight">
              <v:stroke dashstyle="dash"/>
            </v:shape>
            <v:shape id="_x0000_s2323" type="#_x0000_t32" style="position:absolute;left:4301;top:6169;width:2;height:4571" o:connectortype="straight">
              <v:stroke dashstyle="dash"/>
            </v:shape>
            <v:shape id="_x0000_s2324" type="#_x0000_t32" style="position:absolute;left:4579;top:6169;width:1;height:4571" o:connectortype="straight">
              <v:stroke dashstyle="dash"/>
            </v:shape>
            <v:shape id="_x0000_s2325" type="#_x0000_t32" style="position:absolute;left:4856;top:6169;width:1;height:4571" o:connectortype="straight">
              <v:stroke dashstyle="dash"/>
            </v:shape>
            <v:shape id="_x0000_s2326" type="#_x0000_t32" style="position:absolute;left:5133;top:6169;width:1;height:4571" o:connectortype="straight">
              <v:stroke dashstyle="dash"/>
            </v:shape>
            <v:shape id="_x0000_s2327" type="#_x0000_t32" style="position:absolute;left:5410;top:6170;width:1;height:4570" o:connectortype="straight">
              <v:stroke dashstyle="dash"/>
            </v:shape>
            <v:shape id="_x0000_s2328" type="#_x0000_t32" style="position:absolute;left:5687;top:6169;width:1;height:4571" o:connectortype="straight">
              <v:stroke dashstyle="dash"/>
            </v:shape>
            <v:shape id="_x0000_s2329" type="#_x0000_t32" style="position:absolute;left:5964;top:6170;width:1;height:4570" o:connectortype="straight">
              <v:stroke dashstyle="dash"/>
            </v:shape>
            <v:shape id="_x0000_s2330" type="#_x0000_t32" style="position:absolute;left:6240;top:6169;width:1;height:4571" o:connectortype="straight">
              <v:stroke dashstyle="dash"/>
            </v:shape>
            <v:shape id="_x0000_s2331" type="#_x0000_t32" style="position:absolute;left:6518;top:6170;width:1;height:4570" o:connectortype="straight">
              <v:stroke dashstyle="dash"/>
            </v:shape>
            <v:shape id="_x0000_s2332" type="#_x0000_t32" style="position:absolute;left:6795;top:6170;width:1;height:4570" o:connectortype="straight">
              <v:stroke dashstyle="dash"/>
            </v:shape>
            <v:shape id="_x0000_s2333" type="#_x0000_t32" style="position:absolute;left:7072;top:6170;width:1;height:4570" o:connectortype="straight">
              <v:stroke dashstyle="dash"/>
            </v:shape>
            <v:shape id="_x0000_s2334" type="#_x0000_t32" style="position:absolute;left:7349;top:6170;width:1;height:4570" o:connectortype="straight">
              <v:stroke dashstyle="dash"/>
            </v:shape>
            <v:shape id="_x0000_s2335" type="#_x0000_t32" style="position:absolute;left:7626;top:6170;width:1;height:4570" o:connectortype="straight">
              <v:stroke dashstyle="dash"/>
            </v:shape>
            <v:shape id="_x0000_s2336" type="#_x0000_t32" style="position:absolute;left:7903;top:6170;width:1;height:4570" o:connectortype="straight">
              <v:stroke dashstyle="dash"/>
            </v:shape>
            <v:shape id="_x0000_s2337" type="#_x0000_t32" style="position:absolute;left:8180;top:6170;width:1;height:4570" o:connectortype="straight">
              <v:stroke dashstyle="dash"/>
            </v:shape>
            <v:shape id="_x0000_s2338" type="#_x0000_t32" style="position:absolute;left:8458;top:6169;width:2;height:4571" o:connectortype="straight">
              <v:stroke dashstyle="dash"/>
            </v:shape>
            <v:shape id="_x0000_s2339" type="#_x0000_t32" style="position:absolute;left:8735;top:6170;width:1;height:4570" o:connectortype="straight">
              <v:stroke dashstyle="dash"/>
            </v:shape>
            <v:shape id="_x0000_s2340" type="#_x0000_t32" style="position:absolute;left:9012;top:6169;width:1;height:4571" o:connectortype="straight">
              <v:stroke dashstyle="dash"/>
            </v:shape>
            <v:shape id="_x0000_s2341" type="#_x0000_t32" style="position:absolute;left:3609;top:7969;width:5541;height:1" o:connectortype="straight">
              <v:stroke endarrow="block"/>
            </v:shape>
            <v:shape id="_x0000_s2342" type="#_x0000_t32" style="position:absolute;left:3609;top:9078;width:5541;height:1" o:connectortype="straight">
              <v:stroke endarrow="block"/>
            </v:shape>
            <v:shape id="_x0000_s2343" type="#_x0000_t32" style="position:absolute;left:3609;top:10186;width:5541;height:1" o:connectortype="straight">
              <v:stroke endarrow="block"/>
            </v:shape>
            <v:rect id="_x0000_s2344" style="position:absolute;left:3747;top:6446;width:138;height:415"/>
            <v:rect id="_x0000_s2345" style="position:absolute;left:4022;top:6446;width:138;height:415"/>
            <v:rect id="_x0000_s2346" style="position:absolute;left:4303;top:6446;width:138;height:415"/>
            <v:rect id="_x0000_s2347" style="position:absolute;left:5133;top:6446;width:137;height:414"/>
            <v:rect id="_x0000_s2348" style="position:absolute;left:5687;top:6446;width:137;height:413"/>
            <v:rect id="_x0000_s2349" style="position:absolute;left:6240;top:6448;width:137;height:413"/>
            <v:rect id="_x0000_s2350" style="position:absolute;left:6518;top:6446;width:137;height:414"/>
            <v:rect id="_x0000_s2351" style="position:absolute;left:6795;top:6446;width:137;height:414"/>
            <v:rect id="_x0000_s2352" style="position:absolute;left:7072;top:6449;width:137;height:412"/>
            <v:rect id="_x0000_s2353" style="position:absolute;left:5964;top:6446;width:137;height:413"/>
            <v:rect id="_x0000_s2354" style="position:absolute;left:8736;top:6449;width:137;height:412"/>
            <v:shape id="_x0000_s2355" type="#_x0000_t202" style="position:absolute;left:2362;top:6307;width:1247;height:554" stroked="f">
              <v:textbox>
                <w:txbxContent>
                  <w:p w14:paraId="55AE7C4B" w14:textId="77777777" w:rsidR="00CA4A38" w:rsidRDefault="00CA4A38" w:rsidP="0020629A">
                    <w:pPr>
                      <w:jc w:val="center"/>
                      <w:rPr>
                        <w:rFonts w:ascii="Times New Roman" w:hAnsi="Times New Roman"/>
                        <w:sz w:val="24"/>
                        <w:szCs w:val="24"/>
                      </w:rPr>
                    </w:pPr>
                    <w:r>
                      <w:rPr>
                        <w:rFonts w:ascii="Times New Roman" w:hAnsi="Times New Roman"/>
                        <w:sz w:val="24"/>
                        <w:szCs w:val="24"/>
                      </w:rPr>
                      <w:t>Двоичный сигнал</w:t>
                    </w:r>
                  </w:p>
                </w:txbxContent>
              </v:textbox>
            </v:shape>
            <v:shape id="_x0000_s2356" type="#_x0000_t202" style="position:absolute;left:2362;top:7416;width:1247;height:554" stroked="f">
              <v:textbox>
                <w:txbxContent>
                  <w:p w14:paraId="2585E979" w14:textId="77777777" w:rsidR="00CA4A38" w:rsidRDefault="00CA4A38" w:rsidP="0020629A">
                    <w:pPr>
                      <w:jc w:val="center"/>
                      <w:rPr>
                        <w:rFonts w:ascii="Times New Roman" w:hAnsi="Times New Roman"/>
                        <w:sz w:val="24"/>
                        <w:szCs w:val="24"/>
                      </w:rPr>
                    </w:pPr>
                    <w:r>
                      <w:rPr>
                        <w:rFonts w:ascii="Times New Roman" w:hAnsi="Times New Roman"/>
                        <w:sz w:val="24"/>
                        <w:szCs w:val="24"/>
                      </w:rPr>
                      <w:t>ЧПИ</w:t>
                    </w:r>
                  </w:p>
                </w:txbxContent>
              </v:textbox>
            </v:shape>
            <v:shape id="_x0000_s2357" type="#_x0000_t202" style="position:absolute;left:2362;top:8525;width:1247;height:554" stroked="f">
              <v:textbox>
                <w:txbxContent>
                  <w:p w14:paraId="33B8BEC1" w14:textId="77777777" w:rsidR="00CA4A38" w:rsidRDefault="00CA4A38" w:rsidP="0020629A">
                    <w:pPr>
                      <w:jc w:val="center"/>
                      <w:rPr>
                        <w:rFonts w:ascii="Times New Roman" w:hAnsi="Times New Roman"/>
                        <w:sz w:val="24"/>
                        <w:szCs w:val="24"/>
                        <w:lang w:val="en-US"/>
                      </w:rPr>
                    </w:pPr>
                    <w:r>
                      <w:rPr>
                        <w:rFonts w:ascii="Times New Roman" w:hAnsi="Times New Roman"/>
                        <w:sz w:val="24"/>
                        <w:szCs w:val="24"/>
                        <w:lang w:val="en-US"/>
                      </w:rPr>
                      <w:t>NRZ</w:t>
                    </w:r>
                  </w:p>
                </w:txbxContent>
              </v:textbox>
            </v:shape>
            <v:shape id="_x0000_s2358" type="#_x0000_t202" style="position:absolute;left:2362;top:9632;width:1247;height:554" stroked="f">
              <v:textbox>
                <w:txbxContent>
                  <w:p w14:paraId="6EC6E31F" w14:textId="77777777" w:rsidR="00CA4A38" w:rsidRDefault="00CA4A38" w:rsidP="0020629A">
                    <w:pPr>
                      <w:jc w:val="center"/>
                      <w:rPr>
                        <w:rFonts w:ascii="Times New Roman" w:hAnsi="Times New Roman"/>
                        <w:sz w:val="24"/>
                        <w:szCs w:val="24"/>
                        <w:lang w:val="en-US"/>
                      </w:rPr>
                    </w:pPr>
                    <w:r>
                      <w:rPr>
                        <w:rFonts w:ascii="Times New Roman" w:hAnsi="Times New Roman"/>
                        <w:sz w:val="24"/>
                        <w:szCs w:val="24"/>
                        <w:lang w:val="en-US"/>
                      </w:rPr>
                      <w:t>CMI</w:t>
                    </w:r>
                  </w:p>
                </w:txbxContent>
              </v:textbox>
            </v:shape>
            <w10:wrap anchorx="margin"/>
          </v:group>
        </w:pict>
      </w:r>
    </w:p>
    <w:p w14:paraId="0F4A2C32"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2B8E2DA4"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0879BE41"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418476A4"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11C83FCE"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4A448D97"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42F8A5D5"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57FEBD43"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62AF87DB"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02FBD892"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12AFFDC2"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04A6AF1C"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09986F0F"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37E95A88" w14:textId="77777777" w:rsidR="0020629A" w:rsidRDefault="0020629A" w:rsidP="00CF3B84">
      <w:pPr>
        <w:tabs>
          <w:tab w:val="left" w:pos="0"/>
        </w:tabs>
        <w:spacing w:after="0" w:line="360" w:lineRule="auto"/>
        <w:ind w:firstLine="709"/>
        <w:jc w:val="both"/>
        <w:rPr>
          <w:rFonts w:ascii="Times New Roman" w:hAnsi="Times New Roman"/>
          <w:sz w:val="24"/>
          <w:szCs w:val="24"/>
        </w:rPr>
      </w:pPr>
    </w:p>
    <w:p w14:paraId="0E42E335"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p>
    <w:p w14:paraId="37132CE4" w14:textId="77777777" w:rsidR="00CF2FEE"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 xml:space="preserve">5. Ответить </w:t>
      </w:r>
      <w:r w:rsidR="0020629A">
        <w:rPr>
          <w:rFonts w:ascii="Times New Roman" w:hAnsi="Times New Roman"/>
          <w:iCs/>
          <w:sz w:val="28"/>
          <w:szCs w:val="28"/>
        </w:rPr>
        <w:t>(устно) на</w:t>
      </w:r>
      <w:r w:rsidRPr="00CF3B84">
        <w:rPr>
          <w:rFonts w:ascii="Times New Roman" w:hAnsi="Times New Roman"/>
          <w:iCs/>
          <w:sz w:val="28"/>
          <w:szCs w:val="28"/>
        </w:rPr>
        <w:t xml:space="preserve"> контрольные</w:t>
      </w:r>
      <w:r w:rsidR="0020629A">
        <w:rPr>
          <w:rFonts w:ascii="Times New Roman" w:hAnsi="Times New Roman"/>
          <w:iCs/>
          <w:sz w:val="28"/>
          <w:szCs w:val="28"/>
        </w:rPr>
        <w:t xml:space="preserve"> </w:t>
      </w:r>
      <w:r w:rsidRPr="00CF3B84">
        <w:rPr>
          <w:rFonts w:ascii="Times New Roman" w:hAnsi="Times New Roman"/>
          <w:iCs/>
          <w:sz w:val="28"/>
          <w:szCs w:val="28"/>
        </w:rPr>
        <w:t>вопросы</w:t>
      </w:r>
    </w:p>
    <w:p w14:paraId="75ADE8FD" w14:textId="77777777" w:rsidR="0020629A" w:rsidRDefault="0020629A" w:rsidP="00CF3B84">
      <w:pPr>
        <w:tabs>
          <w:tab w:val="left" w:pos="0"/>
        </w:tabs>
        <w:spacing w:after="0" w:line="360" w:lineRule="auto"/>
        <w:ind w:firstLine="709"/>
        <w:jc w:val="both"/>
        <w:rPr>
          <w:rFonts w:ascii="Times New Roman" w:hAnsi="Times New Roman"/>
          <w:iCs/>
          <w:sz w:val="28"/>
          <w:szCs w:val="28"/>
        </w:rPr>
      </w:pPr>
      <w:r>
        <w:rPr>
          <w:rFonts w:ascii="Times New Roman" w:hAnsi="Times New Roman"/>
          <w:iCs/>
          <w:sz w:val="28"/>
          <w:szCs w:val="28"/>
        </w:rPr>
        <w:t>6. Сформулировать и записать вывод</w:t>
      </w:r>
    </w:p>
    <w:p w14:paraId="2BD01AA9" w14:textId="77777777" w:rsidR="0020629A" w:rsidRPr="00CF3B84" w:rsidRDefault="0020629A" w:rsidP="00CF3B84">
      <w:pPr>
        <w:tabs>
          <w:tab w:val="left" w:pos="0"/>
        </w:tabs>
        <w:spacing w:after="0" w:line="360" w:lineRule="auto"/>
        <w:ind w:firstLine="709"/>
        <w:jc w:val="both"/>
        <w:rPr>
          <w:rFonts w:ascii="Times New Roman" w:hAnsi="Times New Roman"/>
          <w:iCs/>
          <w:sz w:val="28"/>
          <w:szCs w:val="28"/>
        </w:rPr>
      </w:pPr>
    </w:p>
    <w:p w14:paraId="699B9CD5" w14:textId="77777777" w:rsidR="00CF2FEE" w:rsidRDefault="00CF2FEE" w:rsidP="0020629A">
      <w:pPr>
        <w:tabs>
          <w:tab w:val="left" w:pos="0"/>
        </w:tabs>
        <w:spacing w:after="0" w:line="360" w:lineRule="auto"/>
        <w:ind w:firstLine="709"/>
        <w:jc w:val="center"/>
        <w:rPr>
          <w:rFonts w:ascii="Times New Roman" w:hAnsi="Times New Roman"/>
          <w:b/>
          <w:iCs/>
          <w:sz w:val="28"/>
          <w:szCs w:val="28"/>
        </w:rPr>
      </w:pPr>
      <w:r w:rsidRPr="0020629A">
        <w:rPr>
          <w:rFonts w:ascii="Times New Roman" w:hAnsi="Times New Roman"/>
          <w:b/>
          <w:iCs/>
          <w:sz w:val="28"/>
          <w:szCs w:val="28"/>
        </w:rPr>
        <w:t>Содержание отчета</w:t>
      </w:r>
    </w:p>
    <w:p w14:paraId="11DC969C" w14:textId="77777777" w:rsidR="0020629A" w:rsidRPr="0020629A" w:rsidRDefault="0020629A" w:rsidP="0020629A">
      <w:pPr>
        <w:tabs>
          <w:tab w:val="left" w:pos="0"/>
        </w:tabs>
        <w:spacing w:after="0" w:line="360" w:lineRule="auto"/>
        <w:ind w:firstLine="709"/>
        <w:jc w:val="center"/>
        <w:rPr>
          <w:rFonts w:ascii="Times New Roman" w:hAnsi="Times New Roman"/>
          <w:b/>
          <w:iCs/>
          <w:sz w:val="28"/>
          <w:szCs w:val="28"/>
        </w:rPr>
      </w:pPr>
    </w:p>
    <w:p w14:paraId="568AA27B"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1. Наименование и цель работы, номер варианта</w:t>
      </w:r>
    </w:p>
    <w:p w14:paraId="1F883149"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 xml:space="preserve">2. </w:t>
      </w:r>
      <w:r w:rsidR="0020629A">
        <w:rPr>
          <w:rFonts w:ascii="Times New Roman" w:hAnsi="Times New Roman"/>
          <w:iCs/>
          <w:sz w:val="28"/>
          <w:szCs w:val="28"/>
        </w:rPr>
        <w:t>Таблица 2</w:t>
      </w:r>
    </w:p>
    <w:p w14:paraId="46D786E0" w14:textId="77777777" w:rsidR="0020629A" w:rsidRDefault="00CF2FEE" w:rsidP="0020629A">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 xml:space="preserve">3. Временные диаграммы двоичного бинарного кода и линейных кодов </w:t>
      </w:r>
    </w:p>
    <w:p w14:paraId="555E128B" w14:textId="77777777" w:rsidR="0020629A" w:rsidRDefault="0020629A" w:rsidP="0020629A">
      <w:pPr>
        <w:tabs>
          <w:tab w:val="left" w:pos="0"/>
        </w:tabs>
        <w:spacing w:after="0" w:line="360" w:lineRule="auto"/>
        <w:ind w:firstLine="709"/>
        <w:jc w:val="both"/>
        <w:rPr>
          <w:rFonts w:ascii="Times New Roman" w:hAnsi="Times New Roman"/>
          <w:iCs/>
          <w:sz w:val="28"/>
          <w:szCs w:val="28"/>
        </w:rPr>
      </w:pPr>
      <w:r>
        <w:rPr>
          <w:rFonts w:ascii="Times New Roman" w:hAnsi="Times New Roman"/>
          <w:iCs/>
          <w:sz w:val="28"/>
          <w:szCs w:val="28"/>
        </w:rPr>
        <w:lastRenderedPageBreak/>
        <w:t>4. Вывод</w:t>
      </w:r>
    </w:p>
    <w:p w14:paraId="14FA502A" w14:textId="77777777" w:rsidR="0020629A" w:rsidRPr="00CF3B84" w:rsidRDefault="0020629A" w:rsidP="0020629A">
      <w:pPr>
        <w:tabs>
          <w:tab w:val="left" w:pos="0"/>
        </w:tabs>
        <w:spacing w:after="0" w:line="360" w:lineRule="auto"/>
        <w:ind w:firstLine="709"/>
        <w:jc w:val="both"/>
        <w:rPr>
          <w:rFonts w:ascii="Times New Roman" w:hAnsi="Times New Roman"/>
          <w:sz w:val="28"/>
          <w:szCs w:val="28"/>
        </w:rPr>
      </w:pPr>
    </w:p>
    <w:p w14:paraId="61E223C9" w14:textId="77777777" w:rsidR="00CF2FEE" w:rsidRDefault="00CF2FEE" w:rsidP="0020629A">
      <w:pPr>
        <w:tabs>
          <w:tab w:val="left" w:pos="0"/>
        </w:tabs>
        <w:spacing w:after="0" w:line="360" w:lineRule="auto"/>
        <w:ind w:firstLine="709"/>
        <w:jc w:val="center"/>
        <w:rPr>
          <w:rFonts w:ascii="Times New Roman" w:hAnsi="Times New Roman"/>
          <w:b/>
          <w:sz w:val="28"/>
          <w:szCs w:val="28"/>
        </w:rPr>
      </w:pPr>
      <w:r w:rsidRPr="0020629A">
        <w:rPr>
          <w:rFonts w:ascii="Times New Roman" w:hAnsi="Times New Roman"/>
          <w:b/>
          <w:sz w:val="28"/>
          <w:szCs w:val="28"/>
        </w:rPr>
        <w:t>Контрольные вопросы</w:t>
      </w:r>
    </w:p>
    <w:p w14:paraId="3B83CFA1" w14:textId="77777777" w:rsidR="0020629A" w:rsidRPr="0020629A" w:rsidRDefault="0020629A" w:rsidP="00CF3B84">
      <w:pPr>
        <w:tabs>
          <w:tab w:val="left" w:pos="0"/>
        </w:tabs>
        <w:spacing w:after="0" w:line="360" w:lineRule="auto"/>
        <w:ind w:firstLine="709"/>
        <w:jc w:val="both"/>
        <w:rPr>
          <w:rFonts w:ascii="Times New Roman" w:hAnsi="Times New Roman"/>
          <w:b/>
          <w:sz w:val="28"/>
          <w:szCs w:val="28"/>
        </w:rPr>
      </w:pPr>
    </w:p>
    <w:p w14:paraId="4AC125C2"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1. Укажите достоинства и недостатки двоичного бинарного кода</w:t>
      </w:r>
    </w:p>
    <w:p w14:paraId="6ED26E3F"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2. Как можно увеличить длину регенерационного участка?</w:t>
      </w:r>
    </w:p>
    <w:p w14:paraId="19DC60DF"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3. Какие причины приводят к временному сдвигу в цифровой импульсной</w:t>
      </w:r>
      <w:r w:rsidR="0020629A">
        <w:rPr>
          <w:rFonts w:ascii="Times New Roman" w:hAnsi="Times New Roman"/>
          <w:iCs/>
          <w:sz w:val="28"/>
          <w:szCs w:val="28"/>
        </w:rPr>
        <w:t xml:space="preserve"> </w:t>
      </w:r>
      <w:r w:rsidRPr="00CF3B84">
        <w:rPr>
          <w:rFonts w:ascii="Times New Roman" w:hAnsi="Times New Roman"/>
          <w:iCs/>
          <w:sz w:val="28"/>
          <w:szCs w:val="28"/>
        </w:rPr>
        <w:t>последовательности?</w:t>
      </w:r>
    </w:p>
    <w:p w14:paraId="367D19C3" w14:textId="77777777" w:rsidR="00CF2FEE"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4. Почему в цифровых системах передачи, использующих линейные коды</w:t>
      </w:r>
      <w:r w:rsidR="0020629A">
        <w:rPr>
          <w:rFonts w:ascii="Times New Roman" w:hAnsi="Times New Roman"/>
          <w:iCs/>
          <w:sz w:val="28"/>
          <w:szCs w:val="28"/>
        </w:rPr>
        <w:t xml:space="preserve"> </w:t>
      </w:r>
      <w:r w:rsidRPr="00CF3B84">
        <w:rPr>
          <w:rFonts w:ascii="Times New Roman" w:hAnsi="Times New Roman"/>
          <w:iCs/>
          <w:sz w:val="28"/>
          <w:szCs w:val="28"/>
        </w:rPr>
        <w:t xml:space="preserve">ЧПИ и МЧПИ, расчеты качества передачи ведут на </w:t>
      </w:r>
      <w:proofErr w:type="spellStart"/>
      <w:r w:rsidRPr="00CF3B84">
        <w:rPr>
          <w:rFonts w:ascii="Times New Roman" w:hAnsi="Times New Roman"/>
          <w:iCs/>
          <w:sz w:val="28"/>
          <w:szCs w:val="28"/>
        </w:rPr>
        <w:t>полутактовой</w:t>
      </w:r>
      <w:proofErr w:type="spellEnd"/>
      <w:r w:rsidRPr="00CF3B84">
        <w:rPr>
          <w:rFonts w:ascii="Times New Roman" w:hAnsi="Times New Roman"/>
          <w:iCs/>
          <w:sz w:val="28"/>
          <w:szCs w:val="28"/>
        </w:rPr>
        <w:t xml:space="preserve"> частоте?</w:t>
      </w:r>
    </w:p>
    <w:p w14:paraId="78522401" w14:textId="77777777" w:rsidR="00BB6712" w:rsidRPr="00CF3B84" w:rsidRDefault="00CF2FEE" w:rsidP="00CF3B84">
      <w:pPr>
        <w:tabs>
          <w:tab w:val="left" w:pos="0"/>
        </w:tabs>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t>5. Какой из кодов волоконно-оптических систем передачи более</w:t>
      </w:r>
      <w:r w:rsidR="0020629A">
        <w:rPr>
          <w:rFonts w:ascii="Times New Roman" w:hAnsi="Times New Roman"/>
          <w:iCs/>
          <w:sz w:val="28"/>
          <w:szCs w:val="28"/>
        </w:rPr>
        <w:t xml:space="preserve"> </w:t>
      </w:r>
      <w:r w:rsidRPr="00CF3B84">
        <w:rPr>
          <w:rFonts w:ascii="Times New Roman" w:hAnsi="Times New Roman"/>
          <w:iCs/>
          <w:sz w:val="28"/>
          <w:szCs w:val="28"/>
        </w:rPr>
        <w:t>помехозащищенный?</w:t>
      </w:r>
    </w:p>
    <w:p w14:paraId="023C3639" w14:textId="77777777" w:rsidR="00BB6712" w:rsidRPr="00CF3B84" w:rsidRDefault="00BB6712" w:rsidP="00CF3B84">
      <w:pPr>
        <w:spacing w:after="0" w:line="360" w:lineRule="auto"/>
        <w:ind w:firstLine="709"/>
        <w:jc w:val="both"/>
        <w:rPr>
          <w:rFonts w:ascii="Times New Roman" w:hAnsi="Times New Roman"/>
          <w:iCs/>
          <w:sz w:val="28"/>
          <w:szCs w:val="28"/>
        </w:rPr>
      </w:pPr>
      <w:r w:rsidRPr="00CF3B84">
        <w:rPr>
          <w:rFonts w:ascii="Times New Roman" w:hAnsi="Times New Roman"/>
          <w:iCs/>
          <w:sz w:val="28"/>
          <w:szCs w:val="28"/>
        </w:rPr>
        <w:br w:type="page"/>
      </w:r>
    </w:p>
    <w:p w14:paraId="5AF8E5EC" w14:textId="77777777" w:rsidR="00D303BD" w:rsidRPr="006F0A97" w:rsidRDefault="00D303BD" w:rsidP="001912CB">
      <w:pPr>
        <w:spacing w:after="0" w:line="360" w:lineRule="auto"/>
        <w:ind w:firstLine="709"/>
        <w:jc w:val="center"/>
        <w:rPr>
          <w:rFonts w:ascii="Times New Roman" w:hAnsi="Times New Roman"/>
          <w:bCs/>
          <w:sz w:val="28"/>
          <w:szCs w:val="28"/>
        </w:rPr>
      </w:pPr>
      <w:r w:rsidRPr="006F0A97">
        <w:rPr>
          <w:rFonts w:ascii="Times New Roman" w:hAnsi="Times New Roman"/>
          <w:bCs/>
          <w:sz w:val="28"/>
          <w:szCs w:val="28"/>
        </w:rPr>
        <w:lastRenderedPageBreak/>
        <w:t>Практическая работа № 13</w:t>
      </w:r>
    </w:p>
    <w:p w14:paraId="199977F0" w14:textId="77777777" w:rsidR="00D303BD" w:rsidRPr="006F0A97" w:rsidRDefault="00D303BD" w:rsidP="001912CB">
      <w:pPr>
        <w:spacing w:after="0" w:line="360" w:lineRule="auto"/>
        <w:ind w:firstLine="709"/>
        <w:jc w:val="center"/>
        <w:rPr>
          <w:rFonts w:ascii="Times New Roman" w:eastAsiaTheme="minorEastAsia" w:hAnsi="Times New Roman"/>
          <w:b/>
          <w:bCs/>
          <w:sz w:val="28"/>
          <w:szCs w:val="28"/>
        </w:rPr>
      </w:pPr>
      <w:r w:rsidRPr="006F0A97">
        <w:rPr>
          <w:rFonts w:ascii="Times New Roman" w:hAnsi="Times New Roman"/>
          <w:b/>
          <w:bCs/>
          <w:sz w:val="28"/>
          <w:szCs w:val="28"/>
        </w:rPr>
        <w:t>Построение временных диаграмм ЦСП с ВРК</w:t>
      </w:r>
    </w:p>
    <w:p w14:paraId="2F9AFD91" w14:textId="77777777" w:rsidR="006F0A97" w:rsidRDefault="006F0A97" w:rsidP="00F322B3">
      <w:pPr>
        <w:spacing w:after="0" w:line="360" w:lineRule="auto"/>
        <w:ind w:firstLine="709"/>
        <w:jc w:val="both"/>
        <w:rPr>
          <w:rFonts w:ascii="Times New Roman" w:hAnsi="Times New Roman"/>
          <w:b/>
          <w:sz w:val="28"/>
          <w:szCs w:val="28"/>
        </w:rPr>
      </w:pPr>
      <w:r w:rsidRPr="006F0A97">
        <w:rPr>
          <w:rFonts w:ascii="Times New Roman" w:hAnsi="Times New Roman"/>
          <w:b/>
          <w:sz w:val="28"/>
          <w:szCs w:val="28"/>
        </w:rPr>
        <w:t>Цель работы:</w:t>
      </w:r>
      <w:r w:rsidR="00F322B3">
        <w:rPr>
          <w:rFonts w:ascii="Times New Roman" w:hAnsi="Times New Roman"/>
          <w:b/>
          <w:sz w:val="28"/>
          <w:szCs w:val="28"/>
        </w:rPr>
        <w:t xml:space="preserve"> </w:t>
      </w:r>
      <w:r w:rsidR="00F322B3" w:rsidRPr="00F322B3">
        <w:rPr>
          <w:rFonts w:ascii="Times New Roman" w:hAnsi="Times New Roman"/>
          <w:sz w:val="28"/>
          <w:szCs w:val="28"/>
        </w:rPr>
        <w:t>изучить принцип построения временных диаграмм</w:t>
      </w:r>
      <w:r w:rsidR="00F322B3">
        <w:rPr>
          <w:rFonts w:ascii="Times New Roman" w:hAnsi="Times New Roman"/>
          <w:sz w:val="28"/>
          <w:szCs w:val="28"/>
        </w:rPr>
        <w:t xml:space="preserve"> и научиться рассчитывать тактовую частоту </w:t>
      </w:r>
      <w:r w:rsidR="00F322B3">
        <w:rPr>
          <w:rFonts w:ascii="Times New Roman" w:hAnsi="Times New Roman"/>
          <w:sz w:val="28"/>
          <w:szCs w:val="28"/>
          <w:lang w:val="en-US"/>
        </w:rPr>
        <w:t>f</w:t>
      </w:r>
      <w:r w:rsidR="00F322B3">
        <w:rPr>
          <w:rFonts w:ascii="Times New Roman" w:hAnsi="Times New Roman"/>
          <w:sz w:val="28"/>
          <w:szCs w:val="28"/>
          <w:vertAlign w:val="subscript"/>
        </w:rPr>
        <w:t>т</w:t>
      </w:r>
      <w:r w:rsidR="00F322B3">
        <w:rPr>
          <w:rFonts w:ascii="Times New Roman" w:hAnsi="Times New Roman"/>
          <w:sz w:val="28"/>
          <w:szCs w:val="28"/>
        </w:rPr>
        <w:t xml:space="preserve">, длительность тактового интервала </w:t>
      </w:r>
      <w:proofErr w:type="spellStart"/>
      <w:r w:rsidR="00F322B3">
        <w:rPr>
          <w:rFonts w:ascii="Times New Roman" w:hAnsi="Times New Roman"/>
          <w:sz w:val="28"/>
          <w:szCs w:val="28"/>
        </w:rPr>
        <w:t>Т</w:t>
      </w:r>
      <w:r w:rsidR="00F322B3">
        <w:rPr>
          <w:rFonts w:ascii="Times New Roman" w:hAnsi="Times New Roman"/>
          <w:sz w:val="28"/>
          <w:szCs w:val="28"/>
          <w:vertAlign w:val="subscript"/>
        </w:rPr>
        <w:t>т</w:t>
      </w:r>
      <w:proofErr w:type="spellEnd"/>
      <w:r w:rsidR="00F322B3">
        <w:rPr>
          <w:rFonts w:ascii="Times New Roman" w:hAnsi="Times New Roman"/>
          <w:sz w:val="28"/>
          <w:szCs w:val="28"/>
        </w:rPr>
        <w:t>, длительность канального интервала Т</w:t>
      </w:r>
      <w:r w:rsidR="00F322B3">
        <w:rPr>
          <w:rFonts w:ascii="Times New Roman" w:hAnsi="Times New Roman"/>
          <w:sz w:val="28"/>
          <w:szCs w:val="28"/>
          <w:vertAlign w:val="subscript"/>
        </w:rPr>
        <w:t>ки</w:t>
      </w:r>
      <w:r w:rsidR="00F322B3">
        <w:rPr>
          <w:rFonts w:ascii="Times New Roman" w:hAnsi="Times New Roman"/>
          <w:sz w:val="28"/>
          <w:szCs w:val="28"/>
        </w:rPr>
        <w:t xml:space="preserve">, длительность цикла </w:t>
      </w:r>
      <w:proofErr w:type="spellStart"/>
      <w:r w:rsidR="00F322B3">
        <w:rPr>
          <w:rFonts w:ascii="Times New Roman" w:hAnsi="Times New Roman"/>
          <w:sz w:val="28"/>
          <w:szCs w:val="28"/>
        </w:rPr>
        <w:t>Т</w:t>
      </w:r>
      <w:r w:rsidR="00F322B3">
        <w:rPr>
          <w:rFonts w:ascii="Times New Roman" w:hAnsi="Times New Roman"/>
          <w:sz w:val="28"/>
          <w:szCs w:val="28"/>
          <w:vertAlign w:val="subscript"/>
        </w:rPr>
        <w:t>ц</w:t>
      </w:r>
      <w:proofErr w:type="spellEnd"/>
      <w:r w:rsidR="00F322B3">
        <w:rPr>
          <w:rFonts w:ascii="Times New Roman" w:hAnsi="Times New Roman"/>
          <w:sz w:val="28"/>
          <w:szCs w:val="28"/>
        </w:rPr>
        <w:t xml:space="preserve">, длительность сверхцикла </w:t>
      </w:r>
      <w:proofErr w:type="spellStart"/>
      <w:r w:rsidR="00F322B3">
        <w:rPr>
          <w:rFonts w:ascii="Times New Roman" w:hAnsi="Times New Roman"/>
          <w:sz w:val="28"/>
          <w:szCs w:val="28"/>
        </w:rPr>
        <w:t>Т</w:t>
      </w:r>
      <w:r w:rsidR="00F322B3">
        <w:rPr>
          <w:rFonts w:ascii="Times New Roman" w:hAnsi="Times New Roman"/>
          <w:sz w:val="28"/>
          <w:szCs w:val="28"/>
          <w:vertAlign w:val="subscript"/>
        </w:rPr>
        <w:t>сц</w:t>
      </w:r>
      <w:proofErr w:type="spellEnd"/>
      <w:r w:rsidR="00F322B3">
        <w:rPr>
          <w:rFonts w:ascii="Times New Roman" w:hAnsi="Times New Roman"/>
          <w:sz w:val="28"/>
          <w:szCs w:val="28"/>
        </w:rPr>
        <w:t xml:space="preserve">, частоту следования тактов (разрядов) </w:t>
      </w:r>
      <w:r w:rsidR="00F322B3">
        <w:rPr>
          <w:rFonts w:ascii="Times New Roman" w:hAnsi="Times New Roman"/>
          <w:sz w:val="28"/>
          <w:szCs w:val="28"/>
          <w:lang w:val="en-US"/>
        </w:rPr>
        <w:t>f</w:t>
      </w:r>
      <w:r w:rsidR="00F322B3">
        <w:rPr>
          <w:rFonts w:ascii="Times New Roman" w:hAnsi="Times New Roman"/>
          <w:sz w:val="28"/>
          <w:szCs w:val="28"/>
          <w:vertAlign w:val="subscript"/>
        </w:rPr>
        <w:t>р</w:t>
      </w:r>
      <w:r w:rsidR="00F322B3">
        <w:rPr>
          <w:rFonts w:ascii="Times New Roman" w:hAnsi="Times New Roman"/>
          <w:sz w:val="28"/>
          <w:szCs w:val="28"/>
        </w:rPr>
        <w:t>, частоту следования каналов</w:t>
      </w:r>
      <w:r w:rsidR="00F322B3" w:rsidRPr="00F94F03">
        <w:rPr>
          <w:rFonts w:ascii="Times New Roman" w:eastAsia="Times New Roman" w:hAnsi="Times New Roman"/>
          <w:position w:val="-10"/>
          <w:sz w:val="28"/>
          <w:szCs w:val="28"/>
          <w:vertAlign w:val="subscript"/>
        </w:rPr>
        <w:object w:dxaOrig="180" w:dyaOrig="340" w14:anchorId="4D6A0825">
          <v:shape id="_x0000_i1187" type="#_x0000_t75" style="width:8.25pt;height:18pt" o:ole="">
            <v:imagedata r:id="rId302" o:title=""/>
          </v:shape>
          <o:OLEObject Type="Embed" ProgID="Equation.3" ShapeID="_x0000_i1187" DrawAspect="Content" ObjectID="_1760203280" r:id="rId303"/>
        </w:object>
      </w:r>
      <w:r w:rsidR="00F322B3">
        <w:rPr>
          <w:rFonts w:ascii="Times New Roman" w:hAnsi="Times New Roman"/>
          <w:sz w:val="28"/>
          <w:szCs w:val="28"/>
          <w:lang w:val="en-US"/>
        </w:rPr>
        <w:t>f</w:t>
      </w:r>
      <w:r w:rsidR="00F322B3">
        <w:rPr>
          <w:rFonts w:ascii="Times New Roman" w:hAnsi="Times New Roman"/>
          <w:sz w:val="28"/>
          <w:szCs w:val="28"/>
          <w:vertAlign w:val="subscript"/>
        </w:rPr>
        <w:t>к</w:t>
      </w:r>
      <w:r w:rsidR="00F322B3">
        <w:rPr>
          <w:rFonts w:ascii="Times New Roman" w:hAnsi="Times New Roman"/>
          <w:sz w:val="28"/>
          <w:szCs w:val="28"/>
        </w:rPr>
        <w:t xml:space="preserve">, частоту следования циклов </w:t>
      </w:r>
      <w:r w:rsidR="00F322B3">
        <w:rPr>
          <w:rFonts w:ascii="Times New Roman" w:hAnsi="Times New Roman"/>
          <w:sz w:val="28"/>
          <w:szCs w:val="28"/>
          <w:lang w:val="en-US"/>
        </w:rPr>
        <w:t>f</w:t>
      </w:r>
      <w:r w:rsidR="00F322B3">
        <w:rPr>
          <w:rFonts w:ascii="Times New Roman" w:hAnsi="Times New Roman"/>
          <w:sz w:val="28"/>
          <w:szCs w:val="28"/>
          <w:vertAlign w:val="subscript"/>
        </w:rPr>
        <w:t>ц</w:t>
      </w:r>
    </w:p>
    <w:p w14:paraId="67FE732C" w14:textId="77777777" w:rsidR="006F0A97" w:rsidRDefault="006F0A97" w:rsidP="001912CB">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w:t>
      </w:r>
      <w:r w:rsidR="003F09F5">
        <w:rPr>
          <w:rFonts w:ascii="Times New Roman" w:hAnsi="Times New Roman"/>
          <w:sz w:val="28"/>
          <w:szCs w:val="28"/>
        </w:rPr>
        <w:t>, раздаточный материал</w:t>
      </w:r>
    </w:p>
    <w:p w14:paraId="27955479" w14:textId="77777777" w:rsidR="006F0A97" w:rsidRDefault="006F0A97" w:rsidP="001912CB">
      <w:pPr>
        <w:spacing w:after="0" w:line="360" w:lineRule="auto"/>
        <w:ind w:firstLine="709"/>
        <w:rPr>
          <w:rFonts w:ascii="Times New Roman" w:hAnsi="Times New Roman"/>
          <w:b/>
          <w:sz w:val="28"/>
          <w:szCs w:val="28"/>
        </w:rPr>
      </w:pPr>
    </w:p>
    <w:p w14:paraId="26D6789B" w14:textId="77777777" w:rsidR="006F0A97" w:rsidRDefault="006F0A97" w:rsidP="001912CB">
      <w:pPr>
        <w:spacing w:after="0" w:line="360" w:lineRule="auto"/>
        <w:ind w:firstLine="709"/>
        <w:jc w:val="center"/>
        <w:rPr>
          <w:rFonts w:ascii="Times New Roman" w:hAnsi="Times New Roman"/>
          <w:b/>
          <w:sz w:val="28"/>
          <w:szCs w:val="28"/>
        </w:rPr>
      </w:pPr>
      <w:r>
        <w:rPr>
          <w:rFonts w:ascii="Times New Roman" w:hAnsi="Times New Roman"/>
          <w:b/>
          <w:sz w:val="28"/>
          <w:szCs w:val="28"/>
        </w:rPr>
        <w:t>Исходные данные</w:t>
      </w:r>
    </w:p>
    <w:p w14:paraId="0CDD9333" w14:textId="77777777" w:rsidR="00D303BD" w:rsidRDefault="00D303BD" w:rsidP="001912CB">
      <w:pPr>
        <w:spacing w:after="0" w:line="360" w:lineRule="auto"/>
        <w:ind w:firstLine="709"/>
        <w:jc w:val="both"/>
        <w:rPr>
          <w:rFonts w:ascii="Times New Roman" w:hAnsi="Times New Roman"/>
          <w:sz w:val="28"/>
          <w:szCs w:val="28"/>
        </w:rPr>
      </w:pPr>
    </w:p>
    <w:p w14:paraId="2B64CA8B" w14:textId="77777777" w:rsidR="006F0A97" w:rsidRDefault="006F0A97" w:rsidP="001912CB">
      <w:pPr>
        <w:spacing w:after="0" w:line="360" w:lineRule="auto"/>
        <w:ind w:firstLine="709"/>
        <w:rPr>
          <w:rFonts w:ascii="Times New Roman" w:hAnsi="Times New Roman"/>
          <w:sz w:val="28"/>
          <w:szCs w:val="28"/>
        </w:rPr>
      </w:pPr>
      <w:r>
        <w:rPr>
          <w:rFonts w:ascii="Times New Roman" w:hAnsi="Times New Roman"/>
          <w:sz w:val="28"/>
          <w:szCs w:val="28"/>
        </w:rPr>
        <w:t>Исходные данные задаются преподавателем согласно номеру в журнале учебных занятий</w:t>
      </w:r>
    </w:p>
    <w:p w14:paraId="54BB071E" w14:textId="77777777" w:rsidR="00D303BD" w:rsidRDefault="006F0A97" w:rsidP="003F09F5">
      <w:pPr>
        <w:spacing w:after="0" w:line="360" w:lineRule="auto"/>
        <w:rPr>
          <w:rFonts w:ascii="Times New Roman" w:hAnsi="Times New Roman"/>
          <w:sz w:val="28"/>
          <w:szCs w:val="28"/>
        </w:rPr>
      </w:pPr>
      <w:r>
        <w:rPr>
          <w:rFonts w:ascii="Times New Roman" w:hAnsi="Times New Roman"/>
          <w:sz w:val="28"/>
          <w:szCs w:val="28"/>
        </w:rPr>
        <w:t>Таблица 1 - Исходные данные</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2546"/>
        <w:gridCol w:w="2547"/>
        <w:gridCol w:w="2547"/>
      </w:tblGrid>
      <w:tr w:rsidR="00D303BD" w:rsidRPr="006F0A97" w14:paraId="55DB1721"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260CF4D3" w14:textId="77777777" w:rsidR="00D303BD" w:rsidRPr="006F0A97" w:rsidRDefault="006F0A97" w:rsidP="001912CB">
            <w:pPr>
              <w:spacing w:after="0" w:line="240" w:lineRule="auto"/>
              <w:jc w:val="center"/>
              <w:rPr>
                <w:rFonts w:ascii="Times New Roman" w:hAnsi="Times New Roman"/>
                <w:sz w:val="24"/>
                <w:szCs w:val="24"/>
              </w:rPr>
            </w:pPr>
            <w:r w:rsidRPr="006F0A97">
              <w:rPr>
                <w:rFonts w:ascii="Times New Roman" w:hAnsi="Times New Roman"/>
                <w:sz w:val="24"/>
                <w:szCs w:val="24"/>
              </w:rPr>
              <w:t>Вариант</w:t>
            </w:r>
          </w:p>
        </w:tc>
        <w:tc>
          <w:tcPr>
            <w:tcW w:w="2546" w:type="dxa"/>
            <w:tcBorders>
              <w:top w:val="single" w:sz="4" w:space="0" w:color="auto"/>
              <w:left w:val="single" w:sz="4" w:space="0" w:color="auto"/>
              <w:bottom w:val="single" w:sz="4" w:space="0" w:color="auto"/>
              <w:right w:val="single" w:sz="4" w:space="0" w:color="auto"/>
            </w:tcBorders>
            <w:vAlign w:val="center"/>
            <w:hideMark/>
          </w:tcPr>
          <w:p w14:paraId="5A18FDD8"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 xml:space="preserve">Число телефонных каналов, </w:t>
            </w:r>
            <w:r w:rsidRPr="006F0A97">
              <w:rPr>
                <w:rFonts w:ascii="Times New Roman" w:hAnsi="Times New Roman"/>
                <w:i/>
                <w:sz w:val="24"/>
                <w:szCs w:val="24"/>
                <w:lang w:val="en-US"/>
              </w:rPr>
              <w:t>N</w:t>
            </w:r>
            <w:r w:rsidRPr="006F0A97">
              <w:rPr>
                <w:rFonts w:ascii="Times New Roman" w:hAnsi="Times New Roman"/>
                <w:i/>
                <w:sz w:val="24"/>
                <w:szCs w:val="24"/>
                <w:vertAlign w:val="subscript"/>
              </w:rPr>
              <w:t>Т.К.</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BCF3458"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 xml:space="preserve">Частота дискретизации </w:t>
            </w:r>
            <w:r w:rsidRPr="006F0A97">
              <w:rPr>
                <w:rFonts w:ascii="Times New Roman" w:hAnsi="Times New Roman"/>
                <w:i/>
                <w:sz w:val="24"/>
                <w:szCs w:val="24"/>
                <w:lang w:val="en-US"/>
              </w:rPr>
              <w:t>F</w:t>
            </w:r>
            <w:r w:rsidRPr="006F0A97">
              <w:rPr>
                <w:rFonts w:ascii="Times New Roman" w:hAnsi="Times New Roman"/>
                <w:i/>
                <w:sz w:val="24"/>
                <w:szCs w:val="24"/>
                <w:vertAlign w:val="subscript"/>
              </w:rPr>
              <w:t>Д</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717C48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lang w:val="en-US"/>
              </w:rPr>
              <w:t>m</w:t>
            </w:r>
          </w:p>
        </w:tc>
      </w:tr>
      <w:tr w:rsidR="00D303BD" w:rsidRPr="006F0A97" w14:paraId="0542DC6F"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51132DA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w:t>
            </w:r>
          </w:p>
        </w:tc>
        <w:tc>
          <w:tcPr>
            <w:tcW w:w="2546" w:type="dxa"/>
            <w:tcBorders>
              <w:top w:val="single" w:sz="4" w:space="0" w:color="auto"/>
              <w:left w:val="single" w:sz="4" w:space="0" w:color="auto"/>
              <w:bottom w:val="single" w:sz="4" w:space="0" w:color="auto"/>
              <w:right w:val="single" w:sz="4" w:space="0" w:color="auto"/>
            </w:tcBorders>
            <w:vAlign w:val="center"/>
            <w:hideMark/>
          </w:tcPr>
          <w:p w14:paraId="67CAF8EB"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4</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0BC3160"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EBF2030"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r>
      <w:tr w:rsidR="00D303BD" w:rsidRPr="006F0A97" w14:paraId="0C5AA762"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710F3FB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10BAAC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7A2FB0A"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285A6BD"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r>
      <w:tr w:rsidR="00D303BD" w:rsidRPr="006F0A97" w14:paraId="769D9933"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0CD424D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196BF9F"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12</w:t>
            </w:r>
          </w:p>
        </w:tc>
        <w:tc>
          <w:tcPr>
            <w:tcW w:w="2547" w:type="dxa"/>
            <w:tcBorders>
              <w:top w:val="single" w:sz="4" w:space="0" w:color="auto"/>
              <w:left w:val="single" w:sz="4" w:space="0" w:color="auto"/>
              <w:bottom w:val="single" w:sz="4" w:space="0" w:color="auto"/>
              <w:right w:val="single" w:sz="4" w:space="0" w:color="auto"/>
            </w:tcBorders>
            <w:vAlign w:val="center"/>
            <w:hideMark/>
          </w:tcPr>
          <w:p w14:paraId="4F421D5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66C5FA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r>
      <w:tr w:rsidR="00D303BD" w:rsidRPr="006F0A97" w14:paraId="137C8560"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170B211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4</w:t>
            </w:r>
          </w:p>
        </w:tc>
        <w:tc>
          <w:tcPr>
            <w:tcW w:w="2546" w:type="dxa"/>
            <w:tcBorders>
              <w:top w:val="single" w:sz="4" w:space="0" w:color="auto"/>
              <w:left w:val="single" w:sz="4" w:space="0" w:color="auto"/>
              <w:bottom w:val="single" w:sz="4" w:space="0" w:color="auto"/>
              <w:right w:val="single" w:sz="4" w:space="0" w:color="auto"/>
            </w:tcBorders>
            <w:vAlign w:val="center"/>
            <w:hideMark/>
          </w:tcPr>
          <w:p w14:paraId="2100D74E"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16</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850996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71A3554"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r>
      <w:tr w:rsidR="00D303BD" w:rsidRPr="006F0A97" w14:paraId="1E6C700B"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2B156DA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5</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01C2E80"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20</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430E35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28EE17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r>
      <w:tr w:rsidR="00D303BD" w:rsidRPr="006F0A97" w14:paraId="2A8113B6"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4113195B"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6</w:t>
            </w:r>
          </w:p>
        </w:tc>
        <w:tc>
          <w:tcPr>
            <w:tcW w:w="2546" w:type="dxa"/>
            <w:tcBorders>
              <w:top w:val="single" w:sz="4" w:space="0" w:color="auto"/>
              <w:left w:val="single" w:sz="4" w:space="0" w:color="auto"/>
              <w:bottom w:val="single" w:sz="4" w:space="0" w:color="auto"/>
              <w:right w:val="single" w:sz="4" w:space="0" w:color="auto"/>
            </w:tcBorders>
            <w:vAlign w:val="center"/>
            <w:hideMark/>
          </w:tcPr>
          <w:p w14:paraId="14C09D3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24</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C5C02B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0E05DF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6802218B"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4DDFE31"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7</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36D65CF"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6E77F0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A011EAA"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007BBEB0"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4CDBDC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6" w:type="dxa"/>
            <w:tcBorders>
              <w:top w:val="single" w:sz="4" w:space="0" w:color="auto"/>
              <w:left w:val="single" w:sz="4" w:space="0" w:color="auto"/>
              <w:bottom w:val="single" w:sz="4" w:space="0" w:color="auto"/>
              <w:right w:val="single" w:sz="4" w:space="0" w:color="auto"/>
            </w:tcBorders>
            <w:vAlign w:val="center"/>
            <w:hideMark/>
          </w:tcPr>
          <w:p w14:paraId="53F5F41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22</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DA25281"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743D628"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32895024"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264F06AF"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9</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0C0298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70565F0"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524742B"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15AD8E5C"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58D4499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c>
          <w:tcPr>
            <w:tcW w:w="2546" w:type="dxa"/>
            <w:tcBorders>
              <w:top w:val="single" w:sz="4" w:space="0" w:color="auto"/>
              <w:left w:val="single" w:sz="4" w:space="0" w:color="auto"/>
              <w:bottom w:val="single" w:sz="4" w:space="0" w:color="auto"/>
              <w:right w:val="single" w:sz="4" w:space="0" w:color="auto"/>
            </w:tcBorders>
            <w:vAlign w:val="center"/>
            <w:hideMark/>
          </w:tcPr>
          <w:p w14:paraId="6318483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597A42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5811FC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120A8F9E"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E3B0A3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11</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A03623A"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16</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EDC3624"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115F2A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10</w:t>
            </w:r>
          </w:p>
        </w:tc>
      </w:tr>
      <w:tr w:rsidR="00D303BD" w:rsidRPr="006F0A97" w14:paraId="5A737AF8"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A34548D"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12</w:t>
            </w:r>
          </w:p>
        </w:tc>
        <w:tc>
          <w:tcPr>
            <w:tcW w:w="2546" w:type="dxa"/>
            <w:tcBorders>
              <w:top w:val="single" w:sz="4" w:space="0" w:color="auto"/>
              <w:left w:val="single" w:sz="4" w:space="0" w:color="auto"/>
              <w:bottom w:val="single" w:sz="4" w:space="0" w:color="auto"/>
              <w:right w:val="single" w:sz="4" w:space="0" w:color="auto"/>
            </w:tcBorders>
            <w:vAlign w:val="center"/>
            <w:hideMark/>
          </w:tcPr>
          <w:p w14:paraId="049C68E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20</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F7080C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A08B0CD"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12</w:t>
            </w:r>
          </w:p>
        </w:tc>
      </w:tr>
      <w:tr w:rsidR="00D303BD" w:rsidRPr="006F0A97" w14:paraId="1938BC3D"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1B41556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13</w:t>
            </w:r>
          </w:p>
        </w:tc>
        <w:tc>
          <w:tcPr>
            <w:tcW w:w="2546" w:type="dxa"/>
            <w:tcBorders>
              <w:top w:val="single" w:sz="4" w:space="0" w:color="auto"/>
              <w:left w:val="single" w:sz="4" w:space="0" w:color="auto"/>
              <w:bottom w:val="single" w:sz="4" w:space="0" w:color="auto"/>
              <w:right w:val="single" w:sz="4" w:space="0" w:color="auto"/>
            </w:tcBorders>
            <w:vAlign w:val="center"/>
            <w:hideMark/>
          </w:tcPr>
          <w:p w14:paraId="3476646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22</w:t>
            </w:r>
          </w:p>
        </w:tc>
        <w:tc>
          <w:tcPr>
            <w:tcW w:w="2547" w:type="dxa"/>
            <w:tcBorders>
              <w:top w:val="single" w:sz="4" w:space="0" w:color="auto"/>
              <w:left w:val="single" w:sz="4" w:space="0" w:color="auto"/>
              <w:bottom w:val="single" w:sz="4" w:space="0" w:color="auto"/>
              <w:right w:val="single" w:sz="4" w:space="0" w:color="auto"/>
            </w:tcBorders>
            <w:vAlign w:val="center"/>
            <w:hideMark/>
          </w:tcPr>
          <w:p w14:paraId="3CF6934B"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A7D6FD9"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12</w:t>
            </w:r>
          </w:p>
        </w:tc>
      </w:tr>
      <w:tr w:rsidR="00D303BD" w:rsidRPr="006F0A97" w14:paraId="288D9B0D"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09A32E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14</w:t>
            </w:r>
          </w:p>
        </w:tc>
        <w:tc>
          <w:tcPr>
            <w:tcW w:w="2546" w:type="dxa"/>
            <w:tcBorders>
              <w:top w:val="single" w:sz="4" w:space="0" w:color="auto"/>
              <w:left w:val="single" w:sz="4" w:space="0" w:color="auto"/>
              <w:bottom w:val="single" w:sz="4" w:space="0" w:color="auto"/>
              <w:right w:val="single" w:sz="4" w:space="0" w:color="auto"/>
            </w:tcBorders>
            <w:vAlign w:val="center"/>
            <w:hideMark/>
          </w:tcPr>
          <w:p w14:paraId="26A05B8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0E3408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59302F2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12</w:t>
            </w:r>
          </w:p>
        </w:tc>
      </w:tr>
      <w:tr w:rsidR="00D303BD" w:rsidRPr="006F0A97" w14:paraId="0EF27441"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5B81F7D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15</w:t>
            </w:r>
          </w:p>
        </w:tc>
        <w:tc>
          <w:tcPr>
            <w:tcW w:w="2546" w:type="dxa"/>
            <w:tcBorders>
              <w:top w:val="single" w:sz="4" w:space="0" w:color="auto"/>
              <w:left w:val="single" w:sz="4" w:space="0" w:color="auto"/>
              <w:bottom w:val="single" w:sz="4" w:space="0" w:color="auto"/>
              <w:right w:val="single" w:sz="4" w:space="0" w:color="auto"/>
            </w:tcBorders>
            <w:vAlign w:val="center"/>
            <w:hideMark/>
          </w:tcPr>
          <w:p w14:paraId="240D12AD"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30</w:t>
            </w:r>
          </w:p>
        </w:tc>
        <w:tc>
          <w:tcPr>
            <w:tcW w:w="2547" w:type="dxa"/>
            <w:tcBorders>
              <w:top w:val="single" w:sz="4" w:space="0" w:color="auto"/>
              <w:left w:val="single" w:sz="4" w:space="0" w:color="auto"/>
              <w:bottom w:val="single" w:sz="4" w:space="0" w:color="auto"/>
              <w:right w:val="single" w:sz="4" w:space="0" w:color="auto"/>
            </w:tcBorders>
            <w:vAlign w:val="center"/>
            <w:hideMark/>
          </w:tcPr>
          <w:p w14:paraId="24923318"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7BED4B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6</w:t>
            </w:r>
          </w:p>
        </w:tc>
      </w:tr>
      <w:tr w:rsidR="00D303BD" w:rsidRPr="006F0A97" w14:paraId="37A74B5E"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06628EF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16</w:t>
            </w:r>
          </w:p>
        </w:tc>
        <w:tc>
          <w:tcPr>
            <w:tcW w:w="2546" w:type="dxa"/>
            <w:tcBorders>
              <w:top w:val="single" w:sz="4" w:space="0" w:color="auto"/>
              <w:left w:val="single" w:sz="4" w:space="0" w:color="auto"/>
              <w:bottom w:val="single" w:sz="4" w:space="0" w:color="auto"/>
              <w:right w:val="single" w:sz="4" w:space="0" w:color="auto"/>
            </w:tcBorders>
            <w:vAlign w:val="center"/>
            <w:hideMark/>
          </w:tcPr>
          <w:p w14:paraId="0E12AFA3"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32</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DE8ABE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2176C6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6</w:t>
            </w:r>
          </w:p>
        </w:tc>
      </w:tr>
      <w:tr w:rsidR="00D303BD" w:rsidRPr="006F0A97" w14:paraId="4168CFBD"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280330B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17</w:t>
            </w:r>
          </w:p>
        </w:tc>
        <w:tc>
          <w:tcPr>
            <w:tcW w:w="2546" w:type="dxa"/>
            <w:tcBorders>
              <w:top w:val="single" w:sz="4" w:space="0" w:color="auto"/>
              <w:left w:val="single" w:sz="4" w:space="0" w:color="auto"/>
              <w:bottom w:val="single" w:sz="4" w:space="0" w:color="auto"/>
              <w:right w:val="single" w:sz="4" w:space="0" w:color="auto"/>
            </w:tcBorders>
            <w:vAlign w:val="center"/>
            <w:hideMark/>
          </w:tcPr>
          <w:p w14:paraId="1D708E9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34</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21BBE0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7D550334"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6</w:t>
            </w:r>
          </w:p>
        </w:tc>
      </w:tr>
      <w:tr w:rsidR="00D303BD" w:rsidRPr="006F0A97" w14:paraId="6573FACB"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6CF65B2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18</w:t>
            </w:r>
          </w:p>
        </w:tc>
        <w:tc>
          <w:tcPr>
            <w:tcW w:w="2546" w:type="dxa"/>
            <w:tcBorders>
              <w:top w:val="single" w:sz="4" w:space="0" w:color="auto"/>
              <w:left w:val="single" w:sz="4" w:space="0" w:color="auto"/>
              <w:bottom w:val="single" w:sz="4" w:space="0" w:color="auto"/>
              <w:right w:val="single" w:sz="4" w:space="0" w:color="auto"/>
            </w:tcBorders>
            <w:vAlign w:val="center"/>
            <w:hideMark/>
          </w:tcPr>
          <w:p w14:paraId="4213CAAC"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36</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C530AB8"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68CEED56"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7</w:t>
            </w:r>
          </w:p>
        </w:tc>
      </w:tr>
      <w:tr w:rsidR="00D303BD" w:rsidRPr="006F0A97" w14:paraId="45D2A29A"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2D6935EF"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19</w:t>
            </w:r>
          </w:p>
        </w:tc>
        <w:tc>
          <w:tcPr>
            <w:tcW w:w="2546" w:type="dxa"/>
            <w:tcBorders>
              <w:top w:val="single" w:sz="4" w:space="0" w:color="auto"/>
              <w:left w:val="single" w:sz="4" w:space="0" w:color="auto"/>
              <w:bottom w:val="single" w:sz="4" w:space="0" w:color="auto"/>
              <w:right w:val="single" w:sz="4" w:space="0" w:color="auto"/>
            </w:tcBorders>
            <w:vAlign w:val="center"/>
            <w:hideMark/>
          </w:tcPr>
          <w:p w14:paraId="3846D2CA"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38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011555E"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0404C3A7"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7</w:t>
            </w:r>
          </w:p>
        </w:tc>
      </w:tr>
      <w:tr w:rsidR="00D303BD" w:rsidRPr="006F0A97" w14:paraId="151F4555" w14:textId="77777777" w:rsidTr="003F09F5">
        <w:trPr>
          <w:trHeight w:val="20"/>
        </w:trPr>
        <w:tc>
          <w:tcPr>
            <w:tcW w:w="1418" w:type="dxa"/>
            <w:tcBorders>
              <w:top w:val="single" w:sz="4" w:space="0" w:color="auto"/>
              <w:left w:val="single" w:sz="4" w:space="0" w:color="auto"/>
              <w:bottom w:val="single" w:sz="4" w:space="0" w:color="auto"/>
              <w:right w:val="single" w:sz="4" w:space="0" w:color="auto"/>
            </w:tcBorders>
            <w:vAlign w:val="center"/>
            <w:hideMark/>
          </w:tcPr>
          <w:p w14:paraId="3CB4CBFB"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20</w:t>
            </w:r>
          </w:p>
        </w:tc>
        <w:tc>
          <w:tcPr>
            <w:tcW w:w="2546" w:type="dxa"/>
            <w:tcBorders>
              <w:top w:val="single" w:sz="4" w:space="0" w:color="auto"/>
              <w:left w:val="single" w:sz="4" w:space="0" w:color="auto"/>
              <w:bottom w:val="single" w:sz="4" w:space="0" w:color="auto"/>
              <w:right w:val="single" w:sz="4" w:space="0" w:color="auto"/>
            </w:tcBorders>
            <w:vAlign w:val="center"/>
            <w:hideMark/>
          </w:tcPr>
          <w:p w14:paraId="7F02347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14</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2A2F892"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8</w:t>
            </w:r>
          </w:p>
        </w:tc>
        <w:tc>
          <w:tcPr>
            <w:tcW w:w="2547" w:type="dxa"/>
            <w:tcBorders>
              <w:top w:val="single" w:sz="4" w:space="0" w:color="auto"/>
              <w:left w:val="single" w:sz="4" w:space="0" w:color="auto"/>
              <w:bottom w:val="single" w:sz="4" w:space="0" w:color="auto"/>
              <w:right w:val="single" w:sz="4" w:space="0" w:color="auto"/>
            </w:tcBorders>
            <w:vAlign w:val="center"/>
            <w:hideMark/>
          </w:tcPr>
          <w:p w14:paraId="1126B5F5" w14:textId="77777777" w:rsidR="00D303BD" w:rsidRPr="006F0A97" w:rsidRDefault="00D303BD" w:rsidP="006F0A97">
            <w:pPr>
              <w:spacing w:after="0" w:line="240" w:lineRule="auto"/>
              <w:jc w:val="center"/>
              <w:rPr>
                <w:rFonts w:ascii="Times New Roman" w:hAnsi="Times New Roman"/>
                <w:sz w:val="24"/>
                <w:szCs w:val="24"/>
              </w:rPr>
            </w:pPr>
            <w:r w:rsidRPr="006F0A97">
              <w:rPr>
                <w:rFonts w:ascii="Times New Roman" w:hAnsi="Times New Roman"/>
                <w:sz w:val="24"/>
                <w:szCs w:val="24"/>
              </w:rPr>
              <w:t>7</w:t>
            </w:r>
          </w:p>
        </w:tc>
      </w:tr>
    </w:tbl>
    <w:p w14:paraId="6BB392BC" w14:textId="77777777" w:rsidR="00D303BD" w:rsidRDefault="00D303BD" w:rsidP="006F0A97">
      <w:pPr>
        <w:spacing w:after="0" w:line="360" w:lineRule="auto"/>
        <w:ind w:firstLine="709"/>
        <w:jc w:val="both"/>
        <w:rPr>
          <w:rFonts w:ascii="Times New Roman" w:hAnsi="Times New Roman"/>
          <w:sz w:val="28"/>
          <w:szCs w:val="28"/>
        </w:rPr>
      </w:pPr>
    </w:p>
    <w:p w14:paraId="631133BA" w14:textId="77777777" w:rsidR="00F322B3" w:rsidRDefault="00F322B3" w:rsidP="006F0A97">
      <w:pPr>
        <w:spacing w:after="0" w:line="360" w:lineRule="auto"/>
        <w:ind w:firstLine="709"/>
        <w:jc w:val="both"/>
        <w:rPr>
          <w:rFonts w:ascii="Times New Roman" w:hAnsi="Times New Roman"/>
          <w:sz w:val="28"/>
          <w:szCs w:val="28"/>
        </w:rPr>
      </w:pPr>
    </w:p>
    <w:p w14:paraId="25FA431C" w14:textId="77777777" w:rsidR="006F0A97" w:rsidRDefault="006F0A97" w:rsidP="006F0A97">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lastRenderedPageBreak/>
        <w:t>Краткие теоретические сведения</w:t>
      </w:r>
    </w:p>
    <w:p w14:paraId="0CED492A" w14:textId="77777777" w:rsidR="00D303BD" w:rsidRDefault="00D303BD" w:rsidP="006F0A97">
      <w:pPr>
        <w:spacing w:after="0" w:line="360" w:lineRule="auto"/>
        <w:ind w:firstLine="709"/>
        <w:rPr>
          <w:rFonts w:ascii="Times New Roman" w:hAnsi="Times New Roman"/>
          <w:sz w:val="28"/>
          <w:szCs w:val="28"/>
        </w:rPr>
      </w:pPr>
    </w:p>
    <w:p w14:paraId="061C8862"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Тактовая частота рассчитывается по формуле</w:t>
      </w:r>
    </w:p>
    <w:p w14:paraId="0FA8CCF4" w14:textId="77777777" w:rsidR="00D303BD" w:rsidRDefault="00D303BD" w:rsidP="006F0A97">
      <w:pPr>
        <w:spacing w:after="0" w:line="360" w:lineRule="auto"/>
        <w:ind w:firstLine="709"/>
        <w:jc w:val="right"/>
        <w:rPr>
          <w:rFonts w:ascii="Times New Roman" w:hAnsi="Times New Roman"/>
          <w:sz w:val="28"/>
          <w:szCs w:val="28"/>
        </w:rPr>
      </w:pPr>
      <w:r w:rsidRPr="005E2B8C">
        <w:rPr>
          <w:rFonts w:ascii="Times New Roman" w:eastAsia="Times New Roman" w:hAnsi="Times New Roman"/>
          <w:position w:val="-14"/>
          <w:sz w:val="28"/>
          <w:szCs w:val="28"/>
        </w:rPr>
        <w:object w:dxaOrig="1600" w:dyaOrig="380" w14:anchorId="77C761E2">
          <v:shape id="_x0000_i1188" type="#_x0000_t75" style="width:103.5pt;height:25.5pt" o:ole="">
            <v:imagedata r:id="rId304" o:title=""/>
          </v:shape>
          <o:OLEObject Type="Embed" ProgID="Equation.3" ShapeID="_x0000_i1188" DrawAspect="Content" ObjectID="_1760203281" r:id="rId305"/>
        </w:object>
      </w:r>
      <w:r>
        <w:rPr>
          <w:rFonts w:ascii="Times New Roman" w:hAnsi="Times New Roman"/>
          <w:sz w:val="28"/>
          <w:szCs w:val="28"/>
        </w:rPr>
        <w:t xml:space="preserve">   ,</w:t>
      </w:r>
      <w:r>
        <w:rPr>
          <w:rFonts w:ascii="Times New Roman" w:hAnsi="Times New Roman"/>
          <w:color w:val="FF0000"/>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w:t>
      </w:r>
    </w:p>
    <w:p w14:paraId="59CB6CB4" w14:textId="77777777" w:rsidR="00D303BD" w:rsidRDefault="00D303BD" w:rsidP="006F0A97">
      <w:pPr>
        <w:spacing w:after="0" w:line="360" w:lineRule="auto"/>
        <w:jc w:val="both"/>
        <w:rPr>
          <w:rFonts w:ascii="Times New Roman" w:hAnsi="Times New Roman"/>
          <w:sz w:val="28"/>
          <w:szCs w:val="28"/>
        </w:rPr>
      </w:pPr>
      <w:r>
        <w:rPr>
          <w:rFonts w:ascii="Times New Roman" w:hAnsi="Times New Roman"/>
          <w:sz w:val="28"/>
          <w:szCs w:val="28"/>
        </w:rPr>
        <w:t xml:space="preserve">где </w:t>
      </w:r>
      <w:r>
        <w:rPr>
          <w:rFonts w:ascii="Times New Roman" w:hAnsi="Times New Roman"/>
          <w:i/>
          <w:sz w:val="28"/>
          <w:szCs w:val="28"/>
          <w:lang w:val="en-US"/>
        </w:rPr>
        <w:t>F</w:t>
      </w:r>
      <w:r>
        <w:rPr>
          <w:rFonts w:ascii="Times New Roman" w:hAnsi="Times New Roman"/>
          <w:i/>
          <w:sz w:val="28"/>
          <w:szCs w:val="28"/>
          <w:vertAlign w:val="subscript"/>
        </w:rPr>
        <w:t>Д</w:t>
      </w:r>
      <w:r>
        <w:rPr>
          <w:rFonts w:ascii="Times New Roman" w:hAnsi="Times New Roman"/>
          <w:sz w:val="28"/>
          <w:szCs w:val="28"/>
          <w:vertAlign w:val="subscript"/>
        </w:rPr>
        <w:t xml:space="preserve"> </w:t>
      </w:r>
      <w:r>
        <w:rPr>
          <w:rFonts w:ascii="Times New Roman" w:hAnsi="Times New Roman"/>
          <w:sz w:val="28"/>
          <w:szCs w:val="28"/>
        </w:rPr>
        <w:t xml:space="preserve">=8000 Гц – частота </w:t>
      </w:r>
      <w:proofErr w:type="gramStart"/>
      <w:r>
        <w:rPr>
          <w:rFonts w:ascii="Times New Roman" w:hAnsi="Times New Roman"/>
          <w:sz w:val="28"/>
          <w:szCs w:val="28"/>
        </w:rPr>
        <w:t>дискретизации  телефонного</w:t>
      </w:r>
      <w:proofErr w:type="gramEnd"/>
      <w:r>
        <w:rPr>
          <w:rFonts w:ascii="Times New Roman" w:hAnsi="Times New Roman"/>
          <w:sz w:val="28"/>
          <w:szCs w:val="28"/>
        </w:rPr>
        <w:t xml:space="preserve"> сигнала;</w:t>
      </w:r>
    </w:p>
    <w:p w14:paraId="6C161AD7" w14:textId="77777777" w:rsidR="00D303BD" w:rsidRDefault="00D303BD" w:rsidP="006F0A97">
      <w:pPr>
        <w:spacing w:after="0" w:line="360" w:lineRule="auto"/>
        <w:ind w:firstLine="426"/>
        <w:jc w:val="both"/>
        <w:rPr>
          <w:rFonts w:ascii="Times New Roman" w:hAnsi="Times New Roman"/>
          <w:sz w:val="28"/>
          <w:szCs w:val="28"/>
        </w:rPr>
      </w:pPr>
      <w:r>
        <w:rPr>
          <w:rFonts w:ascii="Times New Roman" w:hAnsi="Times New Roman"/>
          <w:sz w:val="28"/>
          <w:szCs w:val="28"/>
          <w:lang w:val="en-US"/>
        </w:rPr>
        <w:t>m</w:t>
      </w:r>
      <w:r>
        <w:rPr>
          <w:rFonts w:ascii="Times New Roman" w:hAnsi="Times New Roman"/>
          <w:sz w:val="28"/>
          <w:szCs w:val="28"/>
        </w:rPr>
        <w:t xml:space="preserve"> =8 – разрядность кодовой группы;</w:t>
      </w:r>
    </w:p>
    <w:p w14:paraId="2710A810" w14:textId="77777777" w:rsidR="00D303BD" w:rsidRDefault="00D303BD" w:rsidP="006F0A97">
      <w:pPr>
        <w:spacing w:after="0" w:line="360" w:lineRule="auto"/>
        <w:ind w:firstLine="426"/>
        <w:jc w:val="both"/>
        <w:rPr>
          <w:rFonts w:ascii="Times New Roman" w:hAnsi="Times New Roman"/>
          <w:i/>
          <w:sz w:val="28"/>
          <w:szCs w:val="28"/>
        </w:rPr>
      </w:pPr>
      <w:r>
        <w:rPr>
          <w:rFonts w:ascii="Times New Roman" w:hAnsi="Times New Roman"/>
          <w:i/>
          <w:sz w:val="28"/>
          <w:szCs w:val="28"/>
          <w:lang w:val="en-US"/>
        </w:rPr>
        <w:t>N</w:t>
      </w:r>
      <w:proofErr w:type="spellStart"/>
      <w:r>
        <w:rPr>
          <w:rFonts w:ascii="Times New Roman" w:hAnsi="Times New Roman"/>
          <w:i/>
          <w:sz w:val="28"/>
          <w:szCs w:val="28"/>
          <w:vertAlign w:val="subscript"/>
        </w:rPr>
        <w:t>ки</w:t>
      </w:r>
      <w:proofErr w:type="spellEnd"/>
      <w:r>
        <w:rPr>
          <w:rFonts w:ascii="Times New Roman" w:hAnsi="Times New Roman"/>
          <w:i/>
          <w:sz w:val="28"/>
          <w:szCs w:val="28"/>
          <w:vertAlign w:val="subscript"/>
        </w:rPr>
        <w:t xml:space="preserve"> </w:t>
      </w:r>
      <w:r>
        <w:rPr>
          <w:rFonts w:ascii="Times New Roman" w:hAnsi="Times New Roman"/>
          <w:i/>
          <w:sz w:val="28"/>
          <w:szCs w:val="28"/>
        </w:rPr>
        <w:t xml:space="preserve">– </w:t>
      </w:r>
      <w:r>
        <w:rPr>
          <w:rFonts w:ascii="Times New Roman" w:hAnsi="Times New Roman"/>
          <w:sz w:val="28"/>
          <w:szCs w:val="28"/>
        </w:rPr>
        <w:t>число</w:t>
      </w:r>
      <w:r>
        <w:rPr>
          <w:rFonts w:ascii="Times New Roman" w:hAnsi="Times New Roman"/>
          <w:i/>
          <w:sz w:val="28"/>
          <w:szCs w:val="28"/>
        </w:rPr>
        <w:t xml:space="preserve"> </w:t>
      </w:r>
      <w:r>
        <w:rPr>
          <w:rFonts w:ascii="Times New Roman" w:hAnsi="Times New Roman"/>
          <w:sz w:val="28"/>
          <w:szCs w:val="28"/>
        </w:rPr>
        <w:t>канальных интервалов в цикле системы; складывается из числа телефонных каналов (см. табл.), одного канального интервала для   передачи сигнала цикловой синхронизации и одного канального интервала для передачи сигналов управления и взаимодействия (СУВ).</w:t>
      </w:r>
      <w:r>
        <w:rPr>
          <w:rFonts w:ascii="Times New Roman" w:hAnsi="Times New Roman"/>
          <w:i/>
          <w:sz w:val="28"/>
          <w:szCs w:val="28"/>
        </w:rPr>
        <w:t xml:space="preserve"> </w:t>
      </w:r>
    </w:p>
    <w:p w14:paraId="450C2E53"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Длительность </w:t>
      </w:r>
      <w:proofErr w:type="gramStart"/>
      <w:r>
        <w:rPr>
          <w:rFonts w:ascii="Times New Roman" w:hAnsi="Times New Roman"/>
          <w:sz w:val="28"/>
          <w:szCs w:val="28"/>
        </w:rPr>
        <w:t>тактового  (</w:t>
      </w:r>
      <w:proofErr w:type="gramEnd"/>
      <w:r>
        <w:rPr>
          <w:rFonts w:ascii="Times New Roman" w:hAnsi="Times New Roman"/>
          <w:sz w:val="28"/>
          <w:szCs w:val="28"/>
        </w:rPr>
        <w:t>разрядного интервала) рассчитывается по формуле</w:t>
      </w:r>
    </w:p>
    <w:p w14:paraId="7F5A0F0C"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30"/>
          <w:sz w:val="28"/>
          <w:szCs w:val="28"/>
        </w:rPr>
        <w:object w:dxaOrig="840" w:dyaOrig="680" w14:anchorId="37031144">
          <v:shape id="_x0000_i1189" type="#_x0000_t75" style="width:42pt;height:33.75pt" o:ole="">
            <v:imagedata r:id="rId306" o:title=""/>
          </v:shape>
          <o:OLEObject Type="Embed" ProgID="Equation.3" ShapeID="_x0000_i1189" DrawAspect="Content" ObjectID="_1760203282" r:id="rId307"/>
        </w:object>
      </w:r>
      <w:r>
        <w:rPr>
          <w:rFonts w:ascii="Times New Roman" w:hAnsi="Times New Roman"/>
          <w:sz w:val="28"/>
          <w:szCs w:val="28"/>
        </w:rPr>
        <w:t xml:space="preserve">  ,</w:t>
      </w:r>
      <w:r>
        <w:rPr>
          <w:rFonts w:ascii="Times New Roman" w:hAnsi="Times New Roman"/>
          <w:color w:val="FF0000"/>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w:t>
      </w:r>
    </w:p>
    <w:p w14:paraId="3D004AF4"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Длительность импульса рассчитывается по формуле</w:t>
      </w:r>
    </w:p>
    <w:p w14:paraId="4F483567"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24"/>
          <w:sz w:val="28"/>
          <w:szCs w:val="28"/>
        </w:rPr>
        <w:object w:dxaOrig="859" w:dyaOrig="639" w14:anchorId="0BBA226A">
          <v:shape id="_x0000_i1190" type="#_x0000_t75" style="width:42pt;height:31.5pt" o:ole="">
            <v:imagedata r:id="rId308" o:title=""/>
          </v:shape>
          <o:OLEObject Type="Embed" ProgID="Equation.3" ShapeID="_x0000_i1190" DrawAspect="Content" ObjectID="_1760203283" r:id="rId309"/>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(3)</w:t>
      </w:r>
    </w:p>
    <w:p w14:paraId="20358431"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Длительность канального интервала рассчитывается по формуле</w:t>
      </w:r>
    </w:p>
    <w:p w14:paraId="401D0220"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12"/>
          <w:sz w:val="28"/>
          <w:szCs w:val="28"/>
        </w:rPr>
        <w:object w:dxaOrig="1180" w:dyaOrig="360" w14:anchorId="7EC705A2">
          <v:shape id="_x0000_i1191" type="#_x0000_t75" style="width:59.25pt;height:18pt" o:ole="">
            <v:imagedata r:id="rId310" o:title=""/>
          </v:shape>
          <o:OLEObject Type="Embed" ProgID="Equation.3" ShapeID="_x0000_i1191" DrawAspect="Content" ObjectID="_1760203284" r:id="rId311"/>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(4)</w:t>
      </w:r>
    </w:p>
    <w:p w14:paraId="33E7538D"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Длительность цикла рассчитывается по формуле</w:t>
      </w:r>
    </w:p>
    <w:p w14:paraId="4C7D1E77"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14"/>
          <w:sz w:val="28"/>
          <w:szCs w:val="28"/>
        </w:rPr>
        <w:object w:dxaOrig="1300" w:dyaOrig="380" w14:anchorId="343022D8">
          <v:shape id="_x0000_i1192" type="#_x0000_t75" style="width:64.5pt;height:18.75pt" o:ole="">
            <v:imagedata r:id="rId312" o:title=""/>
          </v:shape>
          <o:OLEObject Type="Embed" ProgID="Equation.3" ShapeID="_x0000_i1192" DrawAspect="Content" ObjectID="_1760203285" r:id="rId313"/>
        </w:object>
      </w: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(5)</w:t>
      </w:r>
    </w:p>
    <w:p w14:paraId="770697B0"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Для проверки значения </w:t>
      </w:r>
      <w:proofErr w:type="spellStart"/>
      <w:r>
        <w:rPr>
          <w:rFonts w:ascii="Times New Roman" w:hAnsi="Times New Roman"/>
          <w:i/>
          <w:sz w:val="28"/>
          <w:szCs w:val="28"/>
        </w:rPr>
        <w:t>Т</w:t>
      </w:r>
      <w:r>
        <w:rPr>
          <w:rFonts w:ascii="Times New Roman" w:hAnsi="Times New Roman"/>
          <w:i/>
          <w:sz w:val="28"/>
          <w:szCs w:val="28"/>
          <w:vertAlign w:val="subscript"/>
        </w:rPr>
        <w:t>ц</w:t>
      </w:r>
      <w:proofErr w:type="spellEnd"/>
      <w:r>
        <w:rPr>
          <w:rFonts w:ascii="Times New Roman" w:hAnsi="Times New Roman"/>
          <w:sz w:val="28"/>
          <w:szCs w:val="28"/>
        </w:rPr>
        <w:t>, которое для всех вариантов равно 125 мкс, разделите единицу на частоту дискретизации 8 кГц – получится 125 мкс.</w:t>
      </w:r>
    </w:p>
    <w:p w14:paraId="52F640AF"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Длительность сверхцикла рассчитывается по формуле</w:t>
      </w:r>
    </w:p>
    <w:p w14:paraId="4C1C5C41"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14"/>
          <w:sz w:val="28"/>
          <w:szCs w:val="28"/>
        </w:rPr>
        <w:object w:dxaOrig="1120" w:dyaOrig="380" w14:anchorId="35B59036">
          <v:shape id="_x0000_i1193" type="#_x0000_t75" style="width:56.25pt;height:18.75pt" o:ole="">
            <v:imagedata r:id="rId314" o:title=""/>
          </v:shape>
          <o:OLEObject Type="Embed" ProgID="Equation.3" ShapeID="_x0000_i1193" DrawAspect="Content" ObjectID="_1760203286" r:id="rId315"/>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(6)</w:t>
      </w:r>
    </w:p>
    <w:p w14:paraId="770C0BEB" w14:textId="77777777" w:rsidR="00D303BD" w:rsidRDefault="00D303BD" w:rsidP="001912CB">
      <w:pPr>
        <w:spacing w:after="0" w:line="360" w:lineRule="auto"/>
        <w:jc w:val="both"/>
        <w:rPr>
          <w:rFonts w:ascii="Times New Roman" w:hAnsi="Times New Roman"/>
          <w:sz w:val="28"/>
          <w:szCs w:val="28"/>
        </w:rPr>
      </w:pPr>
      <w:r>
        <w:rPr>
          <w:rFonts w:ascii="Times New Roman" w:hAnsi="Times New Roman"/>
          <w:sz w:val="28"/>
          <w:szCs w:val="28"/>
        </w:rPr>
        <w:t xml:space="preserve">где </w:t>
      </w:r>
      <w:r>
        <w:rPr>
          <w:rFonts w:ascii="Times New Roman" w:hAnsi="Times New Roman"/>
          <w:sz w:val="28"/>
          <w:szCs w:val="28"/>
          <w:lang w:val="en-US"/>
        </w:rPr>
        <w:t>S</w:t>
      </w:r>
      <w:r>
        <w:rPr>
          <w:rFonts w:ascii="Times New Roman" w:hAnsi="Times New Roman"/>
          <w:sz w:val="28"/>
          <w:szCs w:val="28"/>
        </w:rPr>
        <w:t xml:space="preserve"> – число циклов в сверхцикле – рассчитывается по формуле</w:t>
      </w:r>
    </w:p>
    <w:p w14:paraId="24321C33"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24"/>
          <w:sz w:val="28"/>
          <w:szCs w:val="28"/>
        </w:rPr>
        <w:object w:dxaOrig="1199" w:dyaOrig="620" w14:anchorId="116A35FF">
          <v:shape id="_x0000_i1194" type="#_x0000_t75" style="width:59.25pt;height:30pt" o:ole="">
            <v:imagedata r:id="rId316" o:title=""/>
          </v:shape>
          <o:OLEObject Type="Embed" ProgID="Equation.3" ShapeID="_x0000_i1194" DrawAspect="Content" ObjectID="_1760203287" r:id="rId317"/>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(7)</w:t>
      </w:r>
    </w:p>
    <w:p w14:paraId="3170A4AC" w14:textId="77777777" w:rsidR="00D303BD" w:rsidRDefault="00D303BD" w:rsidP="001912CB">
      <w:pPr>
        <w:spacing w:after="0" w:line="360" w:lineRule="auto"/>
        <w:jc w:val="both"/>
        <w:rPr>
          <w:rFonts w:ascii="Times New Roman" w:hAnsi="Times New Roman"/>
          <w:sz w:val="28"/>
          <w:szCs w:val="28"/>
        </w:rPr>
      </w:pPr>
      <w:r>
        <w:rPr>
          <w:rFonts w:ascii="Times New Roman" w:hAnsi="Times New Roman"/>
          <w:sz w:val="28"/>
          <w:szCs w:val="28"/>
        </w:rPr>
        <w:t>где 2 – число телефонных каналов, которые обеспечиваются сигналами управления и взаимодействия за один цикл.</w:t>
      </w:r>
    </w:p>
    <w:p w14:paraId="496A33A6"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Частота следования </w:t>
      </w:r>
      <w:proofErr w:type="gramStart"/>
      <w:r>
        <w:rPr>
          <w:rFonts w:ascii="Times New Roman" w:hAnsi="Times New Roman"/>
          <w:sz w:val="28"/>
          <w:szCs w:val="28"/>
        </w:rPr>
        <w:t>разрядов  рассчитывается</w:t>
      </w:r>
      <w:proofErr w:type="gramEnd"/>
      <w:r>
        <w:rPr>
          <w:rFonts w:ascii="Times New Roman" w:hAnsi="Times New Roman"/>
          <w:sz w:val="28"/>
          <w:szCs w:val="28"/>
        </w:rPr>
        <w:t xml:space="preserve"> по формуле</w:t>
      </w:r>
    </w:p>
    <w:p w14:paraId="0A4C46FE"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24"/>
          <w:sz w:val="28"/>
          <w:szCs w:val="28"/>
        </w:rPr>
        <w:object w:dxaOrig="840" w:dyaOrig="620" w14:anchorId="32A62AF7">
          <v:shape id="_x0000_i1195" type="#_x0000_t75" style="width:42pt;height:30pt" o:ole="">
            <v:imagedata r:id="rId318" o:title=""/>
          </v:shape>
          <o:OLEObject Type="Embed" ProgID="Equation.3" ShapeID="_x0000_i1195" DrawAspect="Content" ObjectID="_1760203288" r:id="rId319"/>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(8)</w:t>
      </w:r>
    </w:p>
    <w:p w14:paraId="2B4C3007"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Частота следования каналов рассчитывается по формуле</w:t>
      </w:r>
    </w:p>
    <w:p w14:paraId="24DB4766"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30"/>
          <w:sz w:val="28"/>
          <w:szCs w:val="28"/>
        </w:rPr>
        <w:object w:dxaOrig="940" w:dyaOrig="700" w14:anchorId="2BCB0978">
          <v:shape id="_x0000_i1196" type="#_x0000_t75" style="width:46.5pt;height:36.75pt" o:ole="">
            <v:imagedata r:id="rId320" o:title=""/>
          </v:shape>
          <o:OLEObject Type="Embed" ProgID="Equation.3" ShapeID="_x0000_i1196" DrawAspect="Content" ObjectID="_1760203289" r:id="rId321"/>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(9)</w:t>
      </w:r>
    </w:p>
    <w:p w14:paraId="0B4ED924"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Частота следования циклов рассчитывается по формуле</w:t>
      </w:r>
    </w:p>
    <w:p w14:paraId="6AECFFAF" w14:textId="77777777" w:rsidR="00D303BD" w:rsidRDefault="00D303BD" w:rsidP="006F0A97">
      <w:pPr>
        <w:spacing w:after="0" w:line="360" w:lineRule="auto"/>
        <w:ind w:firstLine="709"/>
        <w:jc w:val="right"/>
        <w:rPr>
          <w:rFonts w:ascii="Times New Roman" w:hAnsi="Times New Roman"/>
          <w:sz w:val="28"/>
          <w:szCs w:val="28"/>
        </w:rPr>
      </w:pPr>
      <w:r>
        <w:rPr>
          <w:rFonts w:ascii="Times New Roman" w:hAnsi="Times New Roman"/>
          <w:sz w:val="28"/>
          <w:szCs w:val="28"/>
        </w:rPr>
        <w:tab/>
      </w:r>
      <w:r w:rsidRPr="005E2B8C">
        <w:rPr>
          <w:rFonts w:ascii="Times New Roman" w:eastAsia="Times New Roman" w:hAnsi="Times New Roman"/>
          <w:position w:val="-24"/>
          <w:sz w:val="28"/>
          <w:szCs w:val="28"/>
        </w:rPr>
        <w:object w:dxaOrig="860" w:dyaOrig="620" w14:anchorId="2736FBDD">
          <v:shape id="_x0000_i1197" type="#_x0000_t75" style="width:42pt;height:30pt" o:ole="">
            <v:imagedata r:id="rId322" o:title=""/>
          </v:shape>
          <o:OLEObject Type="Embed" ProgID="Equation.3" ShapeID="_x0000_i1197" DrawAspect="Content" ObjectID="_1760203290" r:id="rId323"/>
        </w:objec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(10)</w:t>
      </w:r>
    </w:p>
    <w:p w14:paraId="2119D2F7" w14:textId="77777777" w:rsidR="00D303BD" w:rsidRDefault="00D303BD" w:rsidP="006F0A97">
      <w:pPr>
        <w:spacing w:after="0" w:line="360" w:lineRule="auto"/>
        <w:ind w:firstLine="709"/>
        <w:jc w:val="both"/>
        <w:rPr>
          <w:rFonts w:ascii="Times New Roman" w:hAnsi="Times New Roman"/>
          <w:sz w:val="28"/>
          <w:szCs w:val="28"/>
        </w:rPr>
      </w:pPr>
    </w:p>
    <w:p w14:paraId="76BF00E7" w14:textId="77777777" w:rsidR="00D303BD" w:rsidRDefault="006F0A97" w:rsidP="006F0A97">
      <w:pPr>
        <w:spacing w:after="0" w:line="360" w:lineRule="auto"/>
        <w:ind w:firstLine="709"/>
        <w:jc w:val="both"/>
        <w:rPr>
          <w:rFonts w:ascii="Times New Roman" w:hAnsi="Times New Roman"/>
          <w:sz w:val="28"/>
          <w:szCs w:val="28"/>
          <w:u w:val="single"/>
        </w:rPr>
      </w:pPr>
      <w:r w:rsidRPr="00C4366A">
        <w:rPr>
          <w:rFonts w:ascii="Times New Roman" w:hAnsi="Times New Roman"/>
          <w:i/>
          <w:sz w:val="28"/>
          <w:szCs w:val="28"/>
        </w:rPr>
        <w:t>Пример</w:t>
      </w:r>
      <w:r w:rsidR="00D303BD" w:rsidRPr="006F0A97">
        <w:rPr>
          <w:rFonts w:ascii="Times New Roman" w:hAnsi="Times New Roman"/>
          <w:sz w:val="28"/>
          <w:szCs w:val="28"/>
        </w:rPr>
        <w:t xml:space="preserve"> расчета для 30 телефонных каналов; </w:t>
      </w:r>
      <w:r w:rsidR="00D303BD" w:rsidRPr="006F0A97">
        <w:rPr>
          <w:rFonts w:ascii="Times New Roman" w:hAnsi="Times New Roman"/>
          <w:sz w:val="28"/>
          <w:szCs w:val="28"/>
          <w:lang w:val="en-US"/>
        </w:rPr>
        <w:t>F</w:t>
      </w:r>
      <w:r w:rsidR="00D303BD" w:rsidRPr="006F0A97">
        <w:rPr>
          <w:rFonts w:ascii="Times New Roman" w:hAnsi="Times New Roman"/>
          <w:sz w:val="28"/>
          <w:szCs w:val="28"/>
          <w:vertAlign w:val="subscript"/>
        </w:rPr>
        <w:t>Д</w:t>
      </w:r>
      <w:r w:rsidR="00D303BD" w:rsidRPr="006F0A97">
        <w:rPr>
          <w:rFonts w:ascii="Times New Roman" w:hAnsi="Times New Roman"/>
          <w:sz w:val="28"/>
          <w:szCs w:val="28"/>
        </w:rPr>
        <w:t xml:space="preserve">=8 кГц; </w:t>
      </w:r>
      <w:r w:rsidR="00D303BD" w:rsidRPr="006F0A97">
        <w:rPr>
          <w:rFonts w:ascii="Times New Roman" w:hAnsi="Times New Roman"/>
          <w:sz w:val="28"/>
          <w:szCs w:val="28"/>
          <w:lang w:val="en-US"/>
        </w:rPr>
        <w:t>m</w:t>
      </w:r>
      <w:r w:rsidR="00D303BD" w:rsidRPr="006F0A97">
        <w:rPr>
          <w:rFonts w:ascii="Times New Roman" w:hAnsi="Times New Roman"/>
          <w:sz w:val="28"/>
          <w:szCs w:val="28"/>
        </w:rPr>
        <w:t>=8; за один цикл передаются СУВ для двух телефонных каналов.</w:t>
      </w:r>
    </w:p>
    <w:p w14:paraId="1892A072"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ab/>
      </w:r>
    </w:p>
    <w:p w14:paraId="4C21F913"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Решение</w:t>
      </w:r>
    </w:p>
    <w:p w14:paraId="4E5D2891"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0"/>
          <w:sz w:val="28"/>
          <w:szCs w:val="28"/>
        </w:rPr>
        <w:object w:dxaOrig="2760" w:dyaOrig="340" w14:anchorId="03691AC4">
          <v:shape id="_x0000_i1198" type="#_x0000_t75" style="width:146.25pt;height:18pt" o:ole="">
            <v:imagedata r:id="rId324" o:title=""/>
          </v:shape>
          <o:OLEObject Type="Embed" ProgID="Equation.3" ShapeID="_x0000_i1198" DrawAspect="Content" ObjectID="_1760203291" r:id="rId325"/>
        </w:object>
      </w:r>
      <w:r>
        <w:rPr>
          <w:rFonts w:ascii="Times New Roman" w:hAnsi="Times New Roman"/>
          <w:sz w:val="28"/>
          <w:szCs w:val="28"/>
        </w:rPr>
        <w:t xml:space="preserve">  кГц;</w:t>
      </w:r>
    </w:p>
    <w:p w14:paraId="66EA1445"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0"/>
          <w:sz w:val="28"/>
          <w:szCs w:val="28"/>
        </w:rPr>
        <w:object w:dxaOrig="2020" w:dyaOrig="340" w14:anchorId="72347DA2">
          <v:shape id="_x0000_i1199" type="#_x0000_t75" style="width:102pt;height:18pt" o:ole="">
            <v:imagedata r:id="rId326" o:title=""/>
          </v:shape>
          <o:OLEObject Type="Embed" ProgID="Equation.3" ShapeID="_x0000_i1199" DrawAspect="Content" ObjectID="_1760203292" r:id="rId327"/>
        </w:object>
      </w:r>
      <w:r>
        <w:rPr>
          <w:rFonts w:ascii="Times New Roman" w:hAnsi="Times New Roman"/>
          <w:sz w:val="28"/>
          <w:szCs w:val="28"/>
        </w:rPr>
        <w:t xml:space="preserve">   мкс;</w:t>
      </w:r>
    </w:p>
    <w:p w14:paraId="3D1893DA"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2"/>
          <w:sz w:val="28"/>
          <w:szCs w:val="28"/>
        </w:rPr>
        <w:object w:dxaOrig="2080" w:dyaOrig="360" w14:anchorId="62C4A50A">
          <v:shape id="_x0000_i1200" type="#_x0000_t75" style="width:103.5pt;height:18pt" o:ole="">
            <v:imagedata r:id="rId328" o:title=""/>
          </v:shape>
          <o:OLEObject Type="Embed" ProgID="Equation.3" ShapeID="_x0000_i1200" DrawAspect="Content" ObjectID="_1760203293" r:id="rId329"/>
        </w:object>
      </w:r>
      <w:r>
        <w:rPr>
          <w:rFonts w:ascii="Times New Roman" w:hAnsi="Times New Roman"/>
          <w:sz w:val="28"/>
          <w:szCs w:val="28"/>
        </w:rPr>
        <w:t xml:space="preserve">  мкс;</w:t>
      </w:r>
    </w:p>
    <w:p w14:paraId="72ECE48A"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2"/>
          <w:sz w:val="28"/>
          <w:szCs w:val="28"/>
        </w:rPr>
        <w:object w:dxaOrig="1920" w:dyaOrig="360" w14:anchorId="2CFC4DC5">
          <v:shape id="_x0000_i1201" type="#_x0000_t75" style="width:97.5pt;height:18pt" o:ole="">
            <v:imagedata r:id="rId330" o:title=""/>
          </v:shape>
          <o:OLEObject Type="Embed" ProgID="Equation.3" ShapeID="_x0000_i1201" DrawAspect="Content" ObjectID="_1760203294" r:id="rId331"/>
        </w:object>
      </w:r>
      <w:r>
        <w:rPr>
          <w:rFonts w:ascii="Times New Roman" w:hAnsi="Times New Roman"/>
          <w:sz w:val="28"/>
          <w:szCs w:val="28"/>
        </w:rPr>
        <w:t xml:space="preserve">  мкс;</w:t>
      </w:r>
    </w:p>
    <w:p w14:paraId="050873E1"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4"/>
          <w:sz w:val="28"/>
          <w:szCs w:val="28"/>
        </w:rPr>
        <w:object w:dxaOrig="1760" w:dyaOrig="380" w14:anchorId="66404FF0">
          <v:shape id="_x0000_i1202" type="#_x0000_t75" style="width:87.75pt;height:18.75pt" o:ole="">
            <v:imagedata r:id="rId332" o:title=""/>
          </v:shape>
          <o:OLEObject Type="Embed" ProgID="Equation.3" ShapeID="_x0000_i1202" DrawAspect="Content" ObjectID="_1760203295" r:id="rId333"/>
        </w:object>
      </w:r>
      <w:r>
        <w:rPr>
          <w:rFonts w:ascii="Times New Roman" w:hAnsi="Times New Roman"/>
          <w:sz w:val="28"/>
          <w:szCs w:val="28"/>
        </w:rPr>
        <w:t xml:space="preserve">   мкс;</w:t>
      </w:r>
    </w:p>
    <w:p w14:paraId="30522806"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4"/>
          <w:sz w:val="28"/>
          <w:szCs w:val="28"/>
        </w:rPr>
        <w:object w:dxaOrig="1999" w:dyaOrig="380" w14:anchorId="4C478E11">
          <v:shape id="_x0000_i1203" type="#_x0000_t75" style="width:100.5pt;height:18.75pt" o:ole="">
            <v:imagedata r:id="rId334" o:title=""/>
          </v:shape>
          <o:OLEObject Type="Embed" ProgID="Equation.3" ShapeID="_x0000_i1203" DrawAspect="Content" ObjectID="_1760203296" r:id="rId335"/>
        </w:object>
      </w:r>
      <w:r>
        <w:rPr>
          <w:rFonts w:ascii="Times New Roman" w:hAnsi="Times New Roman"/>
          <w:sz w:val="28"/>
          <w:szCs w:val="28"/>
        </w:rPr>
        <w:t xml:space="preserve">  мкс;</w:t>
      </w:r>
    </w:p>
    <w:p w14:paraId="5AD64B3D"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6"/>
          <w:sz w:val="28"/>
          <w:szCs w:val="28"/>
        </w:rPr>
        <w:object w:dxaOrig="1679" w:dyaOrig="280" w14:anchorId="702200E2">
          <v:shape id="_x0000_i1204" type="#_x0000_t75" style="width:84.75pt;height:13.5pt" o:ole="">
            <v:imagedata r:id="rId336" o:title=""/>
          </v:shape>
          <o:OLEObject Type="Embed" ProgID="Equation.3" ShapeID="_x0000_i1204" DrawAspect="Content" ObjectID="_1760203297" r:id="rId337"/>
        </w:object>
      </w:r>
      <w:r>
        <w:rPr>
          <w:rFonts w:ascii="Times New Roman" w:hAnsi="Times New Roman"/>
          <w:sz w:val="28"/>
          <w:szCs w:val="28"/>
        </w:rPr>
        <w:t xml:space="preserve">  ;</w:t>
      </w:r>
    </w:p>
    <w:p w14:paraId="6A1153ED"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4"/>
          <w:sz w:val="28"/>
          <w:szCs w:val="28"/>
        </w:rPr>
        <w:object w:dxaOrig="1859" w:dyaOrig="380" w14:anchorId="6388CEB8">
          <v:shape id="_x0000_i1205" type="#_x0000_t75" style="width:93pt;height:18.75pt" o:ole="">
            <v:imagedata r:id="rId338" o:title=""/>
          </v:shape>
          <o:OLEObject Type="Embed" ProgID="Equation.3" ShapeID="_x0000_i1205" DrawAspect="Content" ObjectID="_1760203298" r:id="rId339"/>
        </w:object>
      </w:r>
      <w:r>
        <w:rPr>
          <w:rFonts w:ascii="Times New Roman" w:hAnsi="Times New Roman"/>
          <w:sz w:val="28"/>
          <w:szCs w:val="28"/>
        </w:rPr>
        <w:t xml:space="preserve">  кГц;</w:t>
      </w:r>
    </w:p>
    <w:p w14:paraId="35CD9319"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0"/>
          <w:sz w:val="28"/>
          <w:szCs w:val="28"/>
        </w:rPr>
        <w:object w:dxaOrig="1599" w:dyaOrig="340" w14:anchorId="126F42FC">
          <v:shape id="_x0000_i1206" type="#_x0000_t75" style="width:80.25pt;height:18pt" o:ole="">
            <v:imagedata r:id="rId340" o:title=""/>
          </v:shape>
          <o:OLEObject Type="Embed" ProgID="Equation.3" ShapeID="_x0000_i1206" DrawAspect="Content" ObjectID="_1760203299" r:id="rId341"/>
        </w:object>
      </w:r>
      <w:r>
        <w:rPr>
          <w:rFonts w:ascii="Times New Roman" w:hAnsi="Times New Roman"/>
          <w:sz w:val="28"/>
          <w:szCs w:val="28"/>
        </w:rPr>
        <w:t xml:space="preserve">  кГц;</w:t>
      </w:r>
    </w:p>
    <w:p w14:paraId="2A91046B" w14:textId="77777777" w:rsidR="00D303BD" w:rsidRDefault="00D303BD" w:rsidP="006F0A97">
      <w:pPr>
        <w:spacing w:after="0" w:line="360" w:lineRule="auto"/>
        <w:ind w:firstLine="709"/>
        <w:jc w:val="both"/>
        <w:rPr>
          <w:rFonts w:ascii="Times New Roman" w:hAnsi="Times New Roman"/>
          <w:sz w:val="28"/>
          <w:szCs w:val="28"/>
        </w:rPr>
      </w:pPr>
      <w:r w:rsidRPr="005E2B8C">
        <w:rPr>
          <w:rFonts w:ascii="Times New Roman" w:eastAsia="Times New Roman" w:hAnsi="Times New Roman"/>
          <w:position w:val="-14"/>
          <w:sz w:val="28"/>
          <w:szCs w:val="28"/>
        </w:rPr>
        <w:object w:dxaOrig="1520" w:dyaOrig="380" w14:anchorId="516984BA">
          <v:shape id="_x0000_i1207" type="#_x0000_t75" style="width:75pt;height:18.75pt" o:ole="">
            <v:imagedata r:id="rId342" o:title=""/>
          </v:shape>
          <o:OLEObject Type="Embed" ProgID="Equation.3" ShapeID="_x0000_i1207" DrawAspect="Content" ObjectID="_1760203300" r:id="rId343"/>
        </w:object>
      </w:r>
      <w:r>
        <w:rPr>
          <w:rFonts w:ascii="Times New Roman" w:hAnsi="Times New Roman"/>
          <w:sz w:val="28"/>
          <w:szCs w:val="28"/>
        </w:rPr>
        <w:t xml:space="preserve">  кГц.</w:t>
      </w:r>
    </w:p>
    <w:p w14:paraId="18634AA6" w14:textId="77777777" w:rsidR="006F0A97" w:rsidRDefault="006F0A97" w:rsidP="006F0A97">
      <w:pPr>
        <w:spacing w:after="0" w:line="360" w:lineRule="auto"/>
        <w:ind w:firstLine="709"/>
        <w:jc w:val="center"/>
        <w:rPr>
          <w:rFonts w:ascii="Times New Roman" w:hAnsi="Times New Roman"/>
          <w:b/>
          <w:sz w:val="28"/>
          <w:szCs w:val="28"/>
        </w:rPr>
      </w:pPr>
    </w:p>
    <w:p w14:paraId="34338A9D" w14:textId="77777777" w:rsidR="006F0A97" w:rsidRDefault="006F0A97" w:rsidP="006F0A97">
      <w:pPr>
        <w:spacing w:after="0" w:line="360" w:lineRule="auto"/>
        <w:ind w:firstLine="709"/>
        <w:jc w:val="center"/>
        <w:rPr>
          <w:rFonts w:ascii="Times New Roman" w:hAnsi="Times New Roman"/>
          <w:b/>
          <w:sz w:val="28"/>
          <w:szCs w:val="28"/>
        </w:rPr>
      </w:pPr>
      <w:r>
        <w:rPr>
          <w:rFonts w:ascii="Times New Roman" w:hAnsi="Times New Roman"/>
          <w:b/>
          <w:sz w:val="28"/>
          <w:szCs w:val="28"/>
        </w:rPr>
        <w:t>Порядок выполнения работы</w:t>
      </w:r>
    </w:p>
    <w:p w14:paraId="38596760" w14:textId="77777777" w:rsidR="00D303BD" w:rsidRDefault="00D303BD" w:rsidP="006F0A97">
      <w:pPr>
        <w:spacing w:after="0" w:line="360" w:lineRule="auto"/>
        <w:ind w:firstLine="709"/>
        <w:jc w:val="both"/>
        <w:rPr>
          <w:rFonts w:ascii="Times New Roman" w:hAnsi="Times New Roman"/>
          <w:sz w:val="28"/>
          <w:szCs w:val="28"/>
        </w:rPr>
      </w:pPr>
    </w:p>
    <w:p w14:paraId="58DFAC82" w14:textId="77777777" w:rsidR="006F0A97" w:rsidRDefault="006F0A97" w:rsidP="006F0A97">
      <w:pPr>
        <w:spacing w:after="0" w:line="360" w:lineRule="auto"/>
        <w:ind w:firstLine="709"/>
        <w:jc w:val="both"/>
        <w:rPr>
          <w:rFonts w:ascii="Times New Roman" w:hAnsi="Times New Roman"/>
          <w:sz w:val="28"/>
          <w:szCs w:val="28"/>
        </w:rPr>
      </w:pPr>
      <w:r>
        <w:rPr>
          <w:rFonts w:ascii="Times New Roman" w:hAnsi="Times New Roman"/>
          <w:sz w:val="28"/>
          <w:szCs w:val="28"/>
        </w:rPr>
        <w:t xml:space="preserve">1. По формулам (1)-(10) рассчитайте: тактовую частоту </w:t>
      </w:r>
      <w:r>
        <w:rPr>
          <w:rFonts w:ascii="Times New Roman" w:hAnsi="Times New Roman"/>
          <w:sz w:val="28"/>
          <w:szCs w:val="28"/>
          <w:lang w:val="en-US"/>
        </w:rPr>
        <w:t>f</w:t>
      </w:r>
      <w:r>
        <w:rPr>
          <w:rFonts w:ascii="Times New Roman" w:hAnsi="Times New Roman"/>
          <w:sz w:val="28"/>
          <w:szCs w:val="28"/>
          <w:vertAlign w:val="subscript"/>
        </w:rPr>
        <w:t>т</w:t>
      </w:r>
      <w:r>
        <w:rPr>
          <w:rFonts w:ascii="Times New Roman" w:hAnsi="Times New Roman"/>
          <w:sz w:val="28"/>
          <w:szCs w:val="28"/>
        </w:rPr>
        <w:t xml:space="preserve">, длительность тактового интервала </w:t>
      </w:r>
      <w:proofErr w:type="spellStart"/>
      <w:r>
        <w:rPr>
          <w:rFonts w:ascii="Times New Roman" w:hAnsi="Times New Roman"/>
          <w:sz w:val="28"/>
          <w:szCs w:val="28"/>
        </w:rPr>
        <w:t>Т</w:t>
      </w:r>
      <w:r>
        <w:rPr>
          <w:rFonts w:ascii="Times New Roman" w:hAnsi="Times New Roman"/>
          <w:sz w:val="28"/>
          <w:szCs w:val="28"/>
          <w:vertAlign w:val="subscript"/>
        </w:rPr>
        <w:t>т</w:t>
      </w:r>
      <w:proofErr w:type="spellEnd"/>
      <w:r>
        <w:rPr>
          <w:rFonts w:ascii="Times New Roman" w:hAnsi="Times New Roman"/>
          <w:sz w:val="28"/>
          <w:szCs w:val="28"/>
        </w:rPr>
        <w:t>, длительность канального интервала Т</w:t>
      </w:r>
      <w:r>
        <w:rPr>
          <w:rFonts w:ascii="Times New Roman" w:hAnsi="Times New Roman"/>
          <w:sz w:val="28"/>
          <w:szCs w:val="28"/>
          <w:vertAlign w:val="subscript"/>
        </w:rPr>
        <w:t>ки</w:t>
      </w:r>
      <w:r>
        <w:rPr>
          <w:rFonts w:ascii="Times New Roman" w:hAnsi="Times New Roman"/>
          <w:sz w:val="28"/>
          <w:szCs w:val="28"/>
        </w:rPr>
        <w:t xml:space="preserve">, длительность </w:t>
      </w:r>
      <w:r>
        <w:rPr>
          <w:rFonts w:ascii="Times New Roman" w:hAnsi="Times New Roman"/>
          <w:sz w:val="28"/>
          <w:szCs w:val="28"/>
        </w:rPr>
        <w:lastRenderedPageBreak/>
        <w:t xml:space="preserve">цикла </w:t>
      </w:r>
      <w:proofErr w:type="spellStart"/>
      <w:r>
        <w:rPr>
          <w:rFonts w:ascii="Times New Roman" w:hAnsi="Times New Roman"/>
          <w:sz w:val="28"/>
          <w:szCs w:val="28"/>
        </w:rPr>
        <w:t>Т</w:t>
      </w:r>
      <w:r>
        <w:rPr>
          <w:rFonts w:ascii="Times New Roman" w:hAnsi="Times New Roman"/>
          <w:sz w:val="28"/>
          <w:szCs w:val="28"/>
          <w:vertAlign w:val="subscript"/>
        </w:rPr>
        <w:t>ц</w:t>
      </w:r>
      <w:proofErr w:type="spellEnd"/>
      <w:r>
        <w:rPr>
          <w:rFonts w:ascii="Times New Roman" w:hAnsi="Times New Roman"/>
          <w:sz w:val="28"/>
          <w:szCs w:val="28"/>
        </w:rPr>
        <w:t xml:space="preserve">, длительность сверхцикла </w:t>
      </w:r>
      <w:proofErr w:type="spellStart"/>
      <w:r>
        <w:rPr>
          <w:rFonts w:ascii="Times New Roman" w:hAnsi="Times New Roman"/>
          <w:sz w:val="28"/>
          <w:szCs w:val="28"/>
        </w:rPr>
        <w:t>Т</w:t>
      </w:r>
      <w:r>
        <w:rPr>
          <w:rFonts w:ascii="Times New Roman" w:hAnsi="Times New Roman"/>
          <w:sz w:val="28"/>
          <w:szCs w:val="28"/>
          <w:vertAlign w:val="subscript"/>
        </w:rPr>
        <w:t>сц</w:t>
      </w:r>
      <w:proofErr w:type="spellEnd"/>
      <w:r>
        <w:rPr>
          <w:rFonts w:ascii="Times New Roman" w:hAnsi="Times New Roman"/>
          <w:sz w:val="28"/>
          <w:szCs w:val="28"/>
        </w:rPr>
        <w:t xml:space="preserve">, частоту следования тактов (разрядов) </w:t>
      </w:r>
      <w:r>
        <w:rPr>
          <w:rFonts w:ascii="Times New Roman" w:hAnsi="Times New Roman"/>
          <w:sz w:val="28"/>
          <w:szCs w:val="28"/>
          <w:lang w:val="en-US"/>
        </w:rPr>
        <w:t>f</w:t>
      </w:r>
      <w:r>
        <w:rPr>
          <w:rFonts w:ascii="Times New Roman" w:hAnsi="Times New Roman"/>
          <w:sz w:val="28"/>
          <w:szCs w:val="28"/>
          <w:vertAlign w:val="subscript"/>
        </w:rPr>
        <w:t>р</w:t>
      </w:r>
      <w:r>
        <w:rPr>
          <w:rFonts w:ascii="Times New Roman" w:hAnsi="Times New Roman"/>
          <w:sz w:val="28"/>
          <w:szCs w:val="28"/>
        </w:rPr>
        <w:t>, частоту следования каналов</w:t>
      </w:r>
      <w:r w:rsidRPr="00F94F03">
        <w:rPr>
          <w:rFonts w:ascii="Times New Roman" w:eastAsia="Times New Roman" w:hAnsi="Times New Roman"/>
          <w:position w:val="-10"/>
          <w:sz w:val="28"/>
          <w:szCs w:val="28"/>
          <w:vertAlign w:val="subscript"/>
        </w:rPr>
        <w:object w:dxaOrig="180" w:dyaOrig="340" w14:anchorId="5815C2D6">
          <v:shape id="_x0000_i1208" type="#_x0000_t75" style="width:8.25pt;height:18pt" o:ole="">
            <v:imagedata r:id="rId302" o:title=""/>
          </v:shape>
          <o:OLEObject Type="Embed" ProgID="Equation.3" ShapeID="_x0000_i1208" DrawAspect="Content" ObjectID="_1760203301" r:id="rId344"/>
        </w:object>
      </w:r>
      <w:r>
        <w:rPr>
          <w:rFonts w:ascii="Times New Roman" w:hAnsi="Times New Roman"/>
          <w:sz w:val="28"/>
          <w:szCs w:val="28"/>
          <w:lang w:val="en-US"/>
        </w:rPr>
        <w:t>f</w:t>
      </w:r>
      <w:r>
        <w:rPr>
          <w:rFonts w:ascii="Times New Roman" w:hAnsi="Times New Roman"/>
          <w:sz w:val="28"/>
          <w:szCs w:val="28"/>
          <w:vertAlign w:val="subscript"/>
        </w:rPr>
        <w:t>к</w:t>
      </w:r>
      <w:r>
        <w:rPr>
          <w:rFonts w:ascii="Times New Roman" w:hAnsi="Times New Roman"/>
          <w:sz w:val="28"/>
          <w:szCs w:val="28"/>
        </w:rPr>
        <w:t xml:space="preserve">, частоту следования циклов </w:t>
      </w:r>
      <w:r>
        <w:rPr>
          <w:rFonts w:ascii="Times New Roman" w:hAnsi="Times New Roman"/>
          <w:sz w:val="28"/>
          <w:szCs w:val="28"/>
          <w:lang w:val="en-US"/>
        </w:rPr>
        <w:t>f</w:t>
      </w:r>
      <w:r>
        <w:rPr>
          <w:rFonts w:ascii="Times New Roman" w:hAnsi="Times New Roman"/>
          <w:sz w:val="28"/>
          <w:szCs w:val="28"/>
          <w:vertAlign w:val="subscript"/>
        </w:rPr>
        <w:t>ц</w:t>
      </w:r>
      <w:r>
        <w:rPr>
          <w:rFonts w:ascii="Times New Roman" w:hAnsi="Times New Roman"/>
          <w:sz w:val="28"/>
          <w:szCs w:val="28"/>
        </w:rPr>
        <w:t>.</w:t>
      </w:r>
    </w:p>
    <w:p w14:paraId="17E9E0E1" w14:textId="77777777" w:rsidR="00D303BD" w:rsidRDefault="006F0A97" w:rsidP="006F0A97">
      <w:pPr>
        <w:spacing w:after="0" w:line="360" w:lineRule="auto"/>
        <w:ind w:firstLine="709"/>
        <w:jc w:val="both"/>
        <w:rPr>
          <w:rFonts w:ascii="Times New Roman" w:hAnsi="Times New Roman"/>
          <w:sz w:val="28"/>
          <w:szCs w:val="28"/>
        </w:rPr>
      </w:pPr>
      <w:r>
        <w:rPr>
          <w:rFonts w:ascii="Times New Roman" w:hAnsi="Times New Roman"/>
          <w:sz w:val="28"/>
          <w:szCs w:val="28"/>
        </w:rPr>
        <w:t xml:space="preserve">2. </w:t>
      </w:r>
      <w:r w:rsidR="00D303BD">
        <w:rPr>
          <w:rFonts w:ascii="Times New Roman" w:hAnsi="Times New Roman"/>
          <w:sz w:val="28"/>
          <w:szCs w:val="28"/>
        </w:rPr>
        <w:t xml:space="preserve">На основании проведенных расчетов </w:t>
      </w:r>
      <w:r>
        <w:rPr>
          <w:rFonts w:ascii="Times New Roman" w:hAnsi="Times New Roman"/>
          <w:sz w:val="28"/>
          <w:szCs w:val="28"/>
        </w:rPr>
        <w:t>постройте</w:t>
      </w:r>
      <w:r w:rsidR="00D303BD">
        <w:rPr>
          <w:rFonts w:ascii="Times New Roman" w:hAnsi="Times New Roman"/>
          <w:sz w:val="28"/>
          <w:szCs w:val="28"/>
        </w:rPr>
        <w:t xml:space="preserve"> диаграмму временных сверхцикла, цикла, канального интервала, разрядного интервала. </w:t>
      </w:r>
    </w:p>
    <w:p w14:paraId="0264CF90" w14:textId="77777777" w:rsidR="00D303BD" w:rsidRDefault="00D303BD" w:rsidP="006F0A97">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 диаграмме следует указать значения: длительность тактового интервала </w:t>
      </w:r>
      <w:proofErr w:type="spellStart"/>
      <w:r>
        <w:rPr>
          <w:rFonts w:ascii="Times New Roman" w:hAnsi="Times New Roman"/>
          <w:sz w:val="28"/>
          <w:szCs w:val="28"/>
        </w:rPr>
        <w:t>Т</w:t>
      </w:r>
      <w:r>
        <w:rPr>
          <w:rFonts w:ascii="Times New Roman" w:hAnsi="Times New Roman"/>
          <w:sz w:val="28"/>
          <w:szCs w:val="28"/>
          <w:vertAlign w:val="subscript"/>
        </w:rPr>
        <w:t>т</w:t>
      </w:r>
      <w:proofErr w:type="spellEnd"/>
      <w:r>
        <w:rPr>
          <w:rFonts w:ascii="Times New Roman" w:hAnsi="Times New Roman"/>
          <w:sz w:val="28"/>
          <w:szCs w:val="28"/>
        </w:rPr>
        <w:t xml:space="preserve">, длительность канального </w:t>
      </w:r>
      <w:proofErr w:type="gramStart"/>
      <w:r>
        <w:rPr>
          <w:rFonts w:ascii="Times New Roman" w:hAnsi="Times New Roman"/>
          <w:sz w:val="28"/>
          <w:szCs w:val="28"/>
        </w:rPr>
        <w:t>интервала</w:t>
      </w:r>
      <w:proofErr w:type="gramEnd"/>
      <w:r>
        <w:rPr>
          <w:rFonts w:ascii="Times New Roman" w:hAnsi="Times New Roman"/>
          <w:sz w:val="28"/>
          <w:szCs w:val="28"/>
        </w:rPr>
        <w:t xml:space="preserve"> Т</w:t>
      </w:r>
      <w:r>
        <w:rPr>
          <w:rFonts w:ascii="Times New Roman" w:hAnsi="Times New Roman"/>
          <w:sz w:val="28"/>
          <w:szCs w:val="28"/>
          <w:vertAlign w:val="subscript"/>
        </w:rPr>
        <w:t>ки</w:t>
      </w:r>
      <w:r>
        <w:rPr>
          <w:rFonts w:ascii="Times New Roman" w:hAnsi="Times New Roman"/>
          <w:sz w:val="28"/>
          <w:szCs w:val="28"/>
        </w:rPr>
        <w:t xml:space="preserve">, длительность цикла </w:t>
      </w:r>
      <w:proofErr w:type="spellStart"/>
      <w:r>
        <w:rPr>
          <w:rFonts w:ascii="Times New Roman" w:hAnsi="Times New Roman"/>
          <w:sz w:val="28"/>
          <w:szCs w:val="28"/>
        </w:rPr>
        <w:t>Т</w:t>
      </w:r>
      <w:r>
        <w:rPr>
          <w:rFonts w:ascii="Times New Roman" w:hAnsi="Times New Roman"/>
          <w:sz w:val="28"/>
          <w:szCs w:val="28"/>
          <w:vertAlign w:val="subscript"/>
        </w:rPr>
        <w:t>ц</w:t>
      </w:r>
      <w:proofErr w:type="spellEnd"/>
      <w:r>
        <w:rPr>
          <w:rFonts w:ascii="Times New Roman" w:hAnsi="Times New Roman"/>
          <w:sz w:val="28"/>
          <w:szCs w:val="28"/>
        </w:rPr>
        <w:t xml:space="preserve">, длительность сверхцикла </w:t>
      </w:r>
      <w:proofErr w:type="spellStart"/>
      <w:r>
        <w:rPr>
          <w:rFonts w:ascii="Times New Roman" w:hAnsi="Times New Roman"/>
          <w:sz w:val="28"/>
          <w:szCs w:val="28"/>
        </w:rPr>
        <w:t>Т</w:t>
      </w:r>
      <w:r>
        <w:rPr>
          <w:rFonts w:ascii="Times New Roman" w:hAnsi="Times New Roman"/>
          <w:sz w:val="28"/>
          <w:szCs w:val="28"/>
          <w:vertAlign w:val="subscript"/>
        </w:rPr>
        <w:t>сц</w:t>
      </w:r>
      <w:proofErr w:type="spellEnd"/>
      <w:r>
        <w:rPr>
          <w:rFonts w:ascii="Times New Roman" w:hAnsi="Times New Roman"/>
          <w:sz w:val="28"/>
          <w:szCs w:val="28"/>
        </w:rPr>
        <w:t xml:space="preserve">, длительность импульса   </w:t>
      </w:r>
      <w:r w:rsidRPr="005E2B8C">
        <w:rPr>
          <w:rFonts w:ascii="Times New Roman" w:eastAsia="Times New Roman" w:hAnsi="Times New Roman"/>
          <w:position w:val="-12"/>
          <w:sz w:val="28"/>
          <w:szCs w:val="28"/>
        </w:rPr>
        <w:object w:dxaOrig="260" w:dyaOrig="360" w14:anchorId="55E081D4">
          <v:shape id="_x0000_i1209" type="#_x0000_t75" style="width:12.75pt;height:18pt" o:ole="">
            <v:imagedata r:id="rId345" o:title=""/>
          </v:shape>
          <o:OLEObject Type="Embed" ProgID="Equation.3" ShapeID="_x0000_i1209" DrawAspect="Content" ObjectID="_1760203302" r:id="rId346"/>
        </w:object>
      </w:r>
      <w:r>
        <w:rPr>
          <w:rFonts w:ascii="Times New Roman" w:hAnsi="Times New Roman"/>
          <w:sz w:val="28"/>
          <w:szCs w:val="28"/>
        </w:rPr>
        <w:t>.</w:t>
      </w:r>
    </w:p>
    <w:p w14:paraId="707B8726" w14:textId="77777777" w:rsidR="006F0A97" w:rsidRDefault="006F0A97" w:rsidP="006F0A97">
      <w:pPr>
        <w:spacing w:after="0" w:line="360" w:lineRule="auto"/>
        <w:ind w:firstLine="709"/>
        <w:jc w:val="both"/>
        <w:rPr>
          <w:rFonts w:ascii="Times New Roman" w:hAnsi="Times New Roman"/>
          <w:sz w:val="28"/>
          <w:szCs w:val="28"/>
        </w:rPr>
      </w:pPr>
    </w:p>
    <w:p w14:paraId="4DFCB3B8" w14:textId="77777777" w:rsidR="00D303BD" w:rsidRDefault="006F6E40" w:rsidP="006F0A97">
      <w:pPr>
        <w:spacing w:after="0" w:line="360" w:lineRule="auto"/>
        <w:ind w:firstLine="709"/>
        <w:jc w:val="both"/>
        <w:rPr>
          <w:rFonts w:ascii="Times New Roman" w:hAnsi="Times New Roman"/>
          <w:sz w:val="28"/>
          <w:szCs w:val="28"/>
        </w:rPr>
      </w:pPr>
      <w:r>
        <w:rPr>
          <w:rFonts w:asciiTheme="minorHAnsi" w:hAnsiTheme="minorHAnsi" w:cstheme="minorBidi"/>
        </w:rPr>
        <w:pict w14:anchorId="20E1860C">
          <v:group id="_x0000_s1840" style="position:absolute;left:0;text-align:left;margin-left:52.8pt;margin-top:15.35pt;width:530.1pt;height:374pt;z-index:251671552" coordorigin="2190,1441" coordsize="10602,7480">
            <v:shape id="_x0000_s1841" type="#_x0000_t75" style="position:absolute;left:2190;top:1441;width:9074;height:7480" o:preferrelative="f">
              <v:fill o:detectmouseclick="t"/>
              <v:path o:extrusionok="t" o:connecttype="none"/>
            </v:shape>
            <v:rect id="_x0000_s1842" style="position:absolute;left:3491;top:2290;width:1086;height:525"/>
            <v:shape id="_x0000_s1843" type="#_x0000_t202" style="position:absolute;left:3491;top:2421;width:806;height:336" stroked="f">
              <v:textbox style="mso-next-textbox:#_x0000_s1843">
                <w:txbxContent>
                  <w:p w14:paraId="38D9749A" w14:textId="77777777" w:rsidR="00CA4A38" w:rsidRDefault="00CA4A38" w:rsidP="00D303BD">
                    <w:pPr>
                      <w:rPr>
                        <w:rFonts w:ascii="Times New Roman" w:hAnsi="Times New Roman"/>
                        <w:sz w:val="16"/>
                        <w:szCs w:val="16"/>
                      </w:rPr>
                    </w:pPr>
                    <w:r>
                      <w:rPr>
                        <w:rFonts w:ascii="Times New Roman" w:hAnsi="Times New Roman"/>
                        <w:sz w:val="16"/>
                        <w:szCs w:val="16"/>
                      </w:rPr>
                      <w:t>Ц 0</w:t>
                    </w:r>
                  </w:p>
                </w:txbxContent>
              </v:textbox>
            </v:shape>
            <v:rect id="_x0000_s1844" style="position:absolute;left:4547;top:2290;width:1086;height:525"/>
            <v:rect id="_x0000_s1845" style="position:absolute;left:7332;top:2290;width:1098;height:525"/>
            <v:shape id="_x0000_s1846" type="#_x0000_t202" style="position:absolute;left:4653;top:2421;width:749;height:336" stroked="f">
              <v:textbox style="mso-next-textbox:#_x0000_s1846">
                <w:txbxContent>
                  <w:p w14:paraId="0658B719" w14:textId="77777777" w:rsidR="00CA4A38" w:rsidRDefault="00CA4A38" w:rsidP="00D303BD">
                    <w:pPr>
                      <w:rPr>
                        <w:rFonts w:ascii="Times New Roman" w:hAnsi="Times New Roman"/>
                        <w:sz w:val="16"/>
                        <w:szCs w:val="16"/>
                      </w:rPr>
                    </w:pPr>
                    <w:r>
                      <w:rPr>
                        <w:rFonts w:ascii="Times New Roman" w:hAnsi="Times New Roman"/>
                        <w:sz w:val="16"/>
                        <w:szCs w:val="16"/>
                      </w:rPr>
                      <w:t>Ц 1</w:t>
                    </w:r>
                  </w:p>
                </w:txbxContent>
              </v:textbox>
            </v:shape>
            <v:rect id="_x0000_s1847" style="position:absolute;left:6258;top:2290;width:1086;height:525"/>
            <v:shape id="_x0000_s1848" type="#_x0000_t202" style="position:absolute;left:6507;top:2421;width:825;height:336" stroked="f">
              <v:textbox style="mso-next-textbox:#_x0000_s1848">
                <w:txbxContent>
                  <w:p w14:paraId="67B896DD" w14:textId="77777777" w:rsidR="00CA4A38" w:rsidRDefault="00CA4A38" w:rsidP="00D303BD">
                    <w:pPr>
                      <w:rPr>
                        <w:rFonts w:ascii="Times New Roman" w:hAnsi="Times New Roman"/>
                        <w:sz w:val="16"/>
                        <w:szCs w:val="16"/>
                      </w:rPr>
                    </w:pPr>
                    <w:r>
                      <w:rPr>
                        <w:rFonts w:ascii="Times New Roman" w:hAnsi="Times New Roman"/>
                        <w:sz w:val="16"/>
                        <w:szCs w:val="16"/>
                      </w:rPr>
                      <w:t>Ц 14</w:t>
                    </w:r>
                  </w:p>
                </w:txbxContent>
              </v:textbox>
            </v:shape>
            <v:shape id="_x0000_s1849" type="#_x0000_t202" style="position:absolute;left:7453;top:2421;width:949;height:336" stroked="f">
              <v:textbox style="mso-next-textbox:#_x0000_s1849">
                <w:txbxContent>
                  <w:p w14:paraId="73B85C50" w14:textId="77777777" w:rsidR="00CA4A38" w:rsidRDefault="00CA4A38" w:rsidP="00D303BD">
                    <w:pPr>
                      <w:rPr>
                        <w:rFonts w:ascii="Times New Roman" w:hAnsi="Times New Roman"/>
                        <w:sz w:val="16"/>
                        <w:szCs w:val="16"/>
                      </w:rPr>
                    </w:pPr>
                    <w:r>
                      <w:rPr>
                        <w:rFonts w:ascii="Times New Roman" w:hAnsi="Times New Roman"/>
                        <w:sz w:val="16"/>
                        <w:szCs w:val="16"/>
                      </w:rPr>
                      <w:t>Ц 15</w:t>
                    </w:r>
                  </w:p>
                </w:txbxContent>
              </v:textbox>
            </v:shape>
            <v:shape id="_x0000_s1850" type="#_x0000_t32" style="position:absolute;left:5633;top:2290;width:625;height:1" o:connectortype="straight">
              <v:stroke dashstyle="longDash"/>
            </v:shape>
            <v:shape id="_x0000_s1851" type="#_x0000_t32" style="position:absolute;left:5633;top:2815;width:625;height:2" o:connectortype="straight">
              <v:stroke dashstyle="longDash"/>
            </v:shape>
            <v:shape id="_x0000_s1852" type="#_x0000_t32" style="position:absolute;left:7344;top:2817;width:2564;height:1046" o:connectortype="straight">
              <v:stroke endarrow="block"/>
            </v:shape>
            <v:rect id="_x0000_s1853" style="position:absolute;left:3461;top:3866;width:1086;height:526"/>
            <v:rect id="_x0000_s1854" style="position:absolute;left:2405;top:3866;width:1086;height:526"/>
            <v:rect id="_x0000_s1855" style="position:absolute;left:4547;top:3866;width:1086;height:526"/>
            <v:rect id="_x0000_s1856" style="position:absolute;left:6367;top:3866;width:1086;height:526"/>
            <v:rect id="_x0000_s1857" style="position:absolute;left:7453;top:3863;width:1086;height:526"/>
            <v:rect id="_x0000_s1858" style="position:absolute;left:9365;top:3863;width:1086;height:526"/>
            <v:shape id="_x0000_s1859" type="#_x0000_t202" style="position:absolute;left:2479;top:3995;width:889;height:336" stroked="f">
              <v:textbox style="mso-next-textbox:#_x0000_s1859">
                <w:txbxContent>
                  <w:p w14:paraId="42851CF9" w14:textId="77777777" w:rsidR="00CA4A38" w:rsidRDefault="00CA4A38" w:rsidP="00D303BD">
                    <w:pPr>
                      <w:rPr>
                        <w:rFonts w:ascii="Times New Roman" w:hAnsi="Times New Roman"/>
                        <w:sz w:val="16"/>
                        <w:szCs w:val="16"/>
                      </w:rPr>
                    </w:pPr>
                    <w:r>
                      <w:rPr>
                        <w:rFonts w:ascii="Times New Roman" w:hAnsi="Times New Roman"/>
                        <w:sz w:val="16"/>
                        <w:szCs w:val="16"/>
                      </w:rPr>
                      <w:t>КИ 0</w:t>
                    </w:r>
                  </w:p>
                </w:txbxContent>
              </v:textbox>
            </v:shape>
            <v:shape id="_x0000_s1860" type="#_x0000_t202" style="position:absolute;left:3690;top:3995;width:822;height:336" stroked="f">
              <v:textbox style="mso-next-textbox:#_x0000_s1860">
                <w:txbxContent>
                  <w:p w14:paraId="52522F12" w14:textId="77777777" w:rsidR="00CA4A38" w:rsidRDefault="00CA4A38" w:rsidP="00D303BD">
                    <w:pPr>
                      <w:rPr>
                        <w:rFonts w:ascii="Times New Roman" w:hAnsi="Times New Roman"/>
                        <w:sz w:val="16"/>
                        <w:szCs w:val="16"/>
                      </w:rPr>
                    </w:pPr>
                    <w:r>
                      <w:rPr>
                        <w:rFonts w:ascii="Times New Roman" w:hAnsi="Times New Roman"/>
                        <w:sz w:val="16"/>
                        <w:szCs w:val="16"/>
                      </w:rPr>
                      <w:t>КИ 1</w:t>
                    </w:r>
                  </w:p>
                </w:txbxContent>
              </v:textbox>
            </v:shape>
            <v:shape id="_x0000_s1861" type="#_x0000_t202" style="position:absolute;left:4653;top:3995;width:822;height:336" stroked="f">
              <v:textbox style="mso-next-textbox:#_x0000_s1861">
                <w:txbxContent>
                  <w:p w14:paraId="1D30B005" w14:textId="77777777" w:rsidR="00CA4A38" w:rsidRDefault="00CA4A38" w:rsidP="00D303BD">
                    <w:pPr>
                      <w:rPr>
                        <w:rFonts w:ascii="Times New Roman" w:hAnsi="Times New Roman"/>
                        <w:sz w:val="16"/>
                        <w:szCs w:val="16"/>
                      </w:rPr>
                    </w:pPr>
                    <w:r>
                      <w:rPr>
                        <w:rFonts w:ascii="Times New Roman" w:hAnsi="Times New Roman"/>
                        <w:sz w:val="16"/>
                        <w:szCs w:val="16"/>
                      </w:rPr>
                      <w:t>КИ 2</w:t>
                    </w:r>
                  </w:p>
                </w:txbxContent>
              </v:textbox>
            </v:shape>
            <v:shape id="_x0000_s1862" type="#_x0000_t202" style="position:absolute;left:6507;top:3995;width:822;height:336" stroked="f">
              <v:textbox style="mso-next-textbox:#_x0000_s1862">
                <w:txbxContent>
                  <w:p w14:paraId="1B5F441C" w14:textId="77777777" w:rsidR="00CA4A38" w:rsidRDefault="00CA4A38" w:rsidP="00D303BD">
                    <w:pPr>
                      <w:rPr>
                        <w:rFonts w:ascii="Times New Roman" w:hAnsi="Times New Roman"/>
                        <w:sz w:val="28"/>
                        <w:szCs w:val="28"/>
                      </w:rPr>
                    </w:pPr>
                    <w:r>
                      <w:rPr>
                        <w:rFonts w:ascii="Times New Roman" w:hAnsi="Times New Roman"/>
                        <w:sz w:val="28"/>
                        <w:szCs w:val="28"/>
                      </w:rPr>
                      <w:t>КИ 0</w:t>
                    </w:r>
                  </w:p>
                </w:txbxContent>
              </v:textbox>
            </v:shape>
            <v:shape id="_x0000_s1863" type="#_x0000_t202" style="position:absolute;left:6507;top:3995;width:946;height:336" stroked="f">
              <v:textbox style="mso-next-textbox:#_x0000_s1863">
                <w:txbxContent>
                  <w:p w14:paraId="041026E8" w14:textId="77777777" w:rsidR="00CA4A38" w:rsidRDefault="00CA4A38" w:rsidP="00D303BD">
                    <w:pPr>
                      <w:rPr>
                        <w:rFonts w:ascii="Times New Roman" w:hAnsi="Times New Roman"/>
                        <w:sz w:val="16"/>
                        <w:szCs w:val="16"/>
                      </w:rPr>
                    </w:pPr>
                    <w:r>
                      <w:rPr>
                        <w:rFonts w:ascii="Times New Roman" w:hAnsi="Times New Roman"/>
                        <w:sz w:val="16"/>
                        <w:szCs w:val="16"/>
                      </w:rPr>
                      <w:t>КИ 15</w:t>
                    </w:r>
                  </w:p>
                </w:txbxContent>
              </v:textbox>
            </v:shape>
            <v:shape id="_x0000_s1864" type="#_x0000_t202" style="position:absolute;left:7512;top:3995;width:1027;height:336" stroked="f">
              <v:textbox style="mso-next-textbox:#_x0000_s1864">
                <w:txbxContent>
                  <w:p w14:paraId="7FCD9E20" w14:textId="77777777" w:rsidR="00CA4A38" w:rsidRDefault="00CA4A38" w:rsidP="00D303BD">
                    <w:pPr>
                      <w:rPr>
                        <w:rFonts w:ascii="Times New Roman" w:hAnsi="Times New Roman"/>
                        <w:sz w:val="16"/>
                        <w:szCs w:val="16"/>
                      </w:rPr>
                    </w:pPr>
                    <w:r>
                      <w:rPr>
                        <w:rFonts w:ascii="Times New Roman" w:hAnsi="Times New Roman"/>
                        <w:sz w:val="16"/>
                        <w:szCs w:val="16"/>
                      </w:rPr>
                      <w:t>КИ 16</w:t>
                    </w:r>
                  </w:p>
                </w:txbxContent>
              </v:textbox>
            </v:shape>
            <v:shape id="_x0000_s1865" type="#_x0000_t202" style="position:absolute;left:9473;top:3995;width:978;height:336" stroked="f">
              <v:textbox style="mso-next-textbox:#_x0000_s1865">
                <w:txbxContent>
                  <w:p w14:paraId="1C18EC8F" w14:textId="77777777" w:rsidR="00CA4A38" w:rsidRDefault="00CA4A38" w:rsidP="00D303BD">
                    <w:pPr>
                      <w:rPr>
                        <w:rFonts w:ascii="Times New Roman" w:hAnsi="Times New Roman"/>
                        <w:sz w:val="16"/>
                        <w:szCs w:val="16"/>
                      </w:rPr>
                    </w:pPr>
                    <w:r>
                      <w:rPr>
                        <w:rFonts w:ascii="Times New Roman" w:hAnsi="Times New Roman"/>
                        <w:sz w:val="16"/>
                        <w:szCs w:val="16"/>
                      </w:rPr>
                      <w:t>КИ 31</w:t>
                    </w:r>
                  </w:p>
                </w:txbxContent>
              </v:textbox>
            </v:shape>
            <v:shape id="_x0000_s1866" type="#_x0000_t32" style="position:absolute;left:5637;top:3862;width:627;height:4;flip:y" o:connectortype="straight">
              <v:stroke dashstyle="longDash"/>
            </v:shape>
            <v:shape id="_x0000_s1867" type="#_x0000_t32" style="position:absolute;left:5633;top:4388;width:625;height:4;flip:y" o:connectortype="straight">
              <v:stroke dashstyle="longDash"/>
            </v:shape>
            <v:shape id="_x0000_s1868" type="#_x0000_t32" style="position:absolute;left:8539;top:3870;width:826;height:1" o:connectortype="straight">
              <v:stroke dashstyle="longDash"/>
            </v:shape>
            <v:shape id="_x0000_s1869" type="#_x0000_t32" style="position:absolute;left:8539;top:4392;width:826;height:1" o:connectortype="straight">
              <v:stroke dashstyle="longDash"/>
            </v:shape>
            <v:shape id="_x0000_s1870" type="#_x0000_t202" style="position:absolute;left:2190;top:3470;width:715;height:337" stroked="f">
              <v:textbox style="mso-next-textbox:#_x0000_s1870">
                <w:txbxContent>
                  <w:p w14:paraId="13F0F0D9" w14:textId="77777777" w:rsidR="00CA4A38" w:rsidRDefault="00CA4A38" w:rsidP="00D303BD">
                    <w:pPr>
                      <w:rPr>
                        <w:rFonts w:ascii="Times New Roman" w:hAnsi="Times New Roman"/>
                        <w:sz w:val="16"/>
                        <w:szCs w:val="16"/>
                      </w:rPr>
                    </w:pPr>
                    <w:r>
                      <w:rPr>
                        <w:rFonts w:ascii="Times New Roman" w:hAnsi="Times New Roman"/>
                        <w:sz w:val="16"/>
                        <w:szCs w:val="16"/>
                      </w:rPr>
                      <w:t>ЦС</w:t>
                    </w:r>
                  </w:p>
                </w:txbxContent>
              </v:textbox>
            </v:shape>
            <v:shape id="_x0000_s1871" type="#_x0000_t202" style="position:absolute;left:7545;top:3470;width:886;height:337" stroked="f">
              <v:textbox style="mso-next-textbox:#_x0000_s1871">
                <w:txbxContent>
                  <w:p w14:paraId="4988EF01" w14:textId="77777777" w:rsidR="00CA4A38" w:rsidRDefault="00CA4A38" w:rsidP="00D303BD">
                    <w:pPr>
                      <w:rPr>
                        <w:rFonts w:ascii="Times New Roman" w:hAnsi="Times New Roman"/>
                        <w:sz w:val="16"/>
                        <w:szCs w:val="16"/>
                      </w:rPr>
                    </w:pPr>
                    <w:r>
                      <w:rPr>
                        <w:rFonts w:ascii="Times New Roman" w:hAnsi="Times New Roman"/>
                        <w:sz w:val="16"/>
                        <w:szCs w:val="16"/>
                      </w:rPr>
                      <w:t>СУВ</w:t>
                    </w:r>
                  </w:p>
                </w:txbxContent>
              </v:textbox>
            </v:shape>
            <v:shape id="_x0000_s1872" type="#_x0000_t32" style="position:absolute;left:3368;top:4130;width:1179;height:1307;flip:x" o:connectortype="straight">
              <v:stroke endarrow="block"/>
            </v:shape>
            <v:shape id="_x0000_s1873" type="#_x0000_t32" style="position:absolute;left:5633;top:4129;width:2526;height:1307" o:connectortype="straight">
              <v:stroke endarrow="block"/>
            </v:shape>
            <v:rect id="_x0000_s1874" style="position:absolute;left:2925;top:5559;width:886;height:642;rotation:-90"/>
            <v:rect id="_x0000_s1875" style="position:absolute;left:3533;top:5558;width:886;height:643;rotation:-90"/>
            <v:rect id="_x0000_s1876" style="position:absolute;left:4176;top:5558;width:886;height:644;rotation:-90"/>
            <v:rect id="_x0000_s1877" style="position:absolute;left:4820;top:5558;width:886;height:643;rotation:-90"/>
            <v:rect id="_x0000_s1878" style="position:absolute;left:5462;top:5559;width:886;height:642;rotation:-90"/>
            <v:rect id="_x0000_s1879" style="position:absolute;left:6105;top:5558;width:886;height:644;rotation:-90"/>
            <v:rect id="_x0000_s1880" style="position:absolute;left:6749;top:5558;width:886;height:644;rotation:-90"/>
            <v:rect id="_x0000_s1881" style="position:absolute;left:7394;top:5557;width:886;height:645;rotation:-90"/>
            <v:shape id="_x0000_s1882" type="#_x0000_t202" style="position:absolute;left:3082;top:5568;width:501;height:655" stroked="f">
              <v:textbox style="mso-next-textbox:#_x0000_s1882">
                <w:txbxContent>
                  <w:p w14:paraId="03487D9E" w14:textId="77777777" w:rsidR="00CA4A38" w:rsidRDefault="00CA4A38" w:rsidP="00D303BD">
                    <w:pPr>
                      <w:rPr>
                        <w:rFonts w:ascii="Times New Roman" w:hAnsi="Times New Roman"/>
                        <w:sz w:val="16"/>
                        <w:szCs w:val="16"/>
                      </w:rPr>
                    </w:pPr>
                    <w:r>
                      <w:rPr>
                        <w:rFonts w:ascii="Times New Roman" w:hAnsi="Times New Roman"/>
                        <w:sz w:val="16"/>
                        <w:szCs w:val="16"/>
                      </w:rPr>
                      <w:t>Р1</w:t>
                    </w:r>
                  </w:p>
                </w:txbxContent>
              </v:textbox>
            </v:shape>
            <v:shape id="_x0000_s1883" type="#_x0000_t202" style="position:absolute;left:3690;top:5568;width:501;height:655" stroked="f">
              <v:textbox style="mso-next-textbox:#_x0000_s1883">
                <w:txbxContent>
                  <w:p w14:paraId="391D64F2" w14:textId="77777777" w:rsidR="00CA4A38" w:rsidRDefault="00CA4A38" w:rsidP="00D303BD">
                    <w:pPr>
                      <w:rPr>
                        <w:rFonts w:ascii="Times New Roman" w:hAnsi="Times New Roman"/>
                        <w:sz w:val="16"/>
                        <w:szCs w:val="16"/>
                      </w:rPr>
                    </w:pPr>
                    <w:r>
                      <w:rPr>
                        <w:rFonts w:ascii="Times New Roman" w:hAnsi="Times New Roman"/>
                        <w:sz w:val="16"/>
                        <w:szCs w:val="16"/>
                      </w:rPr>
                      <w:t>Р2</w:t>
                    </w:r>
                  </w:p>
                </w:txbxContent>
              </v:textbox>
            </v:shape>
            <v:shape id="_x0000_s1884" type="#_x0000_t202" style="position:absolute;left:4398;top:5568;width:543;height:655" stroked="f">
              <v:textbox style="mso-next-textbox:#_x0000_s1884">
                <w:txbxContent>
                  <w:p w14:paraId="6D452A23" w14:textId="77777777" w:rsidR="00CA4A38" w:rsidRDefault="00CA4A38" w:rsidP="00D303BD">
                    <w:pPr>
                      <w:rPr>
                        <w:rFonts w:ascii="Times New Roman" w:hAnsi="Times New Roman"/>
                        <w:sz w:val="16"/>
                        <w:szCs w:val="16"/>
                      </w:rPr>
                    </w:pPr>
                    <w:r>
                      <w:rPr>
                        <w:rFonts w:ascii="Times New Roman" w:hAnsi="Times New Roman"/>
                        <w:sz w:val="16"/>
                        <w:szCs w:val="16"/>
                      </w:rPr>
                      <w:t>Р3</w:t>
                    </w:r>
                  </w:p>
                </w:txbxContent>
              </v:textbox>
            </v:shape>
            <v:shape id="_x0000_s1885" type="#_x0000_t202" style="position:absolute;left:4974;top:5568;width:501;height:655" stroked="f">
              <v:textbox style="mso-next-textbox:#_x0000_s1885">
                <w:txbxContent>
                  <w:p w14:paraId="542CCD88" w14:textId="77777777" w:rsidR="00CA4A38" w:rsidRDefault="00CA4A38" w:rsidP="00D303BD">
                    <w:pPr>
                      <w:rPr>
                        <w:rFonts w:ascii="Times New Roman" w:hAnsi="Times New Roman"/>
                        <w:sz w:val="16"/>
                        <w:szCs w:val="16"/>
                      </w:rPr>
                    </w:pPr>
                    <w:r>
                      <w:rPr>
                        <w:rFonts w:ascii="Times New Roman" w:hAnsi="Times New Roman"/>
                        <w:sz w:val="16"/>
                        <w:szCs w:val="16"/>
                      </w:rPr>
                      <w:t>Р4</w:t>
                    </w:r>
                  </w:p>
                </w:txbxContent>
              </v:textbox>
            </v:shape>
            <v:shape id="_x0000_s1886" type="#_x0000_t202" style="position:absolute;left:3082;top:5962;width:538;height:283" stroked="f">
              <v:textbox style="mso-next-textbox:#_x0000_s1886">
                <w:txbxContent>
                  <w:p w14:paraId="058722FF"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v:shape id="_x0000_s1887" type="#_x0000_t202" style="position:absolute;left:5633;top:5568;width:500;height:654" stroked="f">
              <v:textbox style="mso-next-textbox:#_x0000_s1887">
                <w:txbxContent>
                  <w:p w14:paraId="07122098" w14:textId="77777777" w:rsidR="00CA4A38" w:rsidRDefault="00CA4A38" w:rsidP="00D303BD">
                    <w:pPr>
                      <w:rPr>
                        <w:rFonts w:ascii="Times New Roman" w:hAnsi="Times New Roman"/>
                        <w:sz w:val="16"/>
                        <w:szCs w:val="16"/>
                      </w:rPr>
                    </w:pPr>
                    <w:r>
                      <w:rPr>
                        <w:rFonts w:ascii="Times New Roman" w:hAnsi="Times New Roman"/>
                        <w:sz w:val="16"/>
                        <w:szCs w:val="16"/>
                      </w:rPr>
                      <w:t>Р5</w:t>
                    </w:r>
                  </w:p>
                </w:txbxContent>
              </v:textbox>
            </v:shape>
            <v:shape id="_x0000_s1888" type="#_x0000_t202" style="position:absolute;left:6258;top:5568;width:501;height:654" stroked="f">
              <v:textbox style="mso-next-textbox:#_x0000_s1888">
                <w:txbxContent>
                  <w:p w14:paraId="0C3DF69B" w14:textId="77777777" w:rsidR="00CA4A38" w:rsidRDefault="00CA4A38" w:rsidP="00D303BD">
                    <w:pPr>
                      <w:rPr>
                        <w:rFonts w:ascii="Times New Roman" w:hAnsi="Times New Roman"/>
                        <w:sz w:val="16"/>
                        <w:szCs w:val="16"/>
                      </w:rPr>
                    </w:pPr>
                    <w:r>
                      <w:rPr>
                        <w:rFonts w:ascii="Times New Roman" w:hAnsi="Times New Roman"/>
                        <w:sz w:val="16"/>
                        <w:szCs w:val="16"/>
                      </w:rPr>
                      <w:t>Р6</w:t>
                    </w:r>
                  </w:p>
                </w:txbxContent>
              </v:textbox>
            </v:shape>
            <v:shape id="_x0000_s1889" type="#_x0000_t202" style="position:absolute;left:6952;top:5568;width:501;height:654" stroked="f">
              <v:textbox style="mso-next-textbox:#_x0000_s1889">
                <w:txbxContent>
                  <w:p w14:paraId="2F6E296E" w14:textId="77777777" w:rsidR="00CA4A38" w:rsidRDefault="00CA4A38" w:rsidP="00D303BD">
                    <w:pPr>
                      <w:rPr>
                        <w:rFonts w:ascii="Times New Roman" w:hAnsi="Times New Roman"/>
                        <w:sz w:val="16"/>
                        <w:szCs w:val="16"/>
                      </w:rPr>
                    </w:pPr>
                    <w:r>
                      <w:rPr>
                        <w:rFonts w:ascii="Times New Roman" w:hAnsi="Times New Roman"/>
                        <w:sz w:val="16"/>
                        <w:szCs w:val="16"/>
                      </w:rPr>
                      <w:t>Р7</w:t>
                    </w:r>
                  </w:p>
                </w:txbxContent>
              </v:textbox>
            </v:shape>
            <v:shape id="_x0000_s1890" type="#_x0000_t202" style="position:absolute;left:7545;top:5568;width:501;height:654" stroked="f">
              <v:textbox style="mso-next-textbox:#_x0000_s1890">
                <w:txbxContent>
                  <w:p w14:paraId="748E662C" w14:textId="77777777" w:rsidR="00CA4A38" w:rsidRDefault="00CA4A38" w:rsidP="00D303BD">
                    <w:pPr>
                      <w:rPr>
                        <w:rFonts w:ascii="Times New Roman" w:hAnsi="Times New Roman"/>
                        <w:sz w:val="16"/>
                        <w:szCs w:val="16"/>
                      </w:rPr>
                    </w:pPr>
                    <w:r>
                      <w:rPr>
                        <w:rFonts w:ascii="Times New Roman" w:hAnsi="Times New Roman"/>
                        <w:sz w:val="16"/>
                        <w:szCs w:val="16"/>
                      </w:rPr>
                      <w:t>Р8</w:t>
                    </w:r>
                  </w:p>
                </w:txbxContent>
              </v:textbox>
            </v:shape>
            <v:shape id="_x0000_s1891" type="#_x0000_t32" style="position:absolute;left:3047;top:6485;width:0;height:1050" o:connectortype="straight">
              <v:stroke dashstyle="longDash"/>
            </v:shape>
            <v:shape id="_x0000_s1892" type="#_x0000_t32" style="position:absolute;left:3620;top:6485;width:1;height:1050" o:connectortype="straight">
              <v:stroke dashstyle="longDash"/>
            </v:shape>
            <v:shape id="_x0000_s1893" type="#_x0000_t32" style="position:absolute;left:4296;top:6485;width:1;height:1050" o:connectortype="straight">
              <v:stroke dashstyle="longDash"/>
            </v:shape>
            <v:shape id="_x0000_s1894" type="#_x0000_t32" style="position:absolute;left:4941;top:6485;width:1;height:1050" o:connectortype="straight">
              <v:stroke dashstyle="longDash"/>
            </v:shape>
            <v:shape id="_x0000_s1895" type="#_x0000_t32" style="position:absolute;left:5581;top:6485;width:3;height:1050" o:connectortype="straight">
              <v:stroke dashstyle="longDash"/>
            </v:shape>
            <v:shape id="_x0000_s1896" type="#_x0000_t32" style="position:absolute;left:6226;top:6485;width:3;height:1049" o:connectortype="straight">
              <v:stroke dashstyle="longDash"/>
            </v:shape>
            <v:shape id="_x0000_s1897" type="#_x0000_t32" style="position:absolute;left:6868;top:6485;width:2;height:1049" o:connectortype="straight">
              <v:stroke dashstyle="longDash"/>
            </v:shape>
            <v:shape id="_x0000_s1898" type="#_x0000_t32" style="position:absolute;left:7512;top:6487;width:2;height:1048" o:connectortype="straight">
              <v:stroke dashstyle="longDash"/>
            </v:shape>
            <v:shape id="_x0000_s1899" type="#_x0000_t32" style="position:absolute;left:8155;top:6485;width:4;height:1049" o:connectortype="straight">
              <v:stroke dashstyle="longDash"/>
            </v:shape>
            <v:shape id="_x0000_s1900" type="#_x0000_t32" style="position:absolute;left:3082;top:7535;width:5073;height:0" o:connectortype="straight"/>
            <v:rect id="_x0000_s1901" style="position:absolute;left:3368;top:7011;width:253;height:524"/>
            <v:rect id="_x0000_s1902" style="position:absolute;left:4690;top:7011;width:252;height:523"/>
            <v:rect id="_x0000_s1903" style="position:absolute;left:5974;top:7011;width:252;height:524"/>
            <v:rect id="_x0000_s1904" style="position:absolute;left:6614;top:7009;width:254;height:525"/>
            <v:shape id="_x0000_s1905" type="#_x0000_t202" style="position:absolute;left:3082;top:6617;width:379;height:357" stroked="f">
              <v:textbox style="mso-next-textbox:#_x0000_s1905">
                <w:txbxContent>
                  <w:p w14:paraId="184BB7B5" w14:textId="77777777" w:rsidR="00CA4A38" w:rsidRDefault="00CA4A38" w:rsidP="00D303BD">
                    <w:pPr>
                      <w:rPr>
                        <w:rFonts w:ascii="Times New Roman" w:hAnsi="Times New Roman"/>
                        <w:sz w:val="16"/>
                        <w:szCs w:val="16"/>
                      </w:rPr>
                    </w:pPr>
                    <w:r>
                      <w:rPr>
                        <w:rFonts w:ascii="Times New Roman" w:hAnsi="Times New Roman"/>
                        <w:sz w:val="16"/>
                        <w:szCs w:val="16"/>
                      </w:rPr>
                      <w:t>1</w:t>
                    </w:r>
                  </w:p>
                </w:txbxContent>
              </v:textbox>
            </v:shape>
            <v:shape id="_x0000_s1906" type="#_x0000_t202" style="position:absolute;left:4419;top:6617;width:378;height:357" stroked="f">
              <v:textbox style="mso-next-textbox:#_x0000_s1906">
                <w:txbxContent>
                  <w:p w14:paraId="671C0032" w14:textId="77777777" w:rsidR="00CA4A38" w:rsidRDefault="00CA4A38" w:rsidP="00D303BD">
                    <w:pPr>
                      <w:rPr>
                        <w:rFonts w:ascii="Times New Roman" w:hAnsi="Times New Roman"/>
                        <w:sz w:val="16"/>
                        <w:szCs w:val="16"/>
                      </w:rPr>
                    </w:pPr>
                    <w:r>
                      <w:rPr>
                        <w:rFonts w:ascii="Times New Roman" w:hAnsi="Times New Roman"/>
                        <w:sz w:val="16"/>
                        <w:szCs w:val="16"/>
                      </w:rPr>
                      <w:t>1</w:t>
                    </w:r>
                  </w:p>
                </w:txbxContent>
              </v:textbox>
            </v:shape>
            <v:shape id="_x0000_s1907" type="#_x0000_t202" style="position:absolute;left:5753;top:6617;width:380;height:357" stroked="f">
              <v:textbox style="mso-next-textbox:#_x0000_s1907">
                <w:txbxContent>
                  <w:p w14:paraId="194BBB37" w14:textId="77777777" w:rsidR="00CA4A38" w:rsidRDefault="00CA4A38" w:rsidP="00D303BD">
                    <w:pPr>
                      <w:rPr>
                        <w:rFonts w:ascii="Times New Roman" w:hAnsi="Times New Roman"/>
                        <w:sz w:val="16"/>
                        <w:szCs w:val="16"/>
                      </w:rPr>
                    </w:pPr>
                    <w:r>
                      <w:rPr>
                        <w:rFonts w:ascii="Times New Roman" w:hAnsi="Times New Roman"/>
                        <w:sz w:val="16"/>
                        <w:szCs w:val="16"/>
                      </w:rPr>
                      <w:t>1</w:t>
                    </w:r>
                  </w:p>
                </w:txbxContent>
              </v:textbox>
            </v:shape>
            <v:shape id="_x0000_s1908" type="#_x0000_t202" style="position:absolute;left:6416;top:6617;width:379;height:357" stroked="f">
              <v:textbox style="mso-next-textbox:#_x0000_s1908">
                <w:txbxContent>
                  <w:p w14:paraId="5C012C44" w14:textId="77777777" w:rsidR="00CA4A38" w:rsidRDefault="00CA4A38" w:rsidP="00D303BD">
                    <w:pPr>
                      <w:rPr>
                        <w:rFonts w:ascii="Times New Roman" w:hAnsi="Times New Roman"/>
                        <w:sz w:val="16"/>
                        <w:szCs w:val="16"/>
                      </w:rPr>
                    </w:pPr>
                    <w:r>
                      <w:rPr>
                        <w:rFonts w:ascii="Times New Roman" w:hAnsi="Times New Roman"/>
                        <w:sz w:val="16"/>
                        <w:szCs w:val="16"/>
                      </w:rPr>
                      <w:t>1</w:t>
                    </w:r>
                  </w:p>
                </w:txbxContent>
              </v:textbox>
            </v:shape>
            <v:shape id="_x0000_s1909" type="#_x0000_t202" style="position:absolute;left:3812;top:6617;width:379;height:357" stroked="f">
              <v:textbox style="mso-next-textbox:#_x0000_s1909">
                <w:txbxContent>
                  <w:p w14:paraId="4B8C3DDE" w14:textId="77777777" w:rsidR="00CA4A38" w:rsidRDefault="00CA4A38" w:rsidP="00D303BD">
                    <w:pPr>
                      <w:rPr>
                        <w:rFonts w:ascii="Times New Roman" w:hAnsi="Times New Roman"/>
                        <w:sz w:val="16"/>
                        <w:szCs w:val="16"/>
                      </w:rPr>
                    </w:pPr>
                    <w:r>
                      <w:rPr>
                        <w:rFonts w:ascii="Times New Roman" w:hAnsi="Times New Roman"/>
                        <w:sz w:val="16"/>
                        <w:szCs w:val="16"/>
                      </w:rPr>
                      <w:t>0</w:t>
                    </w:r>
                  </w:p>
                </w:txbxContent>
              </v:textbox>
            </v:shape>
            <v:shape id="_x0000_s1910" type="#_x0000_t202" style="position:absolute;left:5096;top:6617;width:379;height:357" stroked="f">
              <v:textbox style="mso-next-textbox:#_x0000_s1910">
                <w:txbxContent>
                  <w:p w14:paraId="30BB751C" w14:textId="77777777" w:rsidR="00CA4A38" w:rsidRDefault="00CA4A38" w:rsidP="00D303BD">
                    <w:pPr>
                      <w:rPr>
                        <w:rFonts w:ascii="Times New Roman" w:hAnsi="Times New Roman"/>
                        <w:sz w:val="18"/>
                        <w:szCs w:val="18"/>
                      </w:rPr>
                    </w:pPr>
                    <w:r>
                      <w:rPr>
                        <w:rFonts w:ascii="Times New Roman" w:hAnsi="Times New Roman"/>
                        <w:sz w:val="18"/>
                        <w:szCs w:val="18"/>
                      </w:rPr>
                      <w:t>0</w:t>
                    </w:r>
                  </w:p>
                </w:txbxContent>
              </v:textbox>
            </v:shape>
            <v:shape id="_x0000_s1911" type="#_x0000_t202" style="position:absolute;left:7073;top:6652;width:380;height:357" stroked="f">
              <v:textbox style="mso-next-textbox:#_x0000_s1911">
                <w:txbxContent>
                  <w:p w14:paraId="68D07DB4" w14:textId="77777777" w:rsidR="00CA4A38" w:rsidRDefault="00CA4A38" w:rsidP="00D303BD">
                    <w:pPr>
                      <w:rPr>
                        <w:rFonts w:ascii="Times New Roman" w:hAnsi="Times New Roman"/>
                        <w:sz w:val="16"/>
                        <w:szCs w:val="16"/>
                      </w:rPr>
                    </w:pPr>
                    <w:r>
                      <w:rPr>
                        <w:rFonts w:ascii="Times New Roman" w:hAnsi="Times New Roman"/>
                        <w:sz w:val="16"/>
                        <w:szCs w:val="16"/>
                      </w:rPr>
                      <w:t>0</w:t>
                    </w:r>
                  </w:p>
                </w:txbxContent>
              </v:textbox>
            </v:shape>
            <v:shape id="_x0000_s1912" type="#_x0000_t202" style="position:absolute;left:7665;top:6652;width:381;height:357" stroked="f">
              <v:textbox style="mso-next-textbox:#_x0000_s1912">
                <w:txbxContent>
                  <w:p w14:paraId="5FD9F293" w14:textId="77777777" w:rsidR="00CA4A38" w:rsidRDefault="00CA4A38" w:rsidP="00D303BD">
                    <w:pPr>
                      <w:rPr>
                        <w:rFonts w:ascii="Times New Roman" w:hAnsi="Times New Roman"/>
                        <w:sz w:val="16"/>
                        <w:szCs w:val="16"/>
                      </w:rPr>
                    </w:pPr>
                    <w:r>
                      <w:rPr>
                        <w:rFonts w:ascii="Times New Roman" w:hAnsi="Times New Roman"/>
                        <w:sz w:val="16"/>
                        <w:szCs w:val="16"/>
                      </w:rPr>
                      <w:t>0</w:t>
                    </w:r>
                  </w:p>
                </w:txbxContent>
              </v:textbox>
            </v:shape>
            <v:shape id="_x0000_s1913" type="#_x0000_t32" style="position:absolute;left:3461;top:1898;width:4911;height:0" o:connectortype="straight">
              <v:stroke startarrow="block" endarrow="block"/>
            </v:shape>
            <v:shape id="_x0000_s1914" type="#_x0000_t32" style="position:absolute;left:3491;top:1634;width:0;height:919" o:connectortype="straight"/>
            <v:shape id="_x0000_s1915" type="#_x0000_t32" style="position:absolute;left:8430;top:1634;width:1;height:919" o:connectortype="straight"/>
            <v:shape id="_x0000_s1916" type="#_x0000_t202" style="position:absolute;left:4398;top:1441;width:3860;height:394" stroked="f">
              <v:textbox style="mso-next-textbox:#_x0000_s1916">
                <w:txbxContent>
                  <w:p w14:paraId="5DB426E4" w14:textId="77777777" w:rsidR="00CA4A38" w:rsidRDefault="00CA4A38" w:rsidP="00D303BD">
                    <w:pPr>
                      <w:rPr>
                        <w:rFonts w:ascii="Times New Roman" w:hAnsi="Times New Roman"/>
                        <w:sz w:val="16"/>
                        <w:szCs w:val="16"/>
                      </w:rPr>
                    </w:pPr>
                    <w:r>
                      <w:rPr>
                        <w:rFonts w:ascii="Times New Roman" w:hAnsi="Times New Roman"/>
                        <w:sz w:val="16"/>
                        <w:szCs w:val="16"/>
                      </w:rPr>
                      <w:t xml:space="preserve">Сверхцикл  </w:t>
                    </w:r>
                    <m:oMath>
                      <m:sSub>
                        <m:sSubPr>
                          <m:ctrlPr>
                            <w:rPr>
                              <w:rFonts w:ascii="Cambria Math" w:hAnsi="Times New Roman"/>
                              <w:sz w:val="16"/>
                              <w:szCs w:val="16"/>
                            </w:rPr>
                          </m:ctrlPr>
                        </m:sSubPr>
                        <m:e>
                          <m:r>
                            <m:rPr>
                              <m:sty m:val="p"/>
                            </m:rPr>
                            <w:rPr>
                              <w:rFonts w:ascii="Cambria Math" w:hAnsi="Cambria Math"/>
                              <w:sz w:val="16"/>
                              <w:szCs w:val="16"/>
                            </w:rPr>
                            <m:t>Т</m:t>
                          </m:r>
                        </m:e>
                        <m:sub>
                          <m:r>
                            <m:rPr>
                              <m:sty m:val="p"/>
                            </m:rPr>
                            <w:rPr>
                              <w:rFonts w:ascii="Cambria Math" w:hAnsi="Cambria Math"/>
                              <w:sz w:val="16"/>
                              <w:szCs w:val="16"/>
                            </w:rPr>
                            <m:t>СЦ</m:t>
                          </m:r>
                        </m:sub>
                      </m:sSub>
                      <m:r>
                        <m:rPr>
                          <m:sty m:val="p"/>
                        </m:rPr>
                        <w:rPr>
                          <w:rFonts w:ascii="Cambria Math" w:hAnsi="Times New Roman"/>
                          <w:sz w:val="16"/>
                          <w:szCs w:val="16"/>
                        </w:rPr>
                        <m:t xml:space="preserve">=2000 </m:t>
                      </m:r>
                      <m:r>
                        <m:rPr>
                          <m:sty m:val="p"/>
                        </m:rPr>
                        <w:rPr>
                          <w:rFonts w:ascii="Cambria Math" w:hAnsi="Cambria Math"/>
                          <w:sz w:val="16"/>
                          <w:szCs w:val="16"/>
                        </w:rPr>
                        <m:t>мкс</m:t>
                      </m:r>
                    </m:oMath>
                  </w:p>
                </w:txbxContent>
              </v:textbox>
            </v:shape>
            <v:shape id="_x0000_s1917" type="#_x0000_t32" style="position:absolute;left:3491;top:2946;width:1021;height:1" o:connectortype="straight">
              <v:stroke startarrow="block" endarrow="block"/>
            </v:shape>
            <v:shape id="_x0000_s1918" type="#_x0000_t32" style="position:absolute;left:3491;top:2553;width:0;height:523" o:connectortype="straight"/>
            <v:shape id="_x0000_s1919" type="#_x0000_t32" style="position:absolute;left:4547;top:2553;width:1;height:523" o:connectortype="straight"/>
            <v:shape id="_x0000_s1920" type="#_x0000_t202" style="position:absolute;left:2905;top:3076;width:2463;height:394" stroked="f">
              <v:textbox style="mso-next-textbox:#_x0000_s1920">
                <w:txbxContent>
                  <w:p w14:paraId="6307D3A5" w14:textId="77777777" w:rsidR="00CA4A38" w:rsidRDefault="00CA4A38" w:rsidP="00D303BD">
                    <w:pPr>
                      <w:rPr>
                        <w:rFonts w:ascii="Times New Roman" w:hAnsi="Times New Roman"/>
                        <w:sz w:val="28"/>
                        <w:szCs w:val="28"/>
                      </w:rPr>
                    </w:pPr>
                    <w:r>
                      <w:rPr>
                        <w:rFonts w:ascii="Times New Roman" w:hAnsi="Times New Roman"/>
                        <w:sz w:val="16"/>
                        <w:szCs w:val="16"/>
                      </w:rPr>
                      <w:t xml:space="preserve">Цикл  </w:t>
                    </w:r>
                    <m:oMath>
                      <m:sSub>
                        <m:sSubPr>
                          <m:ctrlPr>
                            <w:rPr>
                              <w:rFonts w:ascii="Cambria Math" w:hAnsi="Times New Roman"/>
                              <w:sz w:val="16"/>
                              <w:szCs w:val="16"/>
                            </w:rPr>
                          </m:ctrlPr>
                        </m:sSubPr>
                        <m:e>
                          <m:r>
                            <m:rPr>
                              <m:sty m:val="p"/>
                            </m:rPr>
                            <w:rPr>
                              <w:rFonts w:ascii="Cambria Math" w:hAnsi="Times New Roman"/>
                              <w:sz w:val="16"/>
                              <w:szCs w:val="16"/>
                            </w:rPr>
                            <m:t>Т</m:t>
                          </m:r>
                        </m:e>
                        <m:sub>
                          <m:r>
                            <m:rPr>
                              <m:sty m:val="p"/>
                            </m:rPr>
                            <w:rPr>
                              <w:rFonts w:ascii="Cambria Math" w:hAnsi="Times New Roman"/>
                              <w:sz w:val="16"/>
                              <w:szCs w:val="16"/>
                            </w:rPr>
                            <m:t>Ц</m:t>
                          </m:r>
                        </m:sub>
                      </m:sSub>
                      <m:r>
                        <m:rPr>
                          <m:sty m:val="p"/>
                        </m:rPr>
                        <w:rPr>
                          <w:rFonts w:ascii="Cambria Math" w:hAnsi="Times New Roman"/>
                          <w:sz w:val="16"/>
                          <w:szCs w:val="16"/>
                        </w:rPr>
                        <m:t xml:space="preserve">=125 </m:t>
                      </m:r>
                      <m:r>
                        <m:rPr>
                          <m:sty m:val="p"/>
                        </m:rPr>
                        <w:rPr>
                          <w:rFonts w:ascii="Cambria Math" w:hAnsi="Times New Roman"/>
                          <w:sz w:val="16"/>
                          <w:szCs w:val="16"/>
                        </w:rPr>
                        <m:t>мкс</m:t>
                      </m:r>
                    </m:oMath>
                  </w:p>
                </w:txbxContent>
              </v:textbox>
            </v:shape>
            <v:shape id="_x0000_s1921" type="#_x0000_t32" style="position:absolute;left:5368;top:2815;width:858;height:786;flip:x" o:connectortype="straight"/>
            <v:shape id="_x0000_s1922" type="#_x0000_t32" style="position:absolute;left:2948;top:3601;width:2417;height:265;flip:x" o:connectortype="straight">
              <v:stroke endarrow="block"/>
            </v:shape>
            <v:shape id="_x0000_s1923" type="#_x0000_t202" style="position:absolute;left:8627;top:4913;width:4165;height:1410" stroked="f">
              <v:textbox style="mso-next-textbox:#_x0000_s1923">
                <w:txbxContent>
                  <w:p w14:paraId="01D3ADB8"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Канальный интервал </w:t>
                    </w:r>
                  </w:p>
                  <w:p w14:paraId="30BC198D"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 </w:t>
                    </w:r>
                    <m:oMath>
                      <m:sSub>
                        <m:sSubPr>
                          <m:ctrlPr>
                            <w:rPr>
                              <w:rFonts w:ascii="Cambria Math" w:hAnsi="Times New Roman"/>
                              <w:sz w:val="16"/>
                              <w:szCs w:val="16"/>
                            </w:rPr>
                          </m:ctrlPr>
                        </m:sSubPr>
                        <m:e>
                          <m:r>
                            <m:rPr>
                              <m:sty m:val="p"/>
                            </m:rPr>
                            <w:rPr>
                              <w:rFonts w:ascii="Cambria Math" w:hAnsi="Cambria Math"/>
                              <w:sz w:val="16"/>
                              <w:szCs w:val="16"/>
                            </w:rPr>
                            <m:t>Т</m:t>
                          </m:r>
                        </m:e>
                        <m:sub>
                          <m:r>
                            <m:rPr>
                              <m:sty m:val="p"/>
                            </m:rPr>
                            <w:rPr>
                              <w:rFonts w:ascii="Cambria Math" w:hAnsi="Cambria Math"/>
                              <w:sz w:val="16"/>
                              <w:szCs w:val="16"/>
                            </w:rPr>
                            <m:t>КИ</m:t>
                          </m:r>
                        </m:sub>
                      </m:sSub>
                      <m:r>
                        <m:rPr>
                          <m:sty m:val="p"/>
                        </m:rPr>
                        <w:rPr>
                          <w:rFonts w:ascii="Cambria Math" w:hAnsi="Times New Roman"/>
                          <w:sz w:val="16"/>
                          <w:szCs w:val="16"/>
                        </w:rPr>
                        <m:t xml:space="preserve">=3,9 </m:t>
                      </m:r>
                      <m:r>
                        <m:rPr>
                          <m:sty m:val="p"/>
                        </m:rPr>
                        <w:rPr>
                          <w:rFonts w:ascii="Cambria Math" w:hAnsi="Cambria Math"/>
                          <w:sz w:val="16"/>
                          <w:szCs w:val="16"/>
                        </w:rPr>
                        <m:t>мкс</m:t>
                      </m:r>
                    </m:oMath>
                  </w:p>
                </w:txbxContent>
              </v:textbox>
            </v:shape>
            <v:shape id="_x0000_s1924" type="#_x0000_t32" style="position:absolute;left:9365;top:4126;width:2;height:654" o:connectortype="straight"/>
            <v:shape id="_x0000_s1925" type="#_x0000_t32" style="position:absolute;left:10451;top:4126;width:1;height:654" o:connectortype="straight"/>
            <v:shape id="_x0000_s1926" type="#_x0000_t32" style="position:absolute;left:9365;top:4650;width:1071;height:1" o:connectortype="straight">
              <v:stroke startarrow="block" endarrow="block"/>
            </v:shape>
            <v:shape id="_x0000_s1927" type="#_x0000_t32" style="position:absolute;left:3047;top:7535;width:1;height:393" o:connectortype="straight"/>
            <v:shape id="_x0000_s1928" type="#_x0000_t32" style="position:absolute;left:3625;top:7535;width:1;height:393" o:connectortype="straight"/>
            <v:shape id="_x0000_s1929" type="#_x0000_t32" style="position:absolute;left:6614;top:7404;width:4;height:524;flip:x" o:connectortype="straight"/>
            <v:shape id="_x0000_s1930" type="#_x0000_t32" style="position:absolute;left:6870;top:7404;width:4;height:524;flip:x" o:connectortype="straight"/>
            <v:shape id="_x0000_s1931" type="#_x0000_t32" style="position:absolute;left:3048;top:7798;width:578;height:1" o:connectortype="straight">
              <v:stroke startarrow="block" endarrow="block"/>
            </v:shape>
            <v:shape id="_x0000_s1932" type="#_x0000_t32" style="position:absolute;left:6874;top:7800;width:350;height:1;flip:x" o:connectortype="straight">
              <v:stroke endarrow="block"/>
            </v:shape>
            <v:shape id="_x0000_s1933" type="#_x0000_t32" style="position:absolute;left:6268;top:7801;width:350;height:1" o:connectortype="straight">
              <v:stroke endarrow="block"/>
            </v:shape>
            <v:shape id="_x0000_s1934" type="#_x0000_t32" style="position:absolute;left:6618;top:7798;width:250;height:4;flip:y" o:connectortype="straight"/>
            <v:shape id="_x0000_s1935" type="#_x0000_t202" style="position:absolute;left:2190;top:7928;width:2387;height:656" stroked="f">
              <v:textbox style="mso-next-textbox:#_x0000_s1935">
                <w:txbxContent>
                  <w:p w14:paraId="49A8EBAE"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Тактовый интервал  </w:t>
                    </w:r>
                  </w:p>
                  <w:p w14:paraId="706640E2"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 </w:t>
                    </w:r>
                    <m:oMath>
                      <m:sSub>
                        <m:sSubPr>
                          <m:ctrlPr>
                            <w:rPr>
                              <w:rFonts w:ascii="Cambria Math" w:hAnsi="Times New Roman"/>
                              <w:sz w:val="16"/>
                              <w:szCs w:val="16"/>
                            </w:rPr>
                          </m:ctrlPr>
                        </m:sSubPr>
                        <m:e>
                          <m:r>
                            <m:rPr>
                              <m:sty m:val="p"/>
                            </m:rPr>
                            <w:rPr>
                              <w:rFonts w:ascii="Cambria Math" w:hAnsi="Cambria Math"/>
                              <w:sz w:val="16"/>
                              <w:szCs w:val="16"/>
                            </w:rPr>
                            <m:t>Т</m:t>
                          </m:r>
                        </m:e>
                        <m:sub>
                          <m:r>
                            <m:rPr>
                              <m:sty m:val="p"/>
                            </m:rPr>
                            <w:rPr>
                              <w:rFonts w:ascii="Cambria Math" w:hAnsi="Cambria Math"/>
                              <w:sz w:val="16"/>
                              <w:szCs w:val="16"/>
                            </w:rPr>
                            <m:t>Т</m:t>
                          </m:r>
                        </m:sub>
                      </m:sSub>
                      <m:r>
                        <m:rPr>
                          <m:sty m:val="p"/>
                        </m:rPr>
                        <w:rPr>
                          <w:rFonts w:ascii="Cambria Math" w:hAnsi="Times New Roman"/>
                          <w:sz w:val="16"/>
                          <w:szCs w:val="16"/>
                        </w:rPr>
                        <m:t xml:space="preserve">=0,488 </m:t>
                      </m:r>
                      <m:r>
                        <m:rPr>
                          <m:sty m:val="p"/>
                        </m:rPr>
                        <w:rPr>
                          <w:rFonts w:ascii="Cambria Math" w:hAnsi="Cambria Math"/>
                          <w:sz w:val="16"/>
                          <w:szCs w:val="16"/>
                        </w:rPr>
                        <m:t>мкс</m:t>
                      </m:r>
                    </m:oMath>
                  </w:p>
                </w:txbxContent>
              </v:textbox>
            </v:shape>
            <v:shape id="_x0000_s1936" type="#_x0000_t202" style="position:absolute;left:5581;top:7928;width:2814;height:656" stroked="f">
              <v:textbox style="mso-next-textbox:#_x0000_s1936">
                <w:txbxContent>
                  <w:p w14:paraId="6C033A72"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Длительность импульса </w:t>
                    </w:r>
                  </w:p>
                  <w:p w14:paraId="52E61183" w14:textId="77777777" w:rsidR="00CA4A38" w:rsidRDefault="00CA4A38" w:rsidP="00D303BD">
                    <w:pPr>
                      <w:spacing w:after="0" w:line="240" w:lineRule="auto"/>
                      <w:rPr>
                        <w:rFonts w:ascii="Times New Roman" w:hAnsi="Times New Roman"/>
                        <w:sz w:val="16"/>
                        <w:szCs w:val="16"/>
                      </w:rPr>
                    </w:pPr>
                    <w:r>
                      <w:rPr>
                        <w:rFonts w:ascii="Times New Roman" w:hAnsi="Times New Roman"/>
                        <w:sz w:val="16"/>
                        <w:szCs w:val="16"/>
                      </w:rPr>
                      <w:t xml:space="preserve"> </w:t>
                    </w:r>
                    <m:oMath>
                      <m:sSub>
                        <m:sSubPr>
                          <m:ctrlPr>
                            <w:rPr>
                              <w:rFonts w:ascii="Cambria Math" w:hAnsi="Times New Roman"/>
                              <w:i/>
                              <w:sz w:val="16"/>
                              <w:szCs w:val="16"/>
                            </w:rPr>
                          </m:ctrlPr>
                        </m:sSubPr>
                        <m:e>
                          <m:r>
                            <w:rPr>
                              <w:rFonts w:ascii="Cambria Math" w:hAnsi="Cambria Math"/>
                              <w:sz w:val="16"/>
                              <w:szCs w:val="16"/>
                            </w:rPr>
                            <m:t>τ</m:t>
                          </m:r>
                        </m:e>
                        <m:sub>
                          <m:r>
                            <w:rPr>
                              <w:rFonts w:ascii="Cambria Math" w:hAnsi="Cambria Math"/>
                              <w:sz w:val="16"/>
                              <w:szCs w:val="16"/>
                            </w:rPr>
                            <m:t>и</m:t>
                          </m:r>
                        </m:sub>
                      </m:sSub>
                      <m:r>
                        <m:rPr>
                          <m:sty m:val="p"/>
                        </m:rPr>
                        <w:rPr>
                          <w:rFonts w:ascii="Cambria Math" w:hAnsi="Times New Roman"/>
                          <w:sz w:val="16"/>
                          <w:szCs w:val="16"/>
                        </w:rPr>
                        <m:t xml:space="preserve">=0,244 </m:t>
                      </m:r>
                      <m:r>
                        <m:rPr>
                          <m:sty m:val="p"/>
                        </m:rPr>
                        <w:rPr>
                          <w:rFonts w:ascii="Cambria Math" w:hAnsi="Cambria Math"/>
                          <w:sz w:val="16"/>
                          <w:szCs w:val="16"/>
                        </w:rPr>
                        <m:t>мкс</m:t>
                      </m:r>
                    </m:oMath>
                  </w:p>
                </w:txbxContent>
              </v:textbox>
            </v:shape>
          </v:group>
        </w:pict>
      </w:r>
      <w:r>
        <w:rPr>
          <w:rFonts w:asciiTheme="minorHAnsi" w:hAnsiTheme="minorHAnsi" w:cstheme="minorBidi"/>
        </w:rPr>
        <w:pict w14:anchorId="06E040A5">
          <v:shape id="_x0000_s1937" type="#_x0000_t202" style="position:absolute;left:0;text-align:left;margin-left:127.8pt;margin-top:238.9pt;width:26.9pt;height:14.15pt;z-index:251672576" stroked="f">
            <v:textbox style="mso-next-textbox:#_x0000_s1937">
              <w:txbxContent>
                <w:p w14:paraId="6987482E"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641CBBF4">
          <v:shape id="_x0000_s1938" type="#_x0000_t202" style="position:absolute;left:0;text-align:left;margin-left:163.2pt;margin-top:240.05pt;width:26.9pt;height:14.15pt;z-index:251673600" stroked="f">
            <v:textbox style="mso-next-textbox:#_x0000_s1938">
              <w:txbxContent>
                <w:p w14:paraId="57930AD6"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3D635A74">
          <v:shape id="_x0000_s1939" type="#_x0000_t202" style="position:absolute;left:0;text-align:left;margin-left:195.45pt;margin-top:238.95pt;width:26.9pt;height:14.15pt;z-index:251674624" stroked="f">
            <v:textbox style="mso-next-textbox:#_x0000_s1939">
              <w:txbxContent>
                <w:p w14:paraId="6CA9D91C"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2791F3AD">
          <v:shape id="_x0000_s1940" type="#_x0000_t202" style="position:absolute;left:0;text-align:left;margin-left:225.15pt;margin-top:240.05pt;width:26.9pt;height:14.15pt;z-index:251675648" stroked="f">
            <v:textbox style="mso-next-textbox:#_x0000_s1940">
              <w:txbxContent>
                <w:p w14:paraId="17183083"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253DFE07">
          <v:shape id="_x0000_s1941" type="#_x0000_t202" style="position:absolute;left:0;text-align:left;margin-left:259.8pt;margin-top:240.05pt;width:26.9pt;height:14.15pt;z-index:251676672" stroked="f">
            <v:textbox style="mso-next-textbox:#_x0000_s1941">
              <w:txbxContent>
                <w:p w14:paraId="0E8F5DB9"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564725A3">
          <v:shape id="_x0000_s1942" type="#_x0000_t202" style="position:absolute;left:0;text-align:left;margin-left:289.05pt;margin-top:240.05pt;width:26.9pt;height:14.1pt;z-index:251677696" stroked="f">
            <v:textbox style="mso-next-textbox:#_x0000_s1942">
              <w:txbxContent>
                <w:p w14:paraId="240E559E"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r>
        <w:rPr>
          <w:rFonts w:asciiTheme="minorHAnsi" w:hAnsiTheme="minorHAnsi" w:cstheme="minorBidi"/>
        </w:rPr>
        <w:pict w14:anchorId="027BC8EB">
          <v:shape id="_x0000_s1943" type="#_x0000_t202" style="position:absolute;left:0;text-align:left;margin-left:320.55pt;margin-top:238.95pt;width:26.9pt;height:14.1pt;z-index:251678720" stroked="f">
            <v:textbox style="mso-next-textbox:#_x0000_s1943">
              <w:txbxContent>
                <w:p w14:paraId="2DBDD381" w14:textId="77777777" w:rsidR="00CA4A38" w:rsidRDefault="00CA4A38" w:rsidP="00D303BD">
                  <w:pPr>
                    <w:rPr>
                      <w:rFonts w:ascii="Times New Roman" w:hAnsi="Times New Roman"/>
                      <w:sz w:val="16"/>
                      <w:szCs w:val="16"/>
                    </w:rPr>
                  </w:pPr>
                  <w:r>
                    <w:rPr>
                      <w:rFonts w:ascii="Times New Roman" w:hAnsi="Times New Roman"/>
                      <w:sz w:val="16"/>
                      <w:szCs w:val="16"/>
                    </w:rPr>
                    <w:t>1/0</w:t>
                  </w:r>
                </w:p>
              </w:txbxContent>
            </v:textbox>
          </v:shape>
        </w:pict>
      </w:r>
    </w:p>
    <w:p w14:paraId="72876E6F" w14:textId="77777777" w:rsidR="00D303BD" w:rsidRDefault="00D303BD" w:rsidP="006F0A97">
      <w:pPr>
        <w:spacing w:after="0" w:line="360" w:lineRule="auto"/>
        <w:ind w:firstLine="709"/>
        <w:jc w:val="both"/>
        <w:rPr>
          <w:rFonts w:ascii="Times New Roman" w:hAnsi="Times New Roman"/>
          <w:sz w:val="28"/>
          <w:szCs w:val="28"/>
        </w:rPr>
      </w:pPr>
    </w:p>
    <w:p w14:paraId="50A49B4C" w14:textId="77777777" w:rsidR="00D303BD" w:rsidRDefault="00D303BD" w:rsidP="006F0A97">
      <w:pPr>
        <w:spacing w:after="0" w:line="360" w:lineRule="auto"/>
        <w:ind w:firstLine="709"/>
        <w:jc w:val="both"/>
        <w:rPr>
          <w:rFonts w:ascii="Times New Roman" w:hAnsi="Times New Roman"/>
          <w:sz w:val="28"/>
          <w:szCs w:val="28"/>
        </w:rPr>
      </w:pPr>
    </w:p>
    <w:p w14:paraId="55E69FEE" w14:textId="77777777" w:rsidR="00D303BD" w:rsidRDefault="00D303BD" w:rsidP="006F0A97">
      <w:pPr>
        <w:spacing w:after="0" w:line="360" w:lineRule="auto"/>
        <w:ind w:firstLine="709"/>
        <w:jc w:val="both"/>
        <w:rPr>
          <w:rFonts w:ascii="Times New Roman" w:hAnsi="Times New Roman"/>
          <w:sz w:val="28"/>
          <w:szCs w:val="28"/>
        </w:rPr>
      </w:pPr>
    </w:p>
    <w:p w14:paraId="0B9247D4" w14:textId="77777777" w:rsidR="00D303BD" w:rsidRDefault="00D303BD" w:rsidP="006F0A97">
      <w:pPr>
        <w:spacing w:after="0" w:line="360" w:lineRule="auto"/>
        <w:ind w:firstLine="709"/>
        <w:jc w:val="both"/>
        <w:rPr>
          <w:rFonts w:ascii="Times New Roman" w:hAnsi="Times New Roman"/>
          <w:sz w:val="28"/>
          <w:szCs w:val="28"/>
        </w:rPr>
      </w:pPr>
    </w:p>
    <w:p w14:paraId="05DA45BE" w14:textId="77777777" w:rsidR="00D303BD" w:rsidRDefault="00D303BD" w:rsidP="006F0A97">
      <w:pPr>
        <w:spacing w:after="0" w:line="360" w:lineRule="auto"/>
        <w:ind w:firstLine="709"/>
        <w:jc w:val="both"/>
        <w:rPr>
          <w:rFonts w:ascii="Times New Roman" w:hAnsi="Times New Roman"/>
          <w:sz w:val="28"/>
          <w:szCs w:val="28"/>
        </w:rPr>
      </w:pPr>
    </w:p>
    <w:p w14:paraId="21B24691" w14:textId="77777777" w:rsidR="00D303BD" w:rsidRDefault="00D303BD" w:rsidP="006F0A97">
      <w:pPr>
        <w:spacing w:after="0" w:line="360" w:lineRule="auto"/>
        <w:ind w:firstLine="709"/>
        <w:jc w:val="both"/>
        <w:rPr>
          <w:rFonts w:ascii="Times New Roman" w:hAnsi="Times New Roman"/>
          <w:sz w:val="28"/>
          <w:szCs w:val="28"/>
        </w:rPr>
      </w:pPr>
    </w:p>
    <w:p w14:paraId="4F49F986" w14:textId="77777777" w:rsidR="00D303BD" w:rsidRDefault="00D303BD" w:rsidP="006F0A97">
      <w:pPr>
        <w:spacing w:after="0" w:line="360" w:lineRule="auto"/>
        <w:ind w:firstLine="709"/>
        <w:jc w:val="both"/>
        <w:rPr>
          <w:rFonts w:ascii="Times New Roman" w:hAnsi="Times New Roman"/>
          <w:sz w:val="28"/>
          <w:szCs w:val="28"/>
        </w:rPr>
      </w:pPr>
    </w:p>
    <w:p w14:paraId="63F66324" w14:textId="77777777" w:rsidR="00D303BD" w:rsidRDefault="00D303BD" w:rsidP="006F0A97">
      <w:pPr>
        <w:spacing w:after="0" w:line="360" w:lineRule="auto"/>
        <w:ind w:firstLine="709"/>
        <w:jc w:val="both"/>
        <w:rPr>
          <w:rFonts w:ascii="Times New Roman" w:hAnsi="Times New Roman"/>
          <w:sz w:val="28"/>
          <w:szCs w:val="28"/>
        </w:rPr>
      </w:pPr>
    </w:p>
    <w:p w14:paraId="7E4657A2" w14:textId="77777777" w:rsidR="00D303BD" w:rsidRDefault="00D303BD" w:rsidP="006F0A97">
      <w:pPr>
        <w:spacing w:after="0" w:line="360" w:lineRule="auto"/>
        <w:ind w:firstLine="709"/>
        <w:jc w:val="both"/>
        <w:rPr>
          <w:rFonts w:ascii="Times New Roman" w:hAnsi="Times New Roman"/>
          <w:sz w:val="28"/>
          <w:szCs w:val="28"/>
        </w:rPr>
      </w:pPr>
    </w:p>
    <w:p w14:paraId="6B9CCFD8" w14:textId="77777777" w:rsidR="00D303BD" w:rsidRDefault="00D303BD" w:rsidP="006F0A97">
      <w:pPr>
        <w:spacing w:after="0" w:line="360" w:lineRule="auto"/>
        <w:ind w:firstLine="709"/>
        <w:jc w:val="both"/>
        <w:rPr>
          <w:rFonts w:ascii="Times New Roman" w:hAnsi="Times New Roman"/>
          <w:sz w:val="28"/>
          <w:szCs w:val="28"/>
        </w:rPr>
      </w:pPr>
    </w:p>
    <w:p w14:paraId="79DE842E" w14:textId="77777777" w:rsidR="00D303BD" w:rsidRDefault="00D303BD" w:rsidP="006F0A97">
      <w:pPr>
        <w:spacing w:after="0" w:line="360" w:lineRule="auto"/>
        <w:ind w:firstLine="709"/>
        <w:jc w:val="both"/>
        <w:rPr>
          <w:rFonts w:ascii="Times New Roman" w:hAnsi="Times New Roman"/>
          <w:sz w:val="28"/>
          <w:szCs w:val="28"/>
        </w:rPr>
      </w:pPr>
    </w:p>
    <w:p w14:paraId="6881DC82" w14:textId="77777777" w:rsidR="00D303BD" w:rsidRDefault="00D303BD" w:rsidP="006F0A97">
      <w:pPr>
        <w:spacing w:after="0" w:line="360" w:lineRule="auto"/>
        <w:ind w:firstLine="709"/>
        <w:jc w:val="both"/>
        <w:rPr>
          <w:rFonts w:ascii="Times New Roman" w:hAnsi="Times New Roman"/>
          <w:sz w:val="28"/>
          <w:szCs w:val="28"/>
        </w:rPr>
      </w:pPr>
    </w:p>
    <w:p w14:paraId="58F5548C" w14:textId="77777777" w:rsidR="00D303BD" w:rsidRDefault="00D303BD" w:rsidP="006F0A97">
      <w:pPr>
        <w:spacing w:after="0" w:line="360" w:lineRule="auto"/>
        <w:ind w:firstLine="709"/>
        <w:jc w:val="both"/>
        <w:rPr>
          <w:rFonts w:ascii="Times New Roman" w:hAnsi="Times New Roman"/>
          <w:sz w:val="28"/>
          <w:szCs w:val="28"/>
        </w:rPr>
      </w:pPr>
    </w:p>
    <w:p w14:paraId="56B95939" w14:textId="77777777" w:rsidR="00D303BD" w:rsidRDefault="00D303BD" w:rsidP="006F0A97">
      <w:pPr>
        <w:spacing w:after="0" w:line="360" w:lineRule="auto"/>
        <w:ind w:firstLine="709"/>
        <w:jc w:val="both"/>
        <w:rPr>
          <w:rFonts w:ascii="Times New Roman" w:hAnsi="Times New Roman"/>
          <w:sz w:val="28"/>
          <w:szCs w:val="28"/>
        </w:rPr>
      </w:pPr>
    </w:p>
    <w:p w14:paraId="1FA0BBCC" w14:textId="77777777" w:rsidR="00D303BD" w:rsidRDefault="00D303BD" w:rsidP="006F0A97">
      <w:pPr>
        <w:spacing w:after="0" w:line="360" w:lineRule="auto"/>
        <w:ind w:firstLine="709"/>
        <w:jc w:val="both"/>
        <w:rPr>
          <w:rFonts w:ascii="Times New Roman" w:hAnsi="Times New Roman"/>
          <w:sz w:val="28"/>
          <w:szCs w:val="28"/>
        </w:rPr>
      </w:pPr>
    </w:p>
    <w:p w14:paraId="74513DA6" w14:textId="77777777" w:rsidR="00D303BD" w:rsidRDefault="00D303BD" w:rsidP="006F0A97">
      <w:pPr>
        <w:spacing w:after="0" w:line="360" w:lineRule="auto"/>
        <w:ind w:firstLine="709"/>
        <w:jc w:val="both"/>
        <w:rPr>
          <w:rFonts w:ascii="Times New Roman" w:hAnsi="Times New Roman"/>
          <w:sz w:val="28"/>
          <w:szCs w:val="28"/>
        </w:rPr>
      </w:pPr>
    </w:p>
    <w:p w14:paraId="6BB70083" w14:textId="77777777" w:rsidR="00D303BD" w:rsidRDefault="00D303BD" w:rsidP="006F0A97">
      <w:pPr>
        <w:spacing w:after="0" w:line="360" w:lineRule="auto"/>
        <w:ind w:firstLine="709"/>
        <w:jc w:val="center"/>
        <w:rPr>
          <w:rFonts w:ascii="Times New Roman" w:hAnsi="Times New Roman"/>
          <w:sz w:val="28"/>
          <w:szCs w:val="28"/>
        </w:rPr>
      </w:pPr>
      <w:r>
        <w:rPr>
          <w:rFonts w:ascii="Times New Roman" w:hAnsi="Times New Roman"/>
          <w:sz w:val="28"/>
          <w:szCs w:val="28"/>
        </w:rPr>
        <w:t>Рисунок 1 - Диаграмма временных сверхцикла, цикла, канального интервала, разрядного интервала.</w:t>
      </w:r>
    </w:p>
    <w:p w14:paraId="669BA17E" w14:textId="77777777" w:rsidR="006F0A97" w:rsidRDefault="006F0A97" w:rsidP="006F0A97">
      <w:pPr>
        <w:spacing w:after="0" w:line="360" w:lineRule="auto"/>
        <w:ind w:firstLine="709"/>
        <w:jc w:val="center"/>
        <w:rPr>
          <w:rFonts w:ascii="Times New Roman" w:hAnsi="Times New Roman"/>
          <w:sz w:val="28"/>
          <w:szCs w:val="28"/>
        </w:rPr>
      </w:pPr>
    </w:p>
    <w:p w14:paraId="7B8F3B02" w14:textId="77777777" w:rsidR="006F0A97" w:rsidRDefault="006F0A97" w:rsidP="006F0A97">
      <w:pPr>
        <w:spacing w:after="0" w:line="360" w:lineRule="auto"/>
        <w:ind w:left="709"/>
        <w:jc w:val="both"/>
        <w:rPr>
          <w:rFonts w:ascii="Times New Roman" w:eastAsia="Times New Roman" w:hAnsi="Times New Roman"/>
          <w:color w:val="000000"/>
          <w:spacing w:val="10"/>
          <w:sz w:val="28"/>
        </w:rPr>
      </w:pPr>
      <w:r>
        <w:rPr>
          <w:rFonts w:ascii="Times New Roman" w:hAnsi="Times New Roman"/>
          <w:sz w:val="28"/>
          <w:szCs w:val="28"/>
        </w:rPr>
        <w:t xml:space="preserve">3. </w:t>
      </w:r>
      <w:r w:rsidR="002B7A5B">
        <w:rPr>
          <w:rFonts w:ascii="Times New Roman" w:hAnsi="Times New Roman"/>
          <w:sz w:val="28"/>
          <w:szCs w:val="28"/>
        </w:rPr>
        <w:t>Сформулировать и записать вывод</w:t>
      </w:r>
    </w:p>
    <w:p w14:paraId="40D7AC92" w14:textId="77777777" w:rsidR="00D303BD" w:rsidRDefault="00D303BD" w:rsidP="006F0A97">
      <w:pPr>
        <w:spacing w:after="0" w:line="360" w:lineRule="auto"/>
        <w:ind w:firstLine="709"/>
        <w:rPr>
          <w:rFonts w:ascii="Times New Roman" w:hAnsi="Times New Roman"/>
          <w:sz w:val="28"/>
          <w:szCs w:val="28"/>
        </w:rPr>
      </w:pPr>
    </w:p>
    <w:p w14:paraId="2D0425CC" w14:textId="77777777" w:rsidR="006F0A97" w:rsidRDefault="006F0A97" w:rsidP="006F0A97">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Содержание отчета</w:t>
      </w:r>
    </w:p>
    <w:p w14:paraId="132AC4E6" w14:textId="77777777" w:rsidR="006F0A97" w:rsidRDefault="006F0A97" w:rsidP="006F0A97">
      <w:pPr>
        <w:spacing w:after="0" w:line="360" w:lineRule="auto"/>
        <w:ind w:firstLine="709"/>
        <w:rPr>
          <w:rFonts w:ascii="Times New Roman" w:hAnsi="Times New Roman"/>
          <w:sz w:val="28"/>
          <w:szCs w:val="28"/>
        </w:rPr>
      </w:pPr>
    </w:p>
    <w:p w14:paraId="6AD07176" w14:textId="77777777" w:rsidR="006F0A97" w:rsidRDefault="006F0A97" w:rsidP="00022347">
      <w:pPr>
        <w:pStyle w:val="a3"/>
        <w:numPr>
          <w:ilvl w:val="0"/>
          <w:numId w:val="38"/>
        </w:numPr>
        <w:spacing w:after="0" w:line="360" w:lineRule="auto"/>
        <w:ind w:left="0" w:firstLine="709"/>
        <w:jc w:val="both"/>
        <w:rPr>
          <w:rFonts w:ascii="Times New Roman" w:hAnsi="Times New Roman"/>
          <w:sz w:val="28"/>
          <w:szCs w:val="28"/>
        </w:rPr>
      </w:pPr>
      <w:r>
        <w:rPr>
          <w:rFonts w:ascii="Times New Roman" w:hAnsi="Times New Roman"/>
          <w:sz w:val="28"/>
          <w:szCs w:val="28"/>
        </w:rPr>
        <w:t>Тема, цель работы.</w:t>
      </w:r>
    </w:p>
    <w:p w14:paraId="599DA7C3" w14:textId="77777777" w:rsidR="006F0A97" w:rsidRDefault="006F0A97" w:rsidP="00022347">
      <w:pPr>
        <w:numPr>
          <w:ilvl w:val="0"/>
          <w:numId w:val="38"/>
        </w:numPr>
        <w:spacing w:after="0" w:line="360" w:lineRule="auto"/>
        <w:ind w:left="0" w:firstLine="709"/>
        <w:rPr>
          <w:rFonts w:ascii="Times New Roman" w:hAnsi="Times New Roman"/>
          <w:sz w:val="28"/>
          <w:szCs w:val="28"/>
        </w:rPr>
      </w:pPr>
      <w:r>
        <w:rPr>
          <w:rFonts w:ascii="Times New Roman" w:hAnsi="Times New Roman"/>
          <w:sz w:val="28"/>
          <w:szCs w:val="28"/>
        </w:rPr>
        <w:t>Результаты расчетов</w:t>
      </w:r>
    </w:p>
    <w:p w14:paraId="1039D343" w14:textId="77777777" w:rsidR="006F0A97" w:rsidRDefault="006F0A97" w:rsidP="00022347">
      <w:pPr>
        <w:numPr>
          <w:ilvl w:val="0"/>
          <w:numId w:val="38"/>
        </w:numPr>
        <w:spacing w:after="0" w:line="360" w:lineRule="auto"/>
        <w:ind w:left="0" w:firstLine="709"/>
        <w:rPr>
          <w:rFonts w:ascii="Times New Roman" w:hAnsi="Times New Roman"/>
          <w:sz w:val="28"/>
          <w:szCs w:val="28"/>
        </w:rPr>
      </w:pPr>
      <w:r>
        <w:rPr>
          <w:rFonts w:ascii="Times New Roman" w:hAnsi="Times New Roman"/>
          <w:sz w:val="28"/>
          <w:szCs w:val="28"/>
        </w:rPr>
        <w:t xml:space="preserve">Диаграмма временных сверхцикла, цикла, канального интервала, разрядного интервала </w:t>
      </w:r>
    </w:p>
    <w:p w14:paraId="156A68A4" w14:textId="77777777" w:rsidR="006F0A97" w:rsidRDefault="006F0A97" w:rsidP="00022347">
      <w:pPr>
        <w:numPr>
          <w:ilvl w:val="0"/>
          <w:numId w:val="38"/>
        </w:numPr>
        <w:spacing w:after="0" w:line="360" w:lineRule="auto"/>
        <w:ind w:left="0" w:firstLine="709"/>
        <w:rPr>
          <w:rFonts w:ascii="Times New Roman" w:hAnsi="Times New Roman"/>
          <w:sz w:val="28"/>
          <w:szCs w:val="28"/>
        </w:rPr>
      </w:pPr>
      <w:r>
        <w:rPr>
          <w:rFonts w:ascii="Times New Roman" w:hAnsi="Times New Roman"/>
          <w:sz w:val="28"/>
          <w:szCs w:val="28"/>
        </w:rPr>
        <w:t>Вывод</w:t>
      </w:r>
    </w:p>
    <w:p w14:paraId="2E3D1101" w14:textId="77777777" w:rsidR="002A4BAB" w:rsidRDefault="002A4BAB" w:rsidP="006F0A97">
      <w:pPr>
        <w:tabs>
          <w:tab w:val="left" w:pos="0"/>
        </w:tabs>
        <w:spacing w:after="0" w:line="360" w:lineRule="auto"/>
        <w:ind w:firstLine="709"/>
        <w:rPr>
          <w:rFonts w:ascii="Times New Roman" w:hAnsi="Times New Roman"/>
          <w:iCs/>
          <w:sz w:val="28"/>
          <w:szCs w:val="28"/>
        </w:rPr>
      </w:pPr>
    </w:p>
    <w:p w14:paraId="77C21A64" w14:textId="77777777" w:rsidR="002B7A5B" w:rsidRDefault="002B7A5B" w:rsidP="002B7A5B">
      <w:pPr>
        <w:spacing w:after="0" w:line="240" w:lineRule="auto"/>
        <w:rPr>
          <w:rFonts w:ascii="Times New Roman" w:hAnsi="Times New Roman"/>
          <w:iCs/>
          <w:sz w:val="28"/>
          <w:szCs w:val="28"/>
        </w:rPr>
      </w:pPr>
      <w:r>
        <w:rPr>
          <w:rFonts w:ascii="Times New Roman" w:hAnsi="Times New Roman"/>
          <w:iCs/>
          <w:sz w:val="28"/>
          <w:szCs w:val="28"/>
        </w:rPr>
        <w:br w:type="page"/>
      </w:r>
    </w:p>
    <w:p w14:paraId="6C7B7605" w14:textId="77777777" w:rsidR="00BB6712" w:rsidRDefault="00BB6712" w:rsidP="007E2187">
      <w:pPr>
        <w:spacing w:after="0" w:line="360" w:lineRule="auto"/>
        <w:ind w:firstLine="709"/>
        <w:jc w:val="center"/>
        <w:rPr>
          <w:rFonts w:ascii="Times New Roman" w:hAnsi="Times New Roman"/>
          <w:bCs/>
          <w:sz w:val="28"/>
          <w:szCs w:val="28"/>
        </w:rPr>
      </w:pPr>
      <w:r>
        <w:rPr>
          <w:rFonts w:ascii="Times New Roman" w:hAnsi="Times New Roman"/>
          <w:bCs/>
          <w:sz w:val="28"/>
          <w:szCs w:val="28"/>
        </w:rPr>
        <w:lastRenderedPageBreak/>
        <w:t xml:space="preserve">Лабораторная </w:t>
      </w:r>
      <w:proofErr w:type="gramStart"/>
      <w:r>
        <w:rPr>
          <w:rFonts w:ascii="Times New Roman" w:hAnsi="Times New Roman"/>
          <w:bCs/>
          <w:sz w:val="28"/>
          <w:szCs w:val="28"/>
        </w:rPr>
        <w:t>работа  №</w:t>
      </w:r>
      <w:proofErr w:type="gramEnd"/>
      <w:r>
        <w:rPr>
          <w:rFonts w:ascii="Times New Roman" w:hAnsi="Times New Roman"/>
          <w:bCs/>
          <w:sz w:val="28"/>
          <w:szCs w:val="28"/>
        </w:rPr>
        <w:t xml:space="preserve"> 3</w:t>
      </w:r>
    </w:p>
    <w:p w14:paraId="576B9C38" w14:textId="77777777" w:rsidR="00BB6712" w:rsidRPr="00BB6712" w:rsidRDefault="00BB6712" w:rsidP="007E2187">
      <w:pPr>
        <w:spacing w:after="0" w:line="360" w:lineRule="auto"/>
        <w:ind w:firstLine="709"/>
        <w:jc w:val="center"/>
        <w:rPr>
          <w:rFonts w:ascii="Times New Roman" w:hAnsi="Times New Roman"/>
          <w:b/>
          <w:bCs/>
          <w:sz w:val="28"/>
          <w:szCs w:val="28"/>
        </w:rPr>
      </w:pPr>
      <w:r w:rsidRPr="00BB6712">
        <w:rPr>
          <w:rFonts w:ascii="Times New Roman" w:hAnsi="Times New Roman"/>
          <w:b/>
          <w:bCs/>
          <w:sz w:val="28"/>
          <w:szCs w:val="28"/>
        </w:rPr>
        <w:t>Принцип построения мультиплексора МВТК</w:t>
      </w:r>
    </w:p>
    <w:p w14:paraId="5654FAAA" w14:textId="77777777" w:rsidR="00AE23AA" w:rsidRPr="007E2187" w:rsidRDefault="00AE23AA" w:rsidP="007E2187">
      <w:pPr>
        <w:spacing w:after="0" w:line="360" w:lineRule="auto"/>
        <w:ind w:firstLine="709"/>
        <w:jc w:val="both"/>
        <w:rPr>
          <w:rFonts w:ascii="Times New Roman" w:hAnsi="Times New Roman"/>
          <w:sz w:val="28"/>
          <w:szCs w:val="28"/>
        </w:rPr>
      </w:pPr>
      <w:r w:rsidRPr="007E2187">
        <w:rPr>
          <w:rFonts w:ascii="Times New Roman" w:hAnsi="Times New Roman"/>
          <w:b/>
          <w:sz w:val="28"/>
          <w:szCs w:val="28"/>
        </w:rPr>
        <w:t>Цель работы</w:t>
      </w:r>
      <w:r w:rsidRPr="007E2187">
        <w:rPr>
          <w:rFonts w:ascii="Times New Roman" w:hAnsi="Times New Roman"/>
          <w:sz w:val="28"/>
          <w:szCs w:val="28"/>
        </w:rPr>
        <w:t xml:space="preserve">: </w:t>
      </w:r>
      <w:r w:rsidR="007E2187" w:rsidRPr="007E2187">
        <w:rPr>
          <w:rFonts w:ascii="Times New Roman" w:hAnsi="Times New Roman"/>
          <w:sz w:val="28"/>
          <w:szCs w:val="28"/>
        </w:rPr>
        <w:t>исследование принципов построения и действия реального</w:t>
      </w:r>
      <w:r w:rsidR="003B7F99">
        <w:rPr>
          <w:rFonts w:ascii="Times New Roman" w:hAnsi="Times New Roman"/>
          <w:sz w:val="28"/>
          <w:szCs w:val="28"/>
        </w:rPr>
        <w:t xml:space="preserve"> </w:t>
      </w:r>
      <w:r w:rsidR="007E2187" w:rsidRPr="007E2187">
        <w:rPr>
          <w:rFonts w:ascii="Times New Roman" w:hAnsi="Times New Roman"/>
          <w:sz w:val="28"/>
          <w:szCs w:val="28"/>
        </w:rPr>
        <w:t>мультиплексора</w:t>
      </w:r>
    </w:p>
    <w:p w14:paraId="1521424C" w14:textId="77777777" w:rsidR="00AE23AA" w:rsidRDefault="00AE23AA" w:rsidP="009F3F01">
      <w:pPr>
        <w:spacing w:after="0" w:line="360" w:lineRule="auto"/>
        <w:ind w:firstLine="709"/>
        <w:jc w:val="both"/>
        <w:rPr>
          <w:rFonts w:ascii="Times New Roman" w:hAnsi="Times New Roman"/>
          <w:sz w:val="28"/>
          <w:szCs w:val="28"/>
        </w:rPr>
      </w:pPr>
      <w:r w:rsidRPr="007E2187">
        <w:rPr>
          <w:rFonts w:ascii="Times New Roman" w:hAnsi="Times New Roman"/>
          <w:b/>
          <w:sz w:val="28"/>
          <w:szCs w:val="28"/>
        </w:rPr>
        <w:t>Оборудование и материалы</w:t>
      </w:r>
      <w:r w:rsidRPr="007E2187">
        <w:rPr>
          <w:rFonts w:ascii="Times New Roman" w:hAnsi="Times New Roman"/>
          <w:sz w:val="28"/>
          <w:szCs w:val="28"/>
        </w:rPr>
        <w:t>: мультимедийный проектор, мультимедийная презентация, мультиплексор выделения и транзита каналов МВТК-</w:t>
      </w:r>
      <w:proofErr w:type="gramStart"/>
      <w:r w:rsidRPr="007E2187">
        <w:rPr>
          <w:rFonts w:ascii="Times New Roman" w:hAnsi="Times New Roman"/>
          <w:sz w:val="28"/>
          <w:szCs w:val="28"/>
        </w:rPr>
        <w:t>2 ,</w:t>
      </w:r>
      <w:proofErr w:type="gramEnd"/>
      <w:r w:rsidRPr="007E2187">
        <w:rPr>
          <w:rFonts w:ascii="Times New Roman" w:hAnsi="Times New Roman"/>
          <w:sz w:val="28"/>
          <w:szCs w:val="28"/>
        </w:rPr>
        <w:t xml:space="preserve"> техническое описание мультиплексора МВТК-2</w:t>
      </w:r>
      <w:r w:rsidR="00931E1B">
        <w:rPr>
          <w:rFonts w:ascii="Times New Roman" w:hAnsi="Times New Roman"/>
          <w:sz w:val="28"/>
          <w:szCs w:val="28"/>
        </w:rPr>
        <w:t>,</w:t>
      </w:r>
      <w:r w:rsidR="00931E1B" w:rsidRPr="00931E1B">
        <w:t xml:space="preserve"> </w:t>
      </w:r>
      <w:r w:rsidR="00931E1B">
        <w:rPr>
          <w:rFonts w:ascii="Times New Roman" w:hAnsi="Times New Roman"/>
          <w:sz w:val="28"/>
          <w:szCs w:val="28"/>
        </w:rPr>
        <w:t>т</w:t>
      </w:r>
      <w:r w:rsidR="00931E1B" w:rsidRPr="00931E1B">
        <w:rPr>
          <w:rFonts w:ascii="Times New Roman" w:hAnsi="Times New Roman"/>
          <w:sz w:val="28"/>
          <w:szCs w:val="28"/>
        </w:rPr>
        <w:t>ехнологические карты</w:t>
      </w:r>
      <w:r w:rsidR="00637EF4">
        <w:rPr>
          <w:rFonts w:ascii="Times New Roman" w:hAnsi="Times New Roman"/>
          <w:sz w:val="28"/>
          <w:szCs w:val="28"/>
        </w:rPr>
        <w:t xml:space="preserve"> </w:t>
      </w:r>
      <w:r w:rsidR="00931E1B" w:rsidRPr="00931E1B">
        <w:rPr>
          <w:rFonts w:ascii="Times New Roman" w:hAnsi="Times New Roman"/>
          <w:sz w:val="28"/>
          <w:szCs w:val="28"/>
        </w:rPr>
        <w:t>по обслуживанию мультиплексора выделения и транзита каналов МВТК-2</w:t>
      </w:r>
      <w:r w:rsidR="00693271">
        <w:rPr>
          <w:rFonts w:ascii="Times New Roman" w:hAnsi="Times New Roman"/>
          <w:sz w:val="28"/>
          <w:szCs w:val="28"/>
        </w:rPr>
        <w:t xml:space="preserve"> </w:t>
      </w:r>
    </w:p>
    <w:p w14:paraId="37F91EB9" w14:textId="77777777" w:rsidR="009F3F01" w:rsidRDefault="009F3F01" w:rsidP="009F3F01">
      <w:pPr>
        <w:spacing w:after="0" w:line="360" w:lineRule="auto"/>
        <w:ind w:firstLine="709"/>
        <w:jc w:val="both"/>
        <w:rPr>
          <w:rFonts w:ascii="Times New Roman" w:hAnsi="Times New Roman"/>
          <w:sz w:val="28"/>
          <w:szCs w:val="28"/>
        </w:rPr>
      </w:pPr>
    </w:p>
    <w:p w14:paraId="6B1C7320" w14:textId="77777777" w:rsidR="009F3F01" w:rsidRDefault="009F3F01" w:rsidP="009F3F01">
      <w:pPr>
        <w:spacing w:after="0" w:line="360" w:lineRule="auto"/>
        <w:ind w:left="360"/>
        <w:jc w:val="center"/>
        <w:rPr>
          <w:rFonts w:ascii="Times New Roman" w:hAnsi="Times New Roman"/>
          <w:b/>
          <w:sz w:val="28"/>
          <w:szCs w:val="28"/>
        </w:rPr>
      </w:pPr>
      <w:r>
        <w:rPr>
          <w:rFonts w:ascii="Times New Roman" w:hAnsi="Times New Roman"/>
          <w:b/>
          <w:sz w:val="28"/>
          <w:szCs w:val="28"/>
        </w:rPr>
        <w:t>Краткие теоретические сведения</w:t>
      </w:r>
    </w:p>
    <w:p w14:paraId="3D797D40" w14:textId="77777777" w:rsidR="009F3F01" w:rsidRPr="007E2187" w:rsidRDefault="009F3F01" w:rsidP="009F3F01">
      <w:pPr>
        <w:spacing w:after="0" w:line="360" w:lineRule="auto"/>
        <w:ind w:firstLine="709"/>
        <w:jc w:val="both"/>
        <w:rPr>
          <w:rFonts w:ascii="Times New Roman" w:hAnsi="Times New Roman"/>
          <w:sz w:val="28"/>
          <w:szCs w:val="28"/>
        </w:rPr>
      </w:pPr>
    </w:p>
    <w:p w14:paraId="78C6C601" w14:textId="77777777" w:rsidR="009F3F01" w:rsidRPr="009F3F01" w:rsidRDefault="009F3F01" w:rsidP="00D12C82">
      <w:pPr>
        <w:pStyle w:val="aa"/>
        <w:spacing w:after="0" w:line="360" w:lineRule="auto"/>
        <w:ind w:firstLine="720"/>
        <w:jc w:val="both"/>
        <w:rPr>
          <w:sz w:val="28"/>
          <w:szCs w:val="28"/>
        </w:rPr>
      </w:pPr>
      <w:r w:rsidRPr="009F3F01">
        <w:rPr>
          <w:sz w:val="28"/>
          <w:szCs w:val="28"/>
        </w:rPr>
        <w:t xml:space="preserve">Программируемый мультиплексор выделения и транзита </w:t>
      </w:r>
      <w:proofErr w:type="gramStart"/>
      <w:r w:rsidRPr="009F3F01">
        <w:rPr>
          <w:sz w:val="28"/>
          <w:szCs w:val="28"/>
        </w:rPr>
        <w:t>каналов  (</w:t>
      </w:r>
      <w:proofErr w:type="gramEnd"/>
      <w:r w:rsidRPr="009F3F01">
        <w:rPr>
          <w:sz w:val="28"/>
          <w:szCs w:val="28"/>
        </w:rPr>
        <w:t>МВТК-2) является многофункциональной каналообразующей аппаратурой   (с гибким конфигурированием)  первичной цифровой системы передачи по волоконно-оптическим кабелям для сети оперативно-технологической связи на железнодорожных линиях  и метрополитене.</w:t>
      </w:r>
    </w:p>
    <w:p w14:paraId="7CA718AF" w14:textId="77777777" w:rsidR="009F3F01" w:rsidRPr="009F3F01" w:rsidRDefault="009F3F01" w:rsidP="00D12C82">
      <w:pPr>
        <w:pStyle w:val="aa"/>
        <w:spacing w:after="0" w:line="360" w:lineRule="auto"/>
        <w:ind w:firstLine="720"/>
        <w:jc w:val="both"/>
        <w:rPr>
          <w:sz w:val="28"/>
          <w:szCs w:val="28"/>
        </w:rPr>
      </w:pPr>
      <w:r w:rsidRPr="009F3F01">
        <w:rPr>
          <w:sz w:val="28"/>
          <w:szCs w:val="28"/>
        </w:rPr>
        <w:t>Аппаратура обеспечивает:</w:t>
      </w:r>
    </w:p>
    <w:p w14:paraId="316AE963"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 xml:space="preserve">передачу и прием групповых потоков по </w:t>
      </w:r>
      <w:proofErr w:type="spellStart"/>
      <w:r w:rsidRPr="009F3F01">
        <w:rPr>
          <w:rFonts w:ascii="Times New Roman" w:hAnsi="Times New Roman"/>
          <w:sz w:val="28"/>
          <w:szCs w:val="28"/>
        </w:rPr>
        <w:t>одномодовому</w:t>
      </w:r>
      <w:proofErr w:type="spellEnd"/>
      <w:r w:rsidRPr="009F3F01">
        <w:rPr>
          <w:rFonts w:ascii="Times New Roman" w:hAnsi="Times New Roman"/>
          <w:sz w:val="28"/>
          <w:szCs w:val="28"/>
        </w:rPr>
        <w:t xml:space="preserve"> и </w:t>
      </w:r>
      <w:proofErr w:type="spellStart"/>
      <w:r w:rsidRPr="009F3F01">
        <w:rPr>
          <w:rFonts w:ascii="Times New Roman" w:hAnsi="Times New Roman"/>
          <w:sz w:val="28"/>
          <w:szCs w:val="28"/>
        </w:rPr>
        <w:t>многомодовому</w:t>
      </w:r>
      <w:proofErr w:type="spellEnd"/>
      <w:r w:rsidRPr="009F3F01">
        <w:rPr>
          <w:rFonts w:ascii="Times New Roman" w:hAnsi="Times New Roman"/>
          <w:sz w:val="28"/>
          <w:szCs w:val="28"/>
        </w:rPr>
        <w:t xml:space="preserve"> волоконно-оптическим кабелям на длину </w:t>
      </w:r>
      <w:proofErr w:type="gramStart"/>
      <w:r w:rsidRPr="009F3F01">
        <w:rPr>
          <w:rFonts w:ascii="Times New Roman" w:hAnsi="Times New Roman"/>
          <w:sz w:val="28"/>
          <w:szCs w:val="28"/>
        </w:rPr>
        <w:t>волны  1550</w:t>
      </w:r>
      <w:proofErr w:type="gramEnd"/>
      <w:r w:rsidRPr="009F3F01">
        <w:rPr>
          <w:rFonts w:ascii="Times New Roman" w:hAnsi="Times New Roman"/>
          <w:sz w:val="28"/>
          <w:szCs w:val="28"/>
        </w:rPr>
        <w:t xml:space="preserve"> </w:t>
      </w:r>
      <w:proofErr w:type="spellStart"/>
      <w:r w:rsidRPr="009F3F01">
        <w:rPr>
          <w:rFonts w:ascii="Times New Roman" w:hAnsi="Times New Roman"/>
          <w:sz w:val="28"/>
          <w:szCs w:val="28"/>
        </w:rPr>
        <w:t>нм</w:t>
      </w:r>
      <w:proofErr w:type="spellEnd"/>
      <w:r w:rsidRPr="009F3F01">
        <w:rPr>
          <w:rFonts w:ascii="Times New Roman" w:hAnsi="Times New Roman"/>
          <w:sz w:val="28"/>
          <w:szCs w:val="28"/>
        </w:rPr>
        <w:t xml:space="preserve"> и 1300 </w:t>
      </w:r>
      <w:proofErr w:type="spellStart"/>
      <w:r w:rsidRPr="009F3F01">
        <w:rPr>
          <w:rFonts w:ascii="Times New Roman" w:hAnsi="Times New Roman"/>
          <w:sz w:val="28"/>
          <w:szCs w:val="28"/>
        </w:rPr>
        <w:t>нм</w:t>
      </w:r>
      <w:proofErr w:type="spellEnd"/>
      <w:r w:rsidRPr="009F3F01">
        <w:rPr>
          <w:rFonts w:ascii="Times New Roman" w:hAnsi="Times New Roman"/>
          <w:sz w:val="28"/>
          <w:szCs w:val="28"/>
        </w:rPr>
        <w:t>;</w:t>
      </w:r>
    </w:p>
    <w:p w14:paraId="6D883F86"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передачу и прием двух групповых потоков по симметричному линейному кабелю связи;</w:t>
      </w:r>
    </w:p>
    <w:p w14:paraId="1EF9D93D"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формирование и кодирование (декодирование) группового потока со скоростью передачи     3072 кбит/с путем синхронного объединения основного информационного потока 2048 кбит/с (Е1), служебного цифрового потока 512 кбит/с и маркерного сигнала;</w:t>
      </w:r>
    </w:p>
    <w:p w14:paraId="720FBFD1"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proofErr w:type="spellStart"/>
      <w:r w:rsidRPr="009F3F01">
        <w:rPr>
          <w:rFonts w:ascii="Times New Roman" w:hAnsi="Times New Roman"/>
          <w:sz w:val="28"/>
          <w:szCs w:val="28"/>
        </w:rPr>
        <w:t>кроссировку</w:t>
      </w:r>
      <w:proofErr w:type="spellEnd"/>
      <w:r w:rsidRPr="009F3F01">
        <w:rPr>
          <w:rFonts w:ascii="Times New Roman" w:hAnsi="Times New Roman"/>
          <w:sz w:val="28"/>
          <w:szCs w:val="28"/>
        </w:rPr>
        <w:t xml:space="preserve"> каналов в пределах группы (до восьми) первичных цифровых </w:t>
      </w:r>
      <w:proofErr w:type="gramStart"/>
      <w:r w:rsidRPr="009F3F01">
        <w:rPr>
          <w:rFonts w:ascii="Times New Roman" w:hAnsi="Times New Roman"/>
          <w:sz w:val="28"/>
          <w:szCs w:val="28"/>
        </w:rPr>
        <w:t>потоков  с</w:t>
      </w:r>
      <w:proofErr w:type="gramEnd"/>
      <w:r w:rsidRPr="009F3F01">
        <w:rPr>
          <w:rFonts w:ascii="Times New Roman" w:hAnsi="Times New Roman"/>
          <w:sz w:val="28"/>
          <w:szCs w:val="28"/>
        </w:rPr>
        <w:t xml:space="preserve">  программируемой  конфигурацией коммутационной  матрицы;</w:t>
      </w:r>
    </w:p>
    <w:p w14:paraId="613E99C7"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lastRenderedPageBreak/>
        <w:t xml:space="preserve">образование различных аналоговых </w:t>
      </w:r>
      <w:proofErr w:type="gramStart"/>
      <w:r w:rsidRPr="009F3F01">
        <w:rPr>
          <w:rFonts w:ascii="Times New Roman" w:hAnsi="Times New Roman"/>
          <w:sz w:val="28"/>
          <w:szCs w:val="28"/>
        </w:rPr>
        <w:t>и  цифровых</w:t>
      </w:r>
      <w:proofErr w:type="gramEnd"/>
      <w:r w:rsidRPr="009F3F01">
        <w:rPr>
          <w:rFonts w:ascii="Times New Roman" w:hAnsi="Times New Roman"/>
          <w:sz w:val="28"/>
          <w:szCs w:val="28"/>
        </w:rPr>
        <w:t xml:space="preserve">  канальных  интерфейсов;</w:t>
      </w:r>
    </w:p>
    <w:p w14:paraId="399E5404"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 xml:space="preserve">выделение части каналов из первичного </w:t>
      </w:r>
      <w:proofErr w:type="gramStart"/>
      <w:r w:rsidRPr="009F3F01">
        <w:rPr>
          <w:rFonts w:ascii="Times New Roman" w:hAnsi="Times New Roman"/>
          <w:sz w:val="28"/>
          <w:szCs w:val="28"/>
        </w:rPr>
        <w:t>цифрового  потока</w:t>
      </w:r>
      <w:proofErr w:type="gramEnd"/>
      <w:r w:rsidRPr="009F3F01">
        <w:rPr>
          <w:rFonts w:ascii="Times New Roman" w:hAnsi="Times New Roman"/>
          <w:sz w:val="28"/>
          <w:szCs w:val="28"/>
        </w:rPr>
        <w:t xml:space="preserve"> 2048кбит/с            (с цифровым  транзитом остальных каналов);</w:t>
      </w:r>
    </w:p>
    <w:p w14:paraId="0A09E670"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формирование резервного оптического канала для работы в конфигурации (1+1);</w:t>
      </w:r>
    </w:p>
    <w:p w14:paraId="38DA0704"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служебную связь между станциями вдоль линейного тракта;</w:t>
      </w:r>
    </w:p>
    <w:p w14:paraId="1F4C045D"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 xml:space="preserve">организацию 30-ти каналов конференц-связи, а при установке дополнительных </w:t>
      </w:r>
      <w:proofErr w:type="spellStart"/>
      <w:r w:rsidRPr="009F3F01">
        <w:rPr>
          <w:rFonts w:ascii="Times New Roman" w:hAnsi="Times New Roman"/>
          <w:sz w:val="28"/>
          <w:szCs w:val="28"/>
        </w:rPr>
        <w:t>ТЭЗов</w:t>
      </w:r>
      <w:proofErr w:type="spellEnd"/>
      <w:r w:rsidRPr="009F3F01">
        <w:rPr>
          <w:rFonts w:ascii="Times New Roman" w:hAnsi="Times New Roman"/>
          <w:sz w:val="28"/>
          <w:szCs w:val="28"/>
        </w:rPr>
        <w:t xml:space="preserve"> число конференц-каналов может быть доведено </w:t>
      </w:r>
      <w:proofErr w:type="gramStart"/>
      <w:r w:rsidRPr="009F3F01">
        <w:rPr>
          <w:rFonts w:ascii="Times New Roman" w:hAnsi="Times New Roman"/>
          <w:sz w:val="28"/>
          <w:szCs w:val="28"/>
        </w:rPr>
        <w:t>до  60</w:t>
      </w:r>
      <w:proofErr w:type="gramEnd"/>
      <w:r w:rsidRPr="009F3F01">
        <w:rPr>
          <w:rFonts w:ascii="Times New Roman" w:hAnsi="Times New Roman"/>
          <w:sz w:val="28"/>
          <w:szCs w:val="28"/>
        </w:rPr>
        <w:t>-ти;</w:t>
      </w:r>
    </w:p>
    <w:p w14:paraId="42502A71" w14:textId="77777777" w:rsidR="009F3F01" w:rsidRPr="009F3F01" w:rsidRDefault="009F3F01" w:rsidP="00D12C82">
      <w:pPr>
        <w:numPr>
          <w:ilvl w:val="0"/>
          <w:numId w:val="62"/>
        </w:numPr>
        <w:spacing w:after="0" w:line="360" w:lineRule="auto"/>
        <w:ind w:left="0" w:firstLine="720"/>
        <w:jc w:val="both"/>
        <w:rPr>
          <w:rFonts w:ascii="Times New Roman" w:hAnsi="Times New Roman"/>
          <w:sz w:val="28"/>
          <w:szCs w:val="28"/>
        </w:rPr>
      </w:pPr>
      <w:r w:rsidRPr="009F3F01">
        <w:rPr>
          <w:rFonts w:ascii="Times New Roman" w:hAnsi="Times New Roman"/>
          <w:sz w:val="28"/>
          <w:szCs w:val="28"/>
        </w:rPr>
        <w:t xml:space="preserve">мониторинг состояния оборудования оконечных и промежуточных станций, участков линейного тракта, качества передаваемой информации и дистанционное управление конфигурированием соединений. </w:t>
      </w:r>
    </w:p>
    <w:p w14:paraId="187915E8" w14:textId="77777777" w:rsidR="009F3F01" w:rsidRPr="009F3F01" w:rsidRDefault="009F3F01" w:rsidP="00D12C82">
      <w:pPr>
        <w:pStyle w:val="2"/>
        <w:spacing w:after="0" w:line="360" w:lineRule="auto"/>
        <w:ind w:left="0" w:firstLine="720"/>
        <w:jc w:val="both"/>
        <w:rPr>
          <w:sz w:val="28"/>
          <w:szCs w:val="28"/>
        </w:rPr>
      </w:pPr>
      <w:r w:rsidRPr="009F3F01">
        <w:rPr>
          <w:sz w:val="28"/>
          <w:szCs w:val="28"/>
        </w:rPr>
        <w:t xml:space="preserve">Передача сигналов мониторинга, управления и служебной связи осуществляется в основном потоке Е1 либо в отдельном канале, что позволяет сохранить систему контроля, управления и служебной связи при передаче основного потока Е1 по резервному тракту в случае аварии, обрыва кабеля и т.д. </w:t>
      </w:r>
    </w:p>
    <w:p w14:paraId="784A2B7C" w14:textId="77777777" w:rsidR="009F3F01" w:rsidRPr="009F3F01" w:rsidRDefault="009F3F01" w:rsidP="00D12C82">
      <w:pPr>
        <w:pStyle w:val="2"/>
        <w:spacing w:after="0" w:line="360" w:lineRule="auto"/>
        <w:ind w:left="0" w:firstLine="720"/>
        <w:jc w:val="both"/>
        <w:rPr>
          <w:sz w:val="28"/>
          <w:szCs w:val="28"/>
        </w:rPr>
      </w:pPr>
      <w:r w:rsidRPr="009F3F01">
        <w:rPr>
          <w:sz w:val="28"/>
          <w:szCs w:val="28"/>
        </w:rPr>
        <w:t>Оборудование управляется при помощи универсального программного обеспечения, обслуживающего все виды аппаратуры, входящей в комплекс ЦСП-ОТС (комплекс оборудования цифровых систем передачи для сетей оперативно-технологической связи) МВТК-2 (мультиплексор каналов в потоке Е1),  ОВТГ-2000 (на 34 Мбит/с), МЦП-155 (</w:t>
      </w:r>
      <w:r w:rsidRPr="009F3F01">
        <w:rPr>
          <w:sz w:val="28"/>
          <w:szCs w:val="28"/>
          <w:lang w:val="en-US"/>
        </w:rPr>
        <w:t>STM</w:t>
      </w:r>
      <w:r w:rsidRPr="009F3F01">
        <w:rPr>
          <w:sz w:val="28"/>
          <w:szCs w:val="28"/>
        </w:rPr>
        <w:t>-1).</w:t>
      </w:r>
    </w:p>
    <w:p w14:paraId="50733BD1" w14:textId="77777777" w:rsidR="00AE23AA" w:rsidRDefault="00AE23AA" w:rsidP="009F3F01">
      <w:pPr>
        <w:spacing w:after="0" w:line="360" w:lineRule="auto"/>
        <w:ind w:firstLine="709"/>
        <w:rPr>
          <w:rFonts w:ascii="Times New Roman" w:hAnsi="Times New Roman"/>
          <w:sz w:val="28"/>
          <w:szCs w:val="28"/>
        </w:rPr>
      </w:pPr>
    </w:p>
    <w:p w14:paraId="6FCA9FDB" w14:textId="77777777" w:rsidR="00AE23AA" w:rsidRPr="00AE23AA" w:rsidRDefault="00AE23AA" w:rsidP="007E2187">
      <w:pPr>
        <w:spacing w:after="0" w:line="360" w:lineRule="auto"/>
        <w:ind w:firstLine="709"/>
        <w:jc w:val="center"/>
        <w:rPr>
          <w:rFonts w:ascii="Times New Roman" w:hAnsi="Times New Roman"/>
          <w:b/>
          <w:sz w:val="28"/>
          <w:szCs w:val="28"/>
        </w:rPr>
      </w:pPr>
      <w:r w:rsidRPr="00AE23AA">
        <w:rPr>
          <w:rFonts w:ascii="Times New Roman" w:hAnsi="Times New Roman"/>
          <w:b/>
          <w:sz w:val="28"/>
          <w:szCs w:val="28"/>
        </w:rPr>
        <w:t>Порядок выполнения работы</w:t>
      </w:r>
    </w:p>
    <w:p w14:paraId="4B639A15" w14:textId="77777777" w:rsidR="00AE23AA" w:rsidRPr="00AE23AA" w:rsidRDefault="00AE23AA" w:rsidP="007E2187">
      <w:pPr>
        <w:spacing w:after="0" w:line="360" w:lineRule="auto"/>
        <w:ind w:firstLine="709"/>
        <w:rPr>
          <w:rFonts w:ascii="Times New Roman" w:hAnsi="Times New Roman"/>
          <w:sz w:val="28"/>
          <w:szCs w:val="28"/>
        </w:rPr>
      </w:pPr>
    </w:p>
    <w:p w14:paraId="471AE57B" w14:textId="77777777" w:rsidR="00AE23AA" w:rsidRPr="00AE23AA" w:rsidRDefault="00AE23AA" w:rsidP="007E2187">
      <w:pPr>
        <w:spacing w:after="0" w:line="360" w:lineRule="auto"/>
        <w:ind w:firstLine="709"/>
        <w:rPr>
          <w:rFonts w:ascii="Times New Roman" w:hAnsi="Times New Roman"/>
          <w:sz w:val="28"/>
          <w:szCs w:val="28"/>
        </w:rPr>
      </w:pPr>
      <w:r w:rsidRPr="00AE23AA">
        <w:rPr>
          <w:rFonts w:ascii="Times New Roman" w:hAnsi="Times New Roman"/>
          <w:sz w:val="28"/>
          <w:szCs w:val="28"/>
        </w:rPr>
        <w:t xml:space="preserve">1 Мультиплексор выделения и транзита каналов МВТК-2 расположен на стойке. Определите, из каких блоков состоит мультиплексор МВТК-2. </w:t>
      </w:r>
    </w:p>
    <w:p w14:paraId="6DE26EF5" w14:textId="77777777" w:rsidR="00AE23AA" w:rsidRPr="00AE23AA" w:rsidRDefault="00AE23AA" w:rsidP="007E2187">
      <w:pPr>
        <w:spacing w:after="0" w:line="360" w:lineRule="auto"/>
        <w:ind w:firstLine="709"/>
        <w:rPr>
          <w:rFonts w:ascii="Times New Roman" w:hAnsi="Times New Roman"/>
          <w:sz w:val="28"/>
          <w:szCs w:val="28"/>
        </w:rPr>
      </w:pPr>
      <w:r w:rsidRPr="00AE23AA">
        <w:rPr>
          <w:rFonts w:ascii="Times New Roman" w:hAnsi="Times New Roman"/>
          <w:sz w:val="28"/>
          <w:szCs w:val="28"/>
        </w:rPr>
        <w:t>2 Используя техническое описание мультиплексора МВТК-2, определите и запишите назначение блоков.</w:t>
      </w:r>
    </w:p>
    <w:p w14:paraId="22C78D97" w14:textId="77777777" w:rsidR="00AE23AA" w:rsidRPr="00AE23AA" w:rsidRDefault="00AE23AA" w:rsidP="00931E1B">
      <w:pPr>
        <w:spacing w:after="0" w:line="360" w:lineRule="auto"/>
        <w:ind w:firstLine="709"/>
        <w:rPr>
          <w:rFonts w:ascii="Times New Roman" w:hAnsi="Times New Roman"/>
          <w:sz w:val="28"/>
          <w:szCs w:val="28"/>
        </w:rPr>
      </w:pPr>
      <w:r w:rsidRPr="00AE23AA">
        <w:rPr>
          <w:rFonts w:ascii="Times New Roman" w:hAnsi="Times New Roman"/>
          <w:sz w:val="28"/>
          <w:szCs w:val="28"/>
        </w:rPr>
        <w:t xml:space="preserve">3 </w:t>
      </w:r>
      <w:r w:rsidR="00931E1B">
        <w:rPr>
          <w:rFonts w:ascii="Times New Roman" w:hAnsi="Times New Roman"/>
          <w:sz w:val="28"/>
          <w:szCs w:val="28"/>
        </w:rPr>
        <w:t xml:space="preserve">Выполните </w:t>
      </w:r>
      <w:proofErr w:type="spellStart"/>
      <w:r w:rsidR="00931E1B">
        <w:rPr>
          <w:rFonts w:ascii="Times New Roman" w:hAnsi="Times New Roman"/>
          <w:sz w:val="28"/>
          <w:szCs w:val="28"/>
        </w:rPr>
        <w:t>техкарту</w:t>
      </w:r>
      <w:proofErr w:type="spellEnd"/>
      <w:r w:rsidR="00931E1B">
        <w:rPr>
          <w:rFonts w:ascii="Times New Roman" w:hAnsi="Times New Roman"/>
          <w:sz w:val="28"/>
          <w:szCs w:val="28"/>
        </w:rPr>
        <w:t xml:space="preserve"> №4 из т</w:t>
      </w:r>
      <w:r w:rsidR="00931E1B" w:rsidRPr="00931E1B">
        <w:rPr>
          <w:rFonts w:ascii="Times New Roman" w:hAnsi="Times New Roman"/>
          <w:sz w:val="28"/>
          <w:szCs w:val="28"/>
        </w:rPr>
        <w:t>ехнологически</w:t>
      </w:r>
      <w:r w:rsidR="00931E1B">
        <w:rPr>
          <w:rFonts w:ascii="Times New Roman" w:hAnsi="Times New Roman"/>
          <w:sz w:val="28"/>
          <w:szCs w:val="28"/>
        </w:rPr>
        <w:t xml:space="preserve">х </w:t>
      </w:r>
      <w:r w:rsidR="00931E1B" w:rsidRPr="00931E1B">
        <w:rPr>
          <w:rFonts w:ascii="Times New Roman" w:hAnsi="Times New Roman"/>
          <w:sz w:val="28"/>
          <w:szCs w:val="28"/>
        </w:rPr>
        <w:t>карт</w:t>
      </w:r>
      <w:r w:rsidR="00931E1B">
        <w:rPr>
          <w:rFonts w:ascii="Times New Roman" w:hAnsi="Times New Roman"/>
          <w:sz w:val="28"/>
          <w:szCs w:val="28"/>
        </w:rPr>
        <w:t xml:space="preserve"> </w:t>
      </w:r>
      <w:r w:rsidR="00931E1B" w:rsidRPr="00931E1B">
        <w:rPr>
          <w:rFonts w:ascii="Times New Roman" w:hAnsi="Times New Roman"/>
          <w:sz w:val="28"/>
          <w:szCs w:val="28"/>
        </w:rPr>
        <w:t>по обслуживанию мультиплексора выделения и транзита каналов МВТК-2</w:t>
      </w:r>
      <w:r w:rsidRPr="00AE23AA">
        <w:rPr>
          <w:rFonts w:ascii="Times New Roman" w:hAnsi="Times New Roman"/>
          <w:sz w:val="28"/>
          <w:szCs w:val="28"/>
        </w:rPr>
        <w:t>.</w:t>
      </w:r>
    </w:p>
    <w:p w14:paraId="5C8F9293" w14:textId="77777777" w:rsidR="00AE23AA" w:rsidRPr="00AE23AA" w:rsidRDefault="00AE23AA" w:rsidP="007E2187">
      <w:pPr>
        <w:spacing w:after="0" w:line="360" w:lineRule="auto"/>
        <w:ind w:firstLine="709"/>
        <w:rPr>
          <w:rFonts w:ascii="Times New Roman" w:hAnsi="Times New Roman"/>
          <w:sz w:val="28"/>
          <w:szCs w:val="28"/>
        </w:rPr>
      </w:pPr>
      <w:r>
        <w:rPr>
          <w:rFonts w:ascii="Times New Roman" w:hAnsi="Times New Roman"/>
          <w:sz w:val="28"/>
          <w:szCs w:val="28"/>
        </w:rPr>
        <w:lastRenderedPageBreak/>
        <w:t xml:space="preserve">4 </w:t>
      </w:r>
      <w:r w:rsidRPr="00AE23AA">
        <w:rPr>
          <w:rFonts w:ascii="Times New Roman" w:hAnsi="Times New Roman"/>
          <w:sz w:val="28"/>
          <w:szCs w:val="28"/>
        </w:rPr>
        <w:t>Ответьте (устно) на контрольные вопросы</w:t>
      </w:r>
    </w:p>
    <w:p w14:paraId="0AF6FE80" w14:textId="77777777" w:rsidR="00AE23AA" w:rsidRDefault="00AE23AA" w:rsidP="007E2187">
      <w:pPr>
        <w:spacing w:after="0" w:line="360" w:lineRule="auto"/>
        <w:ind w:firstLine="709"/>
        <w:rPr>
          <w:rFonts w:ascii="Times New Roman" w:hAnsi="Times New Roman"/>
          <w:sz w:val="28"/>
          <w:szCs w:val="28"/>
        </w:rPr>
      </w:pPr>
      <w:r>
        <w:rPr>
          <w:rFonts w:ascii="Times New Roman" w:hAnsi="Times New Roman"/>
          <w:sz w:val="28"/>
          <w:szCs w:val="28"/>
        </w:rPr>
        <w:t>5</w:t>
      </w:r>
      <w:r w:rsidRPr="00AE23AA">
        <w:rPr>
          <w:rFonts w:ascii="Times New Roman" w:hAnsi="Times New Roman"/>
          <w:sz w:val="28"/>
          <w:szCs w:val="28"/>
        </w:rPr>
        <w:t xml:space="preserve"> Сделайте вывод о проделанной работе</w:t>
      </w:r>
    </w:p>
    <w:p w14:paraId="408E39F5" w14:textId="77777777" w:rsidR="00AE23AA" w:rsidRPr="00AE23AA" w:rsidRDefault="00AE23AA" w:rsidP="007E2187">
      <w:pPr>
        <w:spacing w:after="0" w:line="360" w:lineRule="auto"/>
        <w:ind w:firstLine="709"/>
        <w:rPr>
          <w:rFonts w:ascii="Times New Roman" w:hAnsi="Times New Roman"/>
          <w:sz w:val="28"/>
          <w:szCs w:val="28"/>
        </w:rPr>
      </w:pPr>
    </w:p>
    <w:p w14:paraId="2B525475" w14:textId="77777777" w:rsidR="00AE23AA" w:rsidRDefault="00AE23AA" w:rsidP="007E2187">
      <w:pPr>
        <w:spacing w:after="0" w:line="360" w:lineRule="auto"/>
        <w:ind w:firstLine="709"/>
        <w:jc w:val="center"/>
        <w:rPr>
          <w:rFonts w:ascii="Times New Roman" w:hAnsi="Times New Roman"/>
          <w:b/>
          <w:sz w:val="28"/>
          <w:szCs w:val="28"/>
        </w:rPr>
      </w:pPr>
      <w:r w:rsidRPr="00AE23AA">
        <w:rPr>
          <w:rFonts w:ascii="Times New Roman" w:hAnsi="Times New Roman"/>
          <w:b/>
          <w:sz w:val="28"/>
          <w:szCs w:val="28"/>
        </w:rPr>
        <w:t>Содержание отчета</w:t>
      </w:r>
    </w:p>
    <w:p w14:paraId="107EC7ED" w14:textId="77777777" w:rsidR="00AE23AA" w:rsidRPr="00AE23AA" w:rsidRDefault="00AE23AA" w:rsidP="007E2187">
      <w:pPr>
        <w:spacing w:after="0" w:line="360" w:lineRule="auto"/>
        <w:ind w:firstLine="709"/>
        <w:jc w:val="center"/>
        <w:rPr>
          <w:rFonts w:ascii="Times New Roman" w:hAnsi="Times New Roman"/>
          <w:b/>
          <w:sz w:val="28"/>
          <w:szCs w:val="28"/>
        </w:rPr>
      </w:pPr>
    </w:p>
    <w:p w14:paraId="6AC88425" w14:textId="77777777" w:rsidR="00AE23AA" w:rsidRDefault="00AE23AA" w:rsidP="00022347">
      <w:pPr>
        <w:pStyle w:val="a3"/>
        <w:numPr>
          <w:ilvl w:val="0"/>
          <w:numId w:val="40"/>
        </w:numPr>
        <w:spacing w:after="0" w:line="360" w:lineRule="auto"/>
        <w:ind w:left="0" w:firstLine="709"/>
        <w:rPr>
          <w:rFonts w:ascii="Times New Roman" w:hAnsi="Times New Roman"/>
          <w:sz w:val="28"/>
          <w:szCs w:val="28"/>
        </w:rPr>
      </w:pPr>
      <w:r w:rsidRPr="00AE23AA">
        <w:rPr>
          <w:rFonts w:ascii="Times New Roman" w:hAnsi="Times New Roman"/>
          <w:sz w:val="28"/>
          <w:szCs w:val="28"/>
        </w:rPr>
        <w:t>Наименование темы, цель работы</w:t>
      </w:r>
    </w:p>
    <w:p w14:paraId="2982705C" w14:textId="77777777" w:rsidR="007E2187" w:rsidRPr="00AE23AA" w:rsidRDefault="007E2187" w:rsidP="00022347">
      <w:pPr>
        <w:pStyle w:val="a3"/>
        <w:numPr>
          <w:ilvl w:val="0"/>
          <w:numId w:val="40"/>
        </w:numPr>
        <w:spacing w:after="0" w:line="360" w:lineRule="auto"/>
        <w:ind w:left="0" w:firstLine="709"/>
        <w:rPr>
          <w:rFonts w:ascii="Times New Roman" w:hAnsi="Times New Roman"/>
          <w:sz w:val="28"/>
          <w:szCs w:val="28"/>
        </w:rPr>
      </w:pPr>
      <w:r>
        <w:rPr>
          <w:rFonts w:ascii="Times New Roman" w:hAnsi="Times New Roman"/>
          <w:sz w:val="28"/>
          <w:szCs w:val="28"/>
        </w:rPr>
        <w:t>Назначение исследуемого мультиплексора</w:t>
      </w:r>
    </w:p>
    <w:p w14:paraId="0C1D4913" w14:textId="77777777" w:rsidR="00AE23AA" w:rsidRPr="00AE23AA" w:rsidRDefault="00AE23AA" w:rsidP="00022347">
      <w:pPr>
        <w:pStyle w:val="a3"/>
        <w:numPr>
          <w:ilvl w:val="0"/>
          <w:numId w:val="40"/>
        </w:numPr>
        <w:spacing w:after="0" w:line="360" w:lineRule="auto"/>
        <w:ind w:left="0" w:firstLine="709"/>
        <w:rPr>
          <w:rFonts w:ascii="Times New Roman" w:hAnsi="Times New Roman"/>
          <w:sz w:val="28"/>
          <w:szCs w:val="28"/>
        </w:rPr>
      </w:pPr>
      <w:r w:rsidRPr="00AE23AA">
        <w:rPr>
          <w:rFonts w:ascii="Times New Roman" w:hAnsi="Times New Roman"/>
          <w:sz w:val="28"/>
          <w:szCs w:val="28"/>
        </w:rPr>
        <w:t>Состав исследуемого мультиплексора</w:t>
      </w:r>
    </w:p>
    <w:p w14:paraId="5A891499" w14:textId="77777777" w:rsidR="00AE23AA" w:rsidRPr="00AE23AA" w:rsidRDefault="00AE23AA" w:rsidP="00022347">
      <w:pPr>
        <w:pStyle w:val="a3"/>
        <w:numPr>
          <w:ilvl w:val="0"/>
          <w:numId w:val="40"/>
        </w:numPr>
        <w:spacing w:after="0" w:line="360" w:lineRule="auto"/>
        <w:ind w:left="0" w:firstLine="709"/>
        <w:rPr>
          <w:rFonts w:ascii="Times New Roman" w:hAnsi="Times New Roman"/>
          <w:sz w:val="28"/>
          <w:szCs w:val="28"/>
        </w:rPr>
      </w:pPr>
      <w:r w:rsidRPr="00AE23AA">
        <w:rPr>
          <w:rFonts w:ascii="Times New Roman" w:hAnsi="Times New Roman"/>
          <w:sz w:val="28"/>
          <w:szCs w:val="28"/>
        </w:rPr>
        <w:t>Назначение блоков МВТК -2</w:t>
      </w:r>
    </w:p>
    <w:p w14:paraId="57E82259" w14:textId="77777777" w:rsidR="00AE23AA" w:rsidRPr="00AE23AA" w:rsidRDefault="00AE23AA" w:rsidP="00022347">
      <w:pPr>
        <w:pStyle w:val="a3"/>
        <w:numPr>
          <w:ilvl w:val="0"/>
          <w:numId w:val="40"/>
        </w:numPr>
        <w:spacing w:after="0" w:line="360" w:lineRule="auto"/>
        <w:ind w:left="0" w:firstLine="709"/>
        <w:rPr>
          <w:rFonts w:ascii="Times New Roman" w:hAnsi="Times New Roman"/>
          <w:sz w:val="28"/>
          <w:szCs w:val="28"/>
        </w:rPr>
      </w:pPr>
      <w:r w:rsidRPr="00AE23AA">
        <w:rPr>
          <w:rFonts w:ascii="Times New Roman" w:hAnsi="Times New Roman"/>
          <w:sz w:val="28"/>
          <w:szCs w:val="28"/>
        </w:rPr>
        <w:t>Вывод</w:t>
      </w:r>
    </w:p>
    <w:p w14:paraId="7F7A9854" w14:textId="77777777" w:rsidR="00AE23AA" w:rsidRPr="00AE23AA" w:rsidRDefault="00AE23AA" w:rsidP="007E2187">
      <w:pPr>
        <w:spacing w:after="0" w:line="360" w:lineRule="auto"/>
        <w:ind w:firstLine="709"/>
        <w:rPr>
          <w:rFonts w:ascii="Times New Roman" w:hAnsi="Times New Roman"/>
          <w:sz w:val="28"/>
          <w:szCs w:val="28"/>
        </w:rPr>
      </w:pPr>
    </w:p>
    <w:p w14:paraId="1D32D337" w14:textId="77777777" w:rsidR="00AE23AA" w:rsidRPr="00D12C82" w:rsidRDefault="00AE23AA" w:rsidP="00D12C82">
      <w:pPr>
        <w:spacing w:after="0" w:line="360" w:lineRule="auto"/>
        <w:ind w:firstLine="709"/>
        <w:jc w:val="center"/>
        <w:rPr>
          <w:rFonts w:ascii="Times New Roman" w:hAnsi="Times New Roman"/>
          <w:b/>
          <w:sz w:val="28"/>
          <w:szCs w:val="28"/>
        </w:rPr>
      </w:pPr>
      <w:r w:rsidRPr="00D12C82">
        <w:rPr>
          <w:rFonts w:ascii="Times New Roman" w:hAnsi="Times New Roman"/>
          <w:b/>
          <w:sz w:val="28"/>
          <w:szCs w:val="28"/>
        </w:rPr>
        <w:t>Контрольные вопросы</w:t>
      </w:r>
    </w:p>
    <w:p w14:paraId="41DDB2D5" w14:textId="77777777" w:rsidR="00AE23AA" w:rsidRPr="00D12C82" w:rsidRDefault="00AE23AA" w:rsidP="00D12C82">
      <w:pPr>
        <w:spacing w:after="0" w:line="360" w:lineRule="auto"/>
        <w:ind w:firstLine="709"/>
        <w:jc w:val="center"/>
        <w:rPr>
          <w:rFonts w:ascii="Times New Roman" w:hAnsi="Times New Roman"/>
          <w:b/>
          <w:sz w:val="28"/>
          <w:szCs w:val="28"/>
        </w:rPr>
      </w:pPr>
    </w:p>
    <w:p w14:paraId="712264A6" w14:textId="77777777" w:rsidR="00D12C82" w:rsidRPr="00D12C82" w:rsidRDefault="00D12C82" w:rsidP="00D12C82">
      <w:pPr>
        <w:pStyle w:val="a3"/>
        <w:numPr>
          <w:ilvl w:val="0"/>
          <w:numId w:val="39"/>
        </w:numPr>
        <w:tabs>
          <w:tab w:val="left" w:pos="0"/>
        </w:tabs>
        <w:spacing w:after="0" w:line="360" w:lineRule="auto"/>
        <w:ind w:left="0" w:firstLine="709"/>
        <w:rPr>
          <w:rFonts w:ascii="Times New Roman" w:hAnsi="Times New Roman"/>
          <w:iCs/>
          <w:sz w:val="28"/>
          <w:szCs w:val="28"/>
        </w:rPr>
      </w:pPr>
      <w:r w:rsidRPr="00D12C82">
        <w:rPr>
          <w:rFonts w:ascii="Times New Roman" w:hAnsi="Times New Roman"/>
          <w:sz w:val="28"/>
          <w:szCs w:val="28"/>
        </w:rPr>
        <w:t>Что такое мультиплексор?</w:t>
      </w:r>
    </w:p>
    <w:p w14:paraId="4F7C3B40" w14:textId="77777777" w:rsidR="00D12C82" w:rsidRPr="00D12C82" w:rsidRDefault="00D12C82" w:rsidP="00D12C82">
      <w:pPr>
        <w:pStyle w:val="a3"/>
        <w:numPr>
          <w:ilvl w:val="0"/>
          <w:numId w:val="39"/>
        </w:numPr>
        <w:tabs>
          <w:tab w:val="left" w:pos="0"/>
        </w:tabs>
        <w:spacing w:after="0" w:line="360" w:lineRule="auto"/>
        <w:ind w:left="0" w:firstLine="709"/>
        <w:rPr>
          <w:rFonts w:ascii="Times New Roman" w:hAnsi="Times New Roman"/>
          <w:iCs/>
          <w:sz w:val="28"/>
          <w:szCs w:val="28"/>
        </w:rPr>
      </w:pPr>
      <w:r w:rsidRPr="00D12C82">
        <w:rPr>
          <w:rFonts w:ascii="Times New Roman" w:hAnsi="Times New Roman"/>
          <w:sz w:val="28"/>
          <w:szCs w:val="28"/>
        </w:rPr>
        <w:t>Каков состав исследуемого мультиплексора?</w:t>
      </w:r>
    </w:p>
    <w:p w14:paraId="6BF9E555" w14:textId="77777777" w:rsidR="00D12C82" w:rsidRPr="00D12C82" w:rsidRDefault="00D12C82" w:rsidP="00D12C82">
      <w:pPr>
        <w:pStyle w:val="a3"/>
        <w:numPr>
          <w:ilvl w:val="0"/>
          <w:numId w:val="39"/>
        </w:numPr>
        <w:tabs>
          <w:tab w:val="left" w:pos="0"/>
        </w:tabs>
        <w:spacing w:after="0" w:line="360" w:lineRule="auto"/>
        <w:ind w:left="0" w:firstLine="709"/>
        <w:rPr>
          <w:rFonts w:ascii="Times New Roman" w:hAnsi="Times New Roman"/>
          <w:iCs/>
          <w:sz w:val="28"/>
          <w:szCs w:val="28"/>
        </w:rPr>
      </w:pPr>
      <w:r w:rsidRPr="00D12C82">
        <w:rPr>
          <w:rFonts w:ascii="Times New Roman" w:hAnsi="Times New Roman"/>
          <w:sz w:val="28"/>
          <w:szCs w:val="28"/>
        </w:rPr>
        <w:t xml:space="preserve">Какой из блоков мультиплексора МВТК обеспечивает передачу и прием оптических </w:t>
      </w:r>
      <w:proofErr w:type="gramStart"/>
      <w:r w:rsidRPr="00D12C82">
        <w:rPr>
          <w:rFonts w:ascii="Times New Roman" w:hAnsi="Times New Roman"/>
          <w:sz w:val="28"/>
          <w:szCs w:val="28"/>
        </w:rPr>
        <w:t>сигналов ?</w:t>
      </w:r>
      <w:proofErr w:type="gramEnd"/>
    </w:p>
    <w:p w14:paraId="6CDFDAF9" w14:textId="77777777" w:rsidR="00D12C82" w:rsidRPr="00D12C82" w:rsidRDefault="00D12C82" w:rsidP="00D12C82">
      <w:pPr>
        <w:tabs>
          <w:tab w:val="left" w:pos="0"/>
        </w:tabs>
        <w:spacing w:after="0" w:line="360" w:lineRule="auto"/>
        <w:ind w:left="709"/>
        <w:rPr>
          <w:rFonts w:ascii="Times New Roman" w:hAnsi="Times New Roman"/>
          <w:iCs/>
          <w:sz w:val="28"/>
          <w:szCs w:val="28"/>
        </w:rPr>
      </w:pPr>
    </w:p>
    <w:p w14:paraId="62E06E47" w14:textId="77777777" w:rsidR="002B7A5B" w:rsidRDefault="002B7A5B" w:rsidP="007E2187">
      <w:pPr>
        <w:spacing w:after="0" w:line="360" w:lineRule="auto"/>
        <w:ind w:firstLine="709"/>
        <w:rPr>
          <w:rFonts w:ascii="Times New Roman" w:hAnsi="Times New Roman"/>
          <w:iCs/>
          <w:sz w:val="28"/>
          <w:szCs w:val="28"/>
        </w:rPr>
      </w:pPr>
      <w:r>
        <w:rPr>
          <w:rFonts w:ascii="Times New Roman" w:hAnsi="Times New Roman"/>
          <w:iCs/>
          <w:sz w:val="28"/>
          <w:szCs w:val="28"/>
        </w:rPr>
        <w:br w:type="page"/>
      </w:r>
    </w:p>
    <w:p w14:paraId="56F38251" w14:textId="77777777" w:rsidR="00BB6712" w:rsidRPr="00A8149D" w:rsidRDefault="00BB6712" w:rsidP="00A8149D">
      <w:pPr>
        <w:spacing w:after="0" w:line="360" w:lineRule="auto"/>
        <w:ind w:firstLine="709"/>
        <w:jc w:val="center"/>
        <w:rPr>
          <w:rFonts w:ascii="Times New Roman" w:hAnsi="Times New Roman"/>
          <w:bCs/>
          <w:sz w:val="28"/>
          <w:szCs w:val="28"/>
        </w:rPr>
      </w:pPr>
      <w:r w:rsidRPr="00A8149D">
        <w:rPr>
          <w:rFonts w:ascii="Times New Roman" w:hAnsi="Times New Roman"/>
          <w:bCs/>
          <w:sz w:val="28"/>
          <w:szCs w:val="28"/>
        </w:rPr>
        <w:lastRenderedPageBreak/>
        <w:t xml:space="preserve">Лабораторная </w:t>
      </w:r>
      <w:proofErr w:type="gramStart"/>
      <w:r w:rsidRPr="00A8149D">
        <w:rPr>
          <w:rFonts w:ascii="Times New Roman" w:hAnsi="Times New Roman"/>
          <w:bCs/>
          <w:sz w:val="28"/>
          <w:szCs w:val="28"/>
        </w:rPr>
        <w:t>работа  №</w:t>
      </w:r>
      <w:proofErr w:type="gramEnd"/>
      <w:r w:rsidRPr="00A8149D">
        <w:rPr>
          <w:rFonts w:ascii="Times New Roman" w:hAnsi="Times New Roman"/>
          <w:bCs/>
          <w:sz w:val="28"/>
          <w:szCs w:val="28"/>
        </w:rPr>
        <w:t xml:space="preserve"> 4</w:t>
      </w:r>
    </w:p>
    <w:p w14:paraId="56DB462D" w14:textId="77777777" w:rsidR="00BB6712" w:rsidRPr="00A8149D" w:rsidRDefault="00BB6712" w:rsidP="00A8149D">
      <w:pPr>
        <w:spacing w:after="0" w:line="360" w:lineRule="auto"/>
        <w:ind w:firstLine="709"/>
        <w:jc w:val="center"/>
        <w:rPr>
          <w:rFonts w:ascii="Times New Roman" w:hAnsi="Times New Roman"/>
          <w:b/>
          <w:bCs/>
          <w:sz w:val="28"/>
          <w:szCs w:val="28"/>
        </w:rPr>
      </w:pPr>
      <w:r w:rsidRPr="00A8149D">
        <w:rPr>
          <w:rFonts w:ascii="Times New Roman" w:hAnsi="Times New Roman"/>
          <w:b/>
          <w:bCs/>
          <w:sz w:val="28"/>
          <w:szCs w:val="28"/>
        </w:rPr>
        <w:t>Метод кольцевого и линейного резервирования</w:t>
      </w:r>
    </w:p>
    <w:p w14:paraId="352003A4" w14:textId="77777777" w:rsidR="00A8149D" w:rsidRPr="00A8149D" w:rsidRDefault="00A8149D" w:rsidP="009C4BA7">
      <w:pPr>
        <w:spacing w:after="0" w:line="360" w:lineRule="auto"/>
        <w:ind w:firstLine="709"/>
        <w:jc w:val="both"/>
        <w:rPr>
          <w:rFonts w:ascii="Times New Roman" w:hAnsi="Times New Roman"/>
          <w:b/>
          <w:bCs/>
          <w:sz w:val="28"/>
          <w:szCs w:val="28"/>
        </w:rPr>
      </w:pPr>
      <w:r>
        <w:rPr>
          <w:rFonts w:ascii="Times New Roman" w:hAnsi="Times New Roman"/>
          <w:b/>
          <w:bCs/>
          <w:sz w:val="28"/>
          <w:szCs w:val="28"/>
        </w:rPr>
        <w:t>Цель работы:</w:t>
      </w:r>
      <w:r w:rsidR="009C4BA7">
        <w:rPr>
          <w:rFonts w:ascii="Times New Roman" w:hAnsi="Times New Roman"/>
          <w:b/>
          <w:bCs/>
          <w:sz w:val="28"/>
          <w:szCs w:val="28"/>
        </w:rPr>
        <w:t xml:space="preserve"> </w:t>
      </w:r>
      <w:r w:rsidR="009C4BA7" w:rsidRPr="009C4BA7">
        <w:rPr>
          <w:rFonts w:ascii="Times New Roman" w:hAnsi="Times New Roman"/>
          <w:bCs/>
          <w:sz w:val="28"/>
          <w:szCs w:val="28"/>
        </w:rPr>
        <w:t>изучит способы кольцевого и линейного резервировании, убедиться в их эффективности</w:t>
      </w:r>
    </w:p>
    <w:p w14:paraId="28387582" w14:textId="77777777" w:rsidR="00A8149D" w:rsidRDefault="00A8149D" w:rsidP="009C4BA7">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мультимедийный проектор, мультимедийная презентация, макет кольцевого и линейного резервирования</w:t>
      </w:r>
    </w:p>
    <w:p w14:paraId="1900C848" w14:textId="77777777" w:rsidR="00A8149D" w:rsidRDefault="00A8149D" w:rsidP="00A8149D">
      <w:pPr>
        <w:spacing w:after="0" w:line="360" w:lineRule="auto"/>
        <w:ind w:firstLine="709"/>
        <w:jc w:val="both"/>
        <w:rPr>
          <w:rFonts w:ascii="Times New Roman" w:hAnsi="Times New Roman"/>
          <w:sz w:val="28"/>
          <w:szCs w:val="28"/>
        </w:rPr>
      </w:pPr>
    </w:p>
    <w:p w14:paraId="4E1033A5" w14:textId="77777777" w:rsidR="00A8149D" w:rsidRDefault="00A8149D" w:rsidP="00A8149D">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5E9A1157" w14:textId="77777777" w:rsidR="00A8149D" w:rsidRPr="00A8149D" w:rsidRDefault="00A8149D" w:rsidP="00A8149D">
      <w:pPr>
        <w:spacing w:after="0" w:line="360" w:lineRule="auto"/>
        <w:ind w:firstLine="709"/>
        <w:jc w:val="center"/>
        <w:rPr>
          <w:rFonts w:ascii="Times New Roman" w:hAnsi="Times New Roman"/>
          <w:b/>
          <w:bCs/>
          <w:sz w:val="28"/>
          <w:szCs w:val="28"/>
        </w:rPr>
      </w:pPr>
    </w:p>
    <w:p w14:paraId="57980C9F" w14:textId="77777777" w:rsidR="00A8149D" w:rsidRPr="00A8149D" w:rsidRDefault="00A8149D" w:rsidP="00A8149D">
      <w:pPr>
        <w:spacing w:after="0" w:line="360" w:lineRule="auto"/>
        <w:ind w:firstLine="709"/>
        <w:jc w:val="both"/>
        <w:rPr>
          <w:rFonts w:ascii="Times New Roman" w:hAnsi="Times New Roman"/>
          <w:sz w:val="28"/>
          <w:szCs w:val="28"/>
        </w:rPr>
      </w:pPr>
      <w:r w:rsidRPr="00A8149D">
        <w:rPr>
          <w:rFonts w:ascii="Times New Roman" w:hAnsi="Times New Roman"/>
          <w:sz w:val="28"/>
          <w:szCs w:val="28"/>
        </w:rPr>
        <w:t xml:space="preserve">При проектировании сети должен быть реализован принцип самовосстанавливающихся сетей, то есть способность сети восстанавливать свое состояние в случае каких – либо неисправностей без вмешательства человека. </w:t>
      </w:r>
      <w:proofErr w:type="spellStart"/>
      <w:r w:rsidRPr="00A8149D">
        <w:rPr>
          <w:rFonts w:ascii="Times New Roman" w:hAnsi="Times New Roman"/>
          <w:sz w:val="28"/>
          <w:szCs w:val="28"/>
        </w:rPr>
        <w:t>Самовосстанавливаемость</w:t>
      </w:r>
      <w:proofErr w:type="spellEnd"/>
      <w:r w:rsidRPr="00A8149D">
        <w:rPr>
          <w:rFonts w:ascii="Times New Roman" w:hAnsi="Times New Roman"/>
          <w:sz w:val="28"/>
          <w:szCs w:val="28"/>
        </w:rPr>
        <w:t xml:space="preserve"> </w:t>
      </w:r>
      <w:proofErr w:type="gramStart"/>
      <w:r w:rsidRPr="00A8149D">
        <w:rPr>
          <w:rFonts w:ascii="Times New Roman" w:hAnsi="Times New Roman"/>
          <w:sz w:val="28"/>
          <w:szCs w:val="28"/>
        </w:rPr>
        <w:t>-  способность</w:t>
      </w:r>
      <w:proofErr w:type="gramEnd"/>
      <w:r w:rsidRPr="00A8149D">
        <w:rPr>
          <w:rFonts w:ascii="Times New Roman" w:hAnsi="Times New Roman"/>
          <w:sz w:val="28"/>
          <w:szCs w:val="28"/>
        </w:rPr>
        <w:t xml:space="preserve"> сети находить пути в обход неисправного оборудования и поддерживать связь до тех пор, пока причина  неисправности не будет выявлена и устранена.</w:t>
      </w:r>
    </w:p>
    <w:p w14:paraId="7F291DAE"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Одно из основных преимуществ технологии СЦИ — возможность такой организации сети, при которой достигается не только высокая надежность ее функционирования, обусловленная исполь</w:t>
      </w:r>
      <w:r w:rsidRPr="00A8149D">
        <w:rPr>
          <w:rFonts w:ascii="Times New Roman" w:hAnsi="Times New Roman"/>
          <w:color w:val="000000"/>
          <w:sz w:val="28"/>
          <w:szCs w:val="28"/>
        </w:rPr>
        <w:softHyphen/>
        <w:t>зованием ВОК, но и возможность сохранения или восстановления (за очень короткое время в десятки миллисекунд) работоспособности сети даже в случае отказа одного из ее элементов или среды передачи — кабеля. Такие сети и системы называют самовосстанавливающимися.</w:t>
      </w:r>
    </w:p>
    <w:p w14:paraId="676487F5" w14:textId="77777777" w:rsidR="00A8149D" w:rsidRPr="00A8149D" w:rsidRDefault="00A8149D" w:rsidP="00A8149D">
      <w:pPr>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Существуют различные методы обеспечения быстрого восста</w:t>
      </w:r>
      <w:r w:rsidRPr="00A8149D">
        <w:rPr>
          <w:rFonts w:ascii="Times New Roman" w:hAnsi="Times New Roman"/>
          <w:color w:val="000000"/>
          <w:sz w:val="28"/>
          <w:szCs w:val="28"/>
        </w:rPr>
        <w:softHyphen/>
        <w:t>новления работоспособности синхронных сетей: резервирование   участков сети по схемам 1 + 1 и 1:1 по разнесенным трассам; организация самовосстанавливающихся кольцевых сетей, резервированных по схемам 1 + 1 и 1:1; восстановление работоспособности сети обходом неработоспособного узла; резервирование терминально</w:t>
      </w:r>
      <w:r w:rsidRPr="00A8149D">
        <w:rPr>
          <w:rFonts w:ascii="Times New Roman" w:hAnsi="Times New Roman"/>
          <w:color w:val="000000"/>
          <w:sz w:val="28"/>
          <w:szCs w:val="28"/>
        </w:rPr>
        <w:softHyphen/>
        <w:t xml:space="preserve">го оборудования по схемам 1:1 и </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w:t>
      </w:r>
      <w:r w:rsidRPr="00A8149D">
        <w:rPr>
          <w:rFonts w:ascii="Times New Roman" w:hAnsi="Times New Roman"/>
          <w:color w:val="000000"/>
          <w:sz w:val="28"/>
          <w:szCs w:val="28"/>
          <w:lang w:val="en-US"/>
        </w:rPr>
        <w:t>l</w:t>
      </w:r>
      <w:r w:rsidRPr="00A8149D">
        <w:rPr>
          <w:rFonts w:ascii="Times New Roman" w:hAnsi="Times New Roman"/>
          <w:color w:val="000000"/>
          <w:sz w:val="28"/>
          <w:szCs w:val="28"/>
        </w:rPr>
        <w:t>; использование систем опера</w:t>
      </w:r>
      <w:r w:rsidRPr="00A8149D">
        <w:rPr>
          <w:rFonts w:ascii="Times New Roman" w:hAnsi="Times New Roman"/>
          <w:color w:val="000000"/>
          <w:sz w:val="28"/>
          <w:szCs w:val="28"/>
        </w:rPr>
        <w:softHyphen/>
        <w:t>тивного переключения.</w:t>
      </w:r>
    </w:p>
    <w:p w14:paraId="16C0A3A3"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Указанные методы могут быть применены как отдельно, так и в комбинации.</w:t>
      </w:r>
    </w:p>
    <w:p w14:paraId="775271B0"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8149D">
        <w:rPr>
          <w:rFonts w:ascii="Times New Roman" w:hAnsi="Times New Roman"/>
          <w:color w:val="000000"/>
          <w:sz w:val="28"/>
          <w:szCs w:val="28"/>
        </w:rPr>
        <w:lastRenderedPageBreak/>
        <w:t>В первом случае участки между двумя узлами сети соединяются двумя разнесенными трассами (стопроцентное резервирование), сигналы по которым распространяются одновременно. В узле приема они могут обрабатываться по двум схемам:</w:t>
      </w:r>
    </w:p>
    <w:p w14:paraId="30E06619" w14:textId="77777777" w:rsidR="00A8149D" w:rsidRPr="00A8149D" w:rsidRDefault="00A8149D" w:rsidP="00022347">
      <w:pPr>
        <w:pStyle w:val="a3"/>
        <w:numPr>
          <w:ilvl w:val="0"/>
          <w:numId w:val="44"/>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A8149D">
        <w:rPr>
          <w:rFonts w:ascii="Times New Roman" w:hAnsi="Times New Roman"/>
          <w:color w:val="000000"/>
          <w:sz w:val="28"/>
          <w:szCs w:val="28"/>
        </w:rPr>
        <w:t>резервирование по схеме 1 + 1 — сигналы анализируются, и вы</w:t>
      </w:r>
      <w:r w:rsidRPr="00A8149D">
        <w:rPr>
          <w:rFonts w:ascii="Times New Roman" w:hAnsi="Times New Roman"/>
          <w:color w:val="000000"/>
          <w:sz w:val="28"/>
          <w:szCs w:val="28"/>
        </w:rPr>
        <w:softHyphen/>
        <w:t>бирается тот, который имеет наилучшее соотношение параметров;</w:t>
      </w:r>
    </w:p>
    <w:p w14:paraId="2BB99BFC" w14:textId="77777777" w:rsidR="00A8149D" w:rsidRPr="00A8149D" w:rsidRDefault="00A8149D" w:rsidP="00022347">
      <w:pPr>
        <w:pStyle w:val="a3"/>
        <w:numPr>
          <w:ilvl w:val="0"/>
          <w:numId w:val="44"/>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A8149D">
        <w:rPr>
          <w:rFonts w:ascii="Times New Roman" w:hAnsi="Times New Roman"/>
          <w:color w:val="000000"/>
          <w:sz w:val="28"/>
          <w:szCs w:val="28"/>
        </w:rPr>
        <w:t>резервирование по схеме 1:1 — альтернативным маршрутам на</w:t>
      </w:r>
      <w:r w:rsidRPr="00A8149D">
        <w:rPr>
          <w:rFonts w:ascii="Times New Roman" w:hAnsi="Times New Roman"/>
          <w:color w:val="000000"/>
          <w:sz w:val="28"/>
          <w:szCs w:val="28"/>
        </w:rPr>
        <w:softHyphen/>
        <w:t>значаются приоритеты — низкий и высокий. Ветвь с низким при</w:t>
      </w:r>
      <w:r w:rsidRPr="00A8149D">
        <w:rPr>
          <w:rFonts w:ascii="Times New Roman" w:hAnsi="Times New Roman"/>
          <w:color w:val="000000"/>
          <w:sz w:val="28"/>
          <w:szCs w:val="28"/>
        </w:rPr>
        <w:softHyphen/>
        <w:t>оритетом находится в режиме горячего резерва. Переключение на нее происходит по аварийному сигналу от системы управления.</w:t>
      </w:r>
    </w:p>
    <w:p w14:paraId="0AA1D04B" w14:textId="77777777" w:rsidR="00A8149D" w:rsidRPr="00A8149D" w:rsidRDefault="00A8149D" w:rsidP="00A8149D">
      <w:pPr>
        <w:pStyle w:val="af7"/>
        <w:spacing w:line="360" w:lineRule="auto"/>
        <w:ind w:right="331" w:firstLine="709"/>
        <w:jc w:val="both"/>
        <w:rPr>
          <w:rFonts w:ascii="Times New Roman" w:hAnsi="Times New Roman" w:cs="Times New Roman"/>
          <w:sz w:val="28"/>
          <w:szCs w:val="28"/>
          <w:lang w:bidi="he-IL"/>
        </w:rPr>
      </w:pPr>
      <w:r w:rsidRPr="00A8149D">
        <w:rPr>
          <w:rFonts w:ascii="Times New Roman" w:hAnsi="Times New Roman" w:cs="Times New Roman"/>
          <w:bCs/>
          <w:sz w:val="28"/>
          <w:szCs w:val="28"/>
          <w:lang w:bidi="he-IL"/>
        </w:rPr>
        <w:t>Система автоматического сетевого резервиро</w:t>
      </w:r>
      <w:r w:rsidRPr="00A8149D">
        <w:rPr>
          <w:rFonts w:ascii="Times New Roman" w:hAnsi="Times New Roman" w:cs="Times New Roman"/>
          <w:bCs/>
          <w:sz w:val="28"/>
          <w:szCs w:val="28"/>
          <w:lang w:bidi="he-IL"/>
        </w:rPr>
        <w:softHyphen/>
        <w:t xml:space="preserve">вания. </w:t>
      </w:r>
      <w:r w:rsidRPr="00A8149D">
        <w:rPr>
          <w:rFonts w:ascii="Times New Roman" w:hAnsi="Times New Roman" w:cs="Times New Roman"/>
          <w:sz w:val="28"/>
          <w:szCs w:val="28"/>
          <w:lang w:bidi="he-IL"/>
        </w:rPr>
        <w:t>При построении цифровых сетей связи на ос</w:t>
      </w:r>
      <w:r w:rsidRPr="00A8149D">
        <w:rPr>
          <w:rFonts w:ascii="Times New Roman" w:hAnsi="Times New Roman" w:cs="Times New Roman"/>
          <w:sz w:val="28"/>
          <w:szCs w:val="28"/>
          <w:lang w:bidi="he-IL"/>
        </w:rPr>
        <w:softHyphen/>
        <w:t>нове модульного оборудования ЦСП, образуется система автоматического сетевого резервирования. Она имеет, как правило, несколько уровней, обеспечивающих резервирование агрегатных потоков SDH (STM-N), компонентных пото</w:t>
      </w:r>
      <w:r w:rsidRPr="00A8149D">
        <w:rPr>
          <w:rFonts w:ascii="Times New Roman" w:hAnsi="Times New Roman" w:cs="Times New Roman"/>
          <w:sz w:val="28"/>
          <w:szCs w:val="28"/>
          <w:lang w:bidi="he-IL"/>
        </w:rPr>
        <w:softHyphen/>
        <w:t xml:space="preserve">ков (Е1) и цифровых каналов (в рамках потоков Е1). </w:t>
      </w:r>
    </w:p>
    <w:p w14:paraId="7CC07421"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8149D">
        <w:rPr>
          <w:rFonts w:ascii="Times New Roman" w:hAnsi="Times New Roman"/>
          <w:color w:val="000000"/>
          <w:sz w:val="28"/>
          <w:szCs w:val="28"/>
        </w:rPr>
        <w:t>Наиболее распространенной топологией в се</w:t>
      </w:r>
      <w:r w:rsidRPr="00A8149D">
        <w:rPr>
          <w:rFonts w:ascii="Times New Roman" w:hAnsi="Times New Roman"/>
          <w:color w:val="000000"/>
          <w:sz w:val="28"/>
          <w:szCs w:val="28"/>
        </w:rPr>
        <w:softHyphen/>
        <w:t xml:space="preserve">тях СЦИ является кольцевая, которая может быть организована по двум волокнам (топология «сдвоенное кольцо») или четырем («два сдвоенных кольца»). Несмотря на более высокую стоимость </w:t>
      </w:r>
      <w:proofErr w:type="spellStart"/>
      <w:r w:rsidRPr="00A8149D">
        <w:rPr>
          <w:rFonts w:ascii="Times New Roman" w:hAnsi="Times New Roman"/>
          <w:color w:val="000000"/>
          <w:sz w:val="28"/>
          <w:szCs w:val="28"/>
        </w:rPr>
        <w:t>четырехволоконного</w:t>
      </w:r>
      <w:proofErr w:type="spellEnd"/>
      <w:r w:rsidRPr="00A8149D">
        <w:rPr>
          <w:rFonts w:ascii="Times New Roman" w:hAnsi="Times New Roman"/>
          <w:color w:val="000000"/>
          <w:sz w:val="28"/>
          <w:szCs w:val="28"/>
        </w:rPr>
        <w:t xml:space="preserve"> варианта, оборудование, позволяющее органи</w:t>
      </w:r>
      <w:r w:rsidRPr="00A8149D">
        <w:rPr>
          <w:rFonts w:ascii="Times New Roman" w:hAnsi="Times New Roman"/>
          <w:color w:val="000000"/>
          <w:sz w:val="28"/>
          <w:szCs w:val="28"/>
        </w:rPr>
        <w:softHyphen/>
        <w:t>зовать «сдвоенное кольцо», стало все чаще появляться на рынке телекоммуникаций. Защита маршрута в «сдвоенном кольце», которая соответствует типу 1 + 1, может быть организована двумя путями.</w:t>
      </w:r>
    </w:p>
    <w:p w14:paraId="7E34209A"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8149D">
        <w:rPr>
          <w:rFonts w:ascii="Times New Roman" w:hAnsi="Times New Roman"/>
          <w:color w:val="000000"/>
          <w:sz w:val="28"/>
          <w:szCs w:val="28"/>
        </w:rPr>
        <w:t xml:space="preserve">Первый путь - защита на уровне </w:t>
      </w:r>
      <w:proofErr w:type="spellStart"/>
      <w:r w:rsidRPr="00A8149D">
        <w:rPr>
          <w:rFonts w:ascii="Times New Roman" w:hAnsi="Times New Roman"/>
          <w:color w:val="000000"/>
          <w:sz w:val="28"/>
          <w:szCs w:val="28"/>
        </w:rPr>
        <w:t>субблоков</w:t>
      </w:r>
      <w:proofErr w:type="spellEnd"/>
      <w:r w:rsidRPr="00A8149D">
        <w:rPr>
          <w:rFonts w:ascii="Times New Roman" w:hAnsi="Times New Roman"/>
          <w:color w:val="000000"/>
          <w:sz w:val="28"/>
          <w:szCs w:val="28"/>
        </w:rPr>
        <w:t xml:space="preserve"> </w:t>
      </w:r>
      <w:r w:rsidRPr="00A8149D">
        <w:rPr>
          <w:rFonts w:ascii="Times New Roman" w:hAnsi="Times New Roman"/>
          <w:color w:val="000000"/>
          <w:sz w:val="28"/>
          <w:szCs w:val="28"/>
          <w:lang w:val="en-US"/>
        </w:rPr>
        <w:t>TU</w:t>
      </w:r>
      <w:r w:rsidRPr="00A8149D">
        <w:rPr>
          <w:rFonts w:ascii="Times New Roman" w:hAnsi="Times New Roman"/>
          <w:color w:val="000000"/>
          <w:sz w:val="28"/>
          <w:szCs w:val="28"/>
        </w:rPr>
        <w:t>-</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 передаваемы одновременно в противоположных направлениях по разным кольцам: основному и резервному.</w:t>
      </w:r>
    </w:p>
    <w:p w14:paraId="30D3B5A6"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14:paraId="44EC64F7" w14:textId="77777777" w:rsidR="00A8149D" w:rsidRPr="00A8149D" w:rsidRDefault="00A8149D" w:rsidP="00A8149D">
      <w:pPr>
        <w:shd w:val="clear" w:color="auto" w:fill="FFFFFF"/>
        <w:autoSpaceDE w:val="0"/>
        <w:autoSpaceDN w:val="0"/>
        <w:adjustRightInd w:val="0"/>
        <w:spacing w:after="0" w:line="360" w:lineRule="auto"/>
        <w:ind w:firstLine="709"/>
        <w:jc w:val="center"/>
        <w:rPr>
          <w:rFonts w:ascii="Times New Roman" w:hAnsi="Times New Roman"/>
          <w:sz w:val="28"/>
          <w:szCs w:val="28"/>
        </w:rPr>
      </w:pPr>
      <w:r w:rsidRPr="00A8149D">
        <w:rPr>
          <w:rFonts w:ascii="Times New Roman" w:eastAsiaTheme="minorHAnsi" w:hAnsi="Times New Roman"/>
          <w:sz w:val="28"/>
          <w:szCs w:val="28"/>
        </w:rPr>
        <w:object w:dxaOrig="7607" w:dyaOrig="6074" w14:anchorId="61D785A8">
          <v:shape id="_x0000_i1210" type="#_x0000_t75" style="width:401.25pt;height:246.75pt" o:ole="">
            <v:imagedata r:id="rId347" o:title=""/>
          </v:shape>
          <o:OLEObject Type="Embed" ProgID="Visio.Drawing.11" ShapeID="_x0000_i1210" DrawAspect="Content" ObjectID="_1760203303" r:id="rId348"/>
        </w:object>
      </w:r>
    </w:p>
    <w:p w14:paraId="3BEA3265" w14:textId="77777777" w:rsidR="00A8149D" w:rsidRPr="00A8149D" w:rsidRDefault="00A8149D" w:rsidP="00A8149D">
      <w:pPr>
        <w:shd w:val="clear" w:color="auto" w:fill="FFFFFF"/>
        <w:autoSpaceDE w:val="0"/>
        <w:autoSpaceDN w:val="0"/>
        <w:adjustRightInd w:val="0"/>
        <w:spacing w:after="0" w:line="360" w:lineRule="auto"/>
        <w:ind w:firstLine="709"/>
        <w:jc w:val="center"/>
        <w:rPr>
          <w:rFonts w:ascii="Times New Roman" w:hAnsi="Times New Roman"/>
          <w:color w:val="000000"/>
          <w:sz w:val="28"/>
          <w:szCs w:val="28"/>
        </w:rPr>
      </w:pPr>
    </w:p>
    <w:p w14:paraId="229C1E4A" w14:textId="77777777" w:rsidR="00A8149D" w:rsidRPr="00A8149D" w:rsidRDefault="00A8149D" w:rsidP="00A8149D">
      <w:pPr>
        <w:shd w:val="clear" w:color="auto" w:fill="FFFFFF"/>
        <w:autoSpaceDE w:val="0"/>
        <w:autoSpaceDN w:val="0"/>
        <w:adjustRightInd w:val="0"/>
        <w:spacing w:after="0" w:line="360" w:lineRule="auto"/>
        <w:ind w:firstLine="709"/>
        <w:jc w:val="center"/>
        <w:rPr>
          <w:rFonts w:ascii="Times New Roman" w:hAnsi="Times New Roman"/>
          <w:color w:val="000000"/>
          <w:sz w:val="28"/>
          <w:szCs w:val="28"/>
        </w:rPr>
      </w:pPr>
      <w:r w:rsidRPr="00A8149D">
        <w:rPr>
          <w:rFonts w:ascii="Times New Roman" w:hAnsi="Times New Roman"/>
          <w:sz w:val="28"/>
          <w:szCs w:val="28"/>
        </w:rPr>
        <w:t>Рисунок 3 -</w:t>
      </w:r>
      <w:r w:rsidRPr="00A8149D">
        <w:rPr>
          <w:rFonts w:ascii="Times New Roman" w:hAnsi="Times New Roman"/>
          <w:color w:val="000000"/>
          <w:sz w:val="28"/>
          <w:szCs w:val="28"/>
        </w:rPr>
        <w:t xml:space="preserve"> Защита </w:t>
      </w:r>
      <w:proofErr w:type="gramStart"/>
      <w:r w:rsidRPr="00A8149D">
        <w:rPr>
          <w:rFonts w:ascii="Times New Roman" w:hAnsi="Times New Roman"/>
          <w:color w:val="000000"/>
          <w:sz w:val="28"/>
          <w:szCs w:val="28"/>
        </w:rPr>
        <w:t>маршрута  в</w:t>
      </w:r>
      <w:proofErr w:type="gramEnd"/>
      <w:r w:rsidRPr="00A8149D">
        <w:rPr>
          <w:rFonts w:ascii="Times New Roman" w:hAnsi="Times New Roman"/>
          <w:color w:val="000000"/>
          <w:sz w:val="28"/>
          <w:szCs w:val="28"/>
        </w:rPr>
        <w:t xml:space="preserve"> «сдвоенном кольце»</w:t>
      </w:r>
    </w:p>
    <w:p w14:paraId="5A42CF4D" w14:textId="77777777" w:rsidR="00A8149D" w:rsidRPr="00A8149D" w:rsidRDefault="00A8149D" w:rsidP="00A8149D">
      <w:pPr>
        <w:shd w:val="clear" w:color="auto" w:fill="FFFFFF"/>
        <w:autoSpaceDE w:val="0"/>
        <w:autoSpaceDN w:val="0"/>
        <w:adjustRightInd w:val="0"/>
        <w:spacing w:after="0" w:line="360" w:lineRule="auto"/>
        <w:ind w:firstLine="709"/>
        <w:jc w:val="center"/>
        <w:rPr>
          <w:rFonts w:ascii="Times New Roman" w:hAnsi="Times New Roman"/>
          <w:sz w:val="28"/>
          <w:szCs w:val="28"/>
        </w:rPr>
      </w:pPr>
    </w:p>
    <w:p w14:paraId="5017B5AE" w14:textId="77777777" w:rsidR="00A8149D" w:rsidRPr="00A8149D" w:rsidRDefault="00A8149D" w:rsidP="00A8149D">
      <w:pPr>
        <w:spacing w:after="0" w:line="360" w:lineRule="auto"/>
        <w:ind w:firstLine="709"/>
        <w:jc w:val="both"/>
        <w:rPr>
          <w:rFonts w:ascii="Times New Roman" w:hAnsi="Times New Roman"/>
          <w:color w:val="000000"/>
          <w:sz w:val="28"/>
          <w:szCs w:val="28"/>
        </w:rPr>
      </w:pPr>
      <w:r w:rsidRPr="00A8149D">
        <w:rPr>
          <w:rFonts w:ascii="Times New Roman" w:hAnsi="Times New Roman"/>
          <w:color w:val="000000"/>
          <w:sz w:val="28"/>
          <w:szCs w:val="28"/>
        </w:rPr>
        <w:t>Если в момент при</w:t>
      </w:r>
      <w:r w:rsidRPr="00A8149D">
        <w:rPr>
          <w:rFonts w:ascii="Times New Roman" w:hAnsi="Times New Roman"/>
          <w:color w:val="000000"/>
          <w:sz w:val="28"/>
          <w:szCs w:val="28"/>
        </w:rPr>
        <w:softHyphen/>
        <w:t>ема мультиплексором сигналов, посылаемых другими мультиплек</w:t>
      </w:r>
      <w:r w:rsidRPr="00A8149D">
        <w:rPr>
          <w:rFonts w:ascii="Times New Roman" w:hAnsi="Times New Roman"/>
          <w:color w:val="000000"/>
          <w:sz w:val="28"/>
          <w:szCs w:val="28"/>
        </w:rPr>
        <w:softHyphen/>
        <w:t>сорами, происходит сбой в основном кольце, система управления, осуществляющая постоянный мониторинг колец, автоматически вы</w:t>
      </w:r>
      <w:r w:rsidRPr="00A8149D">
        <w:rPr>
          <w:rFonts w:ascii="Times New Roman" w:hAnsi="Times New Roman"/>
          <w:color w:val="000000"/>
          <w:sz w:val="28"/>
          <w:szCs w:val="28"/>
        </w:rPr>
        <w:softHyphen/>
        <w:t>бирает такой же блок из резервного. Эта защита носит распреде</w:t>
      </w:r>
      <w:r w:rsidRPr="00A8149D">
        <w:rPr>
          <w:rFonts w:ascii="Times New Roman" w:hAnsi="Times New Roman"/>
          <w:color w:val="000000"/>
          <w:sz w:val="28"/>
          <w:szCs w:val="28"/>
        </w:rPr>
        <w:softHyphen/>
        <w:t>ленный по кольцу характер и наиболее часто используется на практике. При выходе из строя какого-либо участка кабеля или одного из мульти</w:t>
      </w:r>
      <w:r w:rsidRPr="00A8149D">
        <w:rPr>
          <w:rFonts w:ascii="Times New Roman" w:hAnsi="Times New Roman"/>
          <w:color w:val="000000"/>
          <w:sz w:val="28"/>
          <w:szCs w:val="28"/>
        </w:rPr>
        <w:softHyphen/>
        <w:t xml:space="preserve">плексоров (зачеркнут) канал между пользователями </w:t>
      </w:r>
      <w:r w:rsidRPr="00A8149D">
        <w:rPr>
          <w:rFonts w:ascii="Times New Roman" w:hAnsi="Times New Roman"/>
          <w:color w:val="000000"/>
          <w:sz w:val="28"/>
          <w:szCs w:val="28"/>
          <w:lang w:val="en-US"/>
        </w:rPr>
        <w:t>I</w:t>
      </w:r>
      <w:r w:rsidRPr="00A8149D">
        <w:rPr>
          <w:rFonts w:ascii="Times New Roman" w:hAnsi="Times New Roman"/>
          <w:color w:val="000000"/>
          <w:sz w:val="28"/>
          <w:szCs w:val="28"/>
        </w:rPr>
        <w:t xml:space="preserve"> и 2 сохранится, так как мультиплексор пользователя 1, не получив соответствующих блоков </w:t>
      </w:r>
      <w:r w:rsidRPr="00A8149D">
        <w:rPr>
          <w:rFonts w:ascii="Times New Roman" w:hAnsi="Times New Roman"/>
          <w:color w:val="000000"/>
          <w:sz w:val="28"/>
          <w:szCs w:val="28"/>
          <w:lang w:val="en-US"/>
        </w:rPr>
        <w:t>TU</w:t>
      </w:r>
      <w:r w:rsidRPr="00A8149D">
        <w:rPr>
          <w:rFonts w:ascii="Times New Roman" w:hAnsi="Times New Roman"/>
          <w:color w:val="000000"/>
          <w:sz w:val="28"/>
          <w:szCs w:val="28"/>
        </w:rPr>
        <w:t>-</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 xml:space="preserve"> из основного кольца, автоматически пе</w:t>
      </w:r>
      <w:r w:rsidRPr="00A8149D">
        <w:rPr>
          <w:rFonts w:ascii="Times New Roman" w:hAnsi="Times New Roman"/>
          <w:color w:val="000000"/>
          <w:sz w:val="28"/>
          <w:szCs w:val="28"/>
        </w:rPr>
        <w:softHyphen/>
        <w:t>реключится на прием сиг</w:t>
      </w:r>
      <w:r w:rsidRPr="00A8149D">
        <w:rPr>
          <w:rFonts w:ascii="Times New Roman" w:hAnsi="Times New Roman"/>
          <w:color w:val="000000"/>
          <w:sz w:val="28"/>
          <w:szCs w:val="28"/>
        </w:rPr>
        <w:softHyphen/>
        <w:t>налов из резервного. Так же будет работать схема не только при аварии (обры</w:t>
      </w:r>
      <w:r w:rsidRPr="00A8149D">
        <w:rPr>
          <w:rFonts w:ascii="Times New Roman" w:hAnsi="Times New Roman"/>
          <w:color w:val="000000"/>
          <w:sz w:val="28"/>
          <w:szCs w:val="28"/>
        </w:rPr>
        <w:softHyphen/>
        <w:t>ве связи), но и при сниже</w:t>
      </w:r>
      <w:r w:rsidRPr="00A8149D">
        <w:rPr>
          <w:rFonts w:ascii="Times New Roman" w:hAnsi="Times New Roman"/>
          <w:color w:val="000000"/>
          <w:sz w:val="28"/>
          <w:szCs w:val="28"/>
        </w:rPr>
        <w:softHyphen/>
        <w:t>нии заданного уровня каче</w:t>
      </w:r>
      <w:r w:rsidRPr="00A8149D">
        <w:rPr>
          <w:rFonts w:ascii="Times New Roman" w:hAnsi="Times New Roman"/>
          <w:color w:val="000000"/>
          <w:sz w:val="28"/>
          <w:szCs w:val="28"/>
        </w:rPr>
        <w:softHyphen/>
        <w:t xml:space="preserve">ства сигнала, передаваемого в конкретном </w:t>
      </w:r>
      <w:r w:rsidRPr="00A8149D">
        <w:rPr>
          <w:rFonts w:ascii="Times New Roman" w:hAnsi="Times New Roman"/>
          <w:color w:val="000000"/>
          <w:sz w:val="28"/>
          <w:szCs w:val="28"/>
          <w:lang w:val="en-US"/>
        </w:rPr>
        <w:t>TU</w:t>
      </w:r>
      <w:r w:rsidRPr="00A8149D">
        <w:rPr>
          <w:rFonts w:ascii="Times New Roman" w:hAnsi="Times New Roman"/>
          <w:color w:val="000000"/>
          <w:sz w:val="28"/>
          <w:szCs w:val="28"/>
        </w:rPr>
        <w:t>-</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.Второй путь — защита маршрута на уровне сек</w:t>
      </w:r>
      <w:r w:rsidRPr="00A8149D">
        <w:rPr>
          <w:rFonts w:ascii="Times New Roman" w:hAnsi="Times New Roman"/>
          <w:color w:val="000000"/>
          <w:sz w:val="28"/>
          <w:szCs w:val="28"/>
        </w:rPr>
        <w:softHyphen/>
        <w:t>ций. В этом случае так же организуются два проти</w:t>
      </w:r>
      <w:r w:rsidRPr="00A8149D">
        <w:rPr>
          <w:rFonts w:ascii="Times New Roman" w:hAnsi="Times New Roman"/>
          <w:color w:val="000000"/>
          <w:sz w:val="28"/>
          <w:szCs w:val="28"/>
        </w:rPr>
        <w:softHyphen/>
        <w:t>воположно направленных кольца, на которых цирку</w:t>
      </w:r>
      <w:r w:rsidRPr="00A8149D">
        <w:rPr>
          <w:rFonts w:ascii="Times New Roman" w:hAnsi="Times New Roman"/>
          <w:color w:val="000000"/>
          <w:sz w:val="28"/>
          <w:szCs w:val="28"/>
        </w:rPr>
        <w:softHyphen/>
        <w:t xml:space="preserve">лирует </w:t>
      </w:r>
      <w:r w:rsidRPr="00A8149D">
        <w:rPr>
          <w:rFonts w:ascii="Times New Roman" w:hAnsi="Times New Roman"/>
          <w:color w:val="000000"/>
          <w:sz w:val="28"/>
          <w:szCs w:val="28"/>
          <w:lang w:val="en-US"/>
        </w:rPr>
        <w:t>STM</w:t>
      </w:r>
      <w:r w:rsidRPr="00A8149D">
        <w:rPr>
          <w:rFonts w:ascii="Times New Roman" w:hAnsi="Times New Roman"/>
          <w:color w:val="000000"/>
          <w:sz w:val="28"/>
          <w:szCs w:val="28"/>
        </w:rPr>
        <w:t>-</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 и так же одно направление исполь</w:t>
      </w:r>
      <w:r w:rsidRPr="00A8149D">
        <w:rPr>
          <w:rFonts w:ascii="Times New Roman" w:hAnsi="Times New Roman"/>
          <w:color w:val="000000"/>
          <w:sz w:val="28"/>
          <w:szCs w:val="28"/>
        </w:rPr>
        <w:softHyphen/>
        <w:t>зуется как основное, другое как резервное. Но информация в этом случае пере</w:t>
      </w:r>
      <w:r w:rsidRPr="00A8149D">
        <w:rPr>
          <w:rFonts w:ascii="Times New Roman" w:hAnsi="Times New Roman"/>
          <w:color w:val="000000"/>
          <w:sz w:val="28"/>
          <w:szCs w:val="28"/>
        </w:rPr>
        <w:softHyphen/>
        <w:t>дается только в одном на</w:t>
      </w:r>
      <w:r w:rsidRPr="00A8149D">
        <w:rPr>
          <w:rFonts w:ascii="Times New Roman" w:hAnsi="Times New Roman"/>
          <w:color w:val="000000"/>
          <w:sz w:val="28"/>
          <w:szCs w:val="28"/>
        </w:rPr>
        <w:softHyphen/>
        <w:t xml:space="preserve">правлении, те, блоки </w:t>
      </w:r>
      <w:r w:rsidRPr="00A8149D">
        <w:rPr>
          <w:rFonts w:ascii="Times New Roman" w:hAnsi="Times New Roman"/>
          <w:color w:val="000000"/>
          <w:sz w:val="28"/>
          <w:szCs w:val="28"/>
          <w:lang w:val="en-US"/>
        </w:rPr>
        <w:t>TU</w:t>
      </w:r>
      <w:r w:rsidRPr="00A8149D">
        <w:rPr>
          <w:rFonts w:ascii="Times New Roman" w:hAnsi="Times New Roman"/>
          <w:color w:val="000000"/>
          <w:sz w:val="28"/>
          <w:szCs w:val="28"/>
        </w:rPr>
        <w:t>-</w:t>
      </w:r>
      <w:r w:rsidRPr="00A8149D">
        <w:rPr>
          <w:rFonts w:ascii="Times New Roman" w:hAnsi="Times New Roman"/>
          <w:color w:val="000000"/>
          <w:sz w:val="28"/>
          <w:szCs w:val="28"/>
          <w:lang w:val="en-US"/>
        </w:rPr>
        <w:t>n</w:t>
      </w:r>
      <w:r w:rsidRPr="00A8149D">
        <w:rPr>
          <w:rFonts w:ascii="Times New Roman" w:hAnsi="Times New Roman"/>
          <w:color w:val="000000"/>
          <w:sz w:val="28"/>
          <w:szCs w:val="28"/>
        </w:rPr>
        <w:t xml:space="preserve"> исходно </w:t>
      </w:r>
      <w:r w:rsidRPr="00A8149D">
        <w:rPr>
          <w:rFonts w:ascii="Times New Roman" w:hAnsi="Times New Roman"/>
          <w:color w:val="000000"/>
          <w:sz w:val="28"/>
          <w:szCs w:val="28"/>
        </w:rPr>
        <w:lastRenderedPageBreak/>
        <w:t>имеют доступ только к основному кольцу. В случае сбоя происходит замыкание основ</w:t>
      </w:r>
      <w:r w:rsidRPr="00A8149D">
        <w:rPr>
          <w:rFonts w:ascii="Times New Roman" w:hAnsi="Times New Roman"/>
          <w:color w:val="000000"/>
          <w:sz w:val="28"/>
          <w:szCs w:val="28"/>
        </w:rPr>
        <w:softHyphen/>
        <w:t>ного и резервного колец на границах дефектного участка.</w:t>
      </w:r>
    </w:p>
    <w:p w14:paraId="38A1C5F4" w14:textId="77777777" w:rsidR="00A8149D" w:rsidRPr="00A8149D" w:rsidRDefault="00A8149D" w:rsidP="00A8149D">
      <w:pPr>
        <w:spacing w:after="0" w:line="360" w:lineRule="auto"/>
        <w:ind w:firstLine="709"/>
        <w:jc w:val="both"/>
        <w:rPr>
          <w:rFonts w:ascii="Times New Roman" w:hAnsi="Times New Roman"/>
          <w:color w:val="000000"/>
          <w:sz w:val="28"/>
          <w:szCs w:val="28"/>
        </w:rPr>
      </w:pPr>
    </w:p>
    <w:p w14:paraId="3133F124" w14:textId="77777777" w:rsidR="00A8149D" w:rsidRPr="00A8149D" w:rsidRDefault="00A8149D" w:rsidP="00A8149D">
      <w:pPr>
        <w:spacing w:after="0" w:line="360" w:lineRule="auto"/>
        <w:ind w:firstLine="709"/>
        <w:jc w:val="center"/>
        <w:rPr>
          <w:rFonts w:ascii="Times New Roman" w:hAnsi="Times New Roman"/>
          <w:sz w:val="28"/>
          <w:szCs w:val="28"/>
        </w:rPr>
      </w:pPr>
      <w:r w:rsidRPr="00A8149D">
        <w:rPr>
          <w:rFonts w:ascii="Times New Roman" w:eastAsiaTheme="minorHAnsi" w:hAnsi="Times New Roman"/>
          <w:sz w:val="28"/>
          <w:szCs w:val="28"/>
        </w:rPr>
        <w:object w:dxaOrig="7872" w:dyaOrig="6621" w14:anchorId="242F7745">
          <v:shape id="_x0000_i1211" type="#_x0000_t75" style="width:357pt;height:218.25pt" o:ole="">
            <v:imagedata r:id="rId349" o:title=""/>
          </v:shape>
          <o:OLEObject Type="Embed" ProgID="Visio.Drawing.11" ShapeID="_x0000_i1211" DrawAspect="Content" ObjectID="_1760203304" r:id="rId350"/>
        </w:object>
      </w:r>
    </w:p>
    <w:p w14:paraId="30B6C134" w14:textId="77777777" w:rsidR="00A8149D" w:rsidRPr="00A8149D" w:rsidRDefault="00A8149D" w:rsidP="00A8149D">
      <w:pPr>
        <w:tabs>
          <w:tab w:val="left" w:pos="2250"/>
          <w:tab w:val="center" w:pos="5457"/>
        </w:tabs>
        <w:spacing w:after="0" w:line="360" w:lineRule="auto"/>
        <w:ind w:firstLine="709"/>
        <w:rPr>
          <w:rFonts w:ascii="Times New Roman" w:hAnsi="Times New Roman"/>
          <w:sz w:val="28"/>
          <w:szCs w:val="28"/>
        </w:rPr>
      </w:pPr>
      <w:r w:rsidRPr="00A8149D">
        <w:rPr>
          <w:rFonts w:ascii="Times New Roman" w:hAnsi="Times New Roman"/>
          <w:sz w:val="28"/>
          <w:szCs w:val="28"/>
        </w:rPr>
        <w:tab/>
      </w:r>
      <w:r w:rsidRPr="00A8149D">
        <w:rPr>
          <w:rFonts w:ascii="Times New Roman" w:hAnsi="Times New Roman"/>
          <w:sz w:val="28"/>
          <w:szCs w:val="28"/>
        </w:rPr>
        <w:tab/>
      </w:r>
    </w:p>
    <w:p w14:paraId="6E1EBA89" w14:textId="77777777" w:rsidR="00A8149D" w:rsidRPr="00A8149D" w:rsidRDefault="00A8149D" w:rsidP="00A8149D">
      <w:pPr>
        <w:tabs>
          <w:tab w:val="left" w:pos="2250"/>
          <w:tab w:val="center" w:pos="5457"/>
        </w:tabs>
        <w:spacing w:after="0" w:line="360" w:lineRule="auto"/>
        <w:ind w:firstLine="709"/>
        <w:jc w:val="center"/>
        <w:rPr>
          <w:rFonts w:ascii="Times New Roman" w:hAnsi="Times New Roman"/>
          <w:color w:val="000000"/>
          <w:sz w:val="28"/>
          <w:szCs w:val="28"/>
        </w:rPr>
      </w:pPr>
      <w:r w:rsidRPr="00A8149D">
        <w:rPr>
          <w:rFonts w:ascii="Times New Roman" w:hAnsi="Times New Roman"/>
          <w:sz w:val="28"/>
          <w:szCs w:val="28"/>
        </w:rPr>
        <w:t xml:space="preserve">Рисунок 4 - </w:t>
      </w:r>
      <w:r w:rsidRPr="00A8149D">
        <w:rPr>
          <w:rFonts w:ascii="Times New Roman" w:hAnsi="Times New Roman"/>
          <w:color w:val="000000"/>
          <w:sz w:val="28"/>
          <w:szCs w:val="28"/>
        </w:rPr>
        <w:t>Защита маршрута на уровне секций</w:t>
      </w:r>
    </w:p>
    <w:p w14:paraId="2BE70106" w14:textId="77777777" w:rsidR="00A8149D" w:rsidRPr="00A8149D" w:rsidRDefault="00A8149D" w:rsidP="00A8149D">
      <w:pPr>
        <w:tabs>
          <w:tab w:val="left" w:pos="2250"/>
          <w:tab w:val="center" w:pos="5457"/>
        </w:tabs>
        <w:spacing w:after="0" w:line="360" w:lineRule="auto"/>
        <w:ind w:firstLine="709"/>
        <w:jc w:val="center"/>
        <w:rPr>
          <w:rFonts w:ascii="Times New Roman" w:hAnsi="Times New Roman"/>
          <w:sz w:val="28"/>
          <w:szCs w:val="28"/>
        </w:rPr>
      </w:pPr>
    </w:p>
    <w:p w14:paraId="581F0258"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Это замыкание происходит включением петли обратной связи, за</w:t>
      </w:r>
      <w:r w:rsidRPr="00A8149D">
        <w:rPr>
          <w:rFonts w:ascii="Times New Roman" w:hAnsi="Times New Roman"/>
          <w:color w:val="000000"/>
          <w:sz w:val="28"/>
          <w:szCs w:val="28"/>
        </w:rPr>
        <w:softHyphen/>
        <w:t>мыкающей приемник и передатчик агрегатного блока на соответ</w:t>
      </w:r>
      <w:r w:rsidRPr="00A8149D">
        <w:rPr>
          <w:rFonts w:ascii="Times New Roman" w:hAnsi="Times New Roman"/>
          <w:color w:val="000000"/>
          <w:sz w:val="28"/>
          <w:szCs w:val="28"/>
        </w:rPr>
        <w:softHyphen/>
        <w:t>ствующей стороне мультиплексора (восточной или западной). Путь прохождения информационного сигнала на время устранения ава</w:t>
      </w:r>
      <w:r w:rsidRPr="00A8149D">
        <w:rPr>
          <w:rFonts w:ascii="Times New Roman" w:hAnsi="Times New Roman"/>
          <w:color w:val="000000"/>
          <w:sz w:val="28"/>
          <w:szCs w:val="28"/>
        </w:rPr>
        <w:softHyphen/>
        <w:t>рии несколько увеличивается, но все соединения между пользова</w:t>
      </w:r>
      <w:r w:rsidRPr="00A8149D">
        <w:rPr>
          <w:rFonts w:ascii="Times New Roman" w:hAnsi="Times New Roman"/>
          <w:color w:val="000000"/>
          <w:sz w:val="28"/>
          <w:szCs w:val="28"/>
        </w:rPr>
        <w:softHyphen/>
        <w:t>телями 1 и 2 сохраняются.</w:t>
      </w:r>
    </w:p>
    <w:p w14:paraId="38A9C887"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Современные схемы управления мультиплексорами обычно мо</w:t>
      </w:r>
      <w:r w:rsidRPr="00A8149D">
        <w:rPr>
          <w:rFonts w:ascii="Times New Roman" w:hAnsi="Times New Roman"/>
          <w:color w:val="000000"/>
          <w:sz w:val="28"/>
          <w:szCs w:val="28"/>
        </w:rPr>
        <w:softHyphen/>
        <w:t>гут поддерживать оба эти метода защиты.</w:t>
      </w:r>
    </w:p>
    <w:p w14:paraId="647EC5B9" w14:textId="77777777" w:rsidR="00A8149D" w:rsidRPr="00A8149D" w:rsidRDefault="00A8149D" w:rsidP="00A8149D">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A8149D">
        <w:rPr>
          <w:rFonts w:ascii="Times New Roman" w:hAnsi="Times New Roman"/>
          <w:color w:val="000000"/>
          <w:sz w:val="28"/>
          <w:szCs w:val="28"/>
        </w:rPr>
        <w:t>Восстановление работоспособности сети обходом может быть организовано или сетевыми (обход поврежденного участка по об</w:t>
      </w:r>
      <w:r w:rsidRPr="00A8149D">
        <w:rPr>
          <w:rFonts w:ascii="Times New Roman" w:hAnsi="Times New Roman"/>
          <w:color w:val="000000"/>
          <w:sz w:val="28"/>
          <w:szCs w:val="28"/>
        </w:rPr>
        <w:softHyphen/>
        <w:t>ходным трактам) или аппаратурными (транзит информационного сигнала через стыковые модули линейного оборудования) способами.</w:t>
      </w:r>
    </w:p>
    <w:p w14:paraId="6E742C83" w14:textId="77777777" w:rsidR="00A8149D" w:rsidRPr="00A8149D" w:rsidRDefault="009C4BA7" w:rsidP="00A8149D">
      <w:pPr>
        <w:spacing w:after="0" w:line="360" w:lineRule="auto"/>
        <w:ind w:firstLine="709"/>
        <w:jc w:val="both"/>
        <w:rPr>
          <w:rFonts w:ascii="Times New Roman" w:hAnsi="Times New Roman"/>
          <w:sz w:val="28"/>
          <w:szCs w:val="28"/>
        </w:rPr>
      </w:pPr>
      <w:r>
        <w:rPr>
          <w:rFonts w:ascii="Times New Roman" w:hAnsi="Times New Roman"/>
          <w:sz w:val="28"/>
          <w:szCs w:val="28"/>
        </w:rPr>
        <w:t>П</w:t>
      </w:r>
      <w:r w:rsidR="00A8149D" w:rsidRPr="00A8149D">
        <w:rPr>
          <w:rFonts w:ascii="Times New Roman" w:hAnsi="Times New Roman"/>
          <w:sz w:val="28"/>
          <w:szCs w:val="28"/>
        </w:rPr>
        <w:t xml:space="preserve">ервичная сеть связи построена на кольцевых структурах. В случае, когда </w:t>
      </w:r>
      <w:proofErr w:type="gramStart"/>
      <w:r w:rsidR="00A8149D" w:rsidRPr="00A8149D">
        <w:rPr>
          <w:rFonts w:ascii="Times New Roman" w:hAnsi="Times New Roman"/>
          <w:sz w:val="28"/>
          <w:szCs w:val="28"/>
        </w:rPr>
        <w:t>железнодорожные  пути</w:t>
      </w:r>
      <w:proofErr w:type="gramEnd"/>
      <w:r w:rsidR="00A8149D" w:rsidRPr="00A8149D">
        <w:rPr>
          <w:rFonts w:ascii="Times New Roman" w:hAnsi="Times New Roman"/>
          <w:sz w:val="28"/>
          <w:szCs w:val="28"/>
        </w:rPr>
        <w:t xml:space="preserve"> проходят параллельно, кольцевание осуществляется с использованием поперечных направлений или инфраструктур других </w:t>
      </w:r>
      <w:r w:rsidR="00A8149D" w:rsidRPr="00A8149D">
        <w:rPr>
          <w:rFonts w:ascii="Times New Roman" w:hAnsi="Times New Roman"/>
          <w:sz w:val="28"/>
          <w:szCs w:val="28"/>
        </w:rPr>
        <w:lastRenderedPageBreak/>
        <w:t xml:space="preserve">ведомственных  сетей. На линейные сети </w:t>
      </w:r>
      <w:proofErr w:type="gramStart"/>
      <w:r w:rsidR="00A8149D" w:rsidRPr="00A8149D">
        <w:rPr>
          <w:rFonts w:ascii="Times New Roman" w:hAnsi="Times New Roman"/>
          <w:sz w:val="28"/>
          <w:szCs w:val="28"/>
        </w:rPr>
        <w:t>связи  расположенны</w:t>
      </w:r>
      <w:r>
        <w:rPr>
          <w:rFonts w:ascii="Times New Roman" w:hAnsi="Times New Roman"/>
          <w:sz w:val="28"/>
          <w:szCs w:val="28"/>
        </w:rPr>
        <w:t>е</w:t>
      </w:r>
      <w:proofErr w:type="gramEnd"/>
      <w:r w:rsidR="00A8149D" w:rsidRPr="00A8149D">
        <w:rPr>
          <w:rFonts w:ascii="Times New Roman" w:hAnsi="Times New Roman"/>
          <w:sz w:val="28"/>
          <w:szCs w:val="28"/>
        </w:rPr>
        <w:t xml:space="preserve"> вдоль железной дороги </w:t>
      </w:r>
      <w:r>
        <w:rPr>
          <w:rFonts w:ascii="Times New Roman" w:hAnsi="Times New Roman"/>
          <w:sz w:val="28"/>
          <w:szCs w:val="28"/>
        </w:rPr>
        <w:t>формируются</w:t>
      </w:r>
      <w:r w:rsidR="00A8149D" w:rsidRPr="00A8149D">
        <w:rPr>
          <w:rFonts w:ascii="Times New Roman" w:hAnsi="Times New Roman"/>
          <w:sz w:val="28"/>
          <w:szCs w:val="28"/>
        </w:rPr>
        <w:t xml:space="preserve"> кольцевые структуры «плоское кольцо», когда для замыкания кольца используются оптические волокна внутри одного кабеля.</w:t>
      </w:r>
    </w:p>
    <w:p w14:paraId="79DC836A" w14:textId="77777777" w:rsidR="00A8149D" w:rsidRPr="00A8149D" w:rsidRDefault="00A8149D" w:rsidP="00A8149D">
      <w:pPr>
        <w:spacing w:after="0" w:line="360" w:lineRule="auto"/>
        <w:ind w:firstLine="709"/>
        <w:jc w:val="center"/>
        <w:rPr>
          <w:rFonts w:ascii="Times New Roman" w:hAnsi="Times New Roman"/>
          <w:b/>
          <w:bCs/>
          <w:sz w:val="28"/>
          <w:szCs w:val="28"/>
        </w:rPr>
      </w:pPr>
    </w:p>
    <w:p w14:paraId="1BAA7405" w14:textId="77777777" w:rsidR="00A8149D" w:rsidRDefault="00A8149D" w:rsidP="00A8149D">
      <w:pPr>
        <w:spacing w:after="0" w:line="360" w:lineRule="auto"/>
        <w:ind w:firstLine="709"/>
        <w:jc w:val="center"/>
        <w:rPr>
          <w:rFonts w:ascii="Times New Roman" w:hAnsi="Times New Roman"/>
          <w:b/>
          <w:sz w:val="28"/>
          <w:szCs w:val="28"/>
        </w:rPr>
      </w:pPr>
      <w:r>
        <w:rPr>
          <w:rFonts w:ascii="Times New Roman" w:hAnsi="Times New Roman"/>
          <w:b/>
          <w:sz w:val="28"/>
          <w:szCs w:val="28"/>
        </w:rPr>
        <w:t>Порядок выполнения работы</w:t>
      </w:r>
    </w:p>
    <w:p w14:paraId="753196B1" w14:textId="77777777" w:rsidR="00A8149D" w:rsidRPr="00A8149D" w:rsidRDefault="00A8149D" w:rsidP="00A8149D">
      <w:pPr>
        <w:spacing w:after="0" w:line="360" w:lineRule="auto"/>
        <w:ind w:firstLine="709"/>
        <w:jc w:val="center"/>
        <w:rPr>
          <w:rFonts w:ascii="Times New Roman" w:hAnsi="Times New Roman"/>
          <w:b/>
          <w:bCs/>
          <w:sz w:val="28"/>
          <w:szCs w:val="28"/>
        </w:rPr>
      </w:pPr>
    </w:p>
    <w:p w14:paraId="0A6EEAF5" w14:textId="77777777" w:rsidR="00240E08" w:rsidRPr="00A8149D" w:rsidRDefault="00240E08" w:rsidP="00022347">
      <w:pPr>
        <w:pStyle w:val="a3"/>
        <w:numPr>
          <w:ilvl w:val="0"/>
          <w:numId w:val="46"/>
        </w:numPr>
        <w:tabs>
          <w:tab w:val="left" w:pos="0"/>
          <w:tab w:val="left" w:pos="142"/>
        </w:tabs>
        <w:spacing w:after="0" w:line="360" w:lineRule="auto"/>
        <w:ind w:left="0" w:firstLine="709"/>
        <w:rPr>
          <w:rFonts w:ascii="Times New Roman" w:hAnsi="Times New Roman"/>
          <w:sz w:val="28"/>
          <w:szCs w:val="28"/>
        </w:rPr>
      </w:pPr>
      <w:r w:rsidRPr="00A8149D">
        <w:rPr>
          <w:rFonts w:ascii="Times New Roman" w:hAnsi="Times New Roman"/>
          <w:sz w:val="28"/>
          <w:szCs w:val="28"/>
        </w:rPr>
        <w:t xml:space="preserve">С использованием макета схемы кольцевого резервирования, поясните прохождение потоков в случае: </w:t>
      </w:r>
    </w:p>
    <w:p w14:paraId="5C3866C9" w14:textId="77777777" w:rsidR="00240E08" w:rsidRPr="00A8149D" w:rsidRDefault="00240E08" w:rsidP="00A8149D">
      <w:pPr>
        <w:pStyle w:val="a3"/>
        <w:tabs>
          <w:tab w:val="left" w:pos="0"/>
          <w:tab w:val="left" w:pos="142"/>
        </w:tabs>
        <w:spacing w:after="0" w:line="360" w:lineRule="auto"/>
        <w:ind w:left="0" w:firstLine="709"/>
        <w:rPr>
          <w:rFonts w:ascii="Times New Roman" w:hAnsi="Times New Roman"/>
          <w:sz w:val="28"/>
          <w:szCs w:val="28"/>
        </w:rPr>
      </w:pPr>
      <w:proofErr w:type="gramStart"/>
      <w:r w:rsidRPr="00A8149D">
        <w:rPr>
          <w:rFonts w:ascii="Times New Roman" w:hAnsi="Times New Roman"/>
          <w:sz w:val="28"/>
          <w:szCs w:val="28"/>
        </w:rPr>
        <w:t>а)отсутствия</w:t>
      </w:r>
      <w:proofErr w:type="gramEnd"/>
      <w:r w:rsidRPr="00A8149D">
        <w:rPr>
          <w:rFonts w:ascii="Times New Roman" w:hAnsi="Times New Roman"/>
          <w:sz w:val="28"/>
          <w:szCs w:val="28"/>
        </w:rPr>
        <w:t xml:space="preserve"> гарантированного электропитания 60 В на ст. </w:t>
      </w:r>
      <w:proofErr w:type="spellStart"/>
      <w:r w:rsidRPr="00A8149D">
        <w:rPr>
          <w:rFonts w:ascii="Times New Roman" w:hAnsi="Times New Roman"/>
          <w:sz w:val="28"/>
          <w:szCs w:val="28"/>
        </w:rPr>
        <w:t>Липовский</w:t>
      </w:r>
      <w:proofErr w:type="spellEnd"/>
      <w:r w:rsidRPr="00A8149D">
        <w:rPr>
          <w:rFonts w:ascii="Times New Roman" w:hAnsi="Times New Roman"/>
          <w:sz w:val="28"/>
          <w:szCs w:val="28"/>
        </w:rPr>
        <w:t>;</w:t>
      </w:r>
    </w:p>
    <w:p w14:paraId="7ACC062E" w14:textId="77777777" w:rsidR="00240E08" w:rsidRPr="00A8149D" w:rsidRDefault="00240E08" w:rsidP="00A8149D">
      <w:pPr>
        <w:pStyle w:val="a3"/>
        <w:tabs>
          <w:tab w:val="left" w:pos="0"/>
          <w:tab w:val="left" w:pos="142"/>
        </w:tabs>
        <w:spacing w:after="0" w:line="360" w:lineRule="auto"/>
        <w:ind w:left="0" w:firstLine="709"/>
        <w:rPr>
          <w:rFonts w:ascii="Times New Roman" w:hAnsi="Times New Roman"/>
          <w:sz w:val="28"/>
          <w:szCs w:val="28"/>
        </w:rPr>
      </w:pPr>
      <w:r w:rsidRPr="00A8149D">
        <w:rPr>
          <w:rFonts w:ascii="Times New Roman" w:hAnsi="Times New Roman"/>
          <w:sz w:val="28"/>
          <w:szCs w:val="28"/>
        </w:rPr>
        <w:t xml:space="preserve">б) при обрыве ВОЛС на участке ст. Тарханы- ст. </w:t>
      </w:r>
      <w:proofErr w:type="spellStart"/>
      <w:r w:rsidRPr="00A8149D">
        <w:rPr>
          <w:rFonts w:ascii="Times New Roman" w:hAnsi="Times New Roman"/>
          <w:sz w:val="28"/>
          <w:szCs w:val="28"/>
        </w:rPr>
        <w:t>Липовский</w:t>
      </w:r>
      <w:proofErr w:type="spellEnd"/>
    </w:p>
    <w:p w14:paraId="001618C3" w14:textId="77777777" w:rsidR="00240E08" w:rsidRPr="00A8149D" w:rsidRDefault="00240E08" w:rsidP="00022347">
      <w:pPr>
        <w:pStyle w:val="a3"/>
        <w:numPr>
          <w:ilvl w:val="0"/>
          <w:numId w:val="46"/>
        </w:numPr>
        <w:tabs>
          <w:tab w:val="left" w:pos="0"/>
          <w:tab w:val="left" w:pos="142"/>
        </w:tabs>
        <w:spacing w:after="0" w:line="360" w:lineRule="auto"/>
        <w:ind w:left="0" w:firstLine="709"/>
        <w:rPr>
          <w:rFonts w:ascii="Times New Roman" w:hAnsi="Times New Roman"/>
          <w:sz w:val="28"/>
          <w:szCs w:val="28"/>
        </w:rPr>
      </w:pPr>
      <w:r w:rsidRPr="00A8149D">
        <w:rPr>
          <w:rFonts w:ascii="Times New Roman" w:hAnsi="Times New Roman"/>
          <w:sz w:val="28"/>
          <w:szCs w:val="28"/>
        </w:rPr>
        <w:t>С использованием макета схемы линейного резервирования, поясните:</w:t>
      </w:r>
    </w:p>
    <w:p w14:paraId="6AC0A2AA" w14:textId="77777777" w:rsidR="00240E08" w:rsidRPr="00A8149D" w:rsidRDefault="00240E08" w:rsidP="00A8149D">
      <w:pPr>
        <w:pStyle w:val="a3"/>
        <w:tabs>
          <w:tab w:val="left" w:pos="0"/>
          <w:tab w:val="left" w:pos="142"/>
        </w:tabs>
        <w:spacing w:after="0" w:line="360" w:lineRule="auto"/>
        <w:ind w:left="0" w:firstLine="709"/>
        <w:rPr>
          <w:rFonts w:ascii="Times New Roman" w:hAnsi="Times New Roman"/>
          <w:sz w:val="28"/>
          <w:szCs w:val="28"/>
        </w:rPr>
      </w:pPr>
      <w:r w:rsidRPr="00A8149D">
        <w:rPr>
          <w:rFonts w:ascii="Times New Roman" w:hAnsi="Times New Roman"/>
          <w:sz w:val="28"/>
          <w:szCs w:val="28"/>
        </w:rPr>
        <w:t>а) прохождение потоков в случае обрыва ВОЛС</w:t>
      </w:r>
    </w:p>
    <w:p w14:paraId="7B2D4BF1" w14:textId="77777777" w:rsidR="00240E08" w:rsidRDefault="00240E08" w:rsidP="00A8149D">
      <w:pPr>
        <w:pStyle w:val="a3"/>
        <w:tabs>
          <w:tab w:val="left" w:pos="0"/>
          <w:tab w:val="left" w:pos="142"/>
        </w:tabs>
        <w:spacing w:after="0" w:line="360" w:lineRule="auto"/>
        <w:ind w:left="0" w:firstLine="709"/>
        <w:rPr>
          <w:rFonts w:ascii="Times New Roman" w:hAnsi="Times New Roman"/>
          <w:sz w:val="28"/>
          <w:szCs w:val="28"/>
        </w:rPr>
      </w:pPr>
      <w:r w:rsidRPr="00A8149D">
        <w:rPr>
          <w:rFonts w:ascii="Times New Roman" w:hAnsi="Times New Roman"/>
          <w:sz w:val="28"/>
          <w:szCs w:val="28"/>
        </w:rPr>
        <w:t xml:space="preserve">б) </w:t>
      </w:r>
      <w:proofErr w:type="gramStart"/>
      <w:r w:rsidRPr="00A8149D">
        <w:rPr>
          <w:rFonts w:ascii="Times New Roman" w:hAnsi="Times New Roman"/>
          <w:sz w:val="28"/>
          <w:szCs w:val="28"/>
        </w:rPr>
        <w:t>прохождение  потоков</w:t>
      </w:r>
      <w:proofErr w:type="gramEnd"/>
      <w:r w:rsidRPr="00A8149D">
        <w:rPr>
          <w:rFonts w:ascii="Times New Roman" w:hAnsi="Times New Roman"/>
          <w:sz w:val="28"/>
          <w:szCs w:val="28"/>
        </w:rPr>
        <w:t xml:space="preserve"> в случае обрыва магистрального кабеля на участке Саратов </w:t>
      </w:r>
      <w:r w:rsidRPr="00A8149D">
        <w:rPr>
          <w:rFonts w:ascii="Times New Roman" w:hAnsi="Times New Roman"/>
          <w:sz w:val="28"/>
          <w:szCs w:val="28"/>
          <w:lang w:val="en-US"/>
        </w:rPr>
        <w:t>II</w:t>
      </w:r>
      <w:r w:rsidRPr="00A8149D">
        <w:rPr>
          <w:rFonts w:ascii="Times New Roman" w:hAnsi="Times New Roman"/>
          <w:sz w:val="28"/>
          <w:szCs w:val="28"/>
        </w:rPr>
        <w:t xml:space="preserve">  и Саратов  </w:t>
      </w:r>
      <w:r w:rsidRPr="00A8149D">
        <w:rPr>
          <w:rFonts w:ascii="Times New Roman" w:hAnsi="Times New Roman"/>
          <w:sz w:val="28"/>
          <w:szCs w:val="28"/>
          <w:lang w:val="en-US"/>
        </w:rPr>
        <w:t>III</w:t>
      </w:r>
    </w:p>
    <w:p w14:paraId="13C75184" w14:textId="77777777" w:rsidR="00A8149D" w:rsidRPr="00A8149D" w:rsidRDefault="00A8149D" w:rsidP="00022347">
      <w:pPr>
        <w:pStyle w:val="a3"/>
        <w:numPr>
          <w:ilvl w:val="0"/>
          <w:numId w:val="46"/>
        </w:numPr>
        <w:spacing w:after="0" w:line="360" w:lineRule="auto"/>
        <w:ind w:left="0" w:firstLine="709"/>
        <w:jc w:val="both"/>
        <w:rPr>
          <w:rFonts w:ascii="Times New Roman" w:hAnsi="Times New Roman"/>
          <w:sz w:val="28"/>
          <w:szCs w:val="28"/>
        </w:rPr>
      </w:pPr>
      <w:r w:rsidRPr="00A8149D">
        <w:rPr>
          <w:rFonts w:ascii="Times New Roman" w:hAnsi="Times New Roman"/>
          <w:sz w:val="28"/>
          <w:szCs w:val="28"/>
        </w:rPr>
        <w:t xml:space="preserve">Ответьте (устно) на контрольные вопросы </w:t>
      </w:r>
    </w:p>
    <w:p w14:paraId="608EFD42" w14:textId="77777777" w:rsidR="00A8149D" w:rsidRPr="00A8149D" w:rsidRDefault="00A8149D" w:rsidP="00022347">
      <w:pPr>
        <w:pStyle w:val="a3"/>
        <w:numPr>
          <w:ilvl w:val="0"/>
          <w:numId w:val="46"/>
        </w:numPr>
        <w:spacing w:after="0" w:line="360" w:lineRule="auto"/>
        <w:ind w:left="0" w:firstLine="709"/>
        <w:jc w:val="both"/>
        <w:rPr>
          <w:rFonts w:ascii="Times New Roman" w:hAnsi="Times New Roman"/>
          <w:sz w:val="28"/>
          <w:szCs w:val="28"/>
        </w:rPr>
      </w:pPr>
      <w:r w:rsidRPr="00A8149D">
        <w:rPr>
          <w:rFonts w:ascii="Times New Roman" w:hAnsi="Times New Roman"/>
          <w:sz w:val="28"/>
          <w:szCs w:val="28"/>
        </w:rPr>
        <w:t>Сделайте вывод о проделанной работе</w:t>
      </w:r>
    </w:p>
    <w:p w14:paraId="6896B1AE" w14:textId="77777777" w:rsidR="00BB6712" w:rsidRPr="00A8149D" w:rsidRDefault="00BB6712" w:rsidP="00A8149D">
      <w:pPr>
        <w:tabs>
          <w:tab w:val="left" w:pos="0"/>
        </w:tabs>
        <w:spacing w:after="0" w:line="360" w:lineRule="auto"/>
        <w:ind w:firstLine="709"/>
        <w:rPr>
          <w:rFonts w:ascii="Times New Roman" w:hAnsi="Times New Roman"/>
          <w:iCs/>
          <w:sz w:val="28"/>
          <w:szCs w:val="28"/>
        </w:rPr>
      </w:pPr>
    </w:p>
    <w:p w14:paraId="782B3ED8" w14:textId="77777777" w:rsidR="00A8149D" w:rsidRDefault="00A8149D" w:rsidP="00A8149D">
      <w:pPr>
        <w:spacing w:after="0" w:line="360" w:lineRule="auto"/>
        <w:ind w:firstLine="709"/>
        <w:jc w:val="center"/>
        <w:rPr>
          <w:rFonts w:ascii="Times New Roman" w:hAnsi="Times New Roman"/>
          <w:b/>
          <w:sz w:val="28"/>
          <w:szCs w:val="28"/>
        </w:rPr>
      </w:pPr>
      <w:r>
        <w:rPr>
          <w:rFonts w:ascii="Times New Roman" w:hAnsi="Times New Roman"/>
          <w:b/>
          <w:sz w:val="28"/>
          <w:szCs w:val="28"/>
        </w:rPr>
        <w:t>Содержание отчета</w:t>
      </w:r>
    </w:p>
    <w:p w14:paraId="2E16CE1E" w14:textId="77777777" w:rsidR="007E2187" w:rsidRPr="00A8149D" w:rsidRDefault="007E2187" w:rsidP="00A8149D">
      <w:pPr>
        <w:tabs>
          <w:tab w:val="left" w:pos="0"/>
        </w:tabs>
        <w:spacing w:after="0" w:line="360" w:lineRule="auto"/>
        <w:ind w:firstLine="709"/>
        <w:rPr>
          <w:rFonts w:ascii="Times New Roman" w:hAnsi="Times New Roman"/>
          <w:iCs/>
          <w:sz w:val="28"/>
          <w:szCs w:val="28"/>
        </w:rPr>
      </w:pPr>
    </w:p>
    <w:p w14:paraId="3BEE333C" w14:textId="77777777" w:rsidR="00A8149D" w:rsidRPr="00A8149D" w:rsidRDefault="00A8149D" w:rsidP="00022347">
      <w:pPr>
        <w:pStyle w:val="a3"/>
        <w:numPr>
          <w:ilvl w:val="0"/>
          <w:numId w:val="45"/>
        </w:numPr>
        <w:tabs>
          <w:tab w:val="left" w:pos="0"/>
        </w:tabs>
        <w:spacing w:after="0" w:line="360" w:lineRule="auto"/>
        <w:ind w:left="0" w:firstLine="709"/>
        <w:rPr>
          <w:rFonts w:ascii="Times New Roman" w:hAnsi="Times New Roman"/>
          <w:iCs/>
          <w:sz w:val="28"/>
          <w:szCs w:val="28"/>
        </w:rPr>
      </w:pPr>
      <w:r w:rsidRPr="00A8149D">
        <w:rPr>
          <w:rFonts w:ascii="Times New Roman" w:hAnsi="Times New Roman"/>
          <w:iCs/>
          <w:sz w:val="28"/>
          <w:szCs w:val="28"/>
        </w:rPr>
        <w:t>Тема, цель работы</w:t>
      </w:r>
    </w:p>
    <w:p w14:paraId="3C305293" w14:textId="77777777" w:rsidR="007E2187" w:rsidRPr="00A8149D" w:rsidRDefault="00A8149D" w:rsidP="00022347">
      <w:pPr>
        <w:pStyle w:val="a3"/>
        <w:numPr>
          <w:ilvl w:val="0"/>
          <w:numId w:val="45"/>
        </w:numPr>
        <w:tabs>
          <w:tab w:val="left" w:pos="0"/>
        </w:tabs>
        <w:spacing w:after="0" w:line="360" w:lineRule="auto"/>
        <w:ind w:left="0" w:firstLine="709"/>
        <w:rPr>
          <w:rFonts w:ascii="Times New Roman" w:hAnsi="Times New Roman"/>
          <w:iCs/>
          <w:sz w:val="28"/>
          <w:szCs w:val="28"/>
        </w:rPr>
      </w:pPr>
      <w:r w:rsidRPr="00A8149D">
        <w:rPr>
          <w:rFonts w:ascii="Times New Roman" w:hAnsi="Times New Roman"/>
          <w:iCs/>
          <w:sz w:val="28"/>
          <w:szCs w:val="28"/>
        </w:rPr>
        <w:t xml:space="preserve">Краткое описание схем резервирования </w:t>
      </w:r>
      <w:proofErr w:type="gramStart"/>
      <w:r w:rsidRPr="00A8149D">
        <w:rPr>
          <w:rFonts w:ascii="Times New Roman" w:hAnsi="Times New Roman"/>
          <w:iCs/>
          <w:sz w:val="28"/>
          <w:szCs w:val="28"/>
        </w:rPr>
        <w:t>( по</w:t>
      </w:r>
      <w:proofErr w:type="gramEnd"/>
      <w:r w:rsidRPr="00A8149D">
        <w:rPr>
          <w:rFonts w:ascii="Times New Roman" w:hAnsi="Times New Roman"/>
          <w:iCs/>
          <w:sz w:val="28"/>
          <w:szCs w:val="28"/>
        </w:rPr>
        <w:t xml:space="preserve"> макету)</w:t>
      </w:r>
    </w:p>
    <w:p w14:paraId="24DC99B6" w14:textId="77777777" w:rsidR="007E2187" w:rsidRDefault="00A8149D" w:rsidP="00022347">
      <w:pPr>
        <w:pStyle w:val="a3"/>
        <w:numPr>
          <w:ilvl w:val="0"/>
          <w:numId w:val="45"/>
        </w:numPr>
        <w:tabs>
          <w:tab w:val="left" w:pos="0"/>
        </w:tabs>
        <w:spacing w:after="0" w:line="360" w:lineRule="auto"/>
        <w:ind w:left="0" w:firstLine="709"/>
        <w:rPr>
          <w:rFonts w:ascii="Times New Roman" w:hAnsi="Times New Roman"/>
          <w:iCs/>
          <w:sz w:val="28"/>
          <w:szCs w:val="28"/>
        </w:rPr>
      </w:pPr>
      <w:r w:rsidRPr="00A8149D">
        <w:rPr>
          <w:rFonts w:ascii="Times New Roman" w:hAnsi="Times New Roman"/>
          <w:iCs/>
          <w:sz w:val="28"/>
          <w:szCs w:val="28"/>
        </w:rPr>
        <w:t>Вывод</w:t>
      </w:r>
    </w:p>
    <w:p w14:paraId="3E019975" w14:textId="77777777" w:rsidR="00A8149D" w:rsidRPr="00A8149D" w:rsidRDefault="00A8149D" w:rsidP="00A8149D">
      <w:pPr>
        <w:tabs>
          <w:tab w:val="left" w:pos="0"/>
        </w:tabs>
        <w:spacing w:after="0" w:line="360" w:lineRule="auto"/>
        <w:ind w:left="349"/>
        <w:rPr>
          <w:rFonts w:ascii="Times New Roman" w:hAnsi="Times New Roman"/>
          <w:iCs/>
          <w:sz w:val="28"/>
          <w:szCs w:val="28"/>
        </w:rPr>
      </w:pPr>
    </w:p>
    <w:p w14:paraId="5E68FC23" w14:textId="77777777" w:rsidR="00A8149D" w:rsidRDefault="00A8149D" w:rsidP="00A8149D">
      <w:pPr>
        <w:pStyle w:val="a3"/>
        <w:spacing w:after="0" w:line="360" w:lineRule="auto"/>
        <w:ind w:left="0" w:firstLine="709"/>
        <w:jc w:val="center"/>
        <w:rPr>
          <w:rFonts w:ascii="Times New Roman" w:hAnsi="Times New Roman"/>
          <w:b/>
          <w:sz w:val="28"/>
          <w:szCs w:val="28"/>
        </w:rPr>
      </w:pPr>
      <w:r w:rsidRPr="00A8149D">
        <w:rPr>
          <w:rFonts w:ascii="Times New Roman" w:hAnsi="Times New Roman"/>
          <w:b/>
          <w:sz w:val="28"/>
          <w:szCs w:val="28"/>
        </w:rPr>
        <w:t>Контрольные вопросы</w:t>
      </w:r>
    </w:p>
    <w:p w14:paraId="7C9DB45C" w14:textId="77777777" w:rsidR="009C4BA7" w:rsidRPr="00A8149D" w:rsidRDefault="009C4BA7" w:rsidP="00A8149D">
      <w:pPr>
        <w:pStyle w:val="a3"/>
        <w:spacing w:after="0" w:line="360" w:lineRule="auto"/>
        <w:ind w:left="0" w:firstLine="709"/>
        <w:jc w:val="center"/>
        <w:rPr>
          <w:rFonts w:ascii="Times New Roman" w:hAnsi="Times New Roman"/>
          <w:b/>
          <w:sz w:val="28"/>
          <w:szCs w:val="28"/>
        </w:rPr>
      </w:pPr>
    </w:p>
    <w:p w14:paraId="491D31F8" w14:textId="77777777" w:rsidR="007E2187" w:rsidRPr="009C4BA7" w:rsidRDefault="009C4BA7" w:rsidP="00022347">
      <w:pPr>
        <w:pStyle w:val="a3"/>
        <w:numPr>
          <w:ilvl w:val="0"/>
          <w:numId w:val="47"/>
        </w:numPr>
        <w:tabs>
          <w:tab w:val="left" w:pos="0"/>
        </w:tabs>
        <w:spacing w:after="0" w:line="360" w:lineRule="auto"/>
        <w:ind w:left="0" w:firstLine="709"/>
        <w:rPr>
          <w:rFonts w:ascii="Times New Roman" w:hAnsi="Times New Roman"/>
          <w:iCs/>
          <w:sz w:val="28"/>
          <w:szCs w:val="28"/>
        </w:rPr>
      </w:pPr>
      <w:r w:rsidRPr="009C4BA7">
        <w:rPr>
          <w:rFonts w:ascii="Times New Roman" w:hAnsi="Times New Roman"/>
          <w:iCs/>
          <w:sz w:val="28"/>
          <w:szCs w:val="28"/>
        </w:rPr>
        <w:t>Какие сети называют самовосстанавливающимися?</w:t>
      </w:r>
    </w:p>
    <w:p w14:paraId="0012DD60" w14:textId="77777777" w:rsidR="009C4BA7" w:rsidRPr="009C4BA7" w:rsidRDefault="009C4BA7" w:rsidP="00022347">
      <w:pPr>
        <w:pStyle w:val="a3"/>
        <w:numPr>
          <w:ilvl w:val="0"/>
          <w:numId w:val="47"/>
        </w:numPr>
        <w:tabs>
          <w:tab w:val="left" w:pos="0"/>
        </w:tabs>
        <w:spacing w:after="0" w:line="360" w:lineRule="auto"/>
        <w:ind w:left="0" w:firstLine="709"/>
        <w:rPr>
          <w:rFonts w:ascii="Times New Roman" w:hAnsi="Times New Roman"/>
          <w:iCs/>
          <w:sz w:val="28"/>
          <w:szCs w:val="28"/>
        </w:rPr>
      </w:pPr>
      <w:r w:rsidRPr="009C4BA7">
        <w:rPr>
          <w:rFonts w:ascii="Times New Roman" w:hAnsi="Times New Roman"/>
          <w:iCs/>
          <w:sz w:val="28"/>
          <w:szCs w:val="28"/>
        </w:rPr>
        <w:t>Поясните, что такое «плоское кольцо»?</w:t>
      </w:r>
    </w:p>
    <w:p w14:paraId="6EC35D07" w14:textId="77777777" w:rsidR="00BB6712" w:rsidRDefault="00BB6712" w:rsidP="00A8149D">
      <w:pPr>
        <w:spacing w:after="0" w:line="240" w:lineRule="auto"/>
        <w:rPr>
          <w:rFonts w:ascii="Times New Roman" w:hAnsi="Times New Roman"/>
          <w:iCs/>
          <w:sz w:val="28"/>
          <w:szCs w:val="28"/>
        </w:rPr>
      </w:pPr>
      <w:r>
        <w:rPr>
          <w:rFonts w:ascii="Times New Roman" w:hAnsi="Times New Roman"/>
          <w:iCs/>
          <w:sz w:val="28"/>
          <w:szCs w:val="28"/>
        </w:rPr>
        <w:br w:type="page"/>
      </w:r>
    </w:p>
    <w:p w14:paraId="57D4B560" w14:textId="77777777" w:rsidR="00BB6712" w:rsidRDefault="00BB6712" w:rsidP="00BB6712">
      <w:pPr>
        <w:spacing w:after="0" w:line="360" w:lineRule="auto"/>
        <w:ind w:firstLine="709"/>
        <w:jc w:val="center"/>
        <w:rPr>
          <w:rFonts w:ascii="Times New Roman" w:hAnsi="Times New Roman"/>
          <w:bCs/>
          <w:sz w:val="28"/>
          <w:szCs w:val="28"/>
        </w:rPr>
      </w:pPr>
      <w:r>
        <w:rPr>
          <w:rFonts w:ascii="Times New Roman" w:hAnsi="Times New Roman"/>
          <w:bCs/>
          <w:sz w:val="28"/>
          <w:szCs w:val="28"/>
        </w:rPr>
        <w:lastRenderedPageBreak/>
        <w:t xml:space="preserve">Лабораторная </w:t>
      </w:r>
      <w:proofErr w:type="gramStart"/>
      <w:r>
        <w:rPr>
          <w:rFonts w:ascii="Times New Roman" w:hAnsi="Times New Roman"/>
          <w:bCs/>
          <w:sz w:val="28"/>
          <w:szCs w:val="28"/>
        </w:rPr>
        <w:t>работа  №</w:t>
      </w:r>
      <w:proofErr w:type="gramEnd"/>
      <w:r>
        <w:rPr>
          <w:rFonts w:ascii="Times New Roman" w:hAnsi="Times New Roman"/>
          <w:bCs/>
          <w:sz w:val="28"/>
          <w:szCs w:val="28"/>
        </w:rPr>
        <w:t xml:space="preserve"> 5</w:t>
      </w:r>
    </w:p>
    <w:p w14:paraId="163F17A4" w14:textId="77777777" w:rsidR="00BB6712" w:rsidRPr="00BB6712" w:rsidRDefault="00BB6712" w:rsidP="00BB6712">
      <w:pPr>
        <w:spacing w:after="0" w:line="360" w:lineRule="auto"/>
        <w:ind w:firstLine="709"/>
        <w:jc w:val="center"/>
        <w:rPr>
          <w:rFonts w:ascii="Times New Roman" w:hAnsi="Times New Roman"/>
          <w:b/>
          <w:sz w:val="28"/>
          <w:szCs w:val="28"/>
        </w:rPr>
      </w:pPr>
      <w:r w:rsidRPr="00BB6712">
        <w:rPr>
          <w:rFonts w:ascii="Times New Roman" w:hAnsi="Times New Roman"/>
          <w:b/>
          <w:bCs/>
          <w:sz w:val="28"/>
          <w:szCs w:val="28"/>
        </w:rPr>
        <w:t xml:space="preserve">Построение схемы мультиплексирования </w:t>
      </w:r>
      <w:r w:rsidRPr="00BB6712">
        <w:rPr>
          <w:rFonts w:ascii="Times New Roman" w:hAnsi="Times New Roman"/>
          <w:b/>
          <w:sz w:val="28"/>
          <w:szCs w:val="28"/>
        </w:rPr>
        <w:t>STM-1</w:t>
      </w:r>
    </w:p>
    <w:p w14:paraId="0D7ABA69" w14:textId="77777777" w:rsidR="00814899" w:rsidRDefault="00814899" w:rsidP="00814899">
      <w:pPr>
        <w:spacing w:after="0" w:line="360" w:lineRule="auto"/>
        <w:ind w:firstLine="709"/>
        <w:jc w:val="both"/>
        <w:rPr>
          <w:rFonts w:ascii="Times New Roman" w:hAnsi="Times New Roman"/>
          <w:b/>
          <w:bCs/>
          <w:sz w:val="28"/>
          <w:szCs w:val="28"/>
        </w:rPr>
      </w:pPr>
      <w:r>
        <w:rPr>
          <w:rFonts w:ascii="Times New Roman" w:hAnsi="Times New Roman"/>
          <w:b/>
          <w:bCs/>
          <w:sz w:val="28"/>
          <w:szCs w:val="28"/>
        </w:rPr>
        <w:t xml:space="preserve">Цель работы: </w:t>
      </w:r>
      <w:r>
        <w:rPr>
          <w:rFonts w:ascii="Times New Roman" w:hAnsi="Times New Roman"/>
          <w:bCs/>
          <w:sz w:val="28"/>
          <w:szCs w:val="28"/>
        </w:rPr>
        <w:t xml:space="preserve">закрепит знания по построению схемы </w:t>
      </w:r>
      <w:r w:rsidRPr="00814899">
        <w:rPr>
          <w:rFonts w:ascii="Times New Roman" w:hAnsi="Times New Roman"/>
          <w:bCs/>
          <w:sz w:val="28"/>
          <w:szCs w:val="28"/>
        </w:rPr>
        <w:t xml:space="preserve">мультиплексирования </w:t>
      </w:r>
      <w:r>
        <w:rPr>
          <w:rFonts w:ascii="Times New Roman" w:hAnsi="Times New Roman"/>
          <w:bCs/>
          <w:sz w:val="28"/>
          <w:szCs w:val="28"/>
        </w:rPr>
        <w:t xml:space="preserve">синхронного транспортного модуля </w:t>
      </w:r>
      <w:r w:rsidRPr="00814899">
        <w:rPr>
          <w:rFonts w:ascii="Times New Roman" w:hAnsi="Times New Roman"/>
          <w:sz w:val="28"/>
          <w:szCs w:val="28"/>
        </w:rPr>
        <w:t>STM</w:t>
      </w:r>
    </w:p>
    <w:p w14:paraId="384DFABA" w14:textId="77777777" w:rsidR="00814899" w:rsidRDefault="00814899" w:rsidP="00814899">
      <w:pPr>
        <w:spacing w:after="0" w:line="360" w:lineRule="auto"/>
        <w:ind w:firstLine="709"/>
        <w:jc w:val="both"/>
        <w:rPr>
          <w:rFonts w:ascii="Times New Roman" w:hAnsi="Times New Roman"/>
          <w:sz w:val="28"/>
          <w:szCs w:val="28"/>
        </w:rPr>
      </w:pPr>
      <w:r>
        <w:rPr>
          <w:rFonts w:ascii="Times New Roman" w:hAnsi="Times New Roman"/>
          <w:b/>
          <w:sz w:val="28"/>
          <w:szCs w:val="28"/>
        </w:rPr>
        <w:t>Оборудование и материалы:</w:t>
      </w:r>
      <w:r>
        <w:rPr>
          <w:rFonts w:ascii="Times New Roman" w:hAnsi="Times New Roman"/>
          <w:sz w:val="28"/>
          <w:szCs w:val="28"/>
        </w:rPr>
        <w:t xml:space="preserve"> персональный компьютер с установленной лабораторной работой «Лабораторная работа </w:t>
      </w:r>
      <w:r>
        <w:rPr>
          <w:rFonts w:ascii="Times New Roman" w:hAnsi="Times New Roman"/>
          <w:sz w:val="28"/>
          <w:szCs w:val="28"/>
          <w:lang w:val="en-US"/>
        </w:rPr>
        <w:t>SDH</w:t>
      </w:r>
      <w:r>
        <w:rPr>
          <w:rFonts w:ascii="Times New Roman" w:hAnsi="Times New Roman"/>
          <w:sz w:val="28"/>
          <w:szCs w:val="28"/>
        </w:rPr>
        <w:t>»</w:t>
      </w:r>
    </w:p>
    <w:p w14:paraId="22988E55" w14:textId="77777777" w:rsidR="00764C11" w:rsidRPr="00814899" w:rsidRDefault="00764C11" w:rsidP="00814899">
      <w:pPr>
        <w:spacing w:after="0" w:line="360" w:lineRule="auto"/>
        <w:ind w:firstLine="709"/>
        <w:jc w:val="both"/>
        <w:rPr>
          <w:rFonts w:ascii="Times New Roman" w:hAnsi="Times New Roman"/>
          <w:sz w:val="28"/>
          <w:szCs w:val="28"/>
        </w:rPr>
      </w:pPr>
    </w:p>
    <w:p w14:paraId="519927C6" w14:textId="77777777" w:rsidR="00764C11" w:rsidRDefault="00764C11" w:rsidP="00764C11">
      <w:pPr>
        <w:pStyle w:val="a3"/>
        <w:spacing w:after="0" w:line="360" w:lineRule="auto"/>
        <w:ind w:left="0" w:firstLine="709"/>
        <w:jc w:val="center"/>
        <w:rPr>
          <w:rFonts w:ascii="Times New Roman" w:hAnsi="Times New Roman"/>
          <w:b/>
          <w:bCs/>
          <w:sz w:val="28"/>
          <w:szCs w:val="28"/>
        </w:rPr>
      </w:pPr>
      <w:r>
        <w:rPr>
          <w:rFonts w:ascii="Times New Roman" w:hAnsi="Times New Roman"/>
          <w:b/>
          <w:bCs/>
          <w:sz w:val="28"/>
          <w:szCs w:val="28"/>
        </w:rPr>
        <w:t>Краткие теоретические сведения</w:t>
      </w:r>
    </w:p>
    <w:p w14:paraId="7B97A90C" w14:textId="77777777" w:rsidR="00764C11" w:rsidRDefault="00764C11" w:rsidP="00764C11">
      <w:pPr>
        <w:spacing w:after="0" w:line="360" w:lineRule="auto"/>
        <w:ind w:firstLine="709"/>
        <w:jc w:val="center"/>
        <w:rPr>
          <w:rFonts w:ascii="Times New Roman" w:hAnsi="Times New Roman"/>
          <w:b/>
          <w:bCs/>
          <w:sz w:val="28"/>
          <w:szCs w:val="28"/>
        </w:rPr>
      </w:pPr>
    </w:p>
    <w:p w14:paraId="043D3490"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Контейнер </w:t>
      </w:r>
      <w:r>
        <w:rPr>
          <w:rFonts w:ascii="Times New Roman" w:hAnsi="Times New Roman"/>
          <w:sz w:val="28"/>
          <w:szCs w:val="28"/>
        </w:rPr>
        <w:t xml:space="preserve">– информационная структура (или элементарный временной кадр), состоящий из информационных битов и битов контроля аппаратуры </w:t>
      </w:r>
      <w:proofErr w:type="spellStart"/>
      <w:r>
        <w:rPr>
          <w:rFonts w:ascii="Times New Roman" w:hAnsi="Times New Roman"/>
          <w:sz w:val="28"/>
          <w:szCs w:val="28"/>
        </w:rPr>
        <w:t>плезиохронной</w:t>
      </w:r>
      <w:proofErr w:type="spellEnd"/>
      <w:r>
        <w:rPr>
          <w:rFonts w:ascii="Times New Roman" w:hAnsi="Times New Roman"/>
          <w:sz w:val="28"/>
          <w:szCs w:val="28"/>
        </w:rPr>
        <w:t xml:space="preserve"> цифровой иерархии со скоростями передачи: 2 Мбит/с (Е1) 34 Мбит/с(Е3), 140 Мбит/с (Е4).</w:t>
      </w:r>
    </w:p>
    <w:p w14:paraId="3B162DE3"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 xml:space="preserve">Контейнеры распознаются по букве </w:t>
      </w:r>
      <w:r>
        <w:rPr>
          <w:rFonts w:ascii="Times New Roman" w:hAnsi="Times New Roman"/>
          <w:b/>
          <w:sz w:val="28"/>
          <w:szCs w:val="28"/>
        </w:rPr>
        <w:t>С</w:t>
      </w:r>
      <w:r>
        <w:rPr>
          <w:rFonts w:ascii="Times New Roman" w:hAnsi="Times New Roman"/>
          <w:sz w:val="28"/>
          <w:szCs w:val="28"/>
        </w:rPr>
        <w:t>, за которой следуют, в зависимости от типа контейнера, одна или две цифры.</w:t>
      </w:r>
    </w:p>
    <w:p w14:paraId="5CEB326F"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Первая цифра</w:t>
      </w:r>
      <w:r>
        <w:rPr>
          <w:rFonts w:ascii="Times New Roman" w:hAnsi="Times New Roman"/>
          <w:sz w:val="28"/>
          <w:szCs w:val="28"/>
        </w:rPr>
        <w:t xml:space="preserve"> идентифицирует иерархический уровень асинхронного потока.</w:t>
      </w:r>
    </w:p>
    <w:p w14:paraId="45FAA56A"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Вторая цифра </w:t>
      </w:r>
      <w:r>
        <w:rPr>
          <w:rFonts w:ascii="Times New Roman" w:hAnsi="Times New Roman"/>
          <w:sz w:val="28"/>
          <w:szCs w:val="28"/>
        </w:rPr>
        <w:t>указывает на иерархичность асинхронного уровня, который среди двух стандартов (американского и европейского) обладает более высокой скоростью цифрового потока: цифра 1 соответствует более низкой скорости – 1,544 Мбит/с, а цифра 2 – более высокой – 2,048 Мбит/с.</w:t>
      </w:r>
    </w:p>
    <w:p w14:paraId="3BA8AC39"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Виртуальный контейнер </w:t>
      </w:r>
      <w:r>
        <w:rPr>
          <w:rFonts w:ascii="Times New Roman" w:hAnsi="Times New Roman"/>
          <w:sz w:val="28"/>
          <w:szCs w:val="28"/>
        </w:rPr>
        <w:t xml:space="preserve">(ВК). Структура </w:t>
      </w:r>
      <w:r>
        <w:rPr>
          <w:rFonts w:ascii="Times New Roman" w:hAnsi="Times New Roman"/>
          <w:sz w:val="28"/>
          <w:szCs w:val="28"/>
          <w:lang w:val="en-US"/>
        </w:rPr>
        <w:t>VC</w:t>
      </w:r>
      <w:r>
        <w:rPr>
          <w:rFonts w:ascii="Times New Roman" w:hAnsi="Times New Roman"/>
          <w:sz w:val="28"/>
          <w:szCs w:val="28"/>
        </w:rPr>
        <w:t xml:space="preserve"> формируется следующим образом: к полезной информации (</w:t>
      </w:r>
      <w:r>
        <w:rPr>
          <w:rFonts w:ascii="Times New Roman" w:hAnsi="Times New Roman"/>
          <w:b/>
          <w:sz w:val="28"/>
          <w:szCs w:val="28"/>
          <w:lang w:val="en-US"/>
        </w:rPr>
        <w:t>PAYLOAD</w:t>
      </w:r>
      <w:r>
        <w:rPr>
          <w:rFonts w:ascii="Times New Roman" w:hAnsi="Times New Roman"/>
          <w:sz w:val="28"/>
          <w:szCs w:val="28"/>
        </w:rPr>
        <w:t xml:space="preserve">), содержащаяся в контейнере </w:t>
      </w:r>
      <w:r>
        <w:rPr>
          <w:rFonts w:ascii="Times New Roman" w:hAnsi="Times New Roman"/>
          <w:b/>
          <w:sz w:val="28"/>
          <w:szCs w:val="28"/>
        </w:rPr>
        <w:t>С</w:t>
      </w:r>
      <w:r>
        <w:rPr>
          <w:rFonts w:ascii="Times New Roman" w:hAnsi="Times New Roman"/>
          <w:sz w:val="28"/>
          <w:szCs w:val="28"/>
        </w:rPr>
        <w:t xml:space="preserve">, добавляется служебная информация, называемая </w:t>
      </w:r>
      <w:r>
        <w:rPr>
          <w:rFonts w:ascii="Times New Roman" w:hAnsi="Times New Roman"/>
          <w:b/>
          <w:sz w:val="28"/>
          <w:szCs w:val="28"/>
        </w:rPr>
        <w:t xml:space="preserve">трактовым заголовком </w:t>
      </w:r>
      <w:r>
        <w:rPr>
          <w:rFonts w:ascii="Times New Roman" w:hAnsi="Times New Roman"/>
          <w:sz w:val="28"/>
          <w:szCs w:val="28"/>
        </w:rPr>
        <w:t>(</w:t>
      </w:r>
      <w:r>
        <w:rPr>
          <w:rFonts w:ascii="Times New Roman" w:hAnsi="Times New Roman"/>
          <w:b/>
          <w:sz w:val="28"/>
          <w:szCs w:val="28"/>
          <w:lang w:val="en-US"/>
        </w:rPr>
        <w:t>Path</w:t>
      </w:r>
      <w:r w:rsidRPr="00764C11">
        <w:rPr>
          <w:rFonts w:ascii="Times New Roman" w:hAnsi="Times New Roman"/>
          <w:b/>
          <w:sz w:val="28"/>
          <w:szCs w:val="28"/>
        </w:rPr>
        <w:t xml:space="preserve"> </w:t>
      </w:r>
      <w:r>
        <w:rPr>
          <w:rFonts w:ascii="Times New Roman" w:hAnsi="Times New Roman"/>
          <w:b/>
          <w:sz w:val="28"/>
          <w:szCs w:val="28"/>
          <w:lang w:val="en-US"/>
        </w:rPr>
        <w:t>Overhead</w:t>
      </w:r>
      <w:r>
        <w:rPr>
          <w:rFonts w:ascii="Times New Roman" w:hAnsi="Times New Roman"/>
          <w:sz w:val="28"/>
          <w:szCs w:val="28"/>
        </w:rPr>
        <w:t xml:space="preserve">, </w:t>
      </w:r>
      <w:r>
        <w:rPr>
          <w:rFonts w:ascii="Times New Roman" w:hAnsi="Times New Roman"/>
          <w:b/>
          <w:sz w:val="28"/>
          <w:szCs w:val="28"/>
        </w:rPr>
        <w:t>РОН</w:t>
      </w:r>
      <w:r>
        <w:rPr>
          <w:rFonts w:ascii="Times New Roman" w:hAnsi="Times New Roman"/>
          <w:sz w:val="28"/>
          <w:szCs w:val="28"/>
        </w:rPr>
        <w:t>).</w:t>
      </w:r>
    </w:p>
    <w:p w14:paraId="50E3E2F1"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Эта служебная информация позволяет осуществлять:</w:t>
      </w:r>
    </w:p>
    <w:p w14:paraId="51862864" w14:textId="77777777" w:rsidR="00764C11" w:rsidRDefault="00764C11" w:rsidP="00022347">
      <w:pPr>
        <w:numPr>
          <w:ilvl w:val="0"/>
          <w:numId w:val="48"/>
        </w:numPr>
        <w:spacing w:after="0" w:line="360" w:lineRule="auto"/>
        <w:ind w:left="0" w:firstLine="709"/>
        <w:jc w:val="both"/>
        <w:rPr>
          <w:rFonts w:ascii="Times New Roman" w:hAnsi="Times New Roman"/>
          <w:sz w:val="28"/>
          <w:szCs w:val="28"/>
        </w:rPr>
      </w:pPr>
      <w:r>
        <w:rPr>
          <w:rFonts w:ascii="Times New Roman" w:hAnsi="Times New Roman"/>
          <w:sz w:val="28"/>
          <w:szCs w:val="28"/>
        </w:rPr>
        <w:t>проверку непрерывности связи;</w:t>
      </w:r>
    </w:p>
    <w:p w14:paraId="22C8734D" w14:textId="77777777" w:rsidR="00764C11" w:rsidRDefault="00764C11" w:rsidP="00022347">
      <w:pPr>
        <w:numPr>
          <w:ilvl w:val="0"/>
          <w:numId w:val="48"/>
        </w:numPr>
        <w:spacing w:after="0" w:line="360" w:lineRule="auto"/>
        <w:ind w:left="0" w:firstLine="709"/>
        <w:jc w:val="both"/>
        <w:rPr>
          <w:rFonts w:ascii="Times New Roman" w:hAnsi="Times New Roman"/>
          <w:sz w:val="28"/>
          <w:szCs w:val="28"/>
        </w:rPr>
      </w:pPr>
      <w:r>
        <w:rPr>
          <w:rFonts w:ascii="Times New Roman" w:hAnsi="Times New Roman"/>
          <w:sz w:val="28"/>
          <w:szCs w:val="28"/>
        </w:rPr>
        <w:t>оценку вероятности ошибки;</w:t>
      </w:r>
    </w:p>
    <w:p w14:paraId="7EFC04D2" w14:textId="77777777" w:rsidR="00764C11" w:rsidRDefault="00764C11" w:rsidP="00022347">
      <w:pPr>
        <w:numPr>
          <w:ilvl w:val="0"/>
          <w:numId w:val="48"/>
        </w:numPr>
        <w:spacing w:after="0" w:line="360" w:lineRule="auto"/>
        <w:ind w:left="0" w:firstLine="709"/>
        <w:jc w:val="both"/>
        <w:rPr>
          <w:rFonts w:ascii="Times New Roman" w:hAnsi="Times New Roman"/>
          <w:sz w:val="28"/>
          <w:szCs w:val="28"/>
        </w:rPr>
      </w:pPr>
      <w:r>
        <w:rPr>
          <w:rFonts w:ascii="Times New Roman" w:hAnsi="Times New Roman"/>
          <w:sz w:val="28"/>
          <w:szCs w:val="28"/>
        </w:rPr>
        <w:t>индикацию аварии;</w:t>
      </w:r>
    </w:p>
    <w:p w14:paraId="2551E0CE" w14:textId="77777777" w:rsidR="00764C11" w:rsidRDefault="00764C11" w:rsidP="00022347">
      <w:pPr>
        <w:numPr>
          <w:ilvl w:val="0"/>
          <w:numId w:val="48"/>
        </w:numPr>
        <w:spacing w:after="0" w:line="360" w:lineRule="auto"/>
        <w:ind w:left="0" w:firstLine="709"/>
        <w:jc w:val="both"/>
        <w:rPr>
          <w:rFonts w:ascii="Times New Roman" w:hAnsi="Times New Roman"/>
          <w:sz w:val="28"/>
          <w:szCs w:val="28"/>
        </w:rPr>
      </w:pPr>
      <w:r>
        <w:rPr>
          <w:rFonts w:ascii="Times New Roman" w:hAnsi="Times New Roman"/>
          <w:sz w:val="28"/>
          <w:szCs w:val="28"/>
        </w:rPr>
        <w:t>индикацию наличия оборудования.</w:t>
      </w:r>
    </w:p>
    <w:p w14:paraId="512A03B2"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В структуре мультиплексирования по стандарту </w:t>
      </w:r>
      <w:r>
        <w:rPr>
          <w:rFonts w:ascii="Times New Roman" w:hAnsi="Times New Roman"/>
          <w:sz w:val="28"/>
          <w:szCs w:val="28"/>
          <w:lang w:val="en-US"/>
        </w:rPr>
        <w:t>ETSI</w:t>
      </w:r>
      <w:r>
        <w:rPr>
          <w:rFonts w:ascii="Times New Roman" w:hAnsi="Times New Roman"/>
          <w:sz w:val="28"/>
          <w:szCs w:val="28"/>
        </w:rPr>
        <w:t xml:space="preserve"> ВК типа </w:t>
      </w:r>
      <w:r>
        <w:rPr>
          <w:rFonts w:ascii="Times New Roman" w:hAnsi="Times New Roman"/>
          <w:b/>
          <w:sz w:val="28"/>
          <w:szCs w:val="28"/>
          <w:lang w:val="en-US"/>
        </w:rPr>
        <w:t>VC</w:t>
      </w:r>
      <w:r>
        <w:rPr>
          <w:rFonts w:ascii="Times New Roman" w:hAnsi="Times New Roman"/>
          <w:b/>
          <w:sz w:val="28"/>
          <w:szCs w:val="28"/>
        </w:rPr>
        <w:t>12</w:t>
      </w:r>
      <w:r>
        <w:rPr>
          <w:rFonts w:ascii="Times New Roman" w:hAnsi="Times New Roman"/>
          <w:sz w:val="28"/>
          <w:szCs w:val="28"/>
        </w:rPr>
        <w:t xml:space="preserve"> определен как контейнер низкого порядка, в то время как </w:t>
      </w:r>
      <w:r>
        <w:rPr>
          <w:rFonts w:ascii="Times New Roman" w:hAnsi="Times New Roman"/>
          <w:b/>
          <w:sz w:val="28"/>
          <w:szCs w:val="28"/>
          <w:lang w:val="en-US"/>
        </w:rPr>
        <w:t>VC</w:t>
      </w:r>
      <w:r>
        <w:rPr>
          <w:rFonts w:ascii="Times New Roman" w:hAnsi="Times New Roman"/>
          <w:b/>
          <w:sz w:val="28"/>
          <w:szCs w:val="28"/>
        </w:rPr>
        <w:t>3</w:t>
      </w:r>
      <w:r>
        <w:rPr>
          <w:rFonts w:ascii="Times New Roman" w:hAnsi="Times New Roman"/>
          <w:sz w:val="28"/>
          <w:szCs w:val="28"/>
        </w:rPr>
        <w:t xml:space="preserve"> и </w:t>
      </w:r>
      <w:r>
        <w:rPr>
          <w:rFonts w:ascii="Times New Roman" w:hAnsi="Times New Roman"/>
          <w:b/>
          <w:sz w:val="28"/>
          <w:szCs w:val="28"/>
          <w:lang w:val="en-US"/>
        </w:rPr>
        <w:t>VC</w:t>
      </w:r>
      <w:r>
        <w:rPr>
          <w:rFonts w:ascii="Times New Roman" w:hAnsi="Times New Roman"/>
          <w:b/>
          <w:sz w:val="28"/>
          <w:szCs w:val="28"/>
        </w:rPr>
        <w:t xml:space="preserve">4 </w:t>
      </w:r>
      <w:r>
        <w:rPr>
          <w:rFonts w:ascii="Times New Roman" w:hAnsi="Times New Roman"/>
          <w:sz w:val="28"/>
          <w:szCs w:val="28"/>
        </w:rPr>
        <w:t>– контейнеры высокого порядка.</w:t>
      </w:r>
    </w:p>
    <w:p w14:paraId="53DC9ABB" w14:textId="77777777" w:rsidR="00764C11" w:rsidRDefault="00764C11" w:rsidP="00764C11">
      <w:pPr>
        <w:spacing w:after="0" w:line="360" w:lineRule="auto"/>
        <w:ind w:firstLine="709"/>
        <w:jc w:val="both"/>
        <w:rPr>
          <w:rFonts w:ascii="Times New Roman" w:hAnsi="Times New Roman"/>
          <w:sz w:val="28"/>
          <w:szCs w:val="28"/>
        </w:rPr>
      </w:pPr>
      <w:proofErr w:type="spellStart"/>
      <w:r>
        <w:rPr>
          <w:rFonts w:ascii="Times New Roman" w:hAnsi="Times New Roman"/>
          <w:b/>
          <w:sz w:val="28"/>
          <w:szCs w:val="28"/>
        </w:rPr>
        <w:t>Трибутарный</w:t>
      </w:r>
      <w:proofErr w:type="spellEnd"/>
      <w:r>
        <w:rPr>
          <w:rFonts w:ascii="Times New Roman" w:hAnsi="Times New Roman"/>
          <w:b/>
          <w:sz w:val="28"/>
          <w:szCs w:val="28"/>
        </w:rPr>
        <w:t xml:space="preserve"> блок</w:t>
      </w:r>
      <w:r>
        <w:rPr>
          <w:rFonts w:ascii="Times New Roman" w:hAnsi="Times New Roman"/>
          <w:sz w:val="28"/>
          <w:szCs w:val="28"/>
        </w:rPr>
        <w:t xml:space="preserve"> (</w:t>
      </w:r>
      <w:r>
        <w:rPr>
          <w:rFonts w:ascii="Times New Roman" w:hAnsi="Times New Roman"/>
          <w:b/>
          <w:sz w:val="28"/>
          <w:szCs w:val="28"/>
          <w:lang w:val="en-US"/>
        </w:rPr>
        <w:t>TU</w:t>
      </w:r>
      <w:r>
        <w:rPr>
          <w:rFonts w:ascii="Times New Roman" w:hAnsi="Times New Roman"/>
          <w:sz w:val="28"/>
          <w:szCs w:val="28"/>
        </w:rPr>
        <w:t>) – это структура временного кадра, которая создается для согласования между иерархическими уровнями низкого и высокого уровней.</w:t>
      </w:r>
    </w:p>
    <w:p w14:paraId="5128D452"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 xml:space="preserve">Этот блок составляется из виртуального контейнера </w:t>
      </w:r>
      <w:r>
        <w:rPr>
          <w:rFonts w:ascii="Times New Roman" w:hAnsi="Times New Roman"/>
          <w:b/>
          <w:sz w:val="28"/>
          <w:szCs w:val="28"/>
          <w:lang w:val="en-US"/>
        </w:rPr>
        <w:t>VC</w:t>
      </w:r>
      <w:r>
        <w:rPr>
          <w:rFonts w:ascii="Times New Roman" w:hAnsi="Times New Roman"/>
          <w:sz w:val="28"/>
          <w:szCs w:val="28"/>
        </w:rPr>
        <w:t xml:space="preserve"> и указателя (</w:t>
      </w:r>
      <w:r>
        <w:rPr>
          <w:rFonts w:ascii="Times New Roman" w:hAnsi="Times New Roman"/>
          <w:b/>
          <w:sz w:val="28"/>
          <w:szCs w:val="28"/>
          <w:lang w:val="en-US"/>
        </w:rPr>
        <w:t>Pointer</w:t>
      </w:r>
      <w:r>
        <w:rPr>
          <w:rFonts w:ascii="Times New Roman" w:hAnsi="Times New Roman"/>
          <w:b/>
          <w:sz w:val="28"/>
          <w:szCs w:val="28"/>
        </w:rPr>
        <w:t xml:space="preserve">. </w:t>
      </w:r>
      <w:r>
        <w:rPr>
          <w:rFonts w:ascii="Times New Roman" w:hAnsi="Times New Roman"/>
          <w:b/>
          <w:sz w:val="28"/>
          <w:szCs w:val="28"/>
          <w:lang w:val="en-US"/>
        </w:rPr>
        <w:t>PTR</w:t>
      </w:r>
      <w:r>
        <w:rPr>
          <w:rFonts w:ascii="Times New Roman" w:hAnsi="Times New Roman"/>
          <w:sz w:val="28"/>
          <w:szCs w:val="28"/>
        </w:rPr>
        <w:t xml:space="preserve">), отмечающего начало виртуального контейнера в </w:t>
      </w:r>
      <w:proofErr w:type="spellStart"/>
      <w:r>
        <w:rPr>
          <w:rFonts w:ascii="Times New Roman" w:hAnsi="Times New Roman"/>
          <w:sz w:val="28"/>
          <w:szCs w:val="28"/>
        </w:rPr>
        <w:t>трибутарном</w:t>
      </w:r>
      <w:proofErr w:type="spellEnd"/>
      <w:r>
        <w:rPr>
          <w:rFonts w:ascii="Times New Roman" w:hAnsi="Times New Roman"/>
          <w:sz w:val="28"/>
          <w:szCs w:val="28"/>
        </w:rPr>
        <w:t xml:space="preserve"> блоке.</w:t>
      </w:r>
    </w:p>
    <w:p w14:paraId="26662635"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 xml:space="preserve">Кроме того, указатель содержит информацию о согласовании (или выравнивании) скорости «подачи» виртуального контейнера </w:t>
      </w:r>
      <w:r>
        <w:rPr>
          <w:rFonts w:ascii="Times New Roman" w:hAnsi="Times New Roman"/>
          <w:b/>
          <w:sz w:val="28"/>
          <w:szCs w:val="28"/>
          <w:lang w:val="en-US"/>
        </w:rPr>
        <w:t>VC</w:t>
      </w:r>
      <w:r w:rsidRPr="00764C11">
        <w:rPr>
          <w:rFonts w:ascii="Times New Roman" w:hAnsi="Times New Roman"/>
          <w:b/>
          <w:sz w:val="28"/>
          <w:szCs w:val="28"/>
        </w:rPr>
        <w:t xml:space="preserve"> </w:t>
      </w:r>
      <w:r>
        <w:rPr>
          <w:rFonts w:ascii="Times New Roman" w:hAnsi="Times New Roman"/>
          <w:sz w:val="28"/>
          <w:szCs w:val="28"/>
        </w:rPr>
        <w:t>и скорости его «размещения» в транспортном блоке.</w:t>
      </w:r>
    </w:p>
    <w:p w14:paraId="37D47F9E"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 xml:space="preserve">Функцией </w:t>
      </w:r>
      <w:proofErr w:type="spellStart"/>
      <w:r>
        <w:rPr>
          <w:rFonts w:ascii="Times New Roman" w:hAnsi="Times New Roman"/>
          <w:sz w:val="28"/>
          <w:szCs w:val="28"/>
        </w:rPr>
        <w:t>трибутарного</w:t>
      </w:r>
      <w:proofErr w:type="spellEnd"/>
      <w:r>
        <w:rPr>
          <w:rFonts w:ascii="Times New Roman" w:hAnsi="Times New Roman"/>
          <w:sz w:val="28"/>
          <w:szCs w:val="28"/>
        </w:rPr>
        <w:t xml:space="preserve"> блока является подготовка к объединению виртуальных контейнеров в группы.</w:t>
      </w:r>
    </w:p>
    <w:p w14:paraId="6E30AB5C"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Группа транспортных блоков </w:t>
      </w:r>
      <w:r>
        <w:rPr>
          <w:rFonts w:ascii="Times New Roman" w:hAnsi="Times New Roman"/>
          <w:sz w:val="28"/>
          <w:szCs w:val="28"/>
        </w:rPr>
        <w:t>(</w:t>
      </w:r>
      <w:r>
        <w:rPr>
          <w:rFonts w:ascii="Times New Roman" w:hAnsi="Times New Roman"/>
          <w:b/>
          <w:sz w:val="28"/>
          <w:szCs w:val="28"/>
          <w:lang w:val="en-US"/>
        </w:rPr>
        <w:t>TUG</w:t>
      </w:r>
      <w:r>
        <w:rPr>
          <w:rFonts w:ascii="Times New Roman" w:hAnsi="Times New Roman"/>
          <w:sz w:val="28"/>
          <w:szCs w:val="28"/>
        </w:rPr>
        <w:t xml:space="preserve">) – это структура, создаваемая посредством объединения однородных потоков, находящихся в </w:t>
      </w:r>
      <w:proofErr w:type="spellStart"/>
      <w:r>
        <w:rPr>
          <w:rFonts w:ascii="Times New Roman" w:hAnsi="Times New Roman"/>
          <w:sz w:val="28"/>
          <w:szCs w:val="28"/>
        </w:rPr>
        <w:t>трибутарных</w:t>
      </w:r>
      <w:proofErr w:type="spellEnd"/>
      <w:r>
        <w:rPr>
          <w:rFonts w:ascii="Times New Roman" w:hAnsi="Times New Roman"/>
          <w:sz w:val="28"/>
          <w:szCs w:val="28"/>
        </w:rPr>
        <w:t xml:space="preserve"> блоках (</w:t>
      </w:r>
      <w:r>
        <w:rPr>
          <w:rFonts w:ascii="Times New Roman" w:hAnsi="Times New Roman"/>
          <w:b/>
          <w:sz w:val="28"/>
          <w:szCs w:val="28"/>
          <w:lang w:val="en-US"/>
        </w:rPr>
        <w:t>TU</w:t>
      </w:r>
      <w:r>
        <w:rPr>
          <w:rFonts w:ascii="Times New Roman" w:hAnsi="Times New Roman"/>
          <w:sz w:val="28"/>
          <w:szCs w:val="28"/>
        </w:rPr>
        <w:t>) низкого иерархического уровня, в одну группу.</w:t>
      </w:r>
    </w:p>
    <w:p w14:paraId="5C2AD5E4"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sz w:val="28"/>
          <w:szCs w:val="28"/>
        </w:rPr>
        <w:t>Мультиплексирование цифровых потоков осуществляется по принципу объединения байтов («</w:t>
      </w:r>
      <w:r>
        <w:rPr>
          <w:rFonts w:ascii="Times New Roman" w:hAnsi="Times New Roman"/>
          <w:b/>
          <w:sz w:val="28"/>
          <w:szCs w:val="28"/>
        </w:rPr>
        <w:t>байт за байтом</w:t>
      </w:r>
      <w:r>
        <w:rPr>
          <w:rFonts w:ascii="Times New Roman" w:hAnsi="Times New Roman"/>
          <w:sz w:val="28"/>
          <w:szCs w:val="28"/>
        </w:rPr>
        <w:t xml:space="preserve">»). </w:t>
      </w:r>
    </w:p>
    <w:p w14:paraId="725C7433"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Административный блок </w:t>
      </w:r>
      <w:r>
        <w:rPr>
          <w:rFonts w:ascii="Times New Roman" w:hAnsi="Times New Roman"/>
          <w:sz w:val="28"/>
          <w:szCs w:val="28"/>
        </w:rPr>
        <w:t>(</w:t>
      </w:r>
      <w:r>
        <w:rPr>
          <w:rFonts w:ascii="Times New Roman" w:hAnsi="Times New Roman"/>
          <w:b/>
          <w:sz w:val="28"/>
          <w:szCs w:val="28"/>
          <w:lang w:val="en-US"/>
        </w:rPr>
        <w:t>AU</w:t>
      </w:r>
      <w:r>
        <w:rPr>
          <w:rFonts w:ascii="Times New Roman" w:hAnsi="Times New Roman"/>
          <w:sz w:val="28"/>
          <w:szCs w:val="28"/>
        </w:rPr>
        <w:t xml:space="preserve">) – это структура, которая служит для размещения групп </w:t>
      </w:r>
      <w:proofErr w:type="spellStart"/>
      <w:r>
        <w:rPr>
          <w:rFonts w:ascii="Times New Roman" w:hAnsi="Times New Roman"/>
          <w:sz w:val="28"/>
          <w:szCs w:val="28"/>
        </w:rPr>
        <w:t>трибутарных</w:t>
      </w:r>
      <w:proofErr w:type="spellEnd"/>
      <w:r>
        <w:rPr>
          <w:rFonts w:ascii="Times New Roman" w:hAnsi="Times New Roman"/>
          <w:sz w:val="28"/>
          <w:szCs w:val="28"/>
        </w:rPr>
        <w:t xml:space="preserve"> блоков (</w:t>
      </w:r>
      <w:r>
        <w:rPr>
          <w:rFonts w:ascii="Times New Roman" w:hAnsi="Times New Roman"/>
          <w:b/>
          <w:sz w:val="28"/>
          <w:szCs w:val="28"/>
          <w:lang w:val="en-US"/>
        </w:rPr>
        <w:t>TUG</w:t>
      </w:r>
      <w:r>
        <w:rPr>
          <w:rFonts w:ascii="Times New Roman" w:hAnsi="Times New Roman"/>
          <w:sz w:val="28"/>
          <w:szCs w:val="28"/>
        </w:rPr>
        <w:t>) или виртуальных контейнеров (</w:t>
      </w:r>
      <w:r>
        <w:rPr>
          <w:rFonts w:ascii="Times New Roman" w:hAnsi="Times New Roman"/>
          <w:b/>
          <w:sz w:val="28"/>
          <w:szCs w:val="28"/>
          <w:lang w:val="en-US"/>
        </w:rPr>
        <w:t>VC</w:t>
      </w:r>
      <w:r>
        <w:rPr>
          <w:rFonts w:ascii="Times New Roman" w:hAnsi="Times New Roman"/>
          <w:sz w:val="28"/>
          <w:szCs w:val="28"/>
        </w:rPr>
        <w:t xml:space="preserve">) высокого порядка в синхронном транспортном модуле </w:t>
      </w:r>
      <w:r>
        <w:rPr>
          <w:rFonts w:ascii="Times New Roman" w:hAnsi="Times New Roman"/>
          <w:b/>
          <w:sz w:val="28"/>
          <w:szCs w:val="28"/>
          <w:lang w:val="en-US"/>
        </w:rPr>
        <w:t>STM</w:t>
      </w:r>
      <w:r>
        <w:rPr>
          <w:rFonts w:ascii="Times New Roman" w:hAnsi="Times New Roman"/>
          <w:b/>
          <w:sz w:val="28"/>
          <w:szCs w:val="28"/>
        </w:rPr>
        <w:t>-1</w:t>
      </w:r>
      <w:r>
        <w:rPr>
          <w:rFonts w:ascii="Times New Roman" w:hAnsi="Times New Roman"/>
          <w:sz w:val="28"/>
          <w:szCs w:val="28"/>
        </w:rPr>
        <w:t>. Данный блок содержит полезную информацию, размещенную в виртуальном контейнере высокого иерархического уровня (</w:t>
      </w:r>
      <w:r>
        <w:rPr>
          <w:rFonts w:ascii="Times New Roman" w:hAnsi="Times New Roman"/>
          <w:b/>
          <w:sz w:val="28"/>
          <w:szCs w:val="28"/>
          <w:lang w:val="en-US"/>
        </w:rPr>
        <w:t>VC</w:t>
      </w:r>
      <w:r>
        <w:rPr>
          <w:rFonts w:ascii="Times New Roman" w:hAnsi="Times New Roman"/>
          <w:b/>
          <w:sz w:val="28"/>
          <w:szCs w:val="28"/>
        </w:rPr>
        <w:t>4</w:t>
      </w:r>
      <w:r>
        <w:rPr>
          <w:rFonts w:ascii="Times New Roman" w:hAnsi="Times New Roman"/>
          <w:sz w:val="28"/>
          <w:szCs w:val="28"/>
        </w:rPr>
        <w:t>), а так же служебную информацию, состоящую из указателя (</w:t>
      </w:r>
      <w:r>
        <w:rPr>
          <w:rFonts w:ascii="Times New Roman" w:hAnsi="Times New Roman"/>
          <w:b/>
          <w:sz w:val="28"/>
          <w:szCs w:val="28"/>
          <w:lang w:val="en-US"/>
        </w:rPr>
        <w:t>Pointer</w:t>
      </w:r>
      <w:r>
        <w:rPr>
          <w:rFonts w:ascii="Times New Roman" w:hAnsi="Times New Roman"/>
          <w:b/>
          <w:sz w:val="28"/>
          <w:szCs w:val="28"/>
        </w:rPr>
        <w:t xml:space="preserve">, </w:t>
      </w:r>
      <w:r>
        <w:rPr>
          <w:rFonts w:ascii="Times New Roman" w:hAnsi="Times New Roman"/>
          <w:b/>
          <w:sz w:val="28"/>
          <w:szCs w:val="28"/>
          <w:lang w:val="en-US"/>
        </w:rPr>
        <w:t>PTR</w:t>
      </w:r>
      <w:r>
        <w:rPr>
          <w:rFonts w:ascii="Times New Roman" w:hAnsi="Times New Roman"/>
          <w:sz w:val="28"/>
          <w:szCs w:val="28"/>
        </w:rPr>
        <w:t xml:space="preserve">). Указатель позволяет идентифицировать виртуальный контейнер </w:t>
      </w:r>
      <w:r>
        <w:rPr>
          <w:rFonts w:ascii="Times New Roman" w:hAnsi="Times New Roman"/>
          <w:sz w:val="28"/>
          <w:szCs w:val="28"/>
          <w:lang w:val="en-US"/>
        </w:rPr>
        <w:t>VC</w:t>
      </w:r>
      <w:r>
        <w:rPr>
          <w:rFonts w:ascii="Times New Roman" w:hAnsi="Times New Roman"/>
          <w:sz w:val="28"/>
          <w:szCs w:val="28"/>
        </w:rPr>
        <w:t xml:space="preserve">, когда тот помещен в структуру цикла </w:t>
      </w:r>
      <w:r>
        <w:rPr>
          <w:rFonts w:ascii="Times New Roman" w:hAnsi="Times New Roman"/>
          <w:sz w:val="28"/>
          <w:szCs w:val="28"/>
          <w:lang w:val="en-US"/>
        </w:rPr>
        <w:t>STM</w:t>
      </w:r>
      <w:r>
        <w:rPr>
          <w:rFonts w:ascii="Times New Roman" w:hAnsi="Times New Roman"/>
          <w:sz w:val="28"/>
          <w:szCs w:val="28"/>
        </w:rPr>
        <w:t>-1. Указатель позволяет осуществлять согласование скоростей.</w:t>
      </w:r>
    </w:p>
    <w:p w14:paraId="5FE2C9B4" w14:textId="77777777" w:rsidR="00764C11" w:rsidRDefault="00764C11" w:rsidP="00764C11">
      <w:pPr>
        <w:spacing w:after="0" w:line="360" w:lineRule="auto"/>
        <w:ind w:firstLine="709"/>
        <w:jc w:val="both"/>
        <w:rPr>
          <w:rFonts w:ascii="Times New Roman" w:hAnsi="Times New Roman"/>
          <w:sz w:val="28"/>
          <w:szCs w:val="28"/>
        </w:rPr>
      </w:pPr>
      <w:r>
        <w:rPr>
          <w:rFonts w:ascii="Times New Roman" w:hAnsi="Times New Roman"/>
          <w:b/>
          <w:sz w:val="28"/>
          <w:szCs w:val="28"/>
        </w:rPr>
        <w:t>Синхронный транспортный модуль</w:t>
      </w:r>
      <w:r>
        <w:rPr>
          <w:rFonts w:ascii="Times New Roman" w:hAnsi="Times New Roman"/>
          <w:sz w:val="28"/>
          <w:szCs w:val="28"/>
        </w:rPr>
        <w:t xml:space="preserve"> (</w:t>
      </w:r>
      <w:r>
        <w:rPr>
          <w:rFonts w:ascii="Times New Roman" w:hAnsi="Times New Roman"/>
          <w:b/>
          <w:sz w:val="28"/>
          <w:szCs w:val="28"/>
          <w:lang w:val="en-US"/>
        </w:rPr>
        <w:t>STM</w:t>
      </w:r>
      <w:r>
        <w:rPr>
          <w:rFonts w:ascii="Times New Roman" w:hAnsi="Times New Roman"/>
          <w:sz w:val="28"/>
          <w:szCs w:val="28"/>
        </w:rPr>
        <w:t>) состоит из полезной информации, которой является административный блок (</w:t>
      </w:r>
      <w:r>
        <w:rPr>
          <w:rFonts w:ascii="Times New Roman" w:hAnsi="Times New Roman"/>
          <w:b/>
          <w:sz w:val="28"/>
          <w:szCs w:val="28"/>
          <w:lang w:val="en-US"/>
        </w:rPr>
        <w:t>AU</w:t>
      </w:r>
      <w:r>
        <w:rPr>
          <w:rFonts w:ascii="Times New Roman" w:hAnsi="Times New Roman"/>
          <w:sz w:val="28"/>
          <w:szCs w:val="28"/>
        </w:rPr>
        <w:t xml:space="preserve">), и служебной </w:t>
      </w:r>
      <w:r>
        <w:rPr>
          <w:rFonts w:ascii="Times New Roman" w:hAnsi="Times New Roman"/>
          <w:sz w:val="28"/>
          <w:szCs w:val="28"/>
        </w:rPr>
        <w:lastRenderedPageBreak/>
        <w:t>информации, названной секционным заголовком (</w:t>
      </w:r>
      <w:r>
        <w:rPr>
          <w:rFonts w:ascii="Times New Roman" w:hAnsi="Times New Roman"/>
          <w:b/>
          <w:sz w:val="28"/>
          <w:szCs w:val="28"/>
          <w:lang w:val="en-US"/>
        </w:rPr>
        <w:t>Section</w:t>
      </w:r>
      <w:r w:rsidRPr="00764C11">
        <w:rPr>
          <w:rFonts w:ascii="Times New Roman" w:hAnsi="Times New Roman"/>
          <w:b/>
          <w:sz w:val="28"/>
          <w:szCs w:val="28"/>
        </w:rPr>
        <w:t xml:space="preserve"> </w:t>
      </w:r>
      <w:r>
        <w:rPr>
          <w:rFonts w:ascii="Times New Roman" w:hAnsi="Times New Roman"/>
          <w:b/>
          <w:sz w:val="28"/>
          <w:szCs w:val="28"/>
          <w:lang w:val="en-US"/>
        </w:rPr>
        <w:t>Overhead</w:t>
      </w:r>
      <w:r>
        <w:rPr>
          <w:rFonts w:ascii="Times New Roman" w:hAnsi="Times New Roman"/>
          <w:b/>
          <w:sz w:val="28"/>
          <w:szCs w:val="28"/>
        </w:rPr>
        <w:t xml:space="preserve">, </w:t>
      </w:r>
      <w:r>
        <w:rPr>
          <w:rFonts w:ascii="Times New Roman" w:hAnsi="Times New Roman"/>
          <w:b/>
          <w:sz w:val="28"/>
          <w:szCs w:val="28"/>
          <w:lang w:val="en-US"/>
        </w:rPr>
        <w:t>SOH</w:t>
      </w:r>
      <w:r>
        <w:rPr>
          <w:rFonts w:ascii="Times New Roman" w:hAnsi="Times New Roman"/>
          <w:sz w:val="28"/>
          <w:szCs w:val="28"/>
        </w:rPr>
        <w:t>), и содержащей:</w:t>
      </w:r>
    </w:p>
    <w:p w14:paraId="1A60DDED" w14:textId="77777777" w:rsidR="00764C11" w:rsidRDefault="00764C11" w:rsidP="00022347">
      <w:pPr>
        <w:numPr>
          <w:ilvl w:val="0"/>
          <w:numId w:val="49"/>
        </w:numPr>
        <w:spacing w:after="0" w:line="360" w:lineRule="auto"/>
        <w:ind w:left="0" w:firstLine="709"/>
        <w:jc w:val="both"/>
        <w:rPr>
          <w:rFonts w:ascii="Times New Roman" w:hAnsi="Times New Roman"/>
          <w:sz w:val="28"/>
          <w:szCs w:val="28"/>
        </w:rPr>
      </w:pPr>
      <w:r>
        <w:rPr>
          <w:rFonts w:ascii="Times New Roman" w:hAnsi="Times New Roman"/>
          <w:sz w:val="28"/>
          <w:szCs w:val="28"/>
        </w:rPr>
        <w:t>цифровой синхросигнал;</w:t>
      </w:r>
    </w:p>
    <w:p w14:paraId="112E9748" w14:textId="77777777" w:rsidR="00764C11" w:rsidRDefault="00764C11" w:rsidP="00022347">
      <w:pPr>
        <w:numPr>
          <w:ilvl w:val="0"/>
          <w:numId w:val="49"/>
        </w:numPr>
        <w:spacing w:after="0" w:line="360" w:lineRule="auto"/>
        <w:ind w:left="0" w:firstLine="709"/>
        <w:jc w:val="both"/>
        <w:rPr>
          <w:rFonts w:ascii="Times New Roman" w:hAnsi="Times New Roman"/>
          <w:sz w:val="28"/>
          <w:szCs w:val="28"/>
        </w:rPr>
      </w:pPr>
      <w:r>
        <w:rPr>
          <w:rFonts w:ascii="Times New Roman" w:hAnsi="Times New Roman"/>
          <w:sz w:val="28"/>
          <w:szCs w:val="28"/>
        </w:rPr>
        <w:t>байты оценки вероятности ошибки;</w:t>
      </w:r>
    </w:p>
    <w:p w14:paraId="436E51E3" w14:textId="77777777" w:rsidR="00764C11" w:rsidRDefault="00764C11" w:rsidP="00022347">
      <w:pPr>
        <w:numPr>
          <w:ilvl w:val="0"/>
          <w:numId w:val="49"/>
        </w:numPr>
        <w:spacing w:after="0" w:line="360" w:lineRule="auto"/>
        <w:ind w:left="0" w:firstLine="709"/>
        <w:jc w:val="both"/>
        <w:rPr>
          <w:rFonts w:ascii="Times New Roman" w:hAnsi="Times New Roman"/>
          <w:sz w:val="28"/>
          <w:szCs w:val="28"/>
        </w:rPr>
      </w:pPr>
      <w:r>
        <w:rPr>
          <w:rFonts w:ascii="Times New Roman" w:hAnsi="Times New Roman"/>
          <w:sz w:val="28"/>
          <w:szCs w:val="28"/>
        </w:rPr>
        <w:t>каналы передачи сигналов управления;</w:t>
      </w:r>
    </w:p>
    <w:p w14:paraId="7A485C29" w14:textId="77777777" w:rsidR="00764C11" w:rsidRDefault="00764C11" w:rsidP="00022347">
      <w:pPr>
        <w:numPr>
          <w:ilvl w:val="0"/>
          <w:numId w:val="49"/>
        </w:numPr>
        <w:spacing w:after="0" w:line="360" w:lineRule="auto"/>
        <w:ind w:left="0" w:firstLine="709"/>
        <w:jc w:val="both"/>
        <w:rPr>
          <w:rFonts w:ascii="Times New Roman" w:hAnsi="Times New Roman"/>
          <w:sz w:val="28"/>
          <w:szCs w:val="28"/>
        </w:rPr>
      </w:pPr>
      <w:r>
        <w:rPr>
          <w:rFonts w:ascii="Times New Roman" w:hAnsi="Times New Roman"/>
          <w:sz w:val="28"/>
          <w:szCs w:val="28"/>
        </w:rPr>
        <w:t>идентификатор STM-1;</w:t>
      </w:r>
    </w:p>
    <w:p w14:paraId="450483E9" w14:textId="77777777" w:rsidR="00764C11" w:rsidRDefault="00764C11" w:rsidP="00022347">
      <w:pPr>
        <w:numPr>
          <w:ilvl w:val="0"/>
          <w:numId w:val="49"/>
        </w:numPr>
        <w:spacing w:after="0" w:line="360" w:lineRule="auto"/>
        <w:ind w:left="0" w:firstLine="709"/>
        <w:jc w:val="both"/>
        <w:rPr>
          <w:rFonts w:ascii="Times New Roman" w:hAnsi="Times New Roman"/>
          <w:sz w:val="28"/>
          <w:szCs w:val="28"/>
        </w:rPr>
      </w:pPr>
      <w:r>
        <w:rPr>
          <w:rFonts w:ascii="Times New Roman" w:hAnsi="Times New Roman"/>
          <w:sz w:val="28"/>
          <w:szCs w:val="28"/>
        </w:rPr>
        <w:t>служебные каналы со скоростью передачи 64 Кбит/с.</w:t>
      </w:r>
    </w:p>
    <w:p w14:paraId="59455497" w14:textId="77777777" w:rsidR="00764C11" w:rsidRDefault="00764C11" w:rsidP="00764C11">
      <w:pPr>
        <w:spacing w:after="0" w:line="360" w:lineRule="auto"/>
        <w:ind w:firstLine="709"/>
        <w:jc w:val="center"/>
        <w:rPr>
          <w:rFonts w:ascii="Times New Roman" w:hAnsi="Times New Roman"/>
          <w:color w:val="000000"/>
          <w:sz w:val="28"/>
          <w:szCs w:val="28"/>
        </w:rPr>
      </w:pPr>
      <w:r w:rsidRPr="00F94F03">
        <w:rPr>
          <w:rFonts w:ascii="Times New Roman" w:eastAsiaTheme="minorHAnsi" w:hAnsi="Times New Roman"/>
          <w:sz w:val="28"/>
          <w:szCs w:val="28"/>
        </w:rPr>
        <w:object w:dxaOrig="9971" w:dyaOrig="6256" w14:anchorId="4BFF5880">
          <v:shape id="_x0000_i1212" type="#_x0000_t75" style="width:461.25pt;height:291pt" o:ole="">
            <v:imagedata r:id="rId351" o:title=""/>
          </v:shape>
          <o:OLEObject Type="Embed" ProgID="Visio.Drawing.11" ShapeID="_x0000_i1212" DrawAspect="Content" ObjectID="_1760203305" r:id="rId352"/>
        </w:object>
      </w:r>
      <w:r w:rsidRPr="00764C11">
        <w:rPr>
          <w:rFonts w:ascii="Times New Roman" w:hAnsi="Times New Roman"/>
          <w:color w:val="000000"/>
          <w:sz w:val="28"/>
          <w:szCs w:val="28"/>
        </w:rPr>
        <w:t xml:space="preserve"> </w:t>
      </w:r>
    </w:p>
    <w:p w14:paraId="53CB019E" w14:textId="77777777" w:rsidR="00764C11" w:rsidRDefault="00764C11" w:rsidP="00764C11">
      <w:pPr>
        <w:spacing w:after="0" w:line="360" w:lineRule="auto"/>
        <w:ind w:firstLine="709"/>
        <w:jc w:val="center"/>
        <w:rPr>
          <w:rFonts w:ascii="Times New Roman" w:hAnsi="Times New Roman"/>
          <w:color w:val="000000"/>
          <w:sz w:val="28"/>
          <w:szCs w:val="28"/>
        </w:rPr>
      </w:pPr>
      <w:r>
        <w:rPr>
          <w:rFonts w:ascii="Times New Roman" w:hAnsi="Times New Roman"/>
          <w:color w:val="000000"/>
          <w:sz w:val="28"/>
          <w:szCs w:val="28"/>
        </w:rPr>
        <w:t xml:space="preserve">Рисунок </w:t>
      </w:r>
      <w:proofErr w:type="gramStart"/>
      <w:r>
        <w:rPr>
          <w:rFonts w:ascii="Times New Roman" w:hAnsi="Times New Roman"/>
          <w:color w:val="000000"/>
          <w:sz w:val="28"/>
          <w:szCs w:val="28"/>
        </w:rPr>
        <w:t>1  -</w:t>
      </w:r>
      <w:proofErr w:type="gramEnd"/>
      <w:r>
        <w:rPr>
          <w:rFonts w:ascii="Times New Roman" w:hAnsi="Times New Roman"/>
          <w:color w:val="000000"/>
          <w:sz w:val="28"/>
          <w:szCs w:val="28"/>
        </w:rPr>
        <w:t xml:space="preserve">  Формирование синхронного транспортного модуля</w:t>
      </w:r>
    </w:p>
    <w:p w14:paraId="2E09DF4B" w14:textId="77777777" w:rsidR="00814899" w:rsidRDefault="00814899" w:rsidP="00814899">
      <w:pPr>
        <w:spacing w:after="0" w:line="360" w:lineRule="auto"/>
        <w:ind w:firstLine="709"/>
        <w:jc w:val="both"/>
        <w:rPr>
          <w:rFonts w:ascii="Times New Roman" w:hAnsi="Times New Roman"/>
          <w:b/>
          <w:sz w:val="28"/>
          <w:szCs w:val="28"/>
        </w:rPr>
      </w:pPr>
    </w:p>
    <w:p w14:paraId="4BC8125E" w14:textId="77777777" w:rsidR="009B1670" w:rsidRDefault="009B1670" w:rsidP="009B1670">
      <w:pPr>
        <w:spacing w:after="0" w:line="360" w:lineRule="auto"/>
        <w:ind w:firstLine="709"/>
        <w:jc w:val="center"/>
        <w:rPr>
          <w:rFonts w:ascii="Times New Roman" w:hAnsi="Times New Roman"/>
          <w:b/>
          <w:bCs/>
          <w:sz w:val="28"/>
          <w:szCs w:val="28"/>
        </w:rPr>
      </w:pPr>
    </w:p>
    <w:p w14:paraId="55757CFC" w14:textId="77777777" w:rsidR="009B1670" w:rsidRDefault="009B1670" w:rsidP="009B1670">
      <w:pPr>
        <w:spacing w:after="0" w:line="360" w:lineRule="auto"/>
        <w:ind w:firstLine="709"/>
        <w:jc w:val="center"/>
        <w:rPr>
          <w:rFonts w:ascii="Times New Roman" w:hAnsi="Times New Roman"/>
          <w:b/>
          <w:sz w:val="28"/>
          <w:szCs w:val="28"/>
        </w:rPr>
      </w:pPr>
      <w:r>
        <w:rPr>
          <w:rFonts w:ascii="Times New Roman" w:hAnsi="Times New Roman"/>
          <w:b/>
          <w:sz w:val="28"/>
          <w:szCs w:val="28"/>
        </w:rPr>
        <w:t>Порядок выполнения работы</w:t>
      </w:r>
    </w:p>
    <w:p w14:paraId="1748AB69" w14:textId="77777777" w:rsidR="009B1670" w:rsidRDefault="009B1670" w:rsidP="009B1670">
      <w:pPr>
        <w:spacing w:after="0" w:line="360" w:lineRule="auto"/>
        <w:ind w:firstLine="709"/>
        <w:jc w:val="center"/>
        <w:rPr>
          <w:rFonts w:ascii="Times New Roman" w:hAnsi="Times New Roman"/>
          <w:b/>
          <w:sz w:val="28"/>
          <w:szCs w:val="28"/>
        </w:rPr>
      </w:pPr>
    </w:p>
    <w:p w14:paraId="59E4A925" w14:textId="77777777" w:rsidR="009B1670" w:rsidRPr="009B1670" w:rsidRDefault="009B1670" w:rsidP="00022347">
      <w:pPr>
        <w:pStyle w:val="a3"/>
        <w:numPr>
          <w:ilvl w:val="0"/>
          <w:numId w:val="50"/>
        </w:numPr>
        <w:spacing w:after="0" w:line="360" w:lineRule="auto"/>
        <w:ind w:left="0" w:firstLine="709"/>
        <w:rPr>
          <w:rFonts w:ascii="Times New Roman" w:hAnsi="Times New Roman"/>
          <w:sz w:val="28"/>
          <w:szCs w:val="28"/>
        </w:rPr>
      </w:pPr>
      <w:r w:rsidRPr="009B1670">
        <w:rPr>
          <w:rFonts w:ascii="Times New Roman" w:hAnsi="Times New Roman"/>
          <w:sz w:val="28"/>
          <w:szCs w:val="28"/>
        </w:rPr>
        <w:t xml:space="preserve">Откройте программу «Лабораторная работа </w:t>
      </w:r>
      <w:r w:rsidRPr="009B1670">
        <w:rPr>
          <w:rFonts w:ascii="Times New Roman" w:hAnsi="Times New Roman"/>
          <w:sz w:val="28"/>
          <w:szCs w:val="28"/>
          <w:lang w:val="en-US"/>
        </w:rPr>
        <w:t>SDH</w:t>
      </w:r>
      <w:r w:rsidRPr="009B1670">
        <w:rPr>
          <w:rFonts w:ascii="Times New Roman" w:hAnsi="Times New Roman"/>
          <w:sz w:val="28"/>
          <w:szCs w:val="28"/>
        </w:rPr>
        <w:t>». выполните тест</w:t>
      </w:r>
    </w:p>
    <w:p w14:paraId="3439CDA7" w14:textId="77777777" w:rsidR="009B1670" w:rsidRPr="009B1670" w:rsidRDefault="009B1670" w:rsidP="00022347">
      <w:pPr>
        <w:pStyle w:val="a3"/>
        <w:numPr>
          <w:ilvl w:val="0"/>
          <w:numId w:val="50"/>
        </w:numPr>
        <w:spacing w:after="0" w:line="360" w:lineRule="auto"/>
        <w:ind w:left="0" w:firstLine="709"/>
        <w:rPr>
          <w:rFonts w:ascii="Times New Roman" w:hAnsi="Times New Roman"/>
          <w:sz w:val="28"/>
          <w:szCs w:val="28"/>
        </w:rPr>
      </w:pPr>
      <w:r w:rsidRPr="009B1670">
        <w:rPr>
          <w:rFonts w:ascii="Times New Roman" w:hAnsi="Times New Roman"/>
          <w:sz w:val="28"/>
          <w:szCs w:val="28"/>
        </w:rPr>
        <w:t xml:space="preserve">Получив допуск, соберите синхронный транспортный модуль </w:t>
      </w:r>
      <w:r w:rsidRPr="009B1670">
        <w:rPr>
          <w:rFonts w:ascii="Times New Roman" w:hAnsi="Times New Roman"/>
          <w:sz w:val="28"/>
          <w:szCs w:val="28"/>
          <w:lang w:val="en-US"/>
        </w:rPr>
        <w:t>STM</w:t>
      </w:r>
    </w:p>
    <w:p w14:paraId="28935803" w14:textId="77777777" w:rsidR="009B1670" w:rsidRPr="009B1670" w:rsidRDefault="009B1670" w:rsidP="00022347">
      <w:pPr>
        <w:pStyle w:val="a3"/>
        <w:numPr>
          <w:ilvl w:val="0"/>
          <w:numId w:val="50"/>
        </w:numPr>
        <w:spacing w:after="0" w:line="360" w:lineRule="auto"/>
        <w:ind w:left="0" w:firstLine="709"/>
        <w:rPr>
          <w:rFonts w:ascii="Times New Roman" w:hAnsi="Times New Roman"/>
          <w:sz w:val="28"/>
          <w:szCs w:val="28"/>
        </w:rPr>
      </w:pPr>
      <w:r w:rsidRPr="009B1670">
        <w:rPr>
          <w:rFonts w:ascii="Times New Roman" w:hAnsi="Times New Roman"/>
          <w:sz w:val="28"/>
          <w:szCs w:val="28"/>
        </w:rPr>
        <w:t>Зарисуйте указанные схемы</w:t>
      </w:r>
    </w:p>
    <w:p w14:paraId="37A4247C" w14:textId="77777777" w:rsidR="009B1670" w:rsidRPr="009B1670" w:rsidRDefault="009B1670" w:rsidP="00022347">
      <w:pPr>
        <w:pStyle w:val="a3"/>
        <w:numPr>
          <w:ilvl w:val="0"/>
          <w:numId w:val="50"/>
        </w:numPr>
        <w:spacing w:after="0" w:line="360" w:lineRule="auto"/>
        <w:ind w:left="0" w:firstLine="709"/>
        <w:rPr>
          <w:rFonts w:ascii="Times New Roman" w:hAnsi="Times New Roman"/>
          <w:sz w:val="28"/>
          <w:szCs w:val="28"/>
        </w:rPr>
      </w:pPr>
      <w:r w:rsidRPr="009B1670">
        <w:rPr>
          <w:rFonts w:ascii="Times New Roman" w:hAnsi="Times New Roman"/>
          <w:sz w:val="28"/>
          <w:szCs w:val="28"/>
        </w:rPr>
        <w:t>Сформулируйте и запишите вывод</w:t>
      </w:r>
    </w:p>
    <w:p w14:paraId="2F188822" w14:textId="77777777" w:rsidR="009B1670" w:rsidRDefault="009B1670" w:rsidP="009B1670">
      <w:pPr>
        <w:spacing w:after="0" w:line="360" w:lineRule="auto"/>
        <w:ind w:firstLine="709"/>
        <w:rPr>
          <w:rFonts w:ascii="Times New Roman" w:hAnsi="Times New Roman"/>
          <w:b/>
          <w:bCs/>
          <w:sz w:val="28"/>
          <w:szCs w:val="28"/>
        </w:rPr>
      </w:pPr>
    </w:p>
    <w:p w14:paraId="5B2B4715" w14:textId="77777777" w:rsidR="009B1670" w:rsidRDefault="009B1670" w:rsidP="009B1670">
      <w:pPr>
        <w:spacing w:after="0" w:line="360" w:lineRule="auto"/>
        <w:ind w:firstLine="709"/>
        <w:jc w:val="center"/>
        <w:rPr>
          <w:rFonts w:ascii="Times New Roman" w:hAnsi="Times New Roman"/>
          <w:b/>
          <w:sz w:val="28"/>
          <w:szCs w:val="28"/>
        </w:rPr>
      </w:pPr>
      <w:r>
        <w:rPr>
          <w:rFonts w:ascii="Times New Roman" w:hAnsi="Times New Roman"/>
          <w:b/>
          <w:sz w:val="28"/>
          <w:szCs w:val="28"/>
        </w:rPr>
        <w:t>Содержание отчета</w:t>
      </w:r>
    </w:p>
    <w:p w14:paraId="2652DC74" w14:textId="77777777" w:rsidR="009B1670" w:rsidRDefault="009B1670" w:rsidP="009B1670">
      <w:pPr>
        <w:tabs>
          <w:tab w:val="left" w:pos="0"/>
        </w:tabs>
        <w:spacing w:after="0" w:line="360" w:lineRule="auto"/>
        <w:ind w:firstLine="709"/>
        <w:rPr>
          <w:rFonts w:ascii="Times New Roman" w:hAnsi="Times New Roman"/>
          <w:iCs/>
          <w:sz w:val="28"/>
          <w:szCs w:val="28"/>
        </w:rPr>
      </w:pPr>
    </w:p>
    <w:p w14:paraId="53E0103A" w14:textId="77777777" w:rsidR="009B1670" w:rsidRPr="009B1670" w:rsidRDefault="009B1670" w:rsidP="00022347">
      <w:pPr>
        <w:pStyle w:val="a3"/>
        <w:numPr>
          <w:ilvl w:val="0"/>
          <w:numId w:val="51"/>
        </w:numPr>
        <w:tabs>
          <w:tab w:val="left" w:pos="0"/>
        </w:tabs>
        <w:spacing w:after="0" w:line="360" w:lineRule="auto"/>
        <w:ind w:left="0" w:firstLine="709"/>
        <w:rPr>
          <w:rFonts w:ascii="Times New Roman" w:hAnsi="Times New Roman"/>
          <w:iCs/>
          <w:sz w:val="28"/>
          <w:szCs w:val="28"/>
        </w:rPr>
      </w:pPr>
      <w:r w:rsidRPr="009B1670">
        <w:rPr>
          <w:rFonts w:ascii="Times New Roman" w:hAnsi="Times New Roman"/>
          <w:iCs/>
          <w:sz w:val="28"/>
          <w:szCs w:val="28"/>
        </w:rPr>
        <w:t>Тема и цель работы</w:t>
      </w:r>
    </w:p>
    <w:p w14:paraId="55DB62DA" w14:textId="77777777" w:rsidR="009B1670" w:rsidRPr="009B1670" w:rsidRDefault="009B1670" w:rsidP="00022347">
      <w:pPr>
        <w:pStyle w:val="a3"/>
        <w:numPr>
          <w:ilvl w:val="0"/>
          <w:numId w:val="51"/>
        </w:numPr>
        <w:tabs>
          <w:tab w:val="left" w:pos="0"/>
        </w:tabs>
        <w:spacing w:after="0" w:line="360" w:lineRule="auto"/>
        <w:ind w:left="0" w:firstLine="709"/>
        <w:rPr>
          <w:rFonts w:ascii="Times New Roman" w:hAnsi="Times New Roman"/>
          <w:iCs/>
          <w:sz w:val="28"/>
          <w:szCs w:val="28"/>
        </w:rPr>
      </w:pPr>
      <w:r w:rsidRPr="009B1670">
        <w:rPr>
          <w:rFonts w:ascii="Times New Roman" w:hAnsi="Times New Roman"/>
          <w:iCs/>
          <w:sz w:val="28"/>
          <w:szCs w:val="28"/>
        </w:rPr>
        <w:t>Схемы мультиплексирования</w:t>
      </w:r>
    </w:p>
    <w:p w14:paraId="5C6C209B" w14:textId="77777777" w:rsidR="009B1670" w:rsidRPr="009B1670" w:rsidRDefault="009B1670" w:rsidP="00022347">
      <w:pPr>
        <w:pStyle w:val="a3"/>
        <w:numPr>
          <w:ilvl w:val="0"/>
          <w:numId w:val="51"/>
        </w:numPr>
        <w:tabs>
          <w:tab w:val="left" w:pos="0"/>
        </w:tabs>
        <w:spacing w:after="0" w:line="360" w:lineRule="auto"/>
        <w:ind w:left="0" w:firstLine="709"/>
        <w:rPr>
          <w:rFonts w:ascii="Times New Roman" w:hAnsi="Times New Roman"/>
          <w:iCs/>
          <w:sz w:val="28"/>
          <w:szCs w:val="28"/>
        </w:rPr>
      </w:pPr>
      <w:r w:rsidRPr="009B1670">
        <w:rPr>
          <w:rFonts w:ascii="Times New Roman" w:hAnsi="Times New Roman"/>
          <w:iCs/>
          <w:sz w:val="28"/>
          <w:szCs w:val="28"/>
        </w:rPr>
        <w:t>Вывод</w:t>
      </w:r>
    </w:p>
    <w:p w14:paraId="3B2BCB3A" w14:textId="77777777" w:rsidR="00BB6712" w:rsidRDefault="00BB6712" w:rsidP="00FC3061">
      <w:pPr>
        <w:tabs>
          <w:tab w:val="left" w:pos="0"/>
        </w:tabs>
        <w:spacing w:after="0" w:line="360" w:lineRule="auto"/>
        <w:ind w:firstLine="709"/>
        <w:rPr>
          <w:rFonts w:ascii="Times New Roman" w:hAnsi="Times New Roman"/>
          <w:iCs/>
          <w:sz w:val="28"/>
          <w:szCs w:val="28"/>
        </w:rPr>
      </w:pPr>
    </w:p>
    <w:p w14:paraId="1A203FA6" w14:textId="77777777" w:rsidR="00BB6712" w:rsidRDefault="00BB6712">
      <w:pPr>
        <w:spacing w:after="0" w:line="240" w:lineRule="auto"/>
        <w:rPr>
          <w:rFonts w:ascii="Times New Roman" w:hAnsi="Times New Roman"/>
          <w:iCs/>
          <w:sz w:val="28"/>
          <w:szCs w:val="28"/>
        </w:rPr>
      </w:pPr>
      <w:r>
        <w:rPr>
          <w:rFonts w:ascii="Times New Roman" w:hAnsi="Times New Roman"/>
          <w:iCs/>
          <w:sz w:val="28"/>
          <w:szCs w:val="28"/>
        </w:rPr>
        <w:br w:type="page"/>
      </w:r>
    </w:p>
    <w:p w14:paraId="62367308" w14:textId="77777777" w:rsidR="00BB6712" w:rsidRPr="00880D2D" w:rsidRDefault="00BB6712" w:rsidP="00880D2D">
      <w:pPr>
        <w:spacing w:after="0" w:line="360" w:lineRule="auto"/>
        <w:ind w:firstLine="709"/>
        <w:jc w:val="center"/>
        <w:rPr>
          <w:rFonts w:ascii="Times New Roman" w:hAnsi="Times New Roman"/>
          <w:bCs/>
          <w:sz w:val="28"/>
          <w:szCs w:val="28"/>
        </w:rPr>
      </w:pPr>
      <w:r w:rsidRPr="00880D2D">
        <w:rPr>
          <w:rFonts w:ascii="Times New Roman" w:hAnsi="Times New Roman"/>
          <w:bCs/>
          <w:sz w:val="28"/>
          <w:szCs w:val="28"/>
        </w:rPr>
        <w:lastRenderedPageBreak/>
        <w:t xml:space="preserve">Лабораторная </w:t>
      </w:r>
      <w:proofErr w:type="gramStart"/>
      <w:r w:rsidRPr="00880D2D">
        <w:rPr>
          <w:rFonts w:ascii="Times New Roman" w:hAnsi="Times New Roman"/>
          <w:bCs/>
          <w:sz w:val="28"/>
          <w:szCs w:val="28"/>
        </w:rPr>
        <w:t>работа  №</w:t>
      </w:r>
      <w:proofErr w:type="gramEnd"/>
      <w:r w:rsidRPr="00880D2D">
        <w:rPr>
          <w:rFonts w:ascii="Times New Roman" w:hAnsi="Times New Roman"/>
          <w:bCs/>
          <w:sz w:val="28"/>
          <w:szCs w:val="28"/>
        </w:rPr>
        <w:t xml:space="preserve"> 6</w:t>
      </w:r>
    </w:p>
    <w:p w14:paraId="5DE7EECB" w14:textId="77777777" w:rsidR="00BB6712" w:rsidRPr="00880D2D" w:rsidRDefault="00BB6712" w:rsidP="00880D2D">
      <w:pPr>
        <w:spacing w:after="0" w:line="360" w:lineRule="auto"/>
        <w:ind w:firstLine="709"/>
        <w:jc w:val="center"/>
        <w:rPr>
          <w:rFonts w:ascii="Times New Roman" w:hAnsi="Times New Roman"/>
          <w:b/>
          <w:sz w:val="28"/>
          <w:szCs w:val="28"/>
        </w:rPr>
      </w:pPr>
      <w:r w:rsidRPr="00880D2D">
        <w:rPr>
          <w:rFonts w:ascii="Times New Roman" w:hAnsi="Times New Roman"/>
          <w:b/>
          <w:bCs/>
          <w:sz w:val="28"/>
          <w:szCs w:val="28"/>
        </w:rPr>
        <w:t>Принцип</w:t>
      </w:r>
      <w:r w:rsidRPr="00880D2D">
        <w:rPr>
          <w:rFonts w:ascii="Times New Roman" w:hAnsi="Times New Roman"/>
          <w:b/>
          <w:sz w:val="28"/>
          <w:szCs w:val="28"/>
        </w:rPr>
        <w:t xml:space="preserve"> построения </w:t>
      </w:r>
      <w:proofErr w:type="spellStart"/>
      <w:r w:rsidRPr="00880D2D">
        <w:rPr>
          <w:rFonts w:ascii="Times New Roman" w:hAnsi="Times New Roman"/>
          <w:b/>
          <w:sz w:val="28"/>
          <w:szCs w:val="28"/>
        </w:rPr>
        <w:t>мультисервисного</w:t>
      </w:r>
      <w:proofErr w:type="spellEnd"/>
      <w:r w:rsidRPr="00880D2D">
        <w:rPr>
          <w:rFonts w:ascii="Times New Roman" w:hAnsi="Times New Roman"/>
          <w:b/>
          <w:sz w:val="28"/>
          <w:szCs w:val="28"/>
        </w:rPr>
        <w:t xml:space="preserve"> мультиплексора</w:t>
      </w:r>
    </w:p>
    <w:p w14:paraId="25C0C960" w14:textId="77777777" w:rsidR="00963427" w:rsidRPr="00880D2D" w:rsidRDefault="00963427"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Цель работы</w:t>
      </w:r>
      <w:r w:rsidRPr="00880D2D">
        <w:rPr>
          <w:rFonts w:ascii="Times New Roman" w:hAnsi="Times New Roman"/>
          <w:sz w:val="28"/>
          <w:szCs w:val="28"/>
        </w:rPr>
        <w:t xml:space="preserve">: </w:t>
      </w:r>
      <w:r w:rsidR="0000129A" w:rsidRPr="00880D2D">
        <w:rPr>
          <w:rFonts w:ascii="Times New Roman" w:hAnsi="Times New Roman"/>
          <w:sz w:val="28"/>
          <w:szCs w:val="28"/>
        </w:rPr>
        <w:t>ознакомиться с оборудовани</w:t>
      </w:r>
      <w:r w:rsidR="001912CB" w:rsidRPr="00880D2D">
        <w:rPr>
          <w:rFonts w:ascii="Times New Roman" w:hAnsi="Times New Roman"/>
          <w:sz w:val="28"/>
          <w:szCs w:val="28"/>
        </w:rPr>
        <w:t>ем СМК-30, получить общие сведе</w:t>
      </w:r>
      <w:r w:rsidR="0000129A" w:rsidRPr="00880D2D">
        <w:rPr>
          <w:rFonts w:ascii="Times New Roman" w:hAnsi="Times New Roman"/>
          <w:sz w:val="28"/>
          <w:szCs w:val="28"/>
        </w:rPr>
        <w:t xml:space="preserve">ния о назначении, составе, технических характеристиках устройства и его применении;  ознакомиться с программой «Администратор сети ОТС, </w:t>
      </w:r>
      <w:proofErr w:type="spellStart"/>
      <w:r w:rsidR="0000129A" w:rsidRPr="00880D2D">
        <w:rPr>
          <w:rFonts w:ascii="Times New Roman" w:hAnsi="Times New Roman"/>
          <w:sz w:val="28"/>
          <w:szCs w:val="28"/>
        </w:rPr>
        <w:t>ОбТС</w:t>
      </w:r>
      <w:proofErr w:type="spellEnd"/>
      <w:r w:rsidR="001912CB" w:rsidRPr="00880D2D">
        <w:rPr>
          <w:rFonts w:ascii="Times New Roman" w:hAnsi="Times New Roman"/>
          <w:sz w:val="28"/>
          <w:szCs w:val="28"/>
        </w:rPr>
        <w:t>»; з</w:t>
      </w:r>
      <w:r w:rsidRPr="00880D2D">
        <w:rPr>
          <w:rFonts w:ascii="Times New Roman" w:hAnsi="Times New Roman"/>
          <w:sz w:val="28"/>
          <w:szCs w:val="28"/>
        </w:rPr>
        <w:t>акрепить полученные теоретические знания по принципу построения мультиплексора СМК-30</w:t>
      </w:r>
    </w:p>
    <w:p w14:paraId="6FFA235E" w14:textId="77777777" w:rsidR="006E50A2" w:rsidRPr="00880D2D" w:rsidRDefault="001912CB"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Оборудование и материалы:</w:t>
      </w:r>
      <w:r w:rsidRPr="00880D2D">
        <w:rPr>
          <w:rFonts w:ascii="Times New Roman" w:hAnsi="Times New Roman"/>
          <w:sz w:val="28"/>
          <w:szCs w:val="28"/>
        </w:rPr>
        <w:t xml:space="preserve"> </w:t>
      </w:r>
      <w:proofErr w:type="spellStart"/>
      <w:r w:rsidRPr="00880D2D">
        <w:rPr>
          <w:rFonts w:ascii="Times New Roman" w:hAnsi="Times New Roman"/>
          <w:sz w:val="28"/>
          <w:szCs w:val="28"/>
        </w:rPr>
        <w:t>м</w:t>
      </w:r>
      <w:r w:rsidR="00963427" w:rsidRPr="00880D2D">
        <w:rPr>
          <w:rFonts w:ascii="Times New Roman" w:hAnsi="Times New Roman"/>
          <w:sz w:val="28"/>
          <w:szCs w:val="28"/>
        </w:rPr>
        <w:t>ультисервисный</w:t>
      </w:r>
      <w:proofErr w:type="spellEnd"/>
      <w:r w:rsidR="00963427" w:rsidRPr="00880D2D">
        <w:rPr>
          <w:rFonts w:ascii="Times New Roman" w:hAnsi="Times New Roman"/>
          <w:sz w:val="28"/>
          <w:szCs w:val="28"/>
        </w:rPr>
        <w:t xml:space="preserve"> мультиплексор СМК-30</w:t>
      </w:r>
      <w:r w:rsidRPr="00880D2D">
        <w:rPr>
          <w:rFonts w:ascii="Times New Roman" w:hAnsi="Times New Roman"/>
          <w:sz w:val="28"/>
          <w:szCs w:val="28"/>
        </w:rPr>
        <w:t xml:space="preserve">, ПК с установленной программой «Администратор сети ОТС, </w:t>
      </w:r>
      <w:proofErr w:type="spellStart"/>
      <w:r w:rsidRPr="00880D2D">
        <w:rPr>
          <w:rFonts w:ascii="Times New Roman" w:hAnsi="Times New Roman"/>
          <w:sz w:val="28"/>
          <w:szCs w:val="28"/>
        </w:rPr>
        <w:t>ОбТС</w:t>
      </w:r>
      <w:proofErr w:type="spellEnd"/>
      <w:r w:rsidRPr="00880D2D">
        <w:rPr>
          <w:rFonts w:ascii="Times New Roman" w:hAnsi="Times New Roman"/>
          <w:sz w:val="28"/>
          <w:szCs w:val="28"/>
        </w:rPr>
        <w:t>»</w:t>
      </w:r>
      <w:r w:rsidR="006E50A2" w:rsidRPr="00880D2D">
        <w:rPr>
          <w:rFonts w:ascii="Times New Roman" w:hAnsi="Times New Roman"/>
          <w:sz w:val="28"/>
          <w:szCs w:val="28"/>
        </w:rPr>
        <w:t xml:space="preserve"> ; руководство по эксплуатации </w:t>
      </w:r>
      <w:proofErr w:type="spellStart"/>
      <w:r w:rsidR="006E50A2" w:rsidRPr="00880D2D">
        <w:rPr>
          <w:rFonts w:ascii="Times New Roman" w:hAnsi="Times New Roman"/>
          <w:sz w:val="28"/>
          <w:szCs w:val="28"/>
        </w:rPr>
        <w:t>мультисервисного</w:t>
      </w:r>
      <w:proofErr w:type="spellEnd"/>
      <w:r w:rsidR="006E50A2" w:rsidRPr="00880D2D">
        <w:rPr>
          <w:rFonts w:ascii="Times New Roman" w:hAnsi="Times New Roman"/>
          <w:sz w:val="28"/>
          <w:szCs w:val="28"/>
        </w:rPr>
        <w:t xml:space="preserve"> мультиплексора СМК-30; руководство пользователя «Администратор сети ОТС, </w:t>
      </w:r>
      <w:proofErr w:type="spellStart"/>
      <w:r w:rsidR="006E50A2" w:rsidRPr="00880D2D">
        <w:rPr>
          <w:rFonts w:ascii="Times New Roman" w:hAnsi="Times New Roman"/>
          <w:sz w:val="28"/>
          <w:szCs w:val="28"/>
        </w:rPr>
        <w:t>ОбТС</w:t>
      </w:r>
      <w:proofErr w:type="spellEnd"/>
      <w:r w:rsidR="006E50A2" w:rsidRPr="00880D2D">
        <w:rPr>
          <w:rFonts w:ascii="Times New Roman" w:hAnsi="Times New Roman"/>
          <w:sz w:val="28"/>
          <w:szCs w:val="28"/>
        </w:rPr>
        <w:t>»</w:t>
      </w:r>
    </w:p>
    <w:p w14:paraId="6A2BAF87" w14:textId="77777777" w:rsidR="001912CB" w:rsidRPr="00880D2D" w:rsidRDefault="001912CB" w:rsidP="00880D2D">
      <w:pPr>
        <w:spacing w:after="0" w:line="360" w:lineRule="auto"/>
        <w:ind w:firstLine="709"/>
        <w:jc w:val="both"/>
        <w:rPr>
          <w:rFonts w:ascii="Times New Roman" w:hAnsi="Times New Roman"/>
          <w:sz w:val="28"/>
          <w:szCs w:val="28"/>
        </w:rPr>
      </w:pPr>
    </w:p>
    <w:p w14:paraId="28F9BAEA" w14:textId="77777777" w:rsidR="001912CB" w:rsidRPr="00880D2D" w:rsidRDefault="001912CB" w:rsidP="00880D2D">
      <w:pPr>
        <w:pStyle w:val="a3"/>
        <w:spacing w:after="0" w:line="360" w:lineRule="auto"/>
        <w:ind w:left="0" w:firstLine="709"/>
        <w:jc w:val="center"/>
        <w:rPr>
          <w:rFonts w:ascii="Times New Roman" w:hAnsi="Times New Roman"/>
          <w:b/>
          <w:bCs/>
          <w:sz w:val="28"/>
          <w:szCs w:val="28"/>
        </w:rPr>
      </w:pPr>
      <w:r w:rsidRPr="00880D2D">
        <w:rPr>
          <w:rFonts w:ascii="Times New Roman" w:hAnsi="Times New Roman"/>
          <w:b/>
          <w:bCs/>
          <w:sz w:val="28"/>
          <w:szCs w:val="28"/>
        </w:rPr>
        <w:t>Краткие теоретические сведения</w:t>
      </w:r>
    </w:p>
    <w:p w14:paraId="0F8479EE" w14:textId="77777777" w:rsidR="001912CB" w:rsidRPr="00880D2D" w:rsidRDefault="001912CB" w:rsidP="00880D2D">
      <w:pPr>
        <w:spacing w:after="0" w:line="360" w:lineRule="auto"/>
        <w:ind w:firstLine="709"/>
        <w:jc w:val="both"/>
        <w:rPr>
          <w:rFonts w:ascii="Times New Roman" w:hAnsi="Times New Roman"/>
          <w:sz w:val="28"/>
          <w:szCs w:val="28"/>
        </w:rPr>
      </w:pPr>
    </w:p>
    <w:p w14:paraId="6846478C" w14:textId="77777777" w:rsidR="0000129A" w:rsidRPr="00880D2D" w:rsidRDefault="0000129A" w:rsidP="00880D2D">
      <w:pPr>
        <w:spacing w:after="0" w:line="360" w:lineRule="auto"/>
        <w:ind w:firstLine="709"/>
        <w:jc w:val="both"/>
        <w:rPr>
          <w:rFonts w:ascii="Times New Roman" w:hAnsi="Times New Roman"/>
          <w:sz w:val="28"/>
          <w:szCs w:val="28"/>
        </w:rPr>
      </w:pPr>
      <w:proofErr w:type="spellStart"/>
      <w:r w:rsidRPr="00880D2D">
        <w:rPr>
          <w:rFonts w:ascii="Times New Roman" w:hAnsi="Times New Roman"/>
          <w:sz w:val="28"/>
          <w:szCs w:val="28"/>
        </w:rPr>
        <w:t>Мультисервисный</w:t>
      </w:r>
      <w:proofErr w:type="spellEnd"/>
      <w:r w:rsidRPr="00880D2D">
        <w:rPr>
          <w:rFonts w:ascii="Times New Roman" w:hAnsi="Times New Roman"/>
          <w:sz w:val="28"/>
          <w:szCs w:val="28"/>
        </w:rPr>
        <w:t xml:space="preserve"> мультиплексор-концентратор СМК-30 предназначен для работы в качестве многофункциональной каналообразующей аппаратуры с гибким конфигурированием; многопротокольного маршрутизатора IP пакетов с функциями передачи речевой информации; аппаратуры систем передачи синхронной цифровой иерархии (SDH); малой коммутационной ст</w:t>
      </w:r>
      <w:r w:rsidR="00767491" w:rsidRPr="00880D2D">
        <w:rPr>
          <w:rFonts w:ascii="Times New Roman" w:hAnsi="Times New Roman"/>
          <w:sz w:val="28"/>
          <w:szCs w:val="28"/>
        </w:rPr>
        <w:t>анции по технологии ISDN.</w:t>
      </w:r>
    </w:p>
    <w:p w14:paraId="6B33A684" w14:textId="77777777" w:rsidR="001912CB" w:rsidRPr="00880D2D" w:rsidRDefault="0000129A" w:rsidP="00880D2D">
      <w:pPr>
        <w:spacing w:after="0" w:line="360" w:lineRule="auto"/>
        <w:ind w:firstLine="709"/>
        <w:jc w:val="both"/>
        <w:rPr>
          <w:rFonts w:ascii="Times New Roman" w:hAnsi="Times New Roman"/>
          <w:sz w:val="28"/>
          <w:szCs w:val="28"/>
        </w:rPr>
      </w:pPr>
      <w:r w:rsidRPr="00880D2D">
        <w:rPr>
          <w:rFonts w:ascii="Times New Roman" w:hAnsi="Times New Roman"/>
          <w:sz w:val="28"/>
          <w:szCs w:val="28"/>
        </w:rPr>
        <w:t>Мультиплексор СМК-30 применяется</w:t>
      </w:r>
      <w:r w:rsidR="001912CB" w:rsidRPr="00880D2D">
        <w:rPr>
          <w:rFonts w:ascii="Times New Roman" w:hAnsi="Times New Roman"/>
          <w:sz w:val="28"/>
          <w:szCs w:val="28"/>
        </w:rPr>
        <w:t>:</w:t>
      </w:r>
    </w:p>
    <w:p w14:paraId="3787FBEE" w14:textId="77777777" w:rsidR="001912CB"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для построения первичных сетей связи SDH уровней STM-1и STM-4;</w:t>
      </w:r>
    </w:p>
    <w:p w14:paraId="76D8BB8A" w14:textId="77777777" w:rsidR="001912CB"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организации сети первичных мультиплексоров n</w:t>
      </w:r>
      <m:oMath>
        <m:r>
          <w:rPr>
            <w:rFonts w:ascii="Cambria Math" w:hAnsi="Times New Roman"/>
            <w:sz w:val="28"/>
            <w:szCs w:val="28"/>
          </w:rPr>
          <m:t>×</m:t>
        </m:r>
      </m:oMath>
      <w:r w:rsidRPr="00880D2D">
        <w:rPr>
          <w:rFonts w:ascii="Times New Roman" w:hAnsi="Times New Roman"/>
          <w:sz w:val="28"/>
          <w:szCs w:val="28"/>
        </w:rPr>
        <w:t>64 кбит/с по кабельным и воздушным линиям связи с различными канальными окончаниями и дополнительными технологическими возможностями;</w:t>
      </w:r>
    </w:p>
    <w:p w14:paraId="739F946A" w14:textId="77777777" w:rsidR="001912CB"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организации сети маршрутизаторов 2-го и 3-го уровней с протоколами TCP/IP и голосовыми </w:t>
      </w:r>
      <w:proofErr w:type="spellStart"/>
      <w:r w:rsidRPr="00880D2D">
        <w:rPr>
          <w:rFonts w:ascii="Times New Roman" w:hAnsi="Times New Roman"/>
          <w:sz w:val="28"/>
          <w:szCs w:val="28"/>
        </w:rPr>
        <w:t>VoIP</w:t>
      </w:r>
      <w:proofErr w:type="spellEnd"/>
      <w:r w:rsidRPr="00880D2D">
        <w:rPr>
          <w:rFonts w:ascii="Times New Roman" w:hAnsi="Times New Roman"/>
          <w:sz w:val="28"/>
          <w:szCs w:val="28"/>
        </w:rPr>
        <w:t xml:space="preserve"> шлюзами; </w:t>
      </w:r>
    </w:p>
    <w:p w14:paraId="4C0DAD4E" w14:textId="77777777" w:rsidR="001912CB"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построения сети коммутационных телефонных станций </w:t>
      </w:r>
      <w:proofErr w:type="spellStart"/>
      <w:r w:rsidRPr="00880D2D">
        <w:rPr>
          <w:rFonts w:ascii="Times New Roman" w:hAnsi="Times New Roman"/>
          <w:sz w:val="28"/>
          <w:szCs w:val="28"/>
        </w:rPr>
        <w:t>общетехнологического</w:t>
      </w:r>
      <w:proofErr w:type="spellEnd"/>
      <w:r w:rsidRPr="00880D2D">
        <w:rPr>
          <w:rFonts w:ascii="Times New Roman" w:hAnsi="Times New Roman"/>
          <w:sz w:val="28"/>
          <w:szCs w:val="28"/>
        </w:rPr>
        <w:t xml:space="preserve"> назначения;</w:t>
      </w:r>
    </w:p>
    <w:p w14:paraId="43BE5A7C" w14:textId="77777777" w:rsidR="001912CB"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организации сети связи совещаний;</w:t>
      </w:r>
    </w:p>
    <w:p w14:paraId="78A21605" w14:textId="77777777" w:rsidR="0000129A" w:rsidRPr="00880D2D" w:rsidRDefault="0000129A" w:rsidP="00880D2D">
      <w:pPr>
        <w:pStyle w:val="a3"/>
        <w:numPr>
          <w:ilvl w:val="0"/>
          <w:numId w:val="41"/>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lastRenderedPageBreak/>
        <w:t>организации сети распорядительных и исполнительных станций оперативно-технологической связи, систем видеонаблюдения, охранно-пожарной сигнализации.</w:t>
      </w:r>
    </w:p>
    <w:p w14:paraId="7D33A8E3" w14:textId="77777777" w:rsidR="00963427" w:rsidRPr="00880D2D" w:rsidRDefault="0000129A" w:rsidP="00880D2D">
      <w:pPr>
        <w:spacing w:after="0" w:line="360" w:lineRule="auto"/>
        <w:ind w:firstLine="709"/>
        <w:jc w:val="both"/>
        <w:rPr>
          <w:rFonts w:ascii="Times New Roman" w:hAnsi="Times New Roman"/>
          <w:sz w:val="28"/>
          <w:szCs w:val="28"/>
        </w:rPr>
      </w:pPr>
      <w:r w:rsidRPr="00880D2D">
        <w:rPr>
          <w:rFonts w:ascii="Times New Roman" w:hAnsi="Times New Roman"/>
          <w:sz w:val="28"/>
          <w:szCs w:val="28"/>
        </w:rPr>
        <w:t>На базе мультиплексора СМК-30 строится единая технологическая платформа, обеспечивающая высокую надежность связи и современный уровень предоставляемых услуг.</w:t>
      </w:r>
    </w:p>
    <w:p w14:paraId="41E2FC09" w14:textId="77777777" w:rsidR="001912CB" w:rsidRPr="00880D2D" w:rsidRDefault="001912CB" w:rsidP="00880D2D">
      <w:pPr>
        <w:spacing w:after="0" w:line="360" w:lineRule="auto"/>
        <w:ind w:firstLine="709"/>
        <w:jc w:val="both"/>
        <w:rPr>
          <w:rFonts w:ascii="Times New Roman" w:hAnsi="Times New Roman"/>
          <w:sz w:val="28"/>
          <w:szCs w:val="28"/>
        </w:rPr>
      </w:pPr>
    </w:p>
    <w:p w14:paraId="3BEBAA94" w14:textId="77777777" w:rsidR="00963427" w:rsidRPr="00880D2D" w:rsidRDefault="00963427"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Порядок выполнения работы</w:t>
      </w:r>
    </w:p>
    <w:p w14:paraId="5AFBCA47" w14:textId="77777777" w:rsidR="00963427" w:rsidRPr="00880D2D" w:rsidRDefault="00963427" w:rsidP="00880D2D">
      <w:pPr>
        <w:spacing w:after="0" w:line="360" w:lineRule="auto"/>
        <w:ind w:firstLine="709"/>
        <w:jc w:val="center"/>
        <w:rPr>
          <w:rFonts w:ascii="Times New Roman" w:hAnsi="Times New Roman"/>
          <w:b/>
          <w:sz w:val="28"/>
          <w:szCs w:val="28"/>
        </w:rPr>
      </w:pPr>
    </w:p>
    <w:p w14:paraId="088BEFD2" w14:textId="77777777" w:rsidR="001912CB" w:rsidRPr="00880D2D" w:rsidRDefault="00963427"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1 </w:t>
      </w:r>
      <w:r w:rsidR="001912CB" w:rsidRPr="00880D2D">
        <w:rPr>
          <w:rFonts w:ascii="Times New Roman" w:hAnsi="Times New Roman"/>
          <w:sz w:val="28"/>
          <w:szCs w:val="28"/>
        </w:rPr>
        <w:t xml:space="preserve">Определите модули, находящиеся в </w:t>
      </w:r>
      <w:r w:rsidR="00767491" w:rsidRPr="00880D2D">
        <w:rPr>
          <w:rFonts w:ascii="Times New Roman" w:hAnsi="Times New Roman"/>
          <w:sz w:val="28"/>
          <w:szCs w:val="28"/>
        </w:rPr>
        <w:t>исследуемом</w:t>
      </w:r>
      <w:r w:rsidR="001912CB" w:rsidRPr="00880D2D">
        <w:rPr>
          <w:rFonts w:ascii="Times New Roman" w:hAnsi="Times New Roman"/>
          <w:sz w:val="28"/>
          <w:szCs w:val="28"/>
        </w:rPr>
        <w:t xml:space="preserve"> мультиплексоре</w:t>
      </w:r>
    </w:p>
    <w:p w14:paraId="7B7BFF96" w14:textId="77777777" w:rsidR="00963427" w:rsidRPr="00880D2D" w:rsidRDefault="001912CB"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 </w:t>
      </w:r>
      <w:r w:rsidR="00963427" w:rsidRPr="00880D2D">
        <w:rPr>
          <w:rFonts w:ascii="Times New Roman" w:hAnsi="Times New Roman"/>
          <w:sz w:val="28"/>
          <w:szCs w:val="28"/>
        </w:rPr>
        <w:t xml:space="preserve">Используя Руководство по эксплуатации </w:t>
      </w:r>
      <w:proofErr w:type="spellStart"/>
      <w:r w:rsidR="00963427" w:rsidRPr="00880D2D">
        <w:rPr>
          <w:rFonts w:ascii="Times New Roman" w:hAnsi="Times New Roman"/>
          <w:sz w:val="28"/>
          <w:szCs w:val="28"/>
        </w:rPr>
        <w:t>мультисервисного</w:t>
      </w:r>
      <w:proofErr w:type="spellEnd"/>
      <w:r w:rsidR="00963427" w:rsidRPr="00880D2D">
        <w:rPr>
          <w:rFonts w:ascii="Times New Roman" w:hAnsi="Times New Roman"/>
          <w:sz w:val="28"/>
          <w:szCs w:val="28"/>
        </w:rPr>
        <w:t xml:space="preserve"> му</w:t>
      </w:r>
      <w:r w:rsidR="0077627C" w:rsidRPr="00880D2D">
        <w:rPr>
          <w:rFonts w:ascii="Times New Roman" w:hAnsi="Times New Roman"/>
          <w:sz w:val="28"/>
          <w:szCs w:val="28"/>
        </w:rPr>
        <w:t>льтиплексора СМК-30 поясните назначение модулей исследуемого мультиплексора</w:t>
      </w:r>
    </w:p>
    <w:p w14:paraId="5F091573" w14:textId="77777777" w:rsidR="00522132" w:rsidRDefault="00963427" w:rsidP="00522132">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3 </w:t>
      </w:r>
      <w:r w:rsidR="00BD2DFD" w:rsidRPr="00880D2D">
        <w:rPr>
          <w:rFonts w:ascii="Times New Roman" w:hAnsi="Times New Roman"/>
          <w:sz w:val="28"/>
          <w:szCs w:val="28"/>
        </w:rPr>
        <w:t xml:space="preserve">Войдите в программу «Администратор сети ОТС, </w:t>
      </w:r>
      <w:proofErr w:type="spellStart"/>
      <w:r w:rsidR="00BD2DFD" w:rsidRPr="00880D2D">
        <w:rPr>
          <w:rFonts w:ascii="Times New Roman" w:hAnsi="Times New Roman"/>
          <w:sz w:val="28"/>
          <w:szCs w:val="28"/>
        </w:rPr>
        <w:t>ОбТС</w:t>
      </w:r>
      <w:proofErr w:type="spellEnd"/>
      <w:r w:rsidR="00BD2DFD" w:rsidRPr="00880D2D">
        <w:rPr>
          <w:rFonts w:ascii="Times New Roman" w:hAnsi="Times New Roman"/>
          <w:sz w:val="28"/>
          <w:szCs w:val="28"/>
        </w:rPr>
        <w:t xml:space="preserve">». </w:t>
      </w:r>
      <w:r w:rsidRPr="00880D2D">
        <w:rPr>
          <w:rFonts w:ascii="Times New Roman" w:hAnsi="Times New Roman"/>
          <w:sz w:val="28"/>
          <w:szCs w:val="28"/>
        </w:rPr>
        <w:t xml:space="preserve">В программе </w:t>
      </w:r>
      <w:r w:rsidR="001912CB" w:rsidRPr="00880D2D">
        <w:rPr>
          <w:rFonts w:ascii="Times New Roman" w:hAnsi="Times New Roman"/>
          <w:sz w:val="28"/>
          <w:szCs w:val="28"/>
        </w:rPr>
        <w:t xml:space="preserve">«Администратор сети ОТС, </w:t>
      </w:r>
      <w:proofErr w:type="spellStart"/>
      <w:r w:rsidR="001912CB" w:rsidRPr="00880D2D">
        <w:rPr>
          <w:rFonts w:ascii="Times New Roman" w:hAnsi="Times New Roman"/>
          <w:sz w:val="28"/>
          <w:szCs w:val="28"/>
        </w:rPr>
        <w:t>ОбТС</w:t>
      </w:r>
      <w:proofErr w:type="spellEnd"/>
      <w:r w:rsidR="001912CB" w:rsidRPr="00880D2D">
        <w:rPr>
          <w:rFonts w:ascii="Times New Roman" w:hAnsi="Times New Roman"/>
          <w:sz w:val="28"/>
          <w:szCs w:val="28"/>
        </w:rPr>
        <w:t>»</w:t>
      </w:r>
      <w:r w:rsidRPr="00880D2D">
        <w:rPr>
          <w:rFonts w:ascii="Times New Roman" w:hAnsi="Times New Roman"/>
          <w:sz w:val="28"/>
          <w:szCs w:val="28"/>
        </w:rPr>
        <w:t xml:space="preserve"> найдите нумерацию телефонных аппаратов, подключенных к СМК-30.</w:t>
      </w:r>
    </w:p>
    <w:p w14:paraId="7A88D5A2" w14:textId="77777777" w:rsidR="00522132" w:rsidRPr="00522132" w:rsidRDefault="00522132" w:rsidP="00522132">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4 </w:t>
      </w:r>
      <w:r w:rsidRPr="00522132">
        <w:rPr>
          <w:rFonts w:ascii="Times New Roman" w:hAnsi="Times New Roman"/>
          <w:sz w:val="28"/>
          <w:szCs w:val="28"/>
        </w:rPr>
        <w:t>Найдите канал по АОНу (109, 110)</w:t>
      </w:r>
    </w:p>
    <w:p w14:paraId="6E78A787" w14:textId="77777777" w:rsidR="00963427" w:rsidRPr="00880D2D" w:rsidRDefault="00522132"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5 </w:t>
      </w:r>
      <w:r w:rsidR="00963427" w:rsidRPr="00880D2D">
        <w:rPr>
          <w:rFonts w:ascii="Times New Roman" w:hAnsi="Times New Roman"/>
          <w:sz w:val="28"/>
          <w:szCs w:val="28"/>
        </w:rPr>
        <w:t xml:space="preserve">Произведите дозвон оператора к ЦП 1 и ЦП </w:t>
      </w:r>
      <w:proofErr w:type="gramStart"/>
      <w:r w:rsidR="00963427" w:rsidRPr="00880D2D">
        <w:rPr>
          <w:rFonts w:ascii="Times New Roman" w:hAnsi="Times New Roman"/>
          <w:sz w:val="28"/>
          <w:szCs w:val="28"/>
        </w:rPr>
        <w:t>2.Опишите</w:t>
      </w:r>
      <w:proofErr w:type="gramEnd"/>
      <w:r w:rsidR="00963427" w:rsidRPr="00880D2D">
        <w:rPr>
          <w:rFonts w:ascii="Times New Roman" w:hAnsi="Times New Roman"/>
          <w:sz w:val="28"/>
          <w:szCs w:val="28"/>
        </w:rPr>
        <w:t>, как производили дозвон.</w:t>
      </w:r>
    </w:p>
    <w:p w14:paraId="25BFD3AA" w14:textId="77777777" w:rsidR="00963427" w:rsidRPr="00880D2D" w:rsidRDefault="00522132" w:rsidP="00880D2D">
      <w:pPr>
        <w:spacing w:after="0" w:line="360" w:lineRule="auto"/>
        <w:ind w:firstLine="709"/>
        <w:jc w:val="both"/>
        <w:rPr>
          <w:rFonts w:ascii="Times New Roman" w:hAnsi="Times New Roman"/>
          <w:sz w:val="28"/>
          <w:szCs w:val="28"/>
        </w:rPr>
      </w:pPr>
      <w:r w:rsidRPr="00880D2D">
        <w:rPr>
          <w:rFonts w:ascii="Times New Roman" w:hAnsi="Times New Roman"/>
          <w:sz w:val="28"/>
          <w:szCs w:val="28"/>
        </w:rPr>
        <w:t xml:space="preserve">6 </w:t>
      </w:r>
      <w:r w:rsidR="00963427" w:rsidRPr="00880D2D">
        <w:rPr>
          <w:rFonts w:ascii="Times New Roman" w:hAnsi="Times New Roman"/>
          <w:sz w:val="28"/>
          <w:szCs w:val="28"/>
        </w:rPr>
        <w:t xml:space="preserve">Ответьте (устно) на контрольные вопросы </w:t>
      </w:r>
    </w:p>
    <w:p w14:paraId="4B27F0B5" w14:textId="77777777" w:rsidR="00963427" w:rsidRPr="00880D2D" w:rsidRDefault="00522132" w:rsidP="00880D2D">
      <w:pPr>
        <w:spacing w:after="0" w:line="360" w:lineRule="auto"/>
        <w:ind w:firstLine="709"/>
        <w:jc w:val="both"/>
        <w:rPr>
          <w:rFonts w:ascii="Times New Roman" w:hAnsi="Times New Roman"/>
          <w:sz w:val="28"/>
          <w:szCs w:val="28"/>
        </w:rPr>
      </w:pPr>
      <w:r>
        <w:rPr>
          <w:rFonts w:ascii="Times New Roman" w:hAnsi="Times New Roman"/>
          <w:sz w:val="28"/>
          <w:szCs w:val="28"/>
        </w:rPr>
        <w:t xml:space="preserve">7 </w:t>
      </w:r>
      <w:r w:rsidR="00963427" w:rsidRPr="00880D2D">
        <w:rPr>
          <w:rFonts w:ascii="Times New Roman" w:hAnsi="Times New Roman"/>
          <w:sz w:val="28"/>
          <w:szCs w:val="28"/>
        </w:rPr>
        <w:t>Сделайте вывод о проделанной работе</w:t>
      </w:r>
    </w:p>
    <w:p w14:paraId="564A2253" w14:textId="77777777" w:rsidR="00963427" w:rsidRPr="00880D2D" w:rsidRDefault="00963427" w:rsidP="00880D2D">
      <w:pPr>
        <w:spacing w:after="0" w:line="360" w:lineRule="auto"/>
        <w:ind w:firstLine="709"/>
        <w:jc w:val="both"/>
        <w:rPr>
          <w:rFonts w:ascii="Times New Roman" w:hAnsi="Times New Roman"/>
          <w:sz w:val="28"/>
          <w:szCs w:val="28"/>
          <w:u w:val="single"/>
        </w:rPr>
      </w:pPr>
    </w:p>
    <w:p w14:paraId="7513AA6F" w14:textId="77777777" w:rsidR="00963427" w:rsidRPr="00880D2D" w:rsidRDefault="00963427"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Содержание отчета</w:t>
      </w:r>
    </w:p>
    <w:p w14:paraId="0E7E4DD4" w14:textId="77777777" w:rsidR="001912CB" w:rsidRPr="00880D2D" w:rsidRDefault="001912CB" w:rsidP="00880D2D">
      <w:pPr>
        <w:spacing w:after="0" w:line="360" w:lineRule="auto"/>
        <w:ind w:firstLine="709"/>
        <w:jc w:val="center"/>
        <w:rPr>
          <w:rFonts w:ascii="Times New Roman" w:hAnsi="Times New Roman"/>
          <w:b/>
          <w:sz w:val="28"/>
          <w:szCs w:val="28"/>
        </w:rPr>
      </w:pPr>
    </w:p>
    <w:p w14:paraId="1E7C67E7" w14:textId="77777777" w:rsidR="00963427" w:rsidRPr="00880D2D" w:rsidRDefault="00963427" w:rsidP="00880D2D">
      <w:pPr>
        <w:pStyle w:val="a3"/>
        <w:numPr>
          <w:ilvl w:val="0"/>
          <w:numId w:val="42"/>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Наименование темы, цель работы</w:t>
      </w:r>
    </w:p>
    <w:p w14:paraId="25AAD100" w14:textId="77777777" w:rsidR="00963427" w:rsidRPr="00880D2D" w:rsidRDefault="00963427" w:rsidP="00880D2D">
      <w:pPr>
        <w:pStyle w:val="a3"/>
        <w:numPr>
          <w:ilvl w:val="0"/>
          <w:numId w:val="42"/>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Состав исследуемого мультиплексора, назначение </w:t>
      </w:r>
      <w:proofErr w:type="gramStart"/>
      <w:r w:rsidRPr="00880D2D">
        <w:rPr>
          <w:rFonts w:ascii="Times New Roman" w:hAnsi="Times New Roman"/>
          <w:sz w:val="28"/>
          <w:szCs w:val="28"/>
        </w:rPr>
        <w:t>модулей  исследуемого</w:t>
      </w:r>
      <w:proofErr w:type="gramEnd"/>
      <w:r w:rsidRPr="00880D2D">
        <w:rPr>
          <w:rFonts w:ascii="Times New Roman" w:hAnsi="Times New Roman"/>
          <w:sz w:val="28"/>
          <w:szCs w:val="28"/>
        </w:rPr>
        <w:t xml:space="preserve"> СМК-30</w:t>
      </w:r>
    </w:p>
    <w:p w14:paraId="2520BCCD" w14:textId="77777777" w:rsidR="00963427" w:rsidRPr="00880D2D" w:rsidRDefault="00963427" w:rsidP="00880D2D">
      <w:pPr>
        <w:pStyle w:val="a3"/>
        <w:numPr>
          <w:ilvl w:val="0"/>
          <w:numId w:val="42"/>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Нумерация подключенных телефонных аппаратов</w:t>
      </w:r>
    </w:p>
    <w:p w14:paraId="73F7C91B" w14:textId="77777777" w:rsidR="00963427" w:rsidRPr="00880D2D" w:rsidRDefault="00963427" w:rsidP="00880D2D">
      <w:pPr>
        <w:pStyle w:val="a3"/>
        <w:numPr>
          <w:ilvl w:val="0"/>
          <w:numId w:val="42"/>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Вывод</w:t>
      </w:r>
    </w:p>
    <w:p w14:paraId="03EAF956" w14:textId="77777777" w:rsidR="00963427" w:rsidRPr="00880D2D" w:rsidRDefault="001912CB"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Контрольные вопросы</w:t>
      </w:r>
    </w:p>
    <w:p w14:paraId="686C1AB4" w14:textId="77777777" w:rsidR="001912CB" w:rsidRPr="00880D2D" w:rsidRDefault="001912CB" w:rsidP="00880D2D">
      <w:pPr>
        <w:spacing w:after="0" w:line="360" w:lineRule="auto"/>
        <w:ind w:firstLine="709"/>
        <w:jc w:val="center"/>
        <w:rPr>
          <w:rFonts w:ascii="Times New Roman" w:hAnsi="Times New Roman"/>
          <w:b/>
          <w:sz w:val="28"/>
          <w:szCs w:val="28"/>
        </w:rPr>
      </w:pPr>
    </w:p>
    <w:p w14:paraId="164949A7" w14:textId="77777777" w:rsidR="00963427" w:rsidRPr="00880D2D" w:rsidRDefault="00963427" w:rsidP="00880D2D">
      <w:pPr>
        <w:numPr>
          <w:ilvl w:val="0"/>
          <w:numId w:val="4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Какие модули входят в состав данного мультиплексора?</w:t>
      </w:r>
    </w:p>
    <w:p w14:paraId="149B527A" w14:textId="77777777" w:rsidR="00963427" w:rsidRPr="00880D2D" w:rsidRDefault="00963427" w:rsidP="00880D2D">
      <w:pPr>
        <w:numPr>
          <w:ilvl w:val="0"/>
          <w:numId w:val="4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Какие модули могут входить в </w:t>
      </w:r>
      <w:proofErr w:type="spellStart"/>
      <w:r w:rsidRPr="00880D2D">
        <w:rPr>
          <w:rFonts w:ascii="Times New Roman" w:hAnsi="Times New Roman"/>
          <w:sz w:val="28"/>
          <w:szCs w:val="28"/>
        </w:rPr>
        <w:t>мультисервисный</w:t>
      </w:r>
      <w:proofErr w:type="spellEnd"/>
      <w:r w:rsidRPr="00880D2D">
        <w:rPr>
          <w:rFonts w:ascii="Times New Roman" w:hAnsi="Times New Roman"/>
          <w:sz w:val="28"/>
          <w:szCs w:val="28"/>
        </w:rPr>
        <w:t xml:space="preserve"> мультиплексор данного типа?</w:t>
      </w:r>
    </w:p>
    <w:p w14:paraId="25B7DEC0" w14:textId="77777777" w:rsidR="00963427" w:rsidRPr="00880D2D" w:rsidRDefault="00963427" w:rsidP="00880D2D">
      <w:pPr>
        <w:pStyle w:val="a3"/>
        <w:widowControl w:val="0"/>
        <w:numPr>
          <w:ilvl w:val="0"/>
          <w:numId w:val="4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Какой </w:t>
      </w:r>
      <w:proofErr w:type="gramStart"/>
      <w:r w:rsidRPr="00880D2D">
        <w:rPr>
          <w:rFonts w:ascii="Times New Roman" w:hAnsi="Times New Roman"/>
          <w:sz w:val="28"/>
          <w:szCs w:val="28"/>
        </w:rPr>
        <w:t>номер  используемого</w:t>
      </w:r>
      <w:proofErr w:type="gramEnd"/>
      <w:r w:rsidRPr="00880D2D">
        <w:rPr>
          <w:rFonts w:ascii="Times New Roman" w:hAnsi="Times New Roman"/>
          <w:sz w:val="28"/>
          <w:szCs w:val="28"/>
        </w:rPr>
        <w:t xml:space="preserve"> телефонного аппарата и к какой плате он подключен ?</w:t>
      </w:r>
    </w:p>
    <w:p w14:paraId="19E929B8" w14:textId="77777777" w:rsidR="00963427" w:rsidRPr="00880D2D" w:rsidRDefault="00963427" w:rsidP="00880D2D">
      <w:pPr>
        <w:numPr>
          <w:ilvl w:val="0"/>
          <w:numId w:val="4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Поясните возможности подключений к мультиплексору СМК-30</w:t>
      </w:r>
    </w:p>
    <w:p w14:paraId="20F233A4" w14:textId="77777777" w:rsidR="00BD2DFD" w:rsidRPr="00880D2D" w:rsidRDefault="00BD2DFD" w:rsidP="00880D2D">
      <w:pPr>
        <w:spacing w:after="0" w:line="360" w:lineRule="auto"/>
        <w:ind w:firstLine="709"/>
        <w:jc w:val="both"/>
        <w:rPr>
          <w:rFonts w:ascii="Times New Roman" w:hAnsi="Times New Roman"/>
          <w:sz w:val="28"/>
          <w:szCs w:val="28"/>
        </w:rPr>
      </w:pPr>
    </w:p>
    <w:p w14:paraId="06B3CC1C" w14:textId="77777777" w:rsidR="00BD2DFD" w:rsidRPr="00880D2D" w:rsidRDefault="00BD2DFD" w:rsidP="00880D2D">
      <w:pPr>
        <w:spacing w:after="0" w:line="360" w:lineRule="auto"/>
        <w:ind w:firstLine="709"/>
        <w:jc w:val="both"/>
        <w:rPr>
          <w:rFonts w:ascii="Times New Roman" w:hAnsi="Times New Roman"/>
          <w:sz w:val="28"/>
          <w:szCs w:val="28"/>
        </w:rPr>
      </w:pPr>
    </w:p>
    <w:p w14:paraId="3AAA041F" w14:textId="77777777" w:rsidR="00BB6712" w:rsidRPr="00880D2D" w:rsidRDefault="00BB6712" w:rsidP="00880D2D">
      <w:pPr>
        <w:spacing w:after="0" w:line="360" w:lineRule="auto"/>
        <w:ind w:firstLine="709"/>
        <w:jc w:val="center"/>
        <w:rPr>
          <w:rFonts w:ascii="Times New Roman" w:hAnsi="Times New Roman"/>
          <w:b/>
          <w:iCs/>
          <w:sz w:val="28"/>
          <w:szCs w:val="28"/>
        </w:rPr>
      </w:pPr>
      <w:r w:rsidRPr="00880D2D">
        <w:rPr>
          <w:rFonts w:ascii="Times New Roman" w:hAnsi="Times New Roman"/>
          <w:b/>
          <w:iCs/>
          <w:sz w:val="28"/>
          <w:szCs w:val="28"/>
        </w:rPr>
        <w:br w:type="page"/>
      </w:r>
    </w:p>
    <w:p w14:paraId="276CEAB6" w14:textId="77777777" w:rsidR="00BB6712" w:rsidRPr="00880D2D" w:rsidRDefault="00BB6712" w:rsidP="00880D2D">
      <w:pPr>
        <w:spacing w:after="0" w:line="360" w:lineRule="auto"/>
        <w:ind w:firstLine="709"/>
        <w:jc w:val="center"/>
        <w:rPr>
          <w:rFonts w:ascii="Times New Roman" w:hAnsi="Times New Roman"/>
          <w:sz w:val="28"/>
          <w:szCs w:val="28"/>
        </w:rPr>
      </w:pPr>
      <w:r w:rsidRPr="00880D2D">
        <w:rPr>
          <w:rFonts w:ascii="Times New Roman" w:hAnsi="Times New Roman"/>
          <w:bCs/>
          <w:sz w:val="28"/>
          <w:szCs w:val="28"/>
        </w:rPr>
        <w:lastRenderedPageBreak/>
        <w:t xml:space="preserve">Лабораторная </w:t>
      </w:r>
      <w:proofErr w:type="gramStart"/>
      <w:r w:rsidRPr="00880D2D">
        <w:rPr>
          <w:rFonts w:ascii="Times New Roman" w:hAnsi="Times New Roman"/>
          <w:bCs/>
          <w:sz w:val="28"/>
          <w:szCs w:val="28"/>
        </w:rPr>
        <w:t xml:space="preserve">работа  </w:t>
      </w:r>
      <w:r w:rsidRPr="00880D2D">
        <w:rPr>
          <w:rFonts w:ascii="Times New Roman" w:hAnsi="Times New Roman"/>
          <w:sz w:val="28"/>
          <w:szCs w:val="28"/>
        </w:rPr>
        <w:t>№</w:t>
      </w:r>
      <w:proofErr w:type="gramEnd"/>
      <w:r w:rsidRPr="00880D2D">
        <w:rPr>
          <w:rFonts w:ascii="Times New Roman" w:hAnsi="Times New Roman"/>
          <w:sz w:val="28"/>
          <w:szCs w:val="28"/>
        </w:rPr>
        <w:t xml:space="preserve"> 7</w:t>
      </w:r>
    </w:p>
    <w:p w14:paraId="18750C9B" w14:textId="77777777" w:rsidR="00BB6712" w:rsidRPr="00880D2D" w:rsidRDefault="00BB6712"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Выполнение контроля и настройка каналов</w:t>
      </w:r>
    </w:p>
    <w:p w14:paraId="5D714A88" w14:textId="77777777" w:rsidR="00767491" w:rsidRPr="00880D2D" w:rsidRDefault="00767491"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Цель работы</w:t>
      </w:r>
      <w:r w:rsidRPr="00880D2D">
        <w:rPr>
          <w:rFonts w:ascii="Times New Roman" w:hAnsi="Times New Roman"/>
          <w:sz w:val="28"/>
          <w:szCs w:val="28"/>
        </w:rPr>
        <w:t xml:space="preserve">: </w:t>
      </w:r>
      <w:r w:rsidR="00BD2DFD" w:rsidRPr="00880D2D">
        <w:rPr>
          <w:rFonts w:ascii="Times New Roman" w:hAnsi="Times New Roman"/>
          <w:sz w:val="28"/>
          <w:szCs w:val="28"/>
        </w:rPr>
        <w:t xml:space="preserve">научиться работать </w:t>
      </w:r>
      <w:r w:rsidRPr="00880D2D">
        <w:rPr>
          <w:rFonts w:ascii="Times New Roman" w:hAnsi="Times New Roman"/>
          <w:sz w:val="28"/>
          <w:szCs w:val="28"/>
        </w:rPr>
        <w:t xml:space="preserve">с оборудованием СМК-30, получить </w:t>
      </w:r>
      <w:r w:rsidR="0064444A" w:rsidRPr="00880D2D">
        <w:rPr>
          <w:rFonts w:ascii="Times New Roman" w:hAnsi="Times New Roman"/>
          <w:sz w:val="28"/>
          <w:szCs w:val="28"/>
        </w:rPr>
        <w:t>практические навыки работы</w:t>
      </w:r>
      <w:r w:rsidRPr="00880D2D">
        <w:rPr>
          <w:rFonts w:ascii="Times New Roman" w:hAnsi="Times New Roman"/>
          <w:sz w:val="28"/>
          <w:szCs w:val="28"/>
        </w:rPr>
        <w:t xml:space="preserve"> с программой</w:t>
      </w:r>
      <w:r w:rsidR="0064444A" w:rsidRPr="00880D2D">
        <w:rPr>
          <w:rFonts w:ascii="Times New Roman" w:hAnsi="Times New Roman"/>
          <w:sz w:val="28"/>
          <w:szCs w:val="28"/>
        </w:rPr>
        <w:t xml:space="preserve"> «Администратор сети ОТС, </w:t>
      </w:r>
      <w:proofErr w:type="spellStart"/>
      <w:r w:rsidR="0064444A" w:rsidRPr="00880D2D">
        <w:rPr>
          <w:rFonts w:ascii="Times New Roman" w:hAnsi="Times New Roman"/>
          <w:sz w:val="28"/>
          <w:szCs w:val="28"/>
        </w:rPr>
        <w:t>ОбТС</w:t>
      </w:r>
      <w:proofErr w:type="spellEnd"/>
      <w:r w:rsidR="0064444A" w:rsidRPr="00880D2D">
        <w:rPr>
          <w:rFonts w:ascii="Times New Roman" w:hAnsi="Times New Roman"/>
          <w:sz w:val="28"/>
          <w:szCs w:val="28"/>
        </w:rPr>
        <w:t>» по контролю и настройке каналов</w:t>
      </w:r>
    </w:p>
    <w:p w14:paraId="5E453466" w14:textId="77777777" w:rsidR="006E50A2" w:rsidRPr="00880D2D" w:rsidRDefault="00767491"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Оборудование и материалы:</w:t>
      </w:r>
      <w:r w:rsidR="006E50A2" w:rsidRPr="00880D2D">
        <w:rPr>
          <w:rFonts w:ascii="Times New Roman" w:hAnsi="Times New Roman"/>
          <w:sz w:val="28"/>
          <w:szCs w:val="28"/>
        </w:rPr>
        <w:t xml:space="preserve"> </w:t>
      </w:r>
      <w:proofErr w:type="spellStart"/>
      <w:r w:rsidR="006E50A2" w:rsidRPr="00880D2D">
        <w:rPr>
          <w:rFonts w:ascii="Times New Roman" w:hAnsi="Times New Roman"/>
          <w:sz w:val="28"/>
          <w:szCs w:val="28"/>
        </w:rPr>
        <w:t>мультисервисный</w:t>
      </w:r>
      <w:proofErr w:type="spellEnd"/>
      <w:r w:rsidR="006E50A2" w:rsidRPr="00880D2D">
        <w:rPr>
          <w:rFonts w:ascii="Times New Roman" w:hAnsi="Times New Roman"/>
          <w:sz w:val="28"/>
          <w:szCs w:val="28"/>
        </w:rPr>
        <w:t xml:space="preserve"> мультиплексор СМК-30, ПК с установленной программой «Администратор сети ОТС, </w:t>
      </w:r>
      <w:proofErr w:type="spellStart"/>
      <w:r w:rsidR="006E50A2" w:rsidRPr="00880D2D">
        <w:rPr>
          <w:rFonts w:ascii="Times New Roman" w:hAnsi="Times New Roman"/>
          <w:sz w:val="28"/>
          <w:szCs w:val="28"/>
        </w:rPr>
        <w:t>ОбТС</w:t>
      </w:r>
      <w:proofErr w:type="spellEnd"/>
      <w:r w:rsidR="006E50A2" w:rsidRPr="00880D2D">
        <w:rPr>
          <w:rFonts w:ascii="Times New Roman" w:hAnsi="Times New Roman"/>
          <w:sz w:val="28"/>
          <w:szCs w:val="28"/>
        </w:rPr>
        <w:t xml:space="preserve">» ; руководство по эксплуатации </w:t>
      </w:r>
      <w:proofErr w:type="spellStart"/>
      <w:r w:rsidR="006E50A2" w:rsidRPr="00880D2D">
        <w:rPr>
          <w:rFonts w:ascii="Times New Roman" w:hAnsi="Times New Roman"/>
          <w:sz w:val="28"/>
          <w:szCs w:val="28"/>
        </w:rPr>
        <w:t>мультисервисного</w:t>
      </w:r>
      <w:proofErr w:type="spellEnd"/>
      <w:r w:rsidR="006E50A2" w:rsidRPr="00880D2D">
        <w:rPr>
          <w:rFonts w:ascii="Times New Roman" w:hAnsi="Times New Roman"/>
          <w:sz w:val="28"/>
          <w:szCs w:val="28"/>
        </w:rPr>
        <w:t xml:space="preserve"> мультиплексора СМК-30; руководство пользователя «Администратор сети ОТС, </w:t>
      </w:r>
      <w:proofErr w:type="spellStart"/>
      <w:r w:rsidR="006E50A2" w:rsidRPr="00880D2D">
        <w:rPr>
          <w:rFonts w:ascii="Times New Roman" w:hAnsi="Times New Roman"/>
          <w:sz w:val="28"/>
          <w:szCs w:val="28"/>
        </w:rPr>
        <w:t>ОбТС</w:t>
      </w:r>
      <w:proofErr w:type="spellEnd"/>
      <w:r w:rsidR="006E50A2" w:rsidRPr="00880D2D">
        <w:rPr>
          <w:rFonts w:ascii="Times New Roman" w:hAnsi="Times New Roman"/>
          <w:sz w:val="28"/>
          <w:szCs w:val="28"/>
        </w:rPr>
        <w:t>»</w:t>
      </w:r>
    </w:p>
    <w:p w14:paraId="1FF80399" w14:textId="77777777" w:rsidR="00BD2DFD" w:rsidRPr="00880D2D" w:rsidRDefault="00BD2DFD" w:rsidP="00880D2D">
      <w:pPr>
        <w:spacing w:after="0" w:line="360" w:lineRule="auto"/>
        <w:ind w:firstLine="709"/>
        <w:jc w:val="both"/>
        <w:rPr>
          <w:rFonts w:ascii="Times New Roman" w:hAnsi="Times New Roman"/>
          <w:sz w:val="28"/>
          <w:szCs w:val="28"/>
        </w:rPr>
      </w:pPr>
    </w:p>
    <w:p w14:paraId="08AED68F" w14:textId="77777777" w:rsidR="006E50A2" w:rsidRPr="00880D2D" w:rsidRDefault="006E50A2"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Порядок выполнения работы</w:t>
      </w:r>
    </w:p>
    <w:p w14:paraId="3669D47D" w14:textId="77777777" w:rsidR="006E50A2" w:rsidRPr="00880D2D" w:rsidRDefault="006E50A2" w:rsidP="00880D2D">
      <w:pPr>
        <w:spacing w:after="0" w:line="360" w:lineRule="auto"/>
        <w:ind w:firstLine="709"/>
        <w:jc w:val="center"/>
        <w:rPr>
          <w:rFonts w:ascii="Times New Roman" w:hAnsi="Times New Roman"/>
          <w:b/>
          <w:sz w:val="28"/>
          <w:szCs w:val="28"/>
        </w:rPr>
      </w:pPr>
    </w:p>
    <w:p w14:paraId="15097D27" w14:textId="77777777" w:rsidR="006E50A2" w:rsidRPr="00880D2D" w:rsidRDefault="006E50A2"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1 </w:t>
      </w:r>
      <w:r w:rsidR="00BD2DFD" w:rsidRPr="00880D2D">
        <w:rPr>
          <w:rFonts w:ascii="Times New Roman" w:hAnsi="Times New Roman"/>
          <w:sz w:val="28"/>
          <w:szCs w:val="28"/>
        </w:rPr>
        <w:t xml:space="preserve">Войдите в программу «Администратор сети ОТС, </w:t>
      </w:r>
      <w:proofErr w:type="spellStart"/>
      <w:r w:rsidR="00BD2DFD" w:rsidRPr="00880D2D">
        <w:rPr>
          <w:rFonts w:ascii="Times New Roman" w:hAnsi="Times New Roman"/>
          <w:sz w:val="28"/>
          <w:szCs w:val="28"/>
        </w:rPr>
        <w:t>ОбТС</w:t>
      </w:r>
      <w:proofErr w:type="spellEnd"/>
      <w:r w:rsidR="00BD2DFD" w:rsidRPr="00880D2D">
        <w:rPr>
          <w:rFonts w:ascii="Times New Roman" w:hAnsi="Times New Roman"/>
          <w:sz w:val="28"/>
          <w:szCs w:val="28"/>
        </w:rPr>
        <w:t>».</w:t>
      </w:r>
    </w:p>
    <w:p w14:paraId="28130E6C" w14:textId="77777777" w:rsidR="00BD2DFD" w:rsidRPr="00880D2D" w:rsidRDefault="006E50A2"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 Используя </w:t>
      </w:r>
      <w:r w:rsidR="00BD2DFD" w:rsidRPr="00880D2D">
        <w:rPr>
          <w:rFonts w:ascii="Times New Roman" w:hAnsi="Times New Roman"/>
          <w:sz w:val="28"/>
          <w:szCs w:val="28"/>
        </w:rPr>
        <w:t xml:space="preserve">руководство пользователя «Администратор сети ОТС, </w:t>
      </w:r>
      <w:proofErr w:type="spellStart"/>
      <w:r w:rsidR="00BD2DFD" w:rsidRPr="00880D2D">
        <w:rPr>
          <w:rFonts w:ascii="Times New Roman" w:hAnsi="Times New Roman"/>
          <w:sz w:val="28"/>
          <w:szCs w:val="28"/>
        </w:rPr>
        <w:t>ОбТС</w:t>
      </w:r>
      <w:proofErr w:type="spellEnd"/>
      <w:r w:rsidR="00BD2DFD" w:rsidRPr="00880D2D">
        <w:rPr>
          <w:rFonts w:ascii="Times New Roman" w:hAnsi="Times New Roman"/>
          <w:sz w:val="28"/>
          <w:szCs w:val="28"/>
        </w:rPr>
        <w:t>» выполните пункт 3 Работа с каналами</w:t>
      </w:r>
    </w:p>
    <w:p w14:paraId="7E1D031F"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2.1 Коммутационное поле КС СМК-30. Посмотреть визуально коммутационное поле можно в Карте состояния каналов </w:t>
      </w:r>
    </w:p>
    <w:p w14:paraId="3A0DBDD0"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2.2 Настройка абонентских каналов</w:t>
      </w:r>
    </w:p>
    <w:p w14:paraId="3C37B0A6"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2.3 Состояние каналов. Для наблюдения за состоянием канала необходимо открыть карту состояния каналов, выбрать плату и канал, щелкнуть правой кнопкой мышки и в выпадающем меню канала выбрать пункт Состояние.</w:t>
      </w:r>
    </w:p>
    <w:p w14:paraId="3F80B336"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2.4 Мониторинг каналов. Для выполнения мониторинга физических параметров сигнала в канале, необходимо открыть карту состояния каналов, выбрать плату и канал, щелкнуть правой кнопкой мышки и в контекстном меню канала выбрать пункт Мониторинг.</w:t>
      </w:r>
    </w:p>
    <w:p w14:paraId="4767EF77"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2.5 </w:t>
      </w:r>
      <w:r w:rsidRPr="00880D2D">
        <w:rPr>
          <w:rFonts w:ascii="Times New Roman" w:hAnsi="Times New Roman"/>
          <w:bCs/>
          <w:sz w:val="28"/>
          <w:szCs w:val="28"/>
        </w:rPr>
        <w:t>Диагностика каналов</w:t>
      </w:r>
      <w:r w:rsidRPr="00880D2D">
        <w:rPr>
          <w:rFonts w:ascii="Times New Roman" w:hAnsi="Times New Roman"/>
          <w:sz w:val="28"/>
          <w:szCs w:val="28"/>
        </w:rPr>
        <w:t>. Для выполнения диагностики канала необходимо открыть карту состояния каналов, выбрать плату и канал, щелкнуть правой кнопкой мышки и в контекстном меню канала выбрать пункт Диагностика</w:t>
      </w:r>
    </w:p>
    <w:p w14:paraId="795A81B1"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2.6 Осциллограф. Для выполнения наблюдения за изменением состояния канала во времени, необходимо открыть карту состояния каналов, выбрать плату </w:t>
      </w:r>
      <w:r w:rsidRPr="00880D2D">
        <w:rPr>
          <w:rFonts w:ascii="Times New Roman" w:hAnsi="Times New Roman"/>
          <w:sz w:val="28"/>
          <w:szCs w:val="28"/>
        </w:rPr>
        <w:lastRenderedPageBreak/>
        <w:t>и канал, щелкнуть правой кнопкой мышки и в контекстном меню канала выбрать пункт Осциллограф.</w:t>
      </w:r>
    </w:p>
    <w:p w14:paraId="202E5EDC"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2.7 Контроль каналов. Для выполнения контроля канала необходимо открыть карту состояния каналов, выбрать плату и канал, щелкнуть правой кнопкой мышки и в выпадающем меню канала выбрать пункт Контроль</w:t>
      </w:r>
    </w:p>
    <w:p w14:paraId="2DF9E5A1" w14:textId="77777777" w:rsidR="00BD2DFD" w:rsidRPr="00880D2D" w:rsidRDefault="00BD2DFD"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2.8 Параметры каналов. Таблица Параметры канала устанавливает базовые настройки каналов. Для просмотра или настройки параметров необходимо щелкнуть правой кнопкой мышки на пиктограмме станции, в контекстном меню станции выбрать Настройка портов -&gt; Параметры каналов.</w:t>
      </w:r>
    </w:p>
    <w:p w14:paraId="66EB24CE" w14:textId="77777777" w:rsidR="006E50A2" w:rsidRPr="00880D2D" w:rsidRDefault="00BD2DFD" w:rsidP="00880D2D">
      <w:pPr>
        <w:spacing w:after="0" w:line="360" w:lineRule="auto"/>
        <w:ind w:firstLine="709"/>
        <w:jc w:val="both"/>
        <w:rPr>
          <w:rFonts w:ascii="Times New Roman" w:hAnsi="Times New Roman"/>
          <w:sz w:val="28"/>
          <w:szCs w:val="28"/>
        </w:rPr>
      </w:pPr>
      <w:r w:rsidRPr="00880D2D">
        <w:rPr>
          <w:rFonts w:ascii="Times New Roman" w:hAnsi="Times New Roman"/>
          <w:sz w:val="28"/>
          <w:szCs w:val="28"/>
        </w:rPr>
        <w:t>3</w:t>
      </w:r>
      <w:r w:rsidR="006E50A2" w:rsidRPr="00880D2D">
        <w:rPr>
          <w:rFonts w:ascii="Times New Roman" w:hAnsi="Times New Roman"/>
          <w:sz w:val="28"/>
          <w:szCs w:val="28"/>
        </w:rPr>
        <w:t>Сделайте вывод о проделанной работе</w:t>
      </w:r>
    </w:p>
    <w:p w14:paraId="65EFF270" w14:textId="77777777" w:rsidR="006E50A2" w:rsidRPr="00880D2D" w:rsidRDefault="006E50A2" w:rsidP="00880D2D">
      <w:pPr>
        <w:spacing w:after="0" w:line="360" w:lineRule="auto"/>
        <w:ind w:firstLine="709"/>
        <w:jc w:val="both"/>
        <w:rPr>
          <w:rFonts w:ascii="Times New Roman" w:hAnsi="Times New Roman"/>
          <w:sz w:val="28"/>
          <w:szCs w:val="28"/>
          <w:u w:val="single"/>
        </w:rPr>
      </w:pPr>
    </w:p>
    <w:p w14:paraId="41349957" w14:textId="77777777" w:rsidR="006E50A2" w:rsidRPr="00880D2D" w:rsidRDefault="006E50A2"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Содержание отчета</w:t>
      </w:r>
    </w:p>
    <w:p w14:paraId="19EB729A" w14:textId="77777777" w:rsidR="006E50A2" w:rsidRPr="00880D2D" w:rsidRDefault="006E50A2" w:rsidP="00880D2D">
      <w:pPr>
        <w:spacing w:after="0" w:line="360" w:lineRule="auto"/>
        <w:ind w:firstLine="709"/>
        <w:jc w:val="center"/>
        <w:rPr>
          <w:rFonts w:ascii="Times New Roman" w:hAnsi="Times New Roman"/>
          <w:b/>
          <w:sz w:val="28"/>
          <w:szCs w:val="28"/>
        </w:rPr>
      </w:pPr>
    </w:p>
    <w:p w14:paraId="7898492C" w14:textId="77777777" w:rsidR="006E50A2" w:rsidRPr="00880D2D" w:rsidRDefault="006E50A2" w:rsidP="00880D2D">
      <w:pPr>
        <w:pStyle w:val="a3"/>
        <w:numPr>
          <w:ilvl w:val="0"/>
          <w:numId w:val="6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Наименование темы, цель работы</w:t>
      </w:r>
    </w:p>
    <w:p w14:paraId="053C04EA" w14:textId="77777777" w:rsidR="006E50A2" w:rsidRPr="00880D2D" w:rsidRDefault="00BD2DFD" w:rsidP="00880D2D">
      <w:pPr>
        <w:pStyle w:val="a3"/>
        <w:numPr>
          <w:ilvl w:val="0"/>
          <w:numId w:val="6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Описание работы с каналами </w:t>
      </w:r>
    </w:p>
    <w:p w14:paraId="6A953615" w14:textId="77777777" w:rsidR="006E50A2" w:rsidRPr="00880D2D" w:rsidRDefault="006E50A2" w:rsidP="00880D2D">
      <w:pPr>
        <w:pStyle w:val="a3"/>
        <w:numPr>
          <w:ilvl w:val="0"/>
          <w:numId w:val="63"/>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Вывод</w:t>
      </w:r>
    </w:p>
    <w:p w14:paraId="7948C2DB" w14:textId="77777777" w:rsidR="006E50A2" w:rsidRPr="00880D2D" w:rsidRDefault="006E50A2" w:rsidP="00880D2D">
      <w:pPr>
        <w:spacing w:after="0" w:line="360" w:lineRule="auto"/>
        <w:ind w:firstLine="709"/>
        <w:jc w:val="both"/>
        <w:rPr>
          <w:rFonts w:ascii="Times New Roman" w:hAnsi="Times New Roman"/>
          <w:sz w:val="28"/>
          <w:szCs w:val="28"/>
          <w:u w:val="single"/>
        </w:rPr>
      </w:pPr>
    </w:p>
    <w:p w14:paraId="776835BB" w14:textId="77777777" w:rsidR="00BB6712" w:rsidRPr="00880D2D" w:rsidRDefault="00BB6712" w:rsidP="00880D2D">
      <w:pPr>
        <w:spacing w:after="0" w:line="360" w:lineRule="auto"/>
        <w:ind w:firstLine="709"/>
        <w:jc w:val="both"/>
        <w:rPr>
          <w:rFonts w:ascii="Times New Roman" w:hAnsi="Times New Roman"/>
          <w:iCs/>
          <w:sz w:val="28"/>
          <w:szCs w:val="28"/>
        </w:rPr>
      </w:pPr>
    </w:p>
    <w:p w14:paraId="73E22F9B" w14:textId="77777777" w:rsidR="00BB6712" w:rsidRPr="00880D2D" w:rsidRDefault="00BB6712" w:rsidP="00880D2D">
      <w:pPr>
        <w:spacing w:after="0" w:line="360" w:lineRule="auto"/>
        <w:ind w:firstLine="709"/>
        <w:rPr>
          <w:rFonts w:ascii="Times New Roman" w:hAnsi="Times New Roman"/>
          <w:iCs/>
          <w:sz w:val="28"/>
          <w:szCs w:val="28"/>
        </w:rPr>
      </w:pPr>
      <w:r w:rsidRPr="00880D2D">
        <w:rPr>
          <w:rFonts w:ascii="Times New Roman" w:hAnsi="Times New Roman"/>
          <w:iCs/>
          <w:sz w:val="28"/>
          <w:szCs w:val="28"/>
        </w:rPr>
        <w:br w:type="page"/>
      </w:r>
    </w:p>
    <w:p w14:paraId="47494412" w14:textId="77777777" w:rsidR="00BB6712" w:rsidRPr="00880D2D" w:rsidRDefault="00BB6712" w:rsidP="00880D2D">
      <w:pPr>
        <w:spacing w:after="0" w:line="360" w:lineRule="auto"/>
        <w:ind w:firstLine="709"/>
        <w:jc w:val="center"/>
        <w:rPr>
          <w:rFonts w:ascii="Times New Roman" w:hAnsi="Times New Roman"/>
          <w:bCs/>
          <w:sz w:val="28"/>
          <w:szCs w:val="28"/>
        </w:rPr>
      </w:pPr>
      <w:r w:rsidRPr="00880D2D">
        <w:rPr>
          <w:rFonts w:ascii="Times New Roman" w:hAnsi="Times New Roman"/>
          <w:bCs/>
          <w:sz w:val="28"/>
          <w:szCs w:val="28"/>
        </w:rPr>
        <w:lastRenderedPageBreak/>
        <w:t>Лабораторное занятие № 8</w:t>
      </w:r>
    </w:p>
    <w:p w14:paraId="60C53CA1" w14:textId="77777777" w:rsidR="00BB6712" w:rsidRPr="00880D2D" w:rsidRDefault="00BB6712"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Ознакомление с конструкцией аппаратуры волоконно-оптической системы передачи</w:t>
      </w:r>
    </w:p>
    <w:p w14:paraId="09B3E161" w14:textId="77777777" w:rsidR="0064444A" w:rsidRPr="00880D2D" w:rsidRDefault="00767491"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Цель работы</w:t>
      </w:r>
      <w:r w:rsidRPr="00880D2D">
        <w:rPr>
          <w:rFonts w:ascii="Times New Roman" w:hAnsi="Times New Roman"/>
          <w:sz w:val="28"/>
          <w:szCs w:val="28"/>
        </w:rPr>
        <w:t xml:space="preserve">: </w:t>
      </w:r>
      <w:r w:rsidR="0064444A" w:rsidRPr="00880D2D">
        <w:rPr>
          <w:rFonts w:ascii="Times New Roman" w:hAnsi="Times New Roman"/>
          <w:sz w:val="28"/>
          <w:szCs w:val="28"/>
        </w:rPr>
        <w:t xml:space="preserve">закрепить навыки </w:t>
      </w:r>
      <w:proofErr w:type="gramStart"/>
      <w:r w:rsidR="0064444A" w:rsidRPr="00880D2D">
        <w:rPr>
          <w:rFonts w:ascii="Times New Roman" w:hAnsi="Times New Roman"/>
          <w:sz w:val="28"/>
          <w:szCs w:val="28"/>
        </w:rPr>
        <w:t xml:space="preserve">работы </w:t>
      </w:r>
      <w:r w:rsidRPr="00880D2D">
        <w:rPr>
          <w:rFonts w:ascii="Times New Roman" w:hAnsi="Times New Roman"/>
          <w:sz w:val="28"/>
          <w:szCs w:val="28"/>
        </w:rPr>
        <w:t xml:space="preserve"> с</w:t>
      </w:r>
      <w:proofErr w:type="gramEnd"/>
      <w:r w:rsidRPr="00880D2D">
        <w:rPr>
          <w:rFonts w:ascii="Times New Roman" w:hAnsi="Times New Roman"/>
          <w:sz w:val="28"/>
          <w:szCs w:val="28"/>
        </w:rPr>
        <w:t xml:space="preserve"> оборудованием СМК-30, </w:t>
      </w:r>
      <w:r w:rsidR="0064444A" w:rsidRPr="00880D2D">
        <w:rPr>
          <w:rFonts w:ascii="Times New Roman" w:hAnsi="Times New Roman"/>
          <w:sz w:val="28"/>
          <w:szCs w:val="28"/>
        </w:rPr>
        <w:t xml:space="preserve">получить практические навыки работы с программой «Администратор сети ОТС, </w:t>
      </w:r>
      <w:proofErr w:type="spellStart"/>
      <w:r w:rsidR="0064444A" w:rsidRPr="00880D2D">
        <w:rPr>
          <w:rFonts w:ascii="Times New Roman" w:hAnsi="Times New Roman"/>
          <w:sz w:val="28"/>
          <w:szCs w:val="28"/>
        </w:rPr>
        <w:t>ОбТС</w:t>
      </w:r>
      <w:proofErr w:type="spellEnd"/>
      <w:r w:rsidR="0064444A" w:rsidRPr="00880D2D">
        <w:rPr>
          <w:rFonts w:ascii="Times New Roman" w:hAnsi="Times New Roman"/>
          <w:sz w:val="28"/>
          <w:szCs w:val="28"/>
        </w:rPr>
        <w:t xml:space="preserve">» </w:t>
      </w:r>
    </w:p>
    <w:p w14:paraId="54DA0780" w14:textId="77777777" w:rsidR="00767491" w:rsidRPr="00880D2D" w:rsidRDefault="00767491"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Оборудование и материалы:</w:t>
      </w:r>
      <w:r w:rsidRPr="00880D2D">
        <w:rPr>
          <w:rFonts w:ascii="Times New Roman" w:hAnsi="Times New Roman"/>
          <w:sz w:val="28"/>
          <w:szCs w:val="28"/>
        </w:rPr>
        <w:t xml:space="preserve"> </w:t>
      </w:r>
      <w:proofErr w:type="spellStart"/>
      <w:r w:rsidR="0064444A" w:rsidRPr="00880D2D">
        <w:rPr>
          <w:rFonts w:ascii="Times New Roman" w:hAnsi="Times New Roman"/>
          <w:sz w:val="28"/>
          <w:szCs w:val="28"/>
        </w:rPr>
        <w:t>мультисервисный</w:t>
      </w:r>
      <w:proofErr w:type="spellEnd"/>
      <w:r w:rsidR="0064444A" w:rsidRPr="00880D2D">
        <w:rPr>
          <w:rFonts w:ascii="Times New Roman" w:hAnsi="Times New Roman"/>
          <w:sz w:val="28"/>
          <w:szCs w:val="28"/>
        </w:rPr>
        <w:t xml:space="preserve"> мультиплексор СМК-30, ПК с установленной программой «Администратор сети ОТС, </w:t>
      </w:r>
      <w:proofErr w:type="spellStart"/>
      <w:r w:rsidR="0064444A" w:rsidRPr="00880D2D">
        <w:rPr>
          <w:rFonts w:ascii="Times New Roman" w:hAnsi="Times New Roman"/>
          <w:sz w:val="28"/>
          <w:szCs w:val="28"/>
        </w:rPr>
        <w:t>ОбТС</w:t>
      </w:r>
      <w:proofErr w:type="spellEnd"/>
      <w:r w:rsidR="0064444A" w:rsidRPr="00880D2D">
        <w:rPr>
          <w:rFonts w:ascii="Times New Roman" w:hAnsi="Times New Roman"/>
          <w:sz w:val="28"/>
          <w:szCs w:val="28"/>
        </w:rPr>
        <w:t xml:space="preserve">» ; руководство пользователя «Администратор сети ОТС, </w:t>
      </w:r>
      <w:proofErr w:type="spellStart"/>
      <w:r w:rsidR="0064444A" w:rsidRPr="00880D2D">
        <w:rPr>
          <w:rFonts w:ascii="Times New Roman" w:hAnsi="Times New Roman"/>
          <w:sz w:val="28"/>
          <w:szCs w:val="28"/>
        </w:rPr>
        <w:t>ОбТС</w:t>
      </w:r>
      <w:proofErr w:type="spellEnd"/>
      <w:r w:rsidR="0064444A" w:rsidRPr="00880D2D">
        <w:rPr>
          <w:rFonts w:ascii="Times New Roman" w:hAnsi="Times New Roman"/>
          <w:sz w:val="28"/>
          <w:szCs w:val="28"/>
        </w:rPr>
        <w:t>»</w:t>
      </w:r>
      <w:r w:rsidR="00880D2D" w:rsidRPr="00880D2D">
        <w:rPr>
          <w:rFonts w:ascii="Times New Roman" w:hAnsi="Times New Roman"/>
          <w:sz w:val="28"/>
          <w:szCs w:val="28"/>
        </w:rPr>
        <w:t>, сборник карт технологического процесса по обслуживанию цифровых коммутационных станций СМК-30КС</w:t>
      </w:r>
    </w:p>
    <w:p w14:paraId="4B5E9B5B" w14:textId="77777777" w:rsidR="0064444A" w:rsidRPr="00880D2D" w:rsidRDefault="0064444A" w:rsidP="00880D2D">
      <w:pPr>
        <w:spacing w:after="0" w:line="360" w:lineRule="auto"/>
        <w:ind w:firstLine="709"/>
        <w:jc w:val="both"/>
        <w:rPr>
          <w:rFonts w:ascii="Times New Roman" w:hAnsi="Times New Roman"/>
          <w:sz w:val="28"/>
          <w:szCs w:val="28"/>
        </w:rPr>
      </w:pPr>
    </w:p>
    <w:p w14:paraId="077AD471" w14:textId="77777777" w:rsidR="0064444A" w:rsidRPr="00880D2D" w:rsidRDefault="0064444A"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Порядок выполнения работы</w:t>
      </w:r>
    </w:p>
    <w:p w14:paraId="0E34B97D" w14:textId="77777777" w:rsidR="0064444A" w:rsidRPr="00880D2D" w:rsidRDefault="0064444A" w:rsidP="00880D2D">
      <w:pPr>
        <w:spacing w:after="0" w:line="360" w:lineRule="auto"/>
        <w:ind w:firstLine="709"/>
        <w:jc w:val="center"/>
        <w:rPr>
          <w:rFonts w:ascii="Times New Roman" w:hAnsi="Times New Roman"/>
          <w:b/>
          <w:sz w:val="28"/>
          <w:szCs w:val="28"/>
        </w:rPr>
      </w:pPr>
    </w:p>
    <w:p w14:paraId="17BC9A00" w14:textId="77777777" w:rsidR="00880D2D" w:rsidRPr="00880D2D" w:rsidRDefault="00880D2D" w:rsidP="00880D2D">
      <w:pPr>
        <w:numPr>
          <w:ilvl w:val="0"/>
          <w:numId w:val="65"/>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Ознакомиться с технологической картой № 1 из сборника карт технологического процесса по обслуживанию цифровых коммутационных станций СМК-30КС. Выяснить порядок её выполнения и выполнить работу</w:t>
      </w:r>
    </w:p>
    <w:p w14:paraId="396C9E35" w14:textId="77777777" w:rsidR="00880D2D" w:rsidRPr="00880D2D" w:rsidRDefault="00880D2D" w:rsidP="00880D2D">
      <w:pPr>
        <w:numPr>
          <w:ilvl w:val="0"/>
          <w:numId w:val="65"/>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Ознакомиться с технологической картой № 2 из сборника карт технологического процесса по обслуживанию цифровых коммутационных станций СМК-30КС. Выяснить порядок её выполнения и выполнить работу</w:t>
      </w:r>
    </w:p>
    <w:p w14:paraId="16FE378A" w14:textId="77777777" w:rsidR="00880D2D" w:rsidRPr="00880D2D" w:rsidRDefault="00880D2D" w:rsidP="00880D2D">
      <w:pPr>
        <w:numPr>
          <w:ilvl w:val="0"/>
          <w:numId w:val="65"/>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Ознакомиться с технологической картой № 3 из сборника карт технологического процесса по обслуживанию цифровых коммутационных станций СМК-30КС. Выяснить порядок её выполнения и выполнить работу</w:t>
      </w:r>
    </w:p>
    <w:p w14:paraId="31A56C45" w14:textId="77777777" w:rsidR="00880D2D" w:rsidRPr="00880D2D" w:rsidRDefault="00880D2D" w:rsidP="00880D2D">
      <w:pPr>
        <w:numPr>
          <w:ilvl w:val="0"/>
          <w:numId w:val="65"/>
        </w:numPr>
        <w:shd w:val="clear" w:color="auto" w:fill="FFFFFF"/>
        <w:autoSpaceDE w:val="0"/>
        <w:autoSpaceDN w:val="0"/>
        <w:adjustRightInd w:val="0"/>
        <w:spacing w:after="0" w:line="360" w:lineRule="auto"/>
        <w:ind w:left="0" w:firstLine="709"/>
        <w:jc w:val="both"/>
        <w:rPr>
          <w:rFonts w:ascii="Times New Roman" w:hAnsi="Times New Roman"/>
          <w:sz w:val="28"/>
          <w:szCs w:val="28"/>
        </w:rPr>
      </w:pPr>
      <w:r w:rsidRPr="00880D2D">
        <w:rPr>
          <w:rFonts w:ascii="Times New Roman" w:hAnsi="Times New Roman"/>
          <w:sz w:val="28"/>
          <w:szCs w:val="28"/>
        </w:rPr>
        <w:t>Сформулировать и записать вывод</w:t>
      </w:r>
    </w:p>
    <w:p w14:paraId="32376351" w14:textId="77777777" w:rsidR="0064444A" w:rsidRPr="00880D2D" w:rsidRDefault="0064444A" w:rsidP="00880D2D">
      <w:pPr>
        <w:spacing w:after="0" w:line="360" w:lineRule="auto"/>
        <w:ind w:firstLine="709"/>
        <w:jc w:val="both"/>
        <w:rPr>
          <w:rFonts w:ascii="Times New Roman" w:hAnsi="Times New Roman"/>
          <w:sz w:val="28"/>
          <w:szCs w:val="28"/>
          <w:u w:val="single"/>
        </w:rPr>
      </w:pPr>
    </w:p>
    <w:p w14:paraId="11E9E283" w14:textId="77777777" w:rsidR="0064444A" w:rsidRPr="00880D2D" w:rsidRDefault="0064444A"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Содержание отчета</w:t>
      </w:r>
    </w:p>
    <w:p w14:paraId="54A36506" w14:textId="77777777" w:rsidR="0064444A" w:rsidRPr="00880D2D" w:rsidRDefault="0064444A" w:rsidP="00880D2D">
      <w:pPr>
        <w:spacing w:after="0" w:line="360" w:lineRule="auto"/>
        <w:ind w:firstLine="709"/>
        <w:jc w:val="center"/>
        <w:rPr>
          <w:rFonts w:ascii="Times New Roman" w:hAnsi="Times New Roman"/>
          <w:b/>
          <w:sz w:val="28"/>
          <w:szCs w:val="28"/>
        </w:rPr>
      </w:pPr>
    </w:p>
    <w:p w14:paraId="1B67822E" w14:textId="77777777" w:rsidR="0064444A" w:rsidRPr="00740A9E" w:rsidRDefault="0064444A" w:rsidP="00880D2D">
      <w:pPr>
        <w:pStyle w:val="a3"/>
        <w:numPr>
          <w:ilvl w:val="0"/>
          <w:numId w:val="66"/>
        </w:numPr>
        <w:spacing w:after="0" w:line="360" w:lineRule="auto"/>
        <w:ind w:left="0" w:firstLine="709"/>
        <w:jc w:val="both"/>
        <w:rPr>
          <w:rFonts w:ascii="Times New Roman" w:hAnsi="Times New Roman"/>
          <w:sz w:val="28"/>
          <w:szCs w:val="28"/>
        </w:rPr>
      </w:pPr>
      <w:r w:rsidRPr="00740A9E">
        <w:rPr>
          <w:rFonts w:ascii="Times New Roman" w:hAnsi="Times New Roman"/>
          <w:sz w:val="28"/>
          <w:szCs w:val="28"/>
        </w:rPr>
        <w:t>Наименование темы, цель работы</w:t>
      </w:r>
    </w:p>
    <w:p w14:paraId="6CF9E0DF" w14:textId="77777777" w:rsidR="0064444A" w:rsidRPr="00740A9E" w:rsidRDefault="00880D2D" w:rsidP="00880D2D">
      <w:pPr>
        <w:pStyle w:val="a3"/>
        <w:numPr>
          <w:ilvl w:val="0"/>
          <w:numId w:val="66"/>
        </w:numPr>
        <w:spacing w:after="0" w:line="360" w:lineRule="auto"/>
        <w:ind w:left="0" w:firstLine="709"/>
        <w:jc w:val="both"/>
        <w:rPr>
          <w:rFonts w:ascii="Times New Roman" w:hAnsi="Times New Roman"/>
          <w:sz w:val="28"/>
          <w:szCs w:val="28"/>
        </w:rPr>
      </w:pPr>
      <w:r w:rsidRPr="00740A9E">
        <w:rPr>
          <w:rFonts w:ascii="Times New Roman" w:hAnsi="Times New Roman"/>
          <w:sz w:val="28"/>
          <w:szCs w:val="28"/>
        </w:rPr>
        <w:t>Описание выполнения технологических карт№1,2 и 3</w:t>
      </w:r>
    </w:p>
    <w:p w14:paraId="4934B3C3" w14:textId="77777777" w:rsidR="00BB6712" w:rsidRPr="00740A9E" w:rsidRDefault="0064444A" w:rsidP="00880D2D">
      <w:pPr>
        <w:pStyle w:val="a3"/>
        <w:numPr>
          <w:ilvl w:val="0"/>
          <w:numId w:val="66"/>
        </w:numPr>
        <w:spacing w:after="0" w:line="360" w:lineRule="auto"/>
        <w:ind w:left="0" w:firstLine="709"/>
        <w:jc w:val="both"/>
        <w:rPr>
          <w:rFonts w:ascii="Times New Roman" w:hAnsi="Times New Roman"/>
          <w:iCs/>
          <w:sz w:val="28"/>
          <w:szCs w:val="28"/>
        </w:rPr>
      </w:pPr>
      <w:r w:rsidRPr="00740A9E">
        <w:rPr>
          <w:rFonts w:ascii="Times New Roman" w:hAnsi="Times New Roman"/>
          <w:sz w:val="28"/>
          <w:szCs w:val="28"/>
        </w:rPr>
        <w:t>Вывод</w:t>
      </w:r>
      <w:r w:rsidR="00BB6712" w:rsidRPr="00740A9E">
        <w:rPr>
          <w:rFonts w:ascii="Times New Roman" w:hAnsi="Times New Roman"/>
          <w:iCs/>
          <w:sz w:val="28"/>
          <w:szCs w:val="28"/>
        </w:rPr>
        <w:br w:type="page"/>
      </w:r>
    </w:p>
    <w:p w14:paraId="05E11749" w14:textId="77777777" w:rsidR="00BB6712" w:rsidRPr="00880D2D" w:rsidRDefault="00BB6712" w:rsidP="00880D2D">
      <w:pPr>
        <w:spacing w:after="0" w:line="360" w:lineRule="auto"/>
        <w:ind w:firstLine="709"/>
        <w:jc w:val="center"/>
        <w:rPr>
          <w:rFonts w:ascii="Times New Roman" w:hAnsi="Times New Roman"/>
          <w:bCs/>
          <w:sz w:val="28"/>
          <w:szCs w:val="28"/>
        </w:rPr>
      </w:pPr>
      <w:r w:rsidRPr="00880D2D">
        <w:rPr>
          <w:rFonts w:ascii="Times New Roman" w:hAnsi="Times New Roman"/>
          <w:bCs/>
          <w:sz w:val="28"/>
          <w:szCs w:val="28"/>
        </w:rPr>
        <w:lastRenderedPageBreak/>
        <w:t xml:space="preserve">Практическая работа № 9 </w:t>
      </w:r>
    </w:p>
    <w:p w14:paraId="2746FE06" w14:textId="77777777" w:rsidR="00BB6712" w:rsidRPr="00880D2D" w:rsidRDefault="00BB6712"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Исследование работы аппаратуры волоконно-оптической системы передачи</w:t>
      </w:r>
    </w:p>
    <w:p w14:paraId="698BEFFD" w14:textId="77777777" w:rsidR="0064444A" w:rsidRPr="00880D2D" w:rsidRDefault="0064444A"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Цель работы</w:t>
      </w:r>
      <w:r w:rsidRPr="00880D2D">
        <w:rPr>
          <w:rFonts w:ascii="Times New Roman" w:hAnsi="Times New Roman"/>
          <w:sz w:val="28"/>
          <w:szCs w:val="28"/>
        </w:rPr>
        <w:t xml:space="preserve">: закрепить навыки </w:t>
      </w:r>
      <w:proofErr w:type="gramStart"/>
      <w:r w:rsidRPr="00880D2D">
        <w:rPr>
          <w:rFonts w:ascii="Times New Roman" w:hAnsi="Times New Roman"/>
          <w:sz w:val="28"/>
          <w:szCs w:val="28"/>
        </w:rPr>
        <w:t>работы  с</w:t>
      </w:r>
      <w:proofErr w:type="gramEnd"/>
      <w:r w:rsidRPr="00880D2D">
        <w:rPr>
          <w:rFonts w:ascii="Times New Roman" w:hAnsi="Times New Roman"/>
          <w:sz w:val="28"/>
          <w:szCs w:val="28"/>
        </w:rPr>
        <w:t xml:space="preserve"> оборудованием СМК-30, получить практические навыки работы с программой «Администратор сети ОТС, </w:t>
      </w:r>
      <w:proofErr w:type="spellStart"/>
      <w:r w:rsidRPr="00880D2D">
        <w:rPr>
          <w:rFonts w:ascii="Times New Roman" w:hAnsi="Times New Roman"/>
          <w:sz w:val="28"/>
          <w:szCs w:val="28"/>
        </w:rPr>
        <w:t>ОбТС</w:t>
      </w:r>
      <w:proofErr w:type="spellEnd"/>
      <w:r w:rsidRPr="00880D2D">
        <w:rPr>
          <w:rFonts w:ascii="Times New Roman" w:hAnsi="Times New Roman"/>
          <w:sz w:val="28"/>
          <w:szCs w:val="28"/>
        </w:rPr>
        <w:t xml:space="preserve">» </w:t>
      </w:r>
    </w:p>
    <w:p w14:paraId="3882A583" w14:textId="77777777" w:rsidR="0064444A" w:rsidRPr="00880D2D" w:rsidRDefault="0064444A" w:rsidP="00880D2D">
      <w:pPr>
        <w:spacing w:after="0" w:line="360" w:lineRule="auto"/>
        <w:ind w:firstLine="709"/>
        <w:jc w:val="both"/>
        <w:rPr>
          <w:rFonts w:ascii="Times New Roman" w:hAnsi="Times New Roman"/>
          <w:sz w:val="28"/>
          <w:szCs w:val="28"/>
        </w:rPr>
      </w:pPr>
      <w:r w:rsidRPr="00880D2D">
        <w:rPr>
          <w:rFonts w:ascii="Times New Roman" w:hAnsi="Times New Roman"/>
          <w:b/>
          <w:sz w:val="28"/>
          <w:szCs w:val="28"/>
        </w:rPr>
        <w:t>Оборудование и материалы:</w:t>
      </w:r>
      <w:r w:rsidRPr="00880D2D">
        <w:rPr>
          <w:rFonts w:ascii="Times New Roman" w:hAnsi="Times New Roman"/>
          <w:sz w:val="28"/>
          <w:szCs w:val="28"/>
        </w:rPr>
        <w:t xml:space="preserve"> </w:t>
      </w:r>
      <w:proofErr w:type="spellStart"/>
      <w:r w:rsidRPr="00880D2D">
        <w:rPr>
          <w:rFonts w:ascii="Times New Roman" w:hAnsi="Times New Roman"/>
          <w:sz w:val="28"/>
          <w:szCs w:val="28"/>
        </w:rPr>
        <w:t>мультисервисный</w:t>
      </w:r>
      <w:proofErr w:type="spellEnd"/>
      <w:r w:rsidRPr="00880D2D">
        <w:rPr>
          <w:rFonts w:ascii="Times New Roman" w:hAnsi="Times New Roman"/>
          <w:sz w:val="28"/>
          <w:szCs w:val="28"/>
        </w:rPr>
        <w:t xml:space="preserve"> мультиплексор СМК-30, ПК с установленной программой «Администратор сети ОТС, </w:t>
      </w:r>
      <w:proofErr w:type="spellStart"/>
      <w:r w:rsidRPr="00880D2D">
        <w:rPr>
          <w:rFonts w:ascii="Times New Roman" w:hAnsi="Times New Roman"/>
          <w:sz w:val="28"/>
          <w:szCs w:val="28"/>
        </w:rPr>
        <w:t>ОбТС</w:t>
      </w:r>
      <w:proofErr w:type="spellEnd"/>
      <w:proofErr w:type="gramStart"/>
      <w:r w:rsidRPr="00880D2D">
        <w:rPr>
          <w:rFonts w:ascii="Times New Roman" w:hAnsi="Times New Roman"/>
          <w:sz w:val="28"/>
          <w:szCs w:val="28"/>
        </w:rPr>
        <w:t>» ;</w:t>
      </w:r>
      <w:proofErr w:type="gramEnd"/>
      <w:r w:rsidRPr="00880D2D">
        <w:rPr>
          <w:rFonts w:ascii="Times New Roman" w:hAnsi="Times New Roman"/>
          <w:sz w:val="28"/>
          <w:szCs w:val="28"/>
        </w:rPr>
        <w:t xml:space="preserve"> руководство пользователя «Администратор сети ОТС, </w:t>
      </w:r>
      <w:proofErr w:type="spellStart"/>
      <w:r w:rsidRPr="00880D2D">
        <w:rPr>
          <w:rFonts w:ascii="Times New Roman" w:hAnsi="Times New Roman"/>
          <w:sz w:val="28"/>
          <w:szCs w:val="28"/>
        </w:rPr>
        <w:t>ОбТС</w:t>
      </w:r>
      <w:proofErr w:type="spellEnd"/>
      <w:r w:rsidRPr="00880D2D">
        <w:rPr>
          <w:rFonts w:ascii="Times New Roman" w:hAnsi="Times New Roman"/>
          <w:sz w:val="28"/>
          <w:szCs w:val="28"/>
        </w:rPr>
        <w:t>»</w:t>
      </w:r>
    </w:p>
    <w:p w14:paraId="07145BF3" w14:textId="77777777" w:rsidR="0064444A" w:rsidRPr="00880D2D" w:rsidRDefault="0064444A" w:rsidP="00880D2D">
      <w:pPr>
        <w:spacing w:after="0" w:line="360" w:lineRule="auto"/>
        <w:ind w:firstLine="709"/>
        <w:jc w:val="both"/>
        <w:rPr>
          <w:rFonts w:ascii="Times New Roman" w:hAnsi="Times New Roman"/>
          <w:sz w:val="28"/>
          <w:szCs w:val="28"/>
        </w:rPr>
      </w:pPr>
    </w:p>
    <w:p w14:paraId="33182616" w14:textId="77777777" w:rsidR="0064444A" w:rsidRPr="00880D2D" w:rsidRDefault="0064444A"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Порядок выполнения работы</w:t>
      </w:r>
    </w:p>
    <w:p w14:paraId="4079E54C" w14:textId="77777777" w:rsidR="0064444A" w:rsidRPr="00880D2D" w:rsidRDefault="0064444A" w:rsidP="00880D2D">
      <w:pPr>
        <w:spacing w:after="0" w:line="360" w:lineRule="auto"/>
        <w:ind w:firstLine="709"/>
        <w:jc w:val="center"/>
        <w:rPr>
          <w:rFonts w:ascii="Times New Roman" w:hAnsi="Times New Roman"/>
          <w:b/>
          <w:sz w:val="28"/>
          <w:szCs w:val="28"/>
        </w:rPr>
      </w:pPr>
    </w:p>
    <w:p w14:paraId="1F5E5D24"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1 Войдите в программу «Администратор сети ОТС, </w:t>
      </w:r>
      <w:proofErr w:type="spellStart"/>
      <w:r w:rsidRPr="00880D2D">
        <w:rPr>
          <w:rFonts w:ascii="Times New Roman" w:hAnsi="Times New Roman"/>
          <w:sz w:val="28"/>
          <w:szCs w:val="28"/>
        </w:rPr>
        <w:t>ОбТС</w:t>
      </w:r>
      <w:proofErr w:type="spellEnd"/>
      <w:r w:rsidRPr="00880D2D">
        <w:rPr>
          <w:rFonts w:ascii="Times New Roman" w:hAnsi="Times New Roman"/>
          <w:sz w:val="28"/>
          <w:szCs w:val="28"/>
        </w:rPr>
        <w:t>».</w:t>
      </w:r>
    </w:p>
    <w:p w14:paraId="02280154"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 Используя руководство пользователя «Администратор сети ОТС, </w:t>
      </w:r>
      <w:proofErr w:type="spellStart"/>
      <w:r w:rsidRPr="00880D2D">
        <w:rPr>
          <w:rFonts w:ascii="Times New Roman" w:hAnsi="Times New Roman"/>
          <w:sz w:val="28"/>
          <w:szCs w:val="28"/>
        </w:rPr>
        <w:t>ОбТС</w:t>
      </w:r>
      <w:proofErr w:type="spellEnd"/>
      <w:r w:rsidRPr="00880D2D">
        <w:rPr>
          <w:rFonts w:ascii="Times New Roman" w:hAnsi="Times New Roman"/>
          <w:sz w:val="28"/>
          <w:szCs w:val="28"/>
        </w:rPr>
        <w:t>» выполните пункт 7 Мониторинг работы КС СМК-30</w:t>
      </w:r>
    </w:p>
    <w:p w14:paraId="53C79F6C"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2.1 Состояние </w:t>
      </w:r>
      <w:proofErr w:type="gramStart"/>
      <w:r w:rsidRPr="00880D2D">
        <w:rPr>
          <w:rFonts w:ascii="Times New Roman" w:hAnsi="Times New Roman"/>
          <w:sz w:val="28"/>
          <w:szCs w:val="28"/>
        </w:rPr>
        <w:t>устройств</w:t>
      </w:r>
      <w:proofErr w:type="gramEnd"/>
      <w:r w:rsidRPr="00880D2D">
        <w:rPr>
          <w:rFonts w:ascii="Times New Roman" w:hAnsi="Times New Roman"/>
          <w:sz w:val="28"/>
          <w:szCs w:val="28"/>
        </w:rPr>
        <w:t xml:space="preserve"> Для просмотра таблицы Состояние устройств необходимо щелкнуть правой кнопкой мышки на пиктограмме станции, в контекстном меню станции выбрать Мониторинг -&gt; Состояние устройств.</w:t>
      </w:r>
    </w:p>
    <w:p w14:paraId="2C3BDD03"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2.2 Карта состояния каналов</w:t>
      </w:r>
    </w:p>
    <w:p w14:paraId="0F9A805A"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2.3. Мониторинг СМС Для просмотра таблицы Мониторинг СМС необходимо щелкнуть правой кнопкой мышки на пиктограмме станции, в контекстном меню станции выбрать Мониторинг -&gt; Мониторинг СМС.</w:t>
      </w:r>
    </w:p>
    <w:p w14:paraId="353AC261" w14:textId="77777777" w:rsidR="0064444A" w:rsidRPr="00880D2D" w:rsidRDefault="0064444A" w:rsidP="00880D2D">
      <w:pPr>
        <w:pStyle w:val="a3"/>
        <w:spacing w:after="0" w:line="360" w:lineRule="auto"/>
        <w:ind w:left="0" w:firstLine="709"/>
        <w:jc w:val="both"/>
        <w:rPr>
          <w:rFonts w:ascii="Times New Roman" w:hAnsi="Times New Roman"/>
          <w:sz w:val="28"/>
          <w:szCs w:val="28"/>
        </w:rPr>
      </w:pPr>
      <w:r w:rsidRPr="00880D2D">
        <w:rPr>
          <w:rFonts w:ascii="Times New Roman" w:hAnsi="Times New Roman"/>
          <w:sz w:val="28"/>
          <w:szCs w:val="28"/>
        </w:rPr>
        <w:t>2.4 Инвентаризация оборудования.</w:t>
      </w:r>
    </w:p>
    <w:p w14:paraId="2A3FDA3B" w14:textId="77777777" w:rsidR="0064444A" w:rsidRPr="00880D2D" w:rsidRDefault="0064444A" w:rsidP="00880D2D">
      <w:pPr>
        <w:spacing w:after="0" w:line="360" w:lineRule="auto"/>
        <w:ind w:firstLine="709"/>
        <w:jc w:val="both"/>
        <w:rPr>
          <w:rFonts w:ascii="Times New Roman" w:hAnsi="Times New Roman"/>
          <w:sz w:val="28"/>
          <w:szCs w:val="28"/>
        </w:rPr>
      </w:pPr>
      <w:r w:rsidRPr="00880D2D">
        <w:rPr>
          <w:rFonts w:ascii="Times New Roman" w:hAnsi="Times New Roman"/>
          <w:sz w:val="28"/>
          <w:szCs w:val="28"/>
        </w:rPr>
        <w:t>3Сделайте вывод о проделанной работе</w:t>
      </w:r>
    </w:p>
    <w:p w14:paraId="6EA3DED9" w14:textId="77777777" w:rsidR="0064444A" w:rsidRPr="00880D2D" w:rsidRDefault="0064444A" w:rsidP="00880D2D">
      <w:pPr>
        <w:spacing w:after="0" w:line="360" w:lineRule="auto"/>
        <w:ind w:firstLine="709"/>
        <w:jc w:val="both"/>
        <w:rPr>
          <w:rFonts w:ascii="Times New Roman" w:hAnsi="Times New Roman"/>
          <w:sz w:val="28"/>
          <w:szCs w:val="28"/>
          <w:u w:val="single"/>
        </w:rPr>
      </w:pPr>
    </w:p>
    <w:p w14:paraId="1FA92DBC" w14:textId="77777777" w:rsidR="0064444A" w:rsidRPr="00880D2D" w:rsidRDefault="0064444A" w:rsidP="00880D2D">
      <w:pPr>
        <w:spacing w:after="0" w:line="360" w:lineRule="auto"/>
        <w:ind w:firstLine="709"/>
        <w:jc w:val="center"/>
        <w:rPr>
          <w:rFonts w:ascii="Times New Roman" w:hAnsi="Times New Roman"/>
          <w:b/>
          <w:sz w:val="28"/>
          <w:szCs w:val="28"/>
        </w:rPr>
      </w:pPr>
      <w:r w:rsidRPr="00880D2D">
        <w:rPr>
          <w:rFonts w:ascii="Times New Roman" w:hAnsi="Times New Roman"/>
          <w:b/>
          <w:sz w:val="28"/>
          <w:szCs w:val="28"/>
        </w:rPr>
        <w:t>Содержание отчета</w:t>
      </w:r>
    </w:p>
    <w:p w14:paraId="384C455D" w14:textId="77777777" w:rsidR="0064444A" w:rsidRPr="00880D2D" w:rsidRDefault="0064444A" w:rsidP="00880D2D">
      <w:pPr>
        <w:spacing w:after="0" w:line="360" w:lineRule="auto"/>
        <w:ind w:firstLine="709"/>
        <w:jc w:val="center"/>
        <w:rPr>
          <w:rFonts w:ascii="Times New Roman" w:hAnsi="Times New Roman"/>
          <w:b/>
          <w:sz w:val="28"/>
          <w:szCs w:val="28"/>
        </w:rPr>
      </w:pPr>
    </w:p>
    <w:p w14:paraId="610DBFE0" w14:textId="77777777" w:rsidR="0064444A" w:rsidRPr="00880D2D" w:rsidRDefault="0064444A" w:rsidP="00880D2D">
      <w:pPr>
        <w:pStyle w:val="a3"/>
        <w:numPr>
          <w:ilvl w:val="0"/>
          <w:numId w:val="66"/>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Наименование темы, цель работы</w:t>
      </w:r>
    </w:p>
    <w:p w14:paraId="6786CBF7" w14:textId="77777777" w:rsidR="0064444A" w:rsidRPr="00880D2D" w:rsidRDefault="0064444A" w:rsidP="00880D2D">
      <w:pPr>
        <w:pStyle w:val="a3"/>
        <w:numPr>
          <w:ilvl w:val="0"/>
          <w:numId w:val="66"/>
        </w:numPr>
        <w:spacing w:after="0" w:line="360" w:lineRule="auto"/>
        <w:ind w:left="0" w:firstLine="709"/>
        <w:jc w:val="both"/>
        <w:rPr>
          <w:rFonts w:ascii="Times New Roman" w:hAnsi="Times New Roman"/>
          <w:sz w:val="28"/>
          <w:szCs w:val="28"/>
        </w:rPr>
      </w:pPr>
      <w:r w:rsidRPr="00880D2D">
        <w:rPr>
          <w:rFonts w:ascii="Times New Roman" w:hAnsi="Times New Roman"/>
          <w:sz w:val="28"/>
          <w:szCs w:val="28"/>
        </w:rPr>
        <w:t xml:space="preserve">Описание работы с каналами </w:t>
      </w:r>
    </w:p>
    <w:p w14:paraId="394BA988" w14:textId="77777777" w:rsidR="0064444A" w:rsidRPr="00880D2D" w:rsidRDefault="0064444A" w:rsidP="00880D2D">
      <w:pPr>
        <w:pStyle w:val="a3"/>
        <w:numPr>
          <w:ilvl w:val="0"/>
          <w:numId w:val="66"/>
        </w:numPr>
        <w:spacing w:after="0" w:line="360" w:lineRule="auto"/>
        <w:ind w:left="0" w:firstLine="709"/>
        <w:jc w:val="both"/>
        <w:rPr>
          <w:rFonts w:ascii="Times New Roman" w:hAnsi="Times New Roman"/>
          <w:iCs/>
          <w:color w:val="FF0000"/>
          <w:sz w:val="28"/>
          <w:szCs w:val="28"/>
        </w:rPr>
      </w:pPr>
      <w:r w:rsidRPr="00880D2D">
        <w:rPr>
          <w:rFonts w:ascii="Times New Roman" w:hAnsi="Times New Roman"/>
          <w:sz w:val="28"/>
          <w:szCs w:val="28"/>
        </w:rPr>
        <w:t>Вывод</w:t>
      </w:r>
      <w:r w:rsidRPr="00880D2D">
        <w:rPr>
          <w:rFonts w:ascii="Times New Roman" w:hAnsi="Times New Roman"/>
          <w:iCs/>
          <w:color w:val="FF0000"/>
          <w:sz w:val="28"/>
          <w:szCs w:val="28"/>
        </w:rPr>
        <w:br w:type="page"/>
      </w:r>
    </w:p>
    <w:p w14:paraId="26B3A857" w14:textId="77777777" w:rsidR="002A4BAB" w:rsidRPr="00880D2D" w:rsidRDefault="002A4BAB" w:rsidP="00880D2D">
      <w:pPr>
        <w:tabs>
          <w:tab w:val="left" w:pos="0"/>
        </w:tabs>
        <w:spacing w:after="0" w:line="360" w:lineRule="auto"/>
        <w:ind w:firstLine="709"/>
        <w:jc w:val="center"/>
        <w:rPr>
          <w:rFonts w:ascii="Times New Roman" w:hAnsi="Times New Roman"/>
          <w:iCs/>
          <w:sz w:val="28"/>
          <w:szCs w:val="28"/>
        </w:rPr>
      </w:pPr>
      <w:r w:rsidRPr="00880D2D">
        <w:rPr>
          <w:rFonts w:ascii="Times New Roman" w:hAnsi="Times New Roman"/>
          <w:iCs/>
          <w:sz w:val="28"/>
          <w:szCs w:val="28"/>
        </w:rPr>
        <w:lastRenderedPageBreak/>
        <w:t>Приложение А</w:t>
      </w:r>
    </w:p>
    <w:p w14:paraId="554DD497" w14:textId="77777777" w:rsidR="002A4BAB" w:rsidRDefault="002A4BAB" w:rsidP="00880D2D">
      <w:pPr>
        <w:tabs>
          <w:tab w:val="left" w:pos="0"/>
        </w:tabs>
        <w:spacing w:after="0" w:line="360" w:lineRule="auto"/>
        <w:ind w:firstLine="709"/>
        <w:rPr>
          <w:rFonts w:ascii="Times New Roman" w:hAnsi="Times New Roman"/>
          <w:iCs/>
          <w:sz w:val="28"/>
          <w:szCs w:val="28"/>
        </w:rPr>
      </w:pPr>
    </w:p>
    <w:p w14:paraId="25E18D88" w14:textId="77777777" w:rsidR="002A4BAB" w:rsidRDefault="00A028F8" w:rsidP="00FC3061">
      <w:pPr>
        <w:tabs>
          <w:tab w:val="left" w:pos="0"/>
        </w:tabs>
        <w:spacing w:after="0" w:line="360" w:lineRule="auto"/>
        <w:ind w:firstLine="709"/>
        <w:rPr>
          <w:rFonts w:ascii="Times New Roman" w:hAnsi="Times New Roman"/>
          <w:iCs/>
          <w:sz w:val="28"/>
          <w:szCs w:val="28"/>
        </w:rPr>
      </w:pPr>
      <w:r>
        <w:rPr>
          <w:rFonts w:ascii="Times New Roman" w:hAnsi="Times New Roman"/>
          <w:iCs/>
          <w:noProof/>
          <w:sz w:val="28"/>
          <w:szCs w:val="28"/>
          <w:lang w:eastAsia="ru-RU"/>
        </w:rPr>
        <w:drawing>
          <wp:anchor distT="0" distB="0" distL="114300" distR="114300" simplePos="0" relativeHeight="251742208" behindDoc="0" locked="0" layoutInCell="1" allowOverlap="1" wp14:anchorId="1DF2F673" wp14:editId="0CE56C5A">
            <wp:simplePos x="0" y="0"/>
            <wp:positionH relativeFrom="margin">
              <wp:align>center</wp:align>
            </wp:positionH>
            <wp:positionV relativeFrom="paragraph">
              <wp:posOffset>-2241</wp:posOffset>
            </wp:positionV>
            <wp:extent cx="5934822" cy="8243047"/>
            <wp:effectExtent l="19050" t="0" r="8778" b="0"/>
            <wp:wrapNone/>
            <wp:docPr id="1" name="Рисунок 189" descr="C:\Users\Таня\Documents\Документы сканера\ТИТ ЛП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C:\Users\Таня\Documents\Документы сканера\ТИТ ЛПЗ.jpg"/>
                    <pic:cNvPicPr>
                      <a:picLocks noChangeAspect="1" noChangeArrowheads="1"/>
                    </pic:cNvPicPr>
                  </pic:nvPicPr>
                  <pic:blipFill>
                    <a:blip r:embed="rId353" cstate="print"/>
                    <a:srcRect/>
                    <a:stretch>
                      <a:fillRect/>
                    </a:stretch>
                  </pic:blipFill>
                  <pic:spPr bwMode="auto">
                    <a:xfrm>
                      <a:off x="0" y="0"/>
                      <a:ext cx="5934822" cy="8243047"/>
                    </a:xfrm>
                    <a:prstGeom prst="rect">
                      <a:avLst/>
                    </a:prstGeom>
                    <a:noFill/>
                    <a:ln w="9525">
                      <a:noFill/>
                      <a:miter lim="800000"/>
                      <a:headEnd/>
                      <a:tailEnd/>
                    </a:ln>
                  </pic:spPr>
                </pic:pic>
              </a:graphicData>
            </a:graphic>
          </wp:anchor>
        </w:drawing>
      </w:r>
    </w:p>
    <w:p w14:paraId="58FF6ABA" w14:textId="77777777" w:rsidR="002A4BAB" w:rsidRDefault="002A4BAB" w:rsidP="00FC3061">
      <w:pPr>
        <w:tabs>
          <w:tab w:val="left" w:pos="0"/>
        </w:tabs>
        <w:spacing w:after="0" w:line="360" w:lineRule="auto"/>
        <w:ind w:firstLine="709"/>
        <w:rPr>
          <w:rFonts w:ascii="Times New Roman" w:hAnsi="Times New Roman"/>
          <w:iCs/>
          <w:sz w:val="28"/>
          <w:szCs w:val="28"/>
        </w:rPr>
      </w:pPr>
    </w:p>
    <w:p w14:paraId="59AE56FB" w14:textId="77777777" w:rsidR="002A4BAB" w:rsidRDefault="002A4BAB" w:rsidP="00FC3061">
      <w:pPr>
        <w:tabs>
          <w:tab w:val="left" w:pos="0"/>
        </w:tabs>
        <w:spacing w:after="0" w:line="360" w:lineRule="auto"/>
        <w:ind w:firstLine="709"/>
        <w:rPr>
          <w:rFonts w:ascii="Times New Roman" w:hAnsi="Times New Roman"/>
          <w:iCs/>
          <w:sz w:val="28"/>
          <w:szCs w:val="28"/>
        </w:rPr>
      </w:pPr>
    </w:p>
    <w:sectPr w:rsidR="002A4BAB" w:rsidSect="00676E2B">
      <w:footerReference w:type="default" r:id="rId354"/>
      <w:pgSz w:w="11906" w:h="16838"/>
      <w:pgMar w:top="1134" w:right="851"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C8F8F" w14:textId="77777777" w:rsidR="006F6E40" w:rsidRDefault="006F6E40" w:rsidP="00613958">
      <w:pPr>
        <w:spacing w:after="0" w:line="240" w:lineRule="auto"/>
      </w:pPr>
      <w:r>
        <w:separator/>
      </w:r>
    </w:p>
  </w:endnote>
  <w:endnote w:type="continuationSeparator" w:id="0">
    <w:p w14:paraId="3E0F42FA" w14:textId="77777777" w:rsidR="006F6E40" w:rsidRDefault="006F6E40" w:rsidP="0061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5619E" w14:textId="77777777" w:rsidR="00CA4A38" w:rsidRPr="00DB36AF" w:rsidRDefault="00FD045C">
    <w:pPr>
      <w:pStyle w:val="af5"/>
      <w:jc w:val="center"/>
      <w:rPr>
        <w:rFonts w:ascii="Times New Roman" w:hAnsi="Times New Roman"/>
        <w:sz w:val="24"/>
        <w:szCs w:val="24"/>
      </w:rPr>
    </w:pPr>
    <w:r w:rsidRPr="00DB36AF">
      <w:rPr>
        <w:rFonts w:ascii="Times New Roman" w:hAnsi="Times New Roman"/>
        <w:sz w:val="24"/>
        <w:szCs w:val="24"/>
      </w:rPr>
      <w:fldChar w:fldCharType="begin"/>
    </w:r>
    <w:r w:rsidR="00CA4A38" w:rsidRPr="00DB36AF">
      <w:rPr>
        <w:rFonts w:ascii="Times New Roman" w:hAnsi="Times New Roman"/>
        <w:sz w:val="24"/>
        <w:szCs w:val="24"/>
      </w:rPr>
      <w:instrText xml:space="preserve"> PAGE   \* MERGEFORMAT </w:instrText>
    </w:r>
    <w:r w:rsidRPr="00DB36AF">
      <w:rPr>
        <w:rFonts w:ascii="Times New Roman" w:hAnsi="Times New Roman"/>
        <w:sz w:val="24"/>
        <w:szCs w:val="24"/>
      </w:rPr>
      <w:fldChar w:fldCharType="separate"/>
    </w:r>
    <w:r w:rsidR="00676E2B">
      <w:rPr>
        <w:rFonts w:ascii="Times New Roman" w:hAnsi="Times New Roman"/>
        <w:noProof/>
        <w:sz w:val="24"/>
        <w:szCs w:val="24"/>
      </w:rPr>
      <w:t>128</w:t>
    </w:r>
    <w:r w:rsidRPr="00DB36AF">
      <w:rPr>
        <w:rFonts w:ascii="Times New Roman" w:hAnsi="Times New Roman"/>
        <w:sz w:val="24"/>
        <w:szCs w:val="24"/>
      </w:rPr>
      <w:fldChar w:fldCharType="end"/>
    </w:r>
  </w:p>
  <w:p w14:paraId="2BEEB734" w14:textId="77777777" w:rsidR="00CA4A38" w:rsidRDefault="00CA4A38">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809B7" w14:textId="77777777" w:rsidR="006F6E40" w:rsidRDefault="006F6E40" w:rsidP="00613958">
      <w:pPr>
        <w:spacing w:after="0" w:line="240" w:lineRule="auto"/>
      </w:pPr>
      <w:r>
        <w:separator/>
      </w:r>
    </w:p>
  </w:footnote>
  <w:footnote w:type="continuationSeparator" w:id="0">
    <w:p w14:paraId="01D39339" w14:textId="77777777" w:rsidR="006F6E40" w:rsidRDefault="006F6E40" w:rsidP="00613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520"/>
        </w:tabs>
        <w:ind w:left="2520" w:hanging="1080"/>
      </w:pPr>
    </w:lvl>
    <w:lvl w:ilvl="4">
      <w:start w:val="1"/>
      <w:numFmt w:val="decimal"/>
      <w:lvlText w:val="%1.%2.%3.%4.%5"/>
      <w:lvlJc w:val="left"/>
      <w:pPr>
        <w:tabs>
          <w:tab w:val="num" w:pos="2880"/>
        </w:tabs>
        <w:ind w:left="2880" w:hanging="1080"/>
      </w:pPr>
    </w:lvl>
    <w:lvl w:ilvl="5">
      <w:start w:val="1"/>
      <w:numFmt w:val="decimal"/>
      <w:lvlText w:val="%1.%2.%3.%4.%5.%6"/>
      <w:lvlJc w:val="left"/>
      <w:pPr>
        <w:tabs>
          <w:tab w:val="num" w:pos="3600"/>
        </w:tabs>
        <w:ind w:left="3600" w:hanging="144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680"/>
        </w:tabs>
        <w:ind w:left="4680" w:hanging="1800"/>
      </w:pPr>
    </w:lvl>
    <w:lvl w:ilvl="8">
      <w:start w:val="1"/>
      <w:numFmt w:val="decimal"/>
      <w:lvlText w:val="%1.%2.%3.%4.%5.%6.%7.%8.%9"/>
      <w:lvlJc w:val="left"/>
      <w:pPr>
        <w:tabs>
          <w:tab w:val="num" w:pos="5400"/>
        </w:tabs>
        <w:ind w:left="5400" w:hanging="2160"/>
      </w:pPr>
    </w:lvl>
  </w:abstractNum>
  <w:abstractNum w:abstractNumId="1" w15:restartNumberingAfterBreak="0">
    <w:nsid w:val="00000003"/>
    <w:multiLevelType w:val="singleLevel"/>
    <w:tmpl w:val="00000003"/>
    <w:name w:val="WW8Num5"/>
    <w:lvl w:ilvl="0">
      <w:start w:val="1"/>
      <w:numFmt w:val="decimal"/>
      <w:lvlText w:val="%1."/>
      <w:lvlJc w:val="left"/>
      <w:pPr>
        <w:tabs>
          <w:tab w:val="num" w:pos="757"/>
        </w:tabs>
        <w:ind w:left="757" w:hanging="360"/>
      </w:pPr>
    </w:lvl>
  </w:abstractNum>
  <w:abstractNum w:abstractNumId="2" w15:restartNumberingAfterBreak="0">
    <w:nsid w:val="00000004"/>
    <w:multiLevelType w:val="singleLevel"/>
    <w:tmpl w:val="00000004"/>
    <w:name w:val="WW8Num7"/>
    <w:lvl w:ilvl="0">
      <w:start w:val="1"/>
      <w:numFmt w:val="decimal"/>
      <w:lvlText w:val="%1."/>
      <w:lvlJc w:val="left"/>
      <w:pPr>
        <w:tabs>
          <w:tab w:val="num" w:pos="757"/>
        </w:tabs>
        <w:ind w:left="757" w:hanging="360"/>
      </w:pPr>
    </w:lvl>
  </w:abstractNum>
  <w:abstractNum w:abstractNumId="3" w15:restartNumberingAfterBreak="0">
    <w:nsid w:val="03F1618C"/>
    <w:multiLevelType w:val="singleLevel"/>
    <w:tmpl w:val="E8BE87B8"/>
    <w:lvl w:ilvl="0">
      <w:start w:val="2"/>
      <w:numFmt w:val="bullet"/>
      <w:lvlText w:val="-"/>
      <w:lvlJc w:val="left"/>
      <w:pPr>
        <w:tabs>
          <w:tab w:val="num" w:pos="1069"/>
        </w:tabs>
        <w:ind w:left="1069" w:hanging="360"/>
      </w:pPr>
    </w:lvl>
  </w:abstractNum>
  <w:abstractNum w:abstractNumId="4" w15:restartNumberingAfterBreak="0">
    <w:nsid w:val="05DC6B4F"/>
    <w:multiLevelType w:val="hybridMultilevel"/>
    <w:tmpl w:val="045C7ACA"/>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6C979D8"/>
    <w:multiLevelType w:val="hybridMultilevel"/>
    <w:tmpl w:val="C17ADCEA"/>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8A95EA8"/>
    <w:multiLevelType w:val="hybridMultilevel"/>
    <w:tmpl w:val="30C08BE8"/>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67B5D"/>
    <w:multiLevelType w:val="hybridMultilevel"/>
    <w:tmpl w:val="D4622970"/>
    <w:lvl w:ilvl="0" w:tplc="E2383000">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6E24D1"/>
    <w:multiLevelType w:val="hybridMultilevel"/>
    <w:tmpl w:val="BCBAB140"/>
    <w:lvl w:ilvl="0" w:tplc="E2383000">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0C3A4614"/>
    <w:multiLevelType w:val="hybridMultilevel"/>
    <w:tmpl w:val="41523986"/>
    <w:lvl w:ilvl="0" w:tplc="0419000F">
      <w:start w:val="1"/>
      <w:numFmt w:val="decimal"/>
      <w:lvlText w:val="%1."/>
      <w:lvlJc w:val="left"/>
      <w:pPr>
        <w:tabs>
          <w:tab w:val="num" w:pos="1429"/>
        </w:tabs>
        <w:ind w:left="1429" w:hanging="360"/>
      </w:pPr>
    </w:lvl>
    <w:lvl w:ilvl="1" w:tplc="357EAE84">
      <w:start w:val="1"/>
      <w:numFmt w:val="decimal"/>
      <w:lvlText w:val="%2."/>
      <w:lvlJc w:val="left"/>
      <w:pPr>
        <w:tabs>
          <w:tab w:val="num" w:pos="2149"/>
        </w:tabs>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0D565095"/>
    <w:multiLevelType w:val="hybridMultilevel"/>
    <w:tmpl w:val="30021B48"/>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0FCE031C"/>
    <w:multiLevelType w:val="hybridMultilevel"/>
    <w:tmpl w:val="F0802650"/>
    <w:lvl w:ilvl="0" w:tplc="87EAA2B0">
      <w:start w:val="1"/>
      <w:numFmt w:val="decimal"/>
      <w:lvlText w:val="%1"/>
      <w:lvlJc w:val="left"/>
      <w:pPr>
        <w:ind w:left="786" w:hanging="360"/>
      </w:pPr>
      <w:rPr>
        <w:rFonts w:ascii="Times New Roman" w:hAnsi="Times New Roman" w:cs="Times New Roman" w:hint="default"/>
        <w:b w:val="0"/>
        <w:i w:val="0"/>
        <w:strike w:val="0"/>
        <w:dstrike w:val="0"/>
        <w:color w:val="auto"/>
        <w:kern w:val="16"/>
        <w:sz w:val="28"/>
        <w:szCs w:val="28"/>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19A0143"/>
    <w:multiLevelType w:val="hybridMultilevel"/>
    <w:tmpl w:val="59C65DC6"/>
    <w:lvl w:ilvl="0" w:tplc="0419000F">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5773039"/>
    <w:multiLevelType w:val="hybridMultilevel"/>
    <w:tmpl w:val="7696F37A"/>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161C5FB1"/>
    <w:multiLevelType w:val="hybridMultilevel"/>
    <w:tmpl w:val="BCBAB140"/>
    <w:lvl w:ilvl="0" w:tplc="E2383000">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6B001D7"/>
    <w:multiLevelType w:val="hybridMultilevel"/>
    <w:tmpl w:val="9EF6F41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175C5167"/>
    <w:multiLevelType w:val="hybridMultilevel"/>
    <w:tmpl w:val="51629BF2"/>
    <w:lvl w:ilvl="0" w:tplc="95AC54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184307CF"/>
    <w:multiLevelType w:val="hybridMultilevel"/>
    <w:tmpl w:val="6C348D0C"/>
    <w:lvl w:ilvl="0" w:tplc="4E8CA6AA">
      <w:start w:val="1"/>
      <w:numFmt w:val="decimal"/>
      <w:lvlText w:val="%1"/>
      <w:lvlJc w:val="left"/>
      <w:pPr>
        <w:ind w:left="72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8A7051E"/>
    <w:multiLevelType w:val="hybridMultilevel"/>
    <w:tmpl w:val="DF123FEA"/>
    <w:lvl w:ilvl="0" w:tplc="D7824F9E">
      <w:start w:val="1"/>
      <w:numFmt w:val="decimal"/>
      <w:lvlText w:val="%1"/>
      <w:lvlJc w:val="left"/>
      <w:pPr>
        <w:ind w:left="588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19" w15:restartNumberingAfterBreak="0">
    <w:nsid w:val="19935833"/>
    <w:multiLevelType w:val="hybridMultilevel"/>
    <w:tmpl w:val="AAD08D4E"/>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19A2048F"/>
    <w:multiLevelType w:val="hybridMultilevel"/>
    <w:tmpl w:val="67629866"/>
    <w:lvl w:ilvl="0" w:tplc="98DCA904">
      <w:start w:val="1"/>
      <w:numFmt w:val="decimal"/>
      <w:lvlText w:val="%1"/>
      <w:lvlJc w:val="left"/>
      <w:pPr>
        <w:ind w:left="720" w:hanging="360"/>
      </w:pPr>
      <w:rPr>
        <w:rFonts w:ascii="Times New Roman" w:hAnsi="Times New Roman" w:cs="Times New Roman" w:hint="default"/>
        <w:b/>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5C00E2"/>
    <w:multiLevelType w:val="hybridMultilevel"/>
    <w:tmpl w:val="0F20BE3E"/>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1F4C6D19"/>
    <w:multiLevelType w:val="hybridMultilevel"/>
    <w:tmpl w:val="60D8D754"/>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F621B6B"/>
    <w:multiLevelType w:val="hybridMultilevel"/>
    <w:tmpl w:val="190A11FA"/>
    <w:lvl w:ilvl="0" w:tplc="599C28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3162F8A"/>
    <w:multiLevelType w:val="hybridMultilevel"/>
    <w:tmpl w:val="147ADA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23E37834"/>
    <w:multiLevelType w:val="hybridMultilevel"/>
    <w:tmpl w:val="63E81128"/>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5F42D0B"/>
    <w:multiLevelType w:val="hybridMultilevel"/>
    <w:tmpl w:val="63BC81A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2B1E65AE"/>
    <w:multiLevelType w:val="hybridMultilevel"/>
    <w:tmpl w:val="27706D5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300B51AC"/>
    <w:multiLevelType w:val="hybridMultilevel"/>
    <w:tmpl w:val="D4E04F64"/>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2E70977"/>
    <w:multiLevelType w:val="hybridMultilevel"/>
    <w:tmpl w:val="8B76A26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39C50294"/>
    <w:multiLevelType w:val="hybridMultilevel"/>
    <w:tmpl w:val="511E7522"/>
    <w:lvl w:ilvl="0" w:tplc="50566DBE">
      <w:start w:val="1"/>
      <w:numFmt w:val="decimal"/>
      <w:lvlText w:val="%1"/>
      <w:lvlJc w:val="left"/>
      <w:pPr>
        <w:ind w:left="360" w:hanging="360"/>
      </w:pPr>
      <w:rPr>
        <w:rFonts w:ascii="Times New Roman" w:hAnsi="Times New Roman" w:cs="Times New Roman" w:hint="default"/>
        <w:b w:val="0"/>
        <w:i w:val="0"/>
        <w:sz w:val="28"/>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1" w15:restartNumberingAfterBreak="0">
    <w:nsid w:val="3A435BD2"/>
    <w:multiLevelType w:val="hybridMultilevel"/>
    <w:tmpl w:val="867837D0"/>
    <w:lvl w:ilvl="0" w:tplc="04190001">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3D4E2756"/>
    <w:multiLevelType w:val="hybridMultilevel"/>
    <w:tmpl w:val="85F8EE90"/>
    <w:lvl w:ilvl="0" w:tplc="DA267B86">
      <w:start w:val="1"/>
      <w:numFmt w:val="decimal"/>
      <w:lvlText w:val="%1"/>
      <w:lvlJc w:val="left"/>
      <w:pPr>
        <w:ind w:left="1287"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3F4D22CE"/>
    <w:multiLevelType w:val="hybridMultilevel"/>
    <w:tmpl w:val="F90CFC9A"/>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4679603B"/>
    <w:multiLevelType w:val="hybridMultilevel"/>
    <w:tmpl w:val="18528AE0"/>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15:restartNumberingAfterBreak="0">
    <w:nsid w:val="467F37BA"/>
    <w:multiLevelType w:val="hybridMultilevel"/>
    <w:tmpl w:val="6C348D0C"/>
    <w:lvl w:ilvl="0" w:tplc="4E8CA6AA">
      <w:start w:val="1"/>
      <w:numFmt w:val="decimal"/>
      <w:lvlText w:val="%1"/>
      <w:lvlJc w:val="left"/>
      <w:pPr>
        <w:ind w:left="72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246C4A"/>
    <w:multiLevelType w:val="hybridMultilevel"/>
    <w:tmpl w:val="79CADC92"/>
    <w:lvl w:ilvl="0" w:tplc="95AC54E0">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15:restartNumberingAfterBreak="0">
    <w:nsid w:val="487B4F6F"/>
    <w:multiLevelType w:val="hybridMultilevel"/>
    <w:tmpl w:val="1F22DBA4"/>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8AD5BFD"/>
    <w:multiLevelType w:val="hybridMultilevel"/>
    <w:tmpl w:val="8E9A191C"/>
    <w:lvl w:ilvl="0" w:tplc="D7824F9E">
      <w:start w:val="1"/>
      <w:numFmt w:val="decimal"/>
      <w:lvlText w:val="%1"/>
      <w:lvlJc w:val="left"/>
      <w:pPr>
        <w:ind w:left="72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9D66BAC"/>
    <w:multiLevelType w:val="hybridMultilevel"/>
    <w:tmpl w:val="EB7ECECC"/>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4BA07E0F"/>
    <w:multiLevelType w:val="hybridMultilevel"/>
    <w:tmpl w:val="AB349AE2"/>
    <w:lvl w:ilvl="0" w:tplc="599C285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4C731A8D"/>
    <w:multiLevelType w:val="hybridMultilevel"/>
    <w:tmpl w:val="7DF2536A"/>
    <w:lvl w:ilvl="0" w:tplc="599C2858">
      <w:start w:val="1"/>
      <w:numFmt w:val="bullet"/>
      <w:lvlText w:val=""/>
      <w:lvlJc w:val="left"/>
      <w:pPr>
        <w:tabs>
          <w:tab w:val="num" w:pos="1429"/>
        </w:tabs>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5174219F"/>
    <w:multiLevelType w:val="hybridMultilevel"/>
    <w:tmpl w:val="182EF26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15:restartNumberingAfterBreak="0">
    <w:nsid w:val="51920F61"/>
    <w:multiLevelType w:val="hybridMultilevel"/>
    <w:tmpl w:val="61A440D6"/>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52832482"/>
    <w:multiLevelType w:val="hybridMultilevel"/>
    <w:tmpl w:val="738C414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15:restartNumberingAfterBreak="0">
    <w:nsid w:val="559D2B81"/>
    <w:multiLevelType w:val="hybridMultilevel"/>
    <w:tmpl w:val="45FEAAA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15:restartNumberingAfterBreak="0">
    <w:nsid w:val="5A2B6BB9"/>
    <w:multiLevelType w:val="hybridMultilevel"/>
    <w:tmpl w:val="D70EE142"/>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15:restartNumberingAfterBreak="0">
    <w:nsid w:val="5A4E1B8B"/>
    <w:multiLevelType w:val="hybridMultilevel"/>
    <w:tmpl w:val="AD74EB4C"/>
    <w:lvl w:ilvl="0" w:tplc="DA267B86">
      <w:start w:val="1"/>
      <w:numFmt w:val="decimal"/>
      <w:lvlText w:val="%1"/>
      <w:lvlJc w:val="left"/>
      <w:pPr>
        <w:ind w:left="720"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E215F5"/>
    <w:multiLevelType w:val="hybridMultilevel"/>
    <w:tmpl w:val="2A988B04"/>
    <w:lvl w:ilvl="0" w:tplc="95AC54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15:restartNumberingAfterBreak="0">
    <w:nsid w:val="60C40560"/>
    <w:multiLevelType w:val="hybridMultilevel"/>
    <w:tmpl w:val="C86EBB50"/>
    <w:lvl w:ilvl="0" w:tplc="87EAA2B0">
      <w:start w:val="1"/>
      <w:numFmt w:val="decimal"/>
      <w:lvlText w:val="%1"/>
      <w:lvlJc w:val="left"/>
      <w:pPr>
        <w:ind w:left="720" w:hanging="360"/>
      </w:pPr>
      <w:rPr>
        <w:rFonts w:ascii="Times New Roman" w:hAnsi="Times New Roman" w:cs="Times New Roman" w:hint="default"/>
        <w:b w:val="0"/>
        <w:i w:val="0"/>
        <w:color w:val="auto"/>
        <w:kern w:val="16"/>
        <w:sz w:val="28"/>
        <w:szCs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7C9575B"/>
    <w:multiLevelType w:val="hybridMultilevel"/>
    <w:tmpl w:val="323A4A5C"/>
    <w:lvl w:ilvl="0" w:tplc="599C28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688D2E99"/>
    <w:multiLevelType w:val="hybridMultilevel"/>
    <w:tmpl w:val="998861A6"/>
    <w:lvl w:ilvl="0" w:tplc="E0465AB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2" w15:restartNumberingAfterBreak="0">
    <w:nsid w:val="69D26E18"/>
    <w:multiLevelType w:val="hybridMultilevel"/>
    <w:tmpl w:val="FB06CB6A"/>
    <w:lvl w:ilvl="0" w:tplc="D7824F9E">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15:restartNumberingAfterBreak="0">
    <w:nsid w:val="6C7516E6"/>
    <w:multiLevelType w:val="hybridMultilevel"/>
    <w:tmpl w:val="98B6E920"/>
    <w:lvl w:ilvl="0" w:tplc="4446BC60">
      <w:start w:val="1"/>
      <w:numFmt w:val="decimal"/>
      <w:lvlText w:val="%1"/>
      <w:lvlJc w:val="left"/>
      <w:pPr>
        <w:ind w:left="786" w:hanging="360"/>
      </w:pPr>
      <w:rPr>
        <w:rFonts w:ascii="Times New Roman" w:hAnsi="Times New Roman" w:cs="Times New Roman" w:hint="default"/>
        <w:b w:val="0"/>
        <w:i w:val="0"/>
        <w:strike w:val="0"/>
        <w:dstrike w:val="0"/>
        <w:color w:val="auto"/>
        <w:kern w:val="16"/>
        <w:sz w:val="24"/>
        <w:szCs w:val="28"/>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15:restartNumberingAfterBreak="0">
    <w:nsid w:val="6C943C32"/>
    <w:multiLevelType w:val="hybridMultilevel"/>
    <w:tmpl w:val="38B4A478"/>
    <w:lvl w:ilvl="0" w:tplc="E2383000">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15:restartNumberingAfterBreak="0">
    <w:nsid w:val="6D9364C1"/>
    <w:multiLevelType w:val="hybridMultilevel"/>
    <w:tmpl w:val="0CC41560"/>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6FBB2CF3"/>
    <w:multiLevelType w:val="hybridMultilevel"/>
    <w:tmpl w:val="43DCCE68"/>
    <w:lvl w:ilvl="0" w:tplc="599C28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15:restartNumberingAfterBreak="0">
    <w:nsid w:val="76043E83"/>
    <w:multiLevelType w:val="hybridMultilevel"/>
    <w:tmpl w:val="E7E268D4"/>
    <w:lvl w:ilvl="0" w:tplc="4E8CA6AA">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15:restartNumberingAfterBreak="0">
    <w:nsid w:val="787B568A"/>
    <w:multiLevelType w:val="hybridMultilevel"/>
    <w:tmpl w:val="604A5E1A"/>
    <w:lvl w:ilvl="0" w:tplc="D7824F9E">
      <w:start w:val="1"/>
      <w:numFmt w:val="decimal"/>
      <w:lvlText w:val="%1"/>
      <w:lvlJc w:val="left"/>
      <w:pPr>
        <w:ind w:left="1429"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15:restartNumberingAfterBreak="0">
    <w:nsid w:val="7A3B6FE4"/>
    <w:multiLevelType w:val="hybridMultilevel"/>
    <w:tmpl w:val="BC429EA8"/>
    <w:lvl w:ilvl="0" w:tplc="4E8CA6AA">
      <w:start w:val="1"/>
      <w:numFmt w:val="decimal"/>
      <w:lvlText w:val="%1"/>
      <w:lvlJc w:val="left"/>
      <w:pPr>
        <w:ind w:left="720" w:hanging="360"/>
      </w:pPr>
      <w:rPr>
        <w:rFonts w:ascii="Times New Roman" w:hAnsi="Times New Roman" w:cs="Times New Roman" w:hint="default"/>
        <w:b w:val="0"/>
        <w:i w:val="0"/>
        <w:color w:val="auto"/>
        <w:spacing w:val="0"/>
        <w:w w:val="100"/>
        <w:kern w:val="16"/>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F50666B"/>
    <w:multiLevelType w:val="hybridMultilevel"/>
    <w:tmpl w:val="E7240E62"/>
    <w:lvl w:ilvl="0" w:tplc="DA267B86">
      <w:start w:val="1"/>
      <w:numFmt w:val="decimal"/>
      <w:lvlText w:val="%1"/>
      <w:lvlJc w:val="left"/>
      <w:pPr>
        <w:ind w:left="1429" w:hanging="360"/>
      </w:pPr>
      <w:rPr>
        <w:rFonts w:ascii="Times New Roman" w:hAnsi="Times New Roman" w:cs="Times New Roman" w:hint="default"/>
        <w:b w:val="0"/>
        <w:i w:val="0"/>
        <w:color w:val="auto"/>
        <w:kern w:val="16"/>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7FAE0246"/>
    <w:multiLevelType w:val="hybridMultilevel"/>
    <w:tmpl w:val="DA44006E"/>
    <w:lvl w:ilvl="0" w:tplc="95AC54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1"/>
  </w:num>
  <w:num w:numId="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40"/>
  </w:num>
  <w:num w:numId="8">
    <w:abstractNumId w:val="35"/>
  </w:num>
  <w:num w:numId="9">
    <w:abstractNumId w:val="57"/>
  </w:num>
  <w:num w:numId="10">
    <w:abstractNumId w:val="59"/>
  </w:num>
  <w:num w:numId="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11"/>
  </w:num>
  <w:num w:numId="14">
    <w:abstractNumId w:val="49"/>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56"/>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num>
  <w:num w:numId="3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num>
  <w:num w:numId="34">
    <w:abstractNumId w:val="20"/>
  </w:num>
  <w:num w:numId="35">
    <w:abstractNumId w:val="38"/>
  </w:num>
  <w:num w:numId="36">
    <w:abstractNumId w:val="18"/>
  </w:num>
  <w:num w:numId="3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54"/>
  </w:num>
  <w:num w:numId="41">
    <w:abstractNumId w:val="50"/>
  </w:num>
  <w:num w:numId="42">
    <w:abstractNumId w:val="14"/>
  </w:num>
  <w:num w:numId="43">
    <w:abstractNumId w:val="5"/>
  </w:num>
  <w:num w:numId="44">
    <w:abstractNumId w:val="23"/>
  </w:num>
  <w:num w:numId="45">
    <w:abstractNumId w:val="43"/>
  </w:num>
  <w:num w:numId="46">
    <w:abstractNumId w:val="60"/>
  </w:num>
  <w:num w:numId="47">
    <w:abstractNumId w:val="19"/>
  </w:num>
  <w:num w:numId="48">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num>
  <w:num w:numId="51">
    <w:abstractNumId w:val="55"/>
  </w:num>
  <w:num w:numId="52">
    <w:abstractNumId w:val="10"/>
  </w:num>
  <w:num w:numId="53">
    <w:abstractNumId w:val="4"/>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28"/>
  </w:num>
  <w:num w:numId="58">
    <w:abstractNumId w:val="6"/>
  </w:num>
  <w:num w:numId="59">
    <w:abstractNumId w:val="32"/>
  </w:num>
  <w:num w:numId="60">
    <w:abstractNumId w:val="47"/>
  </w:num>
  <w:num w:numId="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
  </w:num>
  <w:num w:numId="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num>
  <w:num w:numId="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4C36"/>
    <w:rsid w:val="0000129A"/>
    <w:rsid w:val="00005056"/>
    <w:rsid w:val="00022347"/>
    <w:rsid w:val="00025288"/>
    <w:rsid w:val="00033D27"/>
    <w:rsid w:val="0003484B"/>
    <w:rsid w:val="00051B5E"/>
    <w:rsid w:val="0005588A"/>
    <w:rsid w:val="0005652F"/>
    <w:rsid w:val="000757C8"/>
    <w:rsid w:val="00083DE9"/>
    <w:rsid w:val="000A7705"/>
    <w:rsid w:val="000B2FBC"/>
    <w:rsid w:val="000B3EF0"/>
    <w:rsid w:val="000B5F54"/>
    <w:rsid w:val="000B70F3"/>
    <w:rsid w:val="000C2F07"/>
    <w:rsid w:val="000C36E6"/>
    <w:rsid w:val="000C5573"/>
    <w:rsid w:val="000D4993"/>
    <w:rsid w:val="000E61B1"/>
    <w:rsid w:val="000E7658"/>
    <w:rsid w:val="000F7C87"/>
    <w:rsid w:val="0010341D"/>
    <w:rsid w:val="0011584D"/>
    <w:rsid w:val="00115A23"/>
    <w:rsid w:val="0012186B"/>
    <w:rsid w:val="00123E19"/>
    <w:rsid w:val="00126FBD"/>
    <w:rsid w:val="00130BFF"/>
    <w:rsid w:val="00142C74"/>
    <w:rsid w:val="00150145"/>
    <w:rsid w:val="00160DFB"/>
    <w:rsid w:val="00162C1F"/>
    <w:rsid w:val="00162E8A"/>
    <w:rsid w:val="0016685C"/>
    <w:rsid w:val="001754BB"/>
    <w:rsid w:val="00182B7F"/>
    <w:rsid w:val="001912CB"/>
    <w:rsid w:val="0019464B"/>
    <w:rsid w:val="001A1CFB"/>
    <w:rsid w:val="001D58E7"/>
    <w:rsid w:val="001D6A0F"/>
    <w:rsid w:val="001D786C"/>
    <w:rsid w:val="001E4CC7"/>
    <w:rsid w:val="0020629A"/>
    <w:rsid w:val="00213D79"/>
    <w:rsid w:val="00215B8D"/>
    <w:rsid w:val="00220707"/>
    <w:rsid w:val="00222930"/>
    <w:rsid w:val="00226853"/>
    <w:rsid w:val="00231459"/>
    <w:rsid w:val="002357A0"/>
    <w:rsid w:val="00240E08"/>
    <w:rsid w:val="00254776"/>
    <w:rsid w:val="00286FA1"/>
    <w:rsid w:val="00287380"/>
    <w:rsid w:val="002A4BAB"/>
    <w:rsid w:val="002B7A5B"/>
    <w:rsid w:val="002B7C22"/>
    <w:rsid w:val="002C095B"/>
    <w:rsid w:val="002D1570"/>
    <w:rsid w:val="002E1850"/>
    <w:rsid w:val="002F3E96"/>
    <w:rsid w:val="002F5414"/>
    <w:rsid w:val="003008FC"/>
    <w:rsid w:val="00300998"/>
    <w:rsid w:val="0031476D"/>
    <w:rsid w:val="00332C54"/>
    <w:rsid w:val="00333DBD"/>
    <w:rsid w:val="00342057"/>
    <w:rsid w:val="0035031A"/>
    <w:rsid w:val="00357940"/>
    <w:rsid w:val="00372534"/>
    <w:rsid w:val="003873EA"/>
    <w:rsid w:val="003874C8"/>
    <w:rsid w:val="00395329"/>
    <w:rsid w:val="00396EB0"/>
    <w:rsid w:val="003B7F99"/>
    <w:rsid w:val="003C171C"/>
    <w:rsid w:val="003F09F5"/>
    <w:rsid w:val="004105F2"/>
    <w:rsid w:val="00433F12"/>
    <w:rsid w:val="00433F7D"/>
    <w:rsid w:val="004347B2"/>
    <w:rsid w:val="0045467F"/>
    <w:rsid w:val="00472D5D"/>
    <w:rsid w:val="0048063B"/>
    <w:rsid w:val="004B0F22"/>
    <w:rsid w:val="004D153C"/>
    <w:rsid w:val="004E2081"/>
    <w:rsid w:val="0051473D"/>
    <w:rsid w:val="00522132"/>
    <w:rsid w:val="005246E4"/>
    <w:rsid w:val="00534CB6"/>
    <w:rsid w:val="005368D8"/>
    <w:rsid w:val="005444C2"/>
    <w:rsid w:val="00565C2E"/>
    <w:rsid w:val="005674EB"/>
    <w:rsid w:val="005713CE"/>
    <w:rsid w:val="00577972"/>
    <w:rsid w:val="005A2561"/>
    <w:rsid w:val="005B1894"/>
    <w:rsid w:val="005C51C8"/>
    <w:rsid w:val="005D7C91"/>
    <w:rsid w:val="005E2B8C"/>
    <w:rsid w:val="005E4FBC"/>
    <w:rsid w:val="005F0E54"/>
    <w:rsid w:val="0061142C"/>
    <w:rsid w:val="00611523"/>
    <w:rsid w:val="00613958"/>
    <w:rsid w:val="00615ED1"/>
    <w:rsid w:val="00627494"/>
    <w:rsid w:val="00636211"/>
    <w:rsid w:val="00637EF4"/>
    <w:rsid w:val="0064444A"/>
    <w:rsid w:val="00644ADB"/>
    <w:rsid w:val="00645E14"/>
    <w:rsid w:val="0065003D"/>
    <w:rsid w:val="00651F8E"/>
    <w:rsid w:val="00667C1F"/>
    <w:rsid w:val="00676E2B"/>
    <w:rsid w:val="00690CD8"/>
    <w:rsid w:val="00693271"/>
    <w:rsid w:val="006A735E"/>
    <w:rsid w:val="006C36A5"/>
    <w:rsid w:val="006D3AA1"/>
    <w:rsid w:val="006E50A2"/>
    <w:rsid w:val="006F0A97"/>
    <w:rsid w:val="006F4C36"/>
    <w:rsid w:val="006F6E40"/>
    <w:rsid w:val="006F78E3"/>
    <w:rsid w:val="00703226"/>
    <w:rsid w:val="00703C52"/>
    <w:rsid w:val="007100EB"/>
    <w:rsid w:val="00711E3A"/>
    <w:rsid w:val="00716EAE"/>
    <w:rsid w:val="007363A8"/>
    <w:rsid w:val="00736767"/>
    <w:rsid w:val="00740300"/>
    <w:rsid w:val="00740A9E"/>
    <w:rsid w:val="007451F9"/>
    <w:rsid w:val="00745E73"/>
    <w:rsid w:val="00746172"/>
    <w:rsid w:val="00764A71"/>
    <w:rsid w:val="00764C11"/>
    <w:rsid w:val="00767491"/>
    <w:rsid w:val="0077627C"/>
    <w:rsid w:val="00785240"/>
    <w:rsid w:val="007B5730"/>
    <w:rsid w:val="007E2187"/>
    <w:rsid w:val="007F1CA8"/>
    <w:rsid w:val="00814899"/>
    <w:rsid w:val="008354EF"/>
    <w:rsid w:val="00844ACC"/>
    <w:rsid w:val="00880D2D"/>
    <w:rsid w:val="0088700F"/>
    <w:rsid w:val="00892F80"/>
    <w:rsid w:val="0089341E"/>
    <w:rsid w:val="008B75B1"/>
    <w:rsid w:val="008C01CD"/>
    <w:rsid w:val="008E6B76"/>
    <w:rsid w:val="00912758"/>
    <w:rsid w:val="00931E1B"/>
    <w:rsid w:val="009417D6"/>
    <w:rsid w:val="00963427"/>
    <w:rsid w:val="00971D98"/>
    <w:rsid w:val="009725A8"/>
    <w:rsid w:val="009A3601"/>
    <w:rsid w:val="009B1670"/>
    <w:rsid w:val="009B50B7"/>
    <w:rsid w:val="009C3A4E"/>
    <w:rsid w:val="009C4BA7"/>
    <w:rsid w:val="009C7023"/>
    <w:rsid w:val="009C7E56"/>
    <w:rsid w:val="009E6D23"/>
    <w:rsid w:val="009F3F01"/>
    <w:rsid w:val="009F6510"/>
    <w:rsid w:val="00A028F8"/>
    <w:rsid w:val="00A110AE"/>
    <w:rsid w:val="00A35B60"/>
    <w:rsid w:val="00A643A1"/>
    <w:rsid w:val="00A7049E"/>
    <w:rsid w:val="00A7244F"/>
    <w:rsid w:val="00A73110"/>
    <w:rsid w:val="00A76F0F"/>
    <w:rsid w:val="00A8149D"/>
    <w:rsid w:val="00A9125A"/>
    <w:rsid w:val="00A92B34"/>
    <w:rsid w:val="00AB7E67"/>
    <w:rsid w:val="00AD20C7"/>
    <w:rsid w:val="00AE14E9"/>
    <w:rsid w:val="00AE23AA"/>
    <w:rsid w:val="00AF70AB"/>
    <w:rsid w:val="00B01178"/>
    <w:rsid w:val="00B022AF"/>
    <w:rsid w:val="00B06914"/>
    <w:rsid w:val="00B169D0"/>
    <w:rsid w:val="00B42C8C"/>
    <w:rsid w:val="00B42DE3"/>
    <w:rsid w:val="00B4515B"/>
    <w:rsid w:val="00B4699C"/>
    <w:rsid w:val="00B77079"/>
    <w:rsid w:val="00B85A23"/>
    <w:rsid w:val="00B95800"/>
    <w:rsid w:val="00BB557D"/>
    <w:rsid w:val="00BB6712"/>
    <w:rsid w:val="00BC35B7"/>
    <w:rsid w:val="00BD0E64"/>
    <w:rsid w:val="00BD2DFD"/>
    <w:rsid w:val="00BD695F"/>
    <w:rsid w:val="00C37DC8"/>
    <w:rsid w:val="00C4366A"/>
    <w:rsid w:val="00C621E0"/>
    <w:rsid w:val="00C8135C"/>
    <w:rsid w:val="00C92CCC"/>
    <w:rsid w:val="00CA4A38"/>
    <w:rsid w:val="00CA63F5"/>
    <w:rsid w:val="00CB2A59"/>
    <w:rsid w:val="00CC3B8A"/>
    <w:rsid w:val="00CC48AA"/>
    <w:rsid w:val="00CE0B20"/>
    <w:rsid w:val="00CE5618"/>
    <w:rsid w:val="00CF2FEE"/>
    <w:rsid w:val="00CF3B84"/>
    <w:rsid w:val="00D02CC7"/>
    <w:rsid w:val="00D12C82"/>
    <w:rsid w:val="00D178CC"/>
    <w:rsid w:val="00D303BD"/>
    <w:rsid w:val="00D31C83"/>
    <w:rsid w:val="00D3697B"/>
    <w:rsid w:val="00D51B1E"/>
    <w:rsid w:val="00D55FDA"/>
    <w:rsid w:val="00D63055"/>
    <w:rsid w:val="00D645A1"/>
    <w:rsid w:val="00D7042D"/>
    <w:rsid w:val="00D765E5"/>
    <w:rsid w:val="00D82090"/>
    <w:rsid w:val="00D87177"/>
    <w:rsid w:val="00DA071B"/>
    <w:rsid w:val="00DA34B6"/>
    <w:rsid w:val="00DB1F0B"/>
    <w:rsid w:val="00DB36AF"/>
    <w:rsid w:val="00DC06EC"/>
    <w:rsid w:val="00DC7670"/>
    <w:rsid w:val="00DD5F50"/>
    <w:rsid w:val="00E119AF"/>
    <w:rsid w:val="00E20DEA"/>
    <w:rsid w:val="00E221C8"/>
    <w:rsid w:val="00E3747D"/>
    <w:rsid w:val="00E47428"/>
    <w:rsid w:val="00E569E8"/>
    <w:rsid w:val="00E765BF"/>
    <w:rsid w:val="00EA2E17"/>
    <w:rsid w:val="00EC1276"/>
    <w:rsid w:val="00ED0D37"/>
    <w:rsid w:val="00EF00EF"/>
    <w:rsid w:val="00EF0A08"/>
    <w:rsid w:val="00F01D2F"/>
    <w:rsid w:val="00F151C9"/>
    <w:rsid w:val="00F26DDE"/>
    <w:rsid w:val="00F315E9"/>
    <w:rsid w:val="00F322B3"/>
    <w:rsid w:val="00F32A14"/>
    <w:rsid w:val="00F36172"/>
    <w:rsid w:val="00F36B06"/>
    <w:rsid w:val="00F533C5"/>
    <w:rsid w:val="00F54A30"/>
    <w:rsid w:val="00F61777"/>
    <w:rsid w:val="00F64FF4"/>
    <w:rsid w:val="00F701B2"/>
    <w:rsid w:val="00F94F03"/>
    <w:rsid w:val="00FB1E72"/>
    <w:rsid w:val="00FC3061"/>
    <w:rsid w:val="00FC3DF7"/>
    <w:rsid w:val="00FC7594"/>
    <w:rsid w:val="00FD0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55"/>
    <o:shapelayout v:ext="edit">
      <o:idmap v:ext="edit" data="1,2"/>
      <o:rules v:ext="edit">
        <o:r id="V:Rule1" type="arc" idref="#_x0000_s1720"/>
        <o:r id="V:Rule2" type="arc" idref="#_x0000_s1721"/>
        <o:r id="V:Rule3" type="connector" idref="#_x0000_s1869"/>
        <o:r id="V:Rule4" type="connector" idref="#_x0000_s1919"/>
        <o:r id="V:Rule5" type="connector" idref="#_x0000_s1867"/>
        <o:r id="V:Rule6" type="connector" idref="#_x0000_s1872">
          <o:proxy end="" idref="#_x0000_s1874" connectloc="3"/>
        </o:r>
        <o:r id="V:Rule7" type="connector" idref="#_x0000_s1900"/>
        <o:r id="V:Rule8" type="connector" idref="#_x0000_s2945"/>
        <o:r id="V:Rule9" type="connector" idref="#_x0000_s1899"/>
        <o:r id="V:Rule10" type="connector" idref="#_x0000_s1929"/>
        <o:r id="V:Rule11" type="connector" idref="#_x0000_s1873">
          <o:proxy start="" idref="#_x0000_s1855" connectloc="3"/>
        </o:r>
        <o:r id="V:Rule12" type="connector" idref="#_x0000_s2326"/>
        <o:r id="V:Rule13" type="connector" idref="#_x0000_s1928"/>
        <o:r id="V:Rule14" type="connector" idref="#_x0000_s1868"/>
        <o:r id="V:Rule15" type="connector" idref="#_x0000_s1851"/>
        <o:r id="V:Rule16" type="connector" idref="#_x0000_s1895"/>
        <o:r id="V:Rule17" type="connector" idref="#_x0000_s1918">
          <o:proxy start="" idref="#_x0000_s1842" connectloc="1"/>
        </o:r>
        <o:r id="V:Rule18" type="connector" idref="#_x0000_s1924">
          <o:proxy start="" idref="#_x0000_s1858" connectloc="1"/>
        </o:r>
        <o:r id="V:Rule19" type="connector" idref="#_x0000_s1930"/>
        <o:r id="V:Rule20" type="connector" idref="#_x0000_s1917"/>
        <o:r id="V:Rule21" type="connector" idref="#_x0000_s2950"/>
        <o:r id="V:Rule22" type="connector" idref="#_x0000_s2337"/>
        <o:r id="V:Rule23" type="connector" idref="#_x0000_s2952"/>
        <o:r id="V:Rule24" type="connector" idref="#_x0000_s2940"/>
        <o:r id="V:Rule25" type="connector" idref="#_x0000_s2332"/>
        <o:r id="V:Rule26" type="connector" idref="#_x0000_s2947"/>
        <o:r id="V:Rule27" type="connector" idref="#_x0000_s2343"/>
        <o:r id="V:Rule28" type="connector" idref="#_x0000_s1932"/>
        <o:r id="V:Rule29" type="connector" idref="#_x0000_s2334"/>
        <o:r id="V:Rule30" type="connector" idref="#_x0000_s2320"/>
        <o:r id="V:Rule31" type="connector" idref="#_x0000_s1913"/>
        <o:r id="V:Rule32" type="connector" idref="#_x0000_s2342"/>
        <o:r id="V:Rule33" type="connector" idref="#_x0000_s2321"/>
        <o:r id="V:Rule34" type="connector" idref="#_x0000_s1933"/>
        <o:r id="V:Rule35" type="connector" idref="#_x0000_s2336"/>
        <o:r id="V:Rule36" type="connector" idref="#_x0000_s2331"/>
        <o:r id="V:Rule37" type="connector" idref="#_x0000_s2944"/>
        <o:r id="V:Rule38" type="connector" idref="#_x0000_s1926"/>
        <o:r id="V:Rule39" type="connector" idref="#_x0000_s1914">
          <o:proxy end="" idref="#_x0000_s1842" connectloc="1"/>
        </o:r>
        <o:r id="V:Rule40" type="connector" idref="#_x0000_s2949"/>
        <o:r id="V:Rule41" type="connector" idref="#_x0000_s1934"/>
        <o:r id="V:Rule42" type="connector" idref="#_x0000_s1931"/>
        <o:r id="V:Rule43" type="connector" idref="#_x0000_s2341"/>
        <o:r id="V:Rule44" type="connector" idref="#_x0000_s1898"/>
        <o:r id="V:Rule45" type="connector" idref="#_x0000_s2954"/>
        <o:r id="V:Rule46" type="connector" idref="#_x0000_s2948"/>
        <o:r id="V:Rule47" type="connector" idref="#_x0000_s2330"/>
        <o:r id="V:Rule48" type="connector" idref="#_x0000_s2951"/>
        <o:r id="V:Rule49" type="connector" idref="#_x0000_s2943"/>
        <o:r id="V:Rule50" type="connector" idref="#_x0000_s1894"/>
        <o:r id="V:Rule51" type="connector" idref="#_x0000_s2323"/>
        <o:r id="V:Rule52" type="connector" idref="#_x0000_s1892"/>
        <o:r id="V:Rule53" type="connector" idref="#_x0000_s1922">
          <o:proxy end="" idref="#_x0000_s1854" connectloc="0"/>
        </o:r>
        <o:r id="V:Rule54" type="connector" idref="#_x0000_s2946"/>
        <o:r id="V:Rule55" type="connector" idref="#_x0000_s2339"/>
        <o:r id="V:Rule56" type="connector" idref="#_x0000_s1896"/>
        <o:r id="V:Rule57" type="connector" idref="#_x0000_s2953"/>
        <o:r id="V:Rule58" type="connector" idref="#_x0000_s1927"/>
        <o:r id="V:Rule59" type="connector" idref="#_x0000_s1866"/>
        <o:r id="V:Rule60" type="connector" idref="#_x0000_s1925"/>
        <o:r id="V:Rule61" type="connector" idref="#_x0000_s2329"/>
        <o:r id="V:Rule62" type="connector" idref="#_x0000_s2324"/>
        <o:r id="V:Rule63" type="connector" idref="#_x0000_s2942"/>
        <o:r id="V:Rule64" type="connector" idref="#_x0000_s2327"/>
        <o:r id="V:Rule65" type="connector" idref="#_x0000_s1850"/>
        <o:r id="V:Rule66" type="connector" idref="#_x0000_s2338"/>
        <o:r id="V:Rule67" type="connector" idref="#_x0000_s1891"/>
        <o:r id="V:Rule68" type="connector" idref="#_x0000_s1852">
          <o:proxy end="" idref="#_x0000_s1858" connectloc="0"/>
        </o:r>
        <o:r id="V:Rule69" type="connector" idref="#_x0000_s2340"/>
        <o:r id="V:Rule70" type="connector" idref="#_x0000_s1897"/>
        <o:r id="V:Rule71" type="connector" idref="#_x0000_s2325"/>
        <o:r id="V:Rule72" type="connector" idref="#_x0000_s2328"/>
        <o:r id="V:Rule73" type="connector" idref="#_x0000_s2333"/>
        <o:r id="V:Rule74" type="connector" idref="#_x0000_s1893"/>
        <o:r id="V:Rule75" type="connector" idref="#_x0000_s2941"/>
        <o:r id="V:Rule76" type="connector" idref="#_x0000_s2335"/>
        <o:r id="V:Rule77" type="connector" idref="#_x0000_s1915"/>
        <o:r id="V:Rule78" type="connector" idref="#_x0000_s2322"/>
        <o:r id="V:Rule79" type="connector" idref="#_x0000_s1921"/>
      </o:rules>
    </o:shapelayout>
  </w:shapeDefaults>
  <w:decimalSymbol w:val=","/>
  <w:listSeparator w:val=";"/>
  <w14:docId w14:val="24D2671A"/>
  <w15:docId w15:val="{96080BC4-B3D0-4067-AC0E-36258DD81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444A"/>
    <w:pPr>
      <w:spacing w:after="200" w:line="276" w:lineRule="auto"/>
    </w:pPr>
    <w:rPr>
      <w:sz w:val="22"/>
      <w:szCs w:val="22"/>
      <w:lang w:eastAsia="en-US"/>
    </w:rPr>
  </w:style>
  <w:style w:type="paragraph" w:styleId="1">
    <w:name w:val="heading 1"/>
    <w:basedOn w:val="a"/>
    <w:next w:val="a"/>
    <w:link w:val="10"/>
    <w:qFormat/>
    <w:rsid w:val="002F3E96"/>
    <w:pPr>
      <w:keepNext/>
      <w:spacing w:after="0" w:line="240" w:lineRule="auto"/>
      <w:jc w:val="center"/>
      <w:outlineLvl w:val="0"/>
    </w:pPr>
    <w:rPr>
      <w:rFonts w:ascii="Times New Roman" w:eastAsia="Times New Roman" w:hAnsi="Times New Roman"/>
      <w:sz w:val="24"/>
      <w:szCs w:val="20"/>
      <w:lang w:eastAsia="ru-RU"/>
    </w:rPr>
  </w:style>
  <w:style w:type="paragraph" w:styleId="7">
    <w:name w:val="heading 7"/>
    <w:basedOn w:val="a"/>
    <w:next w:val="a"/>
    <w:link w:val="70"/>
    <w:semiHidden/>
    <w:unhideWhenUsed/>
    <w:qFormat/>
    <w:rsid w:val="002F3E96"/>
    <w:pPr>
      <w:spacing w:before="240" w:after="60" w:line="240" w:lineRule="auto"/>
      <w:outlineLvl w:val="6"/>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4C36"/>
    <w:pPr>
      <w:ind w:left="720"/>
      <w:contextualSpacing/>
    </w:pPr>
  </w:style>
  <w:style w:type="paragraph" w:styleId="a4">
    <w:name w:val="Balloon Text"/>
    <w:basedOn w:val="a"/>
    <w:link w:val="a5"/>
    <w:uiPriority w:val="99"/>
    <w:semiHidden/>
    <w:unhideWhenUsed/>
    <w:rsid w:val="00B0117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1178"/>
    <w:rPr>
      <w:rFonts w:ascii="Tahoma" w:hAnsi="Tahoma" w:cs="Tahoma"/>
      <w:sz w:val="16"/>
      <w:szCs w:val="16"/>
    </w:rPr>
  </w:style>
  <w:style w:type="table" w:styleId="a6">
    <w:name w:val="Table Grid"/>
    <w:basedOn w:val="a1"/>
    <w:uiPriority w:val="59"/>
    <w:rsid w:val="0073676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7">
    <w:name w:val="Placeholder Text"/>
    <w:basedOn w:val="a0"/>
    <w:uiPriority w:val="99"/>
    <w:semiHidden/>
    <w:rsid w:val="0005588A"/>
    <w:rPr>
      <w:color w:val="808080"/>
    </w:rPr>
  </w:style>
  <w:style w:type="character" w:customStyle="1" w:styleId="10">
    <w:name w:val="Заголовок 1 Знак"/>
    <w:basedOn w:val="a0"/>
    <w:link w:val="1"/>
    <w:rsid w:val="002F3E96"/>
    <w:rPr>
      <w:rFonts w:ascii="Times New Roman" w:eastAsia="Times New Roman" w:hAnsi="Times New Roman" w:cs="Times New Roman"/>
      <w:sz w:val="24"/>
      <w:szCs w:val="20"/>
      <w:lang w:eastAsia="ru-RU"/>
    </w:rPr>
  </w:style>
  <w:style w:type="character" w:customStyle="1" w:styleId="70">
    <w:name w:val="Заголовок 7 Знак"/>
    <w:basedOn w:val="a0"/>
    <w:link w:val="7"/>
    <w:semiHidden/>
    <w:rsid w:val="002F3E96"/>
    <w:rPr>
      <w:rFonts w:ascii="Times New Roman" w:eastAsia="Times New Roman" w:hAnsi="Times New Roman" w:cs="Times New Roman"/>
      <w:sz w:val="24"/>
      <w:szCs w:val="24"/>
      <w:lang w:eastAsia="ru-RU"/>
    </w:rPr>
  </w:style>
  <w:style w:type="paragraph" w:styleId="a8">
    <w:name w:val="annotation text"/>
    <w:basedOn w:val="a"/>
    <w:link w:val="a9"/>
    <w:semiHidden/>
    <w:unhideWhenUsed/>
    <w:rsid w:val="002F3E96"/>
    <w:pPr>
      <w:spacing w:after="0" w:line="240" w:lineRule="auto"/>
    </w:pPr>
    <w:rPr>
      <w:rFonts w:ascii="Times New Roman" w:eastAsia="Times New Roman" w:hAnsi="Times New Roman"/>
      <w:sz w:val="20"/>
      <w:szCs w:val="20"/>
      <w:lang w:eastAsia="ru-RU"/>
    </w:rPr>
  </w:style>
  <w:style w:type="character" w:customStyle="1" w:styleId="a9">
    <w:name w:val="Текст примечания Знак"/>
    <w:basedOn w:val="a0"/>
    <w:link w:val="a8"/>
    <w:semiHidden/>
    <w:rsid w:val="002F3E96"/>
    <w:rPr>
      <w:rFonts w:ascii="Times New Roman" w:eastAsia="Times New Roman" w:hAnsi="Times New Roman" w:cs="Times New Roman"/>
      <w:sz w:val="20"/>
      <w:szCs w:val="20"/>
      <w:lang w:eastAsia="ru-RU"/>
    </w:rPr>
  </w:style>
  <w:style w:type="paragraph" w:styleId="aa">
    <w:name w:val="Body Text"/>
    <w:basedOn w:val="a"/>
    <w:link w:val="ab"/>
    <w:semiHidden/>
    <w:unhideWhenUsed/>
    <w:rsid w:val="002F3E96"/>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basedOn w:val="a0"/>
    <w:link w:val="aa"/>
    <w:semiHidden/>
    <w:rsid w:val="002F3E96"/>
    <w:rPr>
      <w:rFonts w:ascii="Times New Roman" w:eastAsia="Times New Roman" w:hAnsi="Times New Roman" w:cs="Times New Roman"/>
      <w:sz w:val="24"/>
      <w:szCs w:val="24"/>
      <w:lang w:eastAsia="ru-RU"/>
    </w:rPr>
  </w:style>
  <w:style w:type="paragraph" w:styleId="ac">
    <w:name w:val="Body Text Indent"/>
    <w:basedOn w:val="a"/>
    <w:link w:val="ad"/>
    <w:semiHidden/>
    <w:unhideWhenUsed/>
    <w:rsid w:val="002F3E96"/>
    <w:pPr>
      <w:spacing w:after="0" w:line="240" w:lineRule="auto"/>
      <w:ind w:firstLine="397"/>
      <w:jc w:val="both"/>
    </w:pPr>
    <w:rPr>
      <w:rFonts w:ascii="Times New Roman" w:eastAsia="Times New Roman" w:hAnsi="Times New Roman"/>
      <w:b/>
      <w:i/>
      <w:sz w:val="28"/>
      <w:szCs w:val="20"/>
      <w:lang w:eastAsia="ru-RU"/>
    </w:rPr>
  </w:style>
  <w:style w:type="character" w:customStyle="1" w:styleId="ad">
    <w:name w:val="Основной текст с отступом Знак"/>
    <w:basedOn w:val="a0"/>
    <w:link w:val="ac"/>
    <w:semiHidden/>
    <w:rsid w:val="002F3E96"/>
    <w:rPr>
      <w:rFonts w:ascii="Times New Roman" w:eastAsia="Times New Roman" w:hAnsi="Times New Roman" w:cs="Times New Roman"/>
      <w:b/>
      <w:i/>
      <w:sz w:val="28"/>
      <w:szCs w:val="20"/>
      <w:lang w:eastAsia="ru-RU"/>
    </w:rPr>
  </w:style>
  <w:style w:type="paragraph" w:styleId="2">
    <w:name w:val="Body Text Indent 2"/>
    <w:basedOn w:val="a"/>
    <w:link w:val="20"/>
    <w:semiHidden/>
    <w:unhideWhenUsed/>
    <w:rsid w:val="002F3E96"/>
    <w:pPr>
      <w:spacing w:after="120" w:line="480" w:lineRule="auto"/>
      <w:ind w:left="283"/>
    </w:pPr>
    <w:rPr>
      <w:rFonts w:ascii="Times New Roman" w:eastAsia="Times New Roman" w:hAnsi="Times New Roman"/>
      <w:sz w:val="24"/>
      <w:szCs w:val="24"/>
      <w:lang w:eastAsia="ru-RU"/>
    </w:rPr>
  </w:style>
  <w:style w:type="character" w:customStyle="1" w:styleId="20">
    <w:name w:val="Основной текст с отступом 2 Знак"/>
    <w:basedOn w:val="a0"/>
    <w:link w:val="2"/>
    <w:semiHidden/>
    <w:rsid w:val="002F3E96"/>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2F3E96"/>
    <w:pPr>
      <w:widowControl w:val="0"/>
      <w:spacing w:after="0" w:line="240" w:lineRule="auto"/>
      <w:ind w:firstLine="708"/>
      <w:jc w:val="both"/>
    </w:pPr>
    <w:rPr>
      <w:rFonts w:ascii="Times New Roman" w:eastAsia="Times New Roman" w:hAnsi="Times New Roman"/>
      <w:sz w:val="24"/>
      <w:szCs w:val="20"/>
      <w:lang w:eastAsia="ru-RU"/>
    </w:rPr>
  </w:style>
  <w:style w:type="character" w:customStyle="1" w:styleId="30">
    <w:name w:val="Основной текст с отступом 3 Знак"/>
    <w:basedOn w:val="a0"/>
    <w:link w:val="3"/>
    <w:semiHidden/>
    <w:rsid w:val="002F3E96"/>
    <w:rPr>
      <w:rFonts w:ascii="Times New Roman" w:eastAsia="Times New Roman" w:hAnsi="Times New Roman" w:cs="Times New Roman"/>
      <w:sz w:val="24"/>
      <w:szCs w:val="20"/>
      <w:lang w:eastAsia="ru-RU"/>
    </w:rPr>
  </w:style>
  <w:style w:type="character" w:styleId="ae">
    <w:name w:val="Hyperlink"/>
    <w:basedOn w:val="a0"/>
    <w:semiHidden/>
    <w:unhideWhenUsed/>
    <w:rsid w:val="001D58E7"/>
    <w:rPr>
      <w:color w:val="0066CC"/>
      <w:u w:val="single"/>
    </w:rPr>
  </w:style>
  <w:style w:type="character" w:customStyle="1" w:styleId="21">
    <w:name w:val="Основной текст (2)_"/>
    <w:basedOn w:val="a0"/>
    <w:link w:val="22"/>
    <w:locked/>
    <w:rsid w:val="001D58E7"/>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D58E7"/>
    <w:pPr>
      <w:widowControl w:val="0"/>
      <w:shd w:val="clear" w:color="auto" w:fill="FFFFFF"/>
      <w:spacing w:before="300" w:after="780" w:line="307" w:lineRule="exact"/>
      <w:ind w:firstLine="680"/>
      <w:jc w:val="both"/>
    </w:pPr>
    <w:rPr>
      <w:rFonts w:ascii="Times New Roman" w:eastAsia="Times New Roman" w:hAnsi="Times New Roman"/>
      <w:sz w:val="26"/>
      <w:szCs w:val="26"/>
    </w:rPr>
  </w:style>
  <w:style w:type="character" w:customStyle="1" w:styleId="210pt">
    <w:name w:val="Основной текст (2) + 10 pt"/>
    <w:aliases w:val="Полужирный"/>
    <w:basedOn w:val="a0"/>
    <w:rsid w:val="001D58E7"/>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lang w:val="ru-RU" w:eastAsia="ru-RU" w:bidi="ru-RU"/>
    </w:rPr>
  </w:style>
  <w:style w:type="character" w:customStyle="1" w:styleId="23">
    <w:name w:val="Подпись к таблице (2)_"/>
    <w:basedOn w:val="a0"/>
    <w:link w:val="24"/>
    <w:locked/>
    <w:rsid w:val="001D58E7"/>
    <w:rPr>
      <w:rFonts w:ascii="Times New Roman" w:eastAsia="Times New Roman" w:hAnsi="Times New Roman" w:cs="Times New Roman"/>
      <w:i/>
      <w:iCs/>
      <w:sz w:val="26"/>
      <w:szCs w:val="26"/>
      <w:shd w:val="clear" w:color="auto" w:fill="FFFFFF"/>
    </w:rPr>
  </w:style>
  <w:style w:type="paragraph" w:customStyle="1" w:styleId="24">
    <w:name w:val="Подпись к таблице (2)"/>
    <w:basedOn w:val="a"/>
    <w:link w:val="23"/>
    <w:rsid w:val="001D58E7"/>
    <w:pPr>
      <w:widowControl w:val="0"/>
      <w:shd w:val="clear" w:color="auto" w:fill="FFFFFF"/>
      <w:spacing w:after="0" w:line="0" w:lineRule="atLeast"/>
    </w:pPr>
    <w:rPr>
      <w:rFonts w:ascii="Times New Roman" w:eastAsia="Times New Roman" w:hAnsi="Times New Roman"/>
      <w:i/>
      <w:iCs/>
      <w:sz w:val="26"/>
      <w:szCs w:val="26"/>
    </w:rPr>
  </w:style>
  <w:style w:type="character" w:customStyle="1" w:styleId="25">
    <w:name w:val="Основной текст (2) + Курсив"/>
    <w:basedOn w:val="a0"/>
    <w:rsid w:val="00AD20C7"/>
    <w:rPr>
      <w:rFonts w:ascii="Times New Roman" w:eastAsia="Times New Roman" w:hAnsi="Times New Roman" w:cs="Times New Roman" w:hint="default"/>
      <w:b w:val="0"/>
      <w:bCs w:val="0"/>
      <w:i/>
      <w:iCs/>
      <w:smallCaps w:val="0"/>
      <w:strike w:val="0"/>
      <w:dstrike w:val="0"/>
      <w:color w:val="000000"/>
      <w:spacing w:val="0"/>
      <w:w w:val="100"/>
      <w:position w:val="0"/>
      <w:sz w:val="26"/>
      <w:szCs w:val="26"/>
      <w:u w:val="none"/>
      <w:effect w:val="none"/>
      <w:lang w:val="en-US" w:eastAsia="en-US" w:bidi="en-US"/>
    </w:rPr>
  </w:style>
  <w:style w:type="character" w:customStyle="1" w:styleId="31">
    <w:name w:val="Основной текст (3)_"/>
    <w:basedOn w:val="a0"/>
    <w:link w:val="32"/>
    <w:locked/>
    <w:rsid w:val="00AD20C7"/>
    <w:rPr>
      <w:rFonts w:ascii="Times New Roman" w:eastAsia="Times New Roman" w:hAnsi="Times New Roman" w:cs="Times New Roman"/>
      <w:b/>
      <w:bCs/>
      <w:sz w:val="26"/>
      <w:szCs w:val="26"/>
      <w:shd w:val="clear" w:color="auto" w:fill="FFFFFF"/>
    </w:rPr>
  </w:style>
  <w:style w:type="paragraph" w:customStyle="1" w:styleId="32">
    <w:name w:val="Основной текст (3)"/>
    <w:basedOn w:val="a"/>
    <w:link w:val="31"/>
    <w:rsid w:val="00AD20C7"/>
    <w:pPr>
      <w:widowControl w:val="0"/>
      <w:shd w:val="clear" w:color="auto" w:fill="FFFFFF"/>
      <w:spacing w:before="780" w:after="0" w:line="0" w:lineRule="atLeast"/>
    </w:pPr>
    <w:rPr>
      <w:rFonts w:ascii="Times New Roman" w:eastAsia="Times New Roman" w:hAnsi="Times New Roman"/>
      <w:b/>
      <w:bCs/>
      <w:sz w:val="26"/>
      <w:szCs w:val="26"/>
    </w:rPr>
  </w:style>
  <w:style w:type="character" w:customStyle="1" w:styleId="apple-converted-space">
    <w:name w:val="apple-converted-space"/>
    <w:basedOn w:val="a0"/>
    <w:rsid w:val="005444C2"/>
  </w:style>
  <w:style w:type="paragraph" w:styleId="af">
    <w:name w:val="Title"/>
    <w:basedOn w:val="a"/>
    <w:link w:val="af0"/>
    <w:qFormat/>
    <w:rsid w:val="00EF0A08"/>
    <w:pPr>
      <w:spacing w:after="0" w:line="360" w:lineRule="auto"/>
      <w:ind w:firstLine="454"/>
      <w:jc w:val="center"/>
    </w:pPr>
    <w:rPr>
      <w:rFonts w:ascii="Times New Roman" w:eastAsia="Times New Roman" w:hAnsi="Times New Roman"/>
      <w:b/>
      <w:sz w:val="24"/>
      <w:szCs w:val="20"/>
      <w:lang w:eastAsia="ru-RU"/>
    </w:rPr>
  </w:style>
  <w:style w:type="character" w:customStyle="1" w:styleId="af0">
    <w:name w:val="Заголовок Знак"/>
    <w:basedOn w:val="a0"/>
    <w:link w:val="af"/>
    <w:rsid w:val="00EF0A08"/>
    <w:rPr>
      <w:rFonts w:ascii="Times New Roman" w:eastAsia="Times New Roman" w:hAnsi="Times New Roman" w:cs="Times New Roman"/>
      <w:b/>
      <w:sz w:val="24"/>
      <w:szCs w:val="20"/>
      <w:lang w:eastAsia="ru-RU"/>
    </w:rPr>
  </w:style>
  <w:style w:type="paragraph" w:styleId="af1">
    <w:name w:val="Subtitle"/>
    <w:basedOn w:val="a"/>
    <w:next w:val="a"/>
    <w:link w:val="af2"/>
    <w:qFormat/>
    <w:rsid w:val="00EF0A08"/>
    <w:pPr>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af2">
    <w:name w:val="Подзаголовок Знак"/>
    <w:basedOn w:val="a0"/>
    <w:link w:val="af1"/>
    <w:rsid w:val="00EF0A08"/>
    <w:rPr>
      <w:rFonts w:ascii="Times New Roman" w:eastAsia="Times New Roman" w:hAnsi="Times New Roman" w:cs="Times New Roman"/>
      <w:sz w:val="24"/>
      <w:szCs w:val="24"/>
      <w:lang w:eastAsia="ru-RU"/>
    </w:rPr>
  </w:style>
  <w:style w:type="character" w:customStyle="1" w:styleId="FR3">
    <w:name w:val="FR3 Знак"/>
    <w:basedOn w:val="a0"/>
    <w:link w:val="FR30"/>
    <w:locked/>
    <w:rsid w:val="00EF0A08"/>
    <w:rPr>
      <w:i/>
      <w:iCs/>
      <w:sz w:val="28"/>
      <w:szCs w:val="28"/>
      <w:lang w:val="ru-RU" w:eastAsia="en-US" w:bidi="ar-SA"/>
    </w:rPr>
  </w:style>
  <w:style w:type="paragraph" w:customStyle="1" w:styleId="FR30">
    <w:name w:val="FR3"/>
    <w:link w:val="FR3"/>
    <w:rsid w:val="00EF0A08"/>
    <w:pPr>
      <w:widowControl w:val="0"/>
      <w:autoSpaceDE w:val="0"/>
      <w:autoSpaceDN w:val="0"/>
      <w:adjustRightInd w:val="0"/>
      <w:spacing w:before="480"/>
      <w:jc w:val="center"/>
    </w:pPr>
    <w:rPr>
      <w:i/>
      <w:iCs/>
      <w:sz w:val="28"/>
      <w:szCs w:val="28"/>
      <w:lang w:eastAsia="en-US"/>
    </w:rPr>
  </w:style>
  <w:style w:type="paragraph" w:styleId="af3">
    <w:name w:val="header"/>
    <w:basedOn w:val="a"/>
    <w:link w:val="af4"/>
    <w:uiPriority w:val="99"/>
    <w:semiHidden/>
    <w:unhideWhenUsed/>
    <w:rsid w:val="00613958"/>
    <w:pPr>
      <w:tabs>
        <w:tab w:val="center" w:pos="4677"/>
        <w:tab w:val="right" w:pos="9355"/>
      </w:tabs>
      <w:spacing w:after="0" w:line="240" w:lineRule="auto"/>
    </w:pPr>
  </w:style>
  <w:style w:type="character" w:customStyle="1" w:styleId="af4">
    <w:name w:val="Верхний колонтитул Знак"/>
    <w:basedOn w:val="a0"/>
    <w:link w:val="af3"/>
    <w:uiPriority w:val="99"/>
    <w:semiHidden/>
    <w:rsid w:val="00613958"/>
  </w:style>
  <w:style w:type="paragraph" w:styleId="af5">
    <w:name w:val="footer"/>
    <w:basedOn w:val="a"/>
    <w:link w:val="af6"/>
    <w:uiPriority w:val="99"/>
    <w:unhideWhenUsed/>
    <w:rsid w:val="0061395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613958"/>
  </w:style>
  <w:style w:type="character" w:customStyle="1" w:styleId="2Exact">
    <w:name w:val="Основной текст (2) Exact"/>
    <w:basedOn w:val="a0"/>
    <w:rsid w:val="00BB6712"/>
    <w:rPr>
      <w:rFonts w:ascii="Times New Roman" w:eastAsia="Times New Roman" w:hAnsi="Times New Roman" w:cs="Times New Roman" w:hint="default"/>
      <w:b w:val="0"/>
      <w:bCs w:val="0"/>
      <w:i w:val="0"/>
      <w:iCs w:val="0"/>
      <w:smallCaps w:val="0"/>
      <w:strike w:val="0"/>
      <w:dstrike w:val="0"/>
      <w:sz w:val="28"/>
      <w:szCs w:val="28"/>
      <w:u w:val="none"/>
      <w:effect w:val="none"/>
    </w:rPr>
  </w:style>
  <w:style w:type="paragraph" w:customStyle="1" w:styleId="TableParagraph">
    <w:name w:val="Table Paragraph"/>
    <w:basedOn w:val="a"/>
    <w:uiPriority w:val="1"/>
    <w:qFormat/>
    <w:rsid w:val="0031476D"/>
    <w:pPr>
      <w:widowControl w:val="0"/>
      <w:spacing w:after="0" w:line="240" w:lineRule="auto"/>
    </w:pPr>
    <w:rPr>
      <w:rFonts w:asciiTheme="minorHAnsi" w:eastAsiaTheme="minorHAnsi" w:hAnsiTheme="minorHAnsi" w:cstheme="minorBidi"/>
      <w:lang w:val="en-US"/>
    </w:rPr>
  </w:style>
  <w:style w:type="table" w:customStyle="1" w:styleId="TableNormal">
    <w:name w:val="Table Normal"/>
    <w:uiPriority w:val="2"/>
    <w:semiHidden/>
    <w:qFormat/>
    <w:rsid w:val="0031476D"/>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af7">
    <w:name w:val="Стиль"/>
    <w:rsid w:val="00A8149D"/>
    <w:pPr>
      <w:widowControl w:val="0"/>
      <w:autoSpaceDE w:val="0"/>
      <w:autoSpaceDN w:val="0"/>
      <w:adjustRightInd w:val="0"/>
    </w:pPr>
    <w:rPr>
      <w:rFonts w:ascii="Arial" w:eastAsia="Times New Roman" w:hAnsi="Arial" w:cs="Arial"/>
      <w:sz w:val="24"/>
      <w:szCs w:val="24"/>
    </w:rPr>
  </w:style>
  <w:style w:type="paragraph" w:styleId="af8">
    <w:name w:val="Normal (Web)"/>
    <w:basedOn w:val="a"/>
    <w:uiPriority w:val="99"/>
    <w:semiHidden/>
    <w:unhideWhenUsed/>
    <w:rsid w:val="00D31C83"/>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3813">
      <w:bodyDiv w:val="1"/>
      <w:marLeft w:val="0"/>
      <w:marRight w:val="0"/>
      <w:marTop w:val="0"/>
      <w:marBottom w:val="0"/>
      <w:divBdr>
        <w:top w:val="none" w:sz="0" w:space="0" w:color="auto"/>
        <w:left w:val="none" w:sz="0" w:space="0" w:color="auto"/>
        <w:bottom w:val="none" w:sz="0" w:space="0" w:color="auto"/>
        <w:right w:val="none" w:sz="0" w:space="0" w:color="auto"/>
      </w:divBdr>
    </w:div>
    <w:div w:id="15693573">
      <w:bodyDiv w:val="1"/>
      <w:marLeft w:val="0"/>
      <w:marRight w:val="0"/>
      <w:marTop w:val="0"/>
      <w:marBottom w:val="0"/>
      <w:divBdr>
        <w:top w:val="none" w:sz="0" w:space="0" w:color="auto"/>
        <w:left w:val="none" w:sz="0" w:space="0" w:color="auto"/>
        <w:bottom w:val="none" w:sz="0" w:space="0" w:color="auto"/>
        <w:right w:val="none" w:sz="0" w:space="0" w:color="auto"/>
      </w:divBdr>
    </w:div>
    <w:div w:id="25757892">
      <w:bodyDiv w:val="1"/>
      <w:marLeft w:val="0"/>
      <w:marRight w:val="0"/>
      <w:marTop w:val="0"/>
      <w:marBottom w:val="0"/>
      <w:divBdr>
        <w:top w:val="none" w:sz="0" w:space="0" w:color="auto"/>
        <w:left w:val="none" w:sz="0" w:space="0" w:color="auto"/>
        <w:bottom w:val="none" w:sz="0" w:space="0" w:color="auto"/>
        <w:right w:val="none" w:sz="0" w:space="0" w:color="auto"/>
      </w:divBdr>
    </w:div>
    <w:div w:id="34821230">
      <w:bodyDiv w:val="1"/>
      <w:marLeft w:val="0"/>
      <w:marRight w:val="0"/>
      <w:marTop w:val="0"/>
      <w:marBottom w:val="0"/>
      <w:divBdr>
        <w:top w:val="none" w:sz="0" w:space="0" w:color="auto"/>
        <w:left w:val="none" w:sz="0" w:space="0" w:color="auto"/>
        <w:bottom w:val="none" w:sz="0" w:space="0" w:color="auto"/>
        <w:right w:val="none" w:sz="0" w:space="0" w:color="auto"/>
      </w:divBdr>
    </w:div>
    <w:div w:id="38945131">
      <w:bodyDiv w:val="1"/>
      <w:marLeft w:val="0"/>
      <w:marRight w:val="0"/>
      <w:marTop w:val="0"/>
      <w:marBottom w:val="0"/>
      <w:divBdr>
        <w:top w:val="none" w:sz="0" w:space="0" w:color="auto"/>
        <w:left w:val="none" w:sz="0" w:space="0" w:color="auto"/>
        <w:bottom w:val="none" w:sz="0" w:space="0" w:color="auto"/>
        <w:right w:val="none" w:sz="0" w:space="0" w:color="auto"/>
      </w:divBdr>
    </w:div>
    <w:div w:id="45840599">
      <w:bodyDiv w:val="1"/>
      <w:marLeft w:val="0"/>
      <w:marRight w:val="0"/>
      <w:marTop w:val="0"/>
      <w:marBottom w:val="0"/>
      <w:divBdr>
        <w:top w:val="none" w:sz="0" w:space="0" w:color="auto"/>
        <w:left w:val="none" w:sz="0" w:space="0" w:color="auto"/>
        <w:bottom w:val="none" w:sz="0" w:space="0" w:color="auto"/>
        <w:right w:val="none" w:sz="0" w:space="0" w:color="auto"/>
      </w:divBdr>
    </w:div>
    <w:div w:id="48920752">
      <w:bodyDiv w:val="1"/>
      <w:marLeft w:val="0"/>
      <w:marRight w:val="0"/>
      <w:marTop w:val="0"/>
      <w:marBottom w:val="0"/>
      <w:divBdr>
        <w:top w:val="none" w:sz="0" w:space="0" w:color="auto"/>
        <w:left w:val="none" w:sz="0" w:space="0" w:color="auto"/>
        <w:bottom w:val="none" w:sz="0" w:space="0" w:color="auto"/>
        <w:right w:val="none" w:sz="0" w:space="0" w:color="auto"/>
      </w:divBdr>
    </w:div>
    <w:div w:id="65543230">
      <w:bodyDiv w:val="1"/>
      <w:marLeft w:val="0"/>
      <w:marRight w:val="0"/>
      <w:marTop w:val="0"/>
      <w:marBottom w:val="0"/>
      <w:divBdr>
        <w:top w:val="none" w:sz="0" w:space="0" w:color="auto"/>
        <w:left w:val="none" w:sz="0" w:space="0" w:color="auto"/>
        <w:bottom w:val="none" w:sz="0" w:space="0" w:color="auto"/>
        <w:right w:val="none" w:sz="0" w:space="0" w:color="auto"/>
      </w:divBdr>
    </w:div>
    <w:div w:id="70583977">
      <w:bodyDiv w:val="1"/>
      <w:marLeft w:val="0"/>
      <w:marRight w:val="0"/>
      <w:marTop w:val="0"/>
      <w:marBottom w:val="0"/>
      <w:divBdr>
        <w:top w:val="none" w:sz="0" w:space="0" w:color="auto"/>
        <w:left w:val="none" w:sz="0" w:space="0" w:color="auto"/>
        <w:bottom w:val="none" w:sz="0" w:space="0" w:color="auto"/>
        <w:right w:val="none" w:sz="0" w:space="0" w:color="auto"/>
      </w:divBdr>
    </w:div>
    <w:div w:id="97992524">
      <w:bodyDiv w:val="1"/>
      <w:marLeft w:val="0"/>
      <w:marRight w:val="0"/>
      <w:marTop w:val="0"/>
      <w:marBottom w:val="0"/>
      <w:divBdr>
        <w:top w:val="none" w:sz="0" w:space="0" w:color="auto"/>
        <w:left w:val="none" w:sz="0" w:space="0" w:color="auto"/>
        <w:bottom w:val="none" w:sz="0" w:space="0" w:color="auto"/>
        <w:right w:val="none" w:sz="0" w:space="0" w:color="auto"/>
      </w:divBdr>
    </w:div>
    <w:div w:id="107240515">
      <w:bodyDiv w:val="1"/>
      <w:marLeft w:val="0"/>
      <w:marRight w:val="0"/>
      <w:marTop w:val="0"/>
      <w:marBottom w:val="0"/>
      <w:divBdr>
        <w:top w:val="none" w:sz="0" w:space="0" w:color="auto"/>
        <w:left w:val="none" w:sz="0" w:space="0" w:color="auto"/>
        <w:bottom w:val="none" w:sz="0" w:space="0" w:color="auto"/>
        <w:right w:val="none" w:sz="0" w:space="0" w:color="auto"/>
      </w:divBdr>
    </w:div>
    <w:div w:id="115026297">
      <w:bodyDiv w:val="1"/>
      <w:marLeft w:val="0"/>
      <w:marRight w:val="0"/>
      <w:marTop w:val="0"/>
      <w:marBottom w:val="0"/>
      <w:divBdr>
        <w:top w:val="none" w:sz="0" w:space="0" w:color="auto"/>
        <w:left w:val="none" w:sz="0" w:space="0" w:color="auto"/>
        <w:bottom w:val="none" w:sz="0" w:space="0" w:color="auto"/>
        <w:right w:val="none" w:sz="0" w:space="0" w:color="auto"/>
      </w:divBdr>
    </w:div>
    <w:div w:id="125052507">
      <w:bodyDiv w:val="1"/>
      <w:marLeft w:val="0"/>
      <w:marRight w:val="0"/>
      <w:marTop w:val="0"/>
      <w:marBottom w:val="0"/>
      <w:divBdr>
        <w:top w:val="none" w:sz="0" w:space="0" w:color="auto"/>
        <w:left w:val="none" w:sz="0" w:space="0" w:color="auto"/>
        <w:bottom w:val="none" w:sz="0" w:space="0" w:color="auto"/>
        <w:right w:val="none" w:sz="0" w:space="0" w:color="auto"/>
      </w:divBdr>
    </w:div>
    <w:div w:id="133372084">
      <w:bodyDiv w:val="1"/>
      <w:marLeft w:val="0"/>
      <w:marRight w:val="0"/>
      <w:marTop w:val="0"/>
      <w:marBottom w:val="0"/>
      <w:divBdr>
        <w:top w:val="none" w:sz="0" w:space="0" w:color="auto"/>
        <w:left w:val="none" w:sz="0" w:space="0" w:color="auto"/>
        <w:bottom w:val="none" w:sz="0" w:space="0" w:color="auto"/>
        <w:right w:val="none" w:sz="0" w:space="0" w:color="auto"/>
      </w:divBdr>
    </w:div>
    <w:div w:id="133766640">
      <w:bodyDiv w:val="1"/>
      <w:marLeft w:val="0"/>
      <w:marRight w:val="0"/>
      <w:marTop w:val="0"/>
      <w:marBottom w:val="0"/>
      <w:divBdr>
        <w:top w:val="none" w:sz="0" w:space="0" w:color="auto"/>
        <w:left w:val="none" w:sz="0" w:space="0" w:color="auto"/>
        <w:bottom w:val="none" w:sz="0" w:space="0" w:color="auto"/>
        <w:right w:val="none" w:sz="0" w:space="0" w:color="auto"/>
      </w:divBdr>
    </w:div>
    <w:div w:id="135995454">
      <w:bodyDiv w:val="1"/>
      <w:marLeft w:val="0"/>
      <w:marRight w:val="0"/>
      <w:marTop w:val="0"/>
      <w:marBottom w:val="0"/>
      <w:divBdr>
        <w:top w:val="none" w:sz="0" w:space="0" w:color="auto"/>
        <w:left w:val="none" w:sz="0" w:space="0" w:color="auto"/>
        <w:bottom w:val="none" w:sz="0" w:space="0" w:color="auto"/>
        <w:right w:val="none" w:sz="0" w:space="0" w:color="auto"/>
      </w:divBdr>
    </w:div>
    <w:div w:id="137723213">
      <w:bodyDiv w:val="1"/>
      <w:marLeft w:val="0"/>
      <w:marRight w:val="0"/>
      <w:marTop w:val="0"/>
      <w:marBottom w:val="0"/>
      <w:divBdr>
        <w:top w:val="none" w:sz="0" w:space="0" w:color="auto"/>
        <w:left w:val="none" w:sz="0" w:space="0" w:color="auto"/>
        <w:bottom w:val="none" w:sz="0" w:space="0" w:color="auto"/>
        <w:right w:val="none" w:sz="0" w:space="0" w:color="auto"/>
      </w:divBdr>
    </w:div>
    <w:div w:id="140779522">
      <w:bodyDiv w:val="1"/>
      <w:marLeft w:val="0"/>
      <w:marRight w:val="0"/>
      <w:marTop w:val="0"/>
      <w:marBottom w:val="0"/>
      <w:divBdr>
        <w:top w:val="none" w:sz="0" w:space="0" w:color="auto"/>
        <w:left w:val="none" w:sz="0" w:space="0" w:color="auto"/>
        <w:bottom w:val="none" w:sz="0" w:space="0" w:color="auto"/>
        <w:right w:val="none" w:sz="0" w:space="0" w:color="auto"/>
      </w:divBdr>
    </w:div>
    <w:div w:id="150871668">
      <w:bodyDiv w:val="1"/>
      <w:marLeft w:val="0"/>
      <w:marRight w:val="0"/>
      <w:marTop w:val="0"/>
      <w:marBottom w:val="0"/>
      <w:divBdr>
        <w:top w:val="none" w:sz="0" w:space="0" w:color="auto"/>
        <w:left w:val="none" w:sz="0" w:space="0" w:color="auto"/>
        <w:bottom w:val="none" w:sz="0" w:space="0" w:color="auto"/>
        <w:right w:val="none" w:sz="0" w:space="0" w:color="auto"/>
      </w:divBdr>
    </w:div>
    <w:div w:id="159976707">
      <w:bodyDiv w:val="1"/>
      <w:marLeft w:val="0"/>
      <w:marRight w:val="0"/>
      <w:marTop w:val="0"/>
      <w:marBottom w:val="0"/>
      <w:divBdr>
        <w:top w:val="none" w:sz="0" w:space="0" w:color="auto"/>
        <w:left w:val="none" w:sz="0" w:space="0" w:color="auto"/>
        <w:bottom w:val="none" w:sz="0" w:space="0" w:color="auto"/>
        <w:right w:val="none" w:sz="0" w:space="0" w:color="auto"/>
      </w:divBdr>
    </w:div>
    <w:div w:id="164977224">
      <w:bodyDiv w:val="1"/>
      <w:marLeft w:val="0"/>
      <w:marRight w:val="0"/>
      <w:marTop w:val="0"/>
      <w:marBottom w:val="0"/>
      <w:divBdr>
        <w:top w:val="none" w:sz="0" w:space="0" w:color="auto"/>
        <w:left w:val="none" w:sz="0" w:space="0" w:color="auto"/>
        <w:bottom w:val="none" w:sz="0" w:space="0" w:color="auto"/>
        <w:right w:val="none" w:sz="0" w:space="0" w:color="auto"/>
      </w:divBdr>
    </w:div>
    <w:div w:id="165177245">
      <w:bodyDiv w:val="1"/>
      <w:marLeft w:val="0"/>
      <w:marRight w:val="0"/>
      <w:marTop w:val="0"/>
      <w:marBottom w:val="0"/>
      <w:divBdr>
        <w:top w:val="none" w:sz="0" w:space="0" w:color="auto"/>
        <w:left w:val="none" w:sz="0" w:space="0" w:color="auto"/>
        <w:bottom w:val="none" w:sz="0" w:space="0" w:color="auto"/>
        <w:right w:val="none" w:sz="0" w:space="0" w:color="auto"/>
      </w:divBdr>
    </w:div>
    <w:div w:id="166212499">
      <w:bodyDiv w:val="1"/>
      <w:marLeft w:val="0"/>
      <w:marRight w:val="0"/>
      <w:marTop w:val="0"/>
      <w:marBottom w:val="0"/>
      <w:divBdr>
        <w:top w:val="none" w:sz="0" w:space="0" w:color="auto"/>
        <w:left w:val="none" w:sz="0" w:space="0" w:color="auto"/>
        <w:bottom w:val="none" w:sz="0" w:space="0" w:color="auto"/>
        <w:right w:val="none" w:sz="0" w:space="0" w:color="auto"/>
      </w:divBdr>
    </w:div>
    <w:div w:id="173959183">
      <w:bodyDiv w:val="1"/>
      <w:marLeft w:val="0"/>
      <w:marRight w:val="0"/>
      <w:marTop w:val="0"/>
      <w:marBottom w:val="0"/>
      <w:divBdr>
        <w:top w:val="none" w:sz="0" w:space="0" w:color="auto"/>
        <w:left w:val="none" w:sz="0" w:space="0" w:color="auto"/>
        <w:bottom w:val="none" w:sz="0" w:space="0" w:color="auto"/>
        <w:right w:val="none" w:sz="0" w:space="0" w:color="auto"/>
      </w:divBdr>
    </w:div>
    <w:div w:id="180096163">
      <w:bodyDiv w:val="1"/>
      <w:marLeft w:val="0"/>
      <w:marRight w:val="0"/>
      <w:marTop w:val="0"/>
      <w:marBottom w:val="0"/>
      <w:divBdr>
        <w:top w:val="none" w:sz="0" w:space="0" w:color="auto"/>
        <w:left w:val="none" w:sz="0" w:space="0" w:color="auto"/>
        <w:bottom w:val="none" w:sz="0" w:space="0" w:color="auto"/>
        <w:right w:val="none" w:sz="0" w:space="0" w:color="auto"/>
      </w:divBdr>
    </w:div>
    <w:div w:id="180247266">
      <w:bodyDiv w:val="1"/>
      <w:marLeft w:val="0"/>
      <w:marRight w:val="0"/>
      <w:marTop w:val="0"/>
      <w:marBottom w:val="0"/>
      <w:divBdr>
        <w:top w:val="none" w:sz="0" w:space="0" w:color="auto"/>
        <w:left w:val="none" w:sz="0" w:space="0" w:color="auto"/>
        <w:bottom w:val="none" w:sz="0" w:space="0" w:color="auto"/>
        <w:right w:val="none" w:sz="0" w:space="0" w:color="auto"/>
      </w:divBdr>
    </w:div>
    <w:div w:id="182323023">
      <w:bodyDiv w:val="1"/>
      <w:marLeft w:val="0"/>
      <w:marRight w:val="0"/>
      <w:marTop w:val="0"/>
      <w:marBottom w:val="0"/>
      <w:divBdr>
        <w:top w:val="none" w:sz="0" w:space="0" w:color="auto"/>
        <w:left w:val="none" w:sz="0" w:space="0" w:color="auto"/>
        <w:bottom w:val="none" w:sz="0" w:space="0" w:color="auto"/>
        <w:right w:val="none" w:sz="0" w:space="0" w:color="auto"/>
      </w:divBdr>
    </w:div>
    <w:div w:id="186409325">
      <w:bodyDiv w:val="1"/>
      <w:marLeft w:val="0"/>
      <w:marRight w:val="0"/>
      <w:marTop w:val="0"/>
      <w:marBottom w:val="0"/>
      <w:divBdr>
        <w:top w:val="none" w:sz="0" w:space="0" w:color="auto"/>
        <w:left w:val="none" w:sz="0" w:space="0" w:color="auto"/>
        <w:bottom w:val="none" w:sz="0" w:space="0" w:color="auto"/>
        <w:right w:val="none" w:sz="0" w:space="0" w:color="auto"/>
      </w:divBdr>
    </w:div>
    <w:div w:id="187717490">
      <w:bodyDiv w:val="1"/>
      <w:marLeft w:val="0"/>
      <w:marRight w:val="0"/>
      <w:marTop w:val="0"/>
      <w:marBottom w:val="0"/>
      <w:divBdr>
        <w:top w:val="none" w:sz="0" w:space="0" w:color="auto"/>
        <w:left w:val="none" w:sz="0" w:space="0" w:color="auto"/>
        <w:bottom w:val="none" w:sz="0" w:space="0" w:color="auto"/>
        <w:right w:val="none" w:sz="0" w:space="0" w:color="auto"/>
      </w:divBdr>
    </w:div>
    <w:div w:id="195702050">
      <w:bodyDiv w:val="1"/>
      <w:marLeft w:val="0"/>
      <w:marRight w:val="0"/>
      <w:marTop w:val="0"/>
      <w:marBottom w:val="0"/>
      <w:divBdr>
        <w:top w:val="none" w:sz="0" w:space="0" w:color="auto"/>
        <w:left w:val="none" w:sz="0" w:space="0" w:color="auto"/>
        <w:bottom w:val="none" w:sz="0" w:space="0" w:color="auto"/>
        <w:right w:val="none" w:sz="0" w:space="0" w:color="auto"/>
      </w:divBdr>
    </w:div>
    <w:div w:id="198710569">
      <w:bodyDiv w:val="1"/>
      <w:marLeft w:val="0"/>
      <w:marRight w:val="0"/>
      <w:marTop w:val="0"/>
      <w:marBottom w:val="0"/>
      <w:divBdr>
        <w:top w:val="none" w:sz="0" w:space="0" w:color="auto"/>
        <w:left w:val="none" w:sz="0" w:space="0" w:color="auto"/>
        <w:bottom w:val="none" w:sz="0" w:space="0" w:color="auto"/>
        <w:right w:val="none" w:sz="0" w:space="0" w:color="auto"/>
      </w:divBdr>
    </w:div>
    <w:div w:id="200822012">
      <w:bodyDiv w:val="1"/>
      <w:marLeft w:val="0"/>
      <w:marRight w:val="0"/>
      <w:marTop w:val="0"/>
      <w:marBottom w:val="0"/>
      <w:divBdr>
        <w:top w:val="none" w:sz="0" w:space="0" w:color="auto"/>
        <w:left w:val="none" w:sz="0" w:space="0" w:color="auto"/>
        <w:bottom w:val="none" w:sz="0" w:space="0" w:color="auto"/>
        <w:right w:val="none" w:sz="0" w:space="0" w:color="auto"/>
      </w:divBdr>
    </w:div>
    <w:div w:id="208341137">
      <w:bodyDiv w:val="1"/>
      <w:marLeft w:val="0"/>
      <w:marRight w:val="0"/>
      <w:marTop w:val="0"/>
      <w:marBottom w:val="0"/>
      <w:divBdr>
        <w:top w:val="none" w:sz="0" w:space="0" w:color="auto"/>
        <w:left w:val="none" w:sz="0" w:space="0" w:color="auto"/>
        <w:bottom w:val="none" w:sz="0" w:space="0" w:color="auto"/>
        <w:right w:val="none" w:sz="0" w:space="0" w:color="auto"/>
      </w:divBdr>
    </w:div>
    <w:div w:id="235864634">
      <w:bodyDiv w:val="1"/>
      <w:marLeft w:val="0"/>
      <w:marRight w:val="0"/>
      <w:marTop w:val="0"/>
      <w:marBottom w:val="0"/>
      <w:divBdr>
        <w:top w:val="none" w:sz="0" w:space="0" w:color="auto"/>
        <w:left w:val="none" w:sz="0" w:space="0" w:color="auto"/>
        <w:bottom w:val="none" w:sz="0" w:space="0" w:color="auto"/>
        <w:right w:val="none" w:sz="0" w:space="0" w:color="auto"/>
      </w:divBdr>
    </w:div>
    <w:div w:id="239870270">
      <w:bodyDiv w:val="1"/>
      <w:marLeft w:val="0"/>
      <w:marRight w:val="0"/>
      <w:marTop w:val="0"/>
      <w:marBottom w:val="0"/>
      <w:divBdr>
        <w:top w:val="none" w:sz="0" w:space="0" w:color="auto"/>
        <w:left w:val="none" w:sz="0" w:space="0" w:color="auto"/>
        <w:bottom w:val="none" w:sz="0" w:space="0" w:color="auto"/>
        <w:right w:val="none" w:sz="0" w:space="0" w:color="auto"/>
      </w:divBdr>
    </w:div>
    <w:div w:id="243104277">
      <w:bodyDiv w:val="1"/>
      <w:marLeft w:val="0"/>
      <w:marRight w:val="0"/>
      <w:marTop w:val="0"/>
      <w:marBottom w:val="0"/>
      <w:divBdr>
        <w:top w:val="none" w:sz="0" w:space="0" w:color="auto"/>
        <w:left w:val="none" w:sz="0" w:space="0" w:color="auto"/>
        <w:bottom w:val="none" w:sz="0" w:space="0" w:color="auto"/>
        <w:right w:val="none" w:sz="0" w:space="0" w:color="auto"/>
      </w:divBdr>
    </w:div>
    <w:div w:id="244922042">
      <w:bodyDiv w:val="1"/>
      <w:marLeft w:val="0"/>
      <w:marRight w:val="0"/>
      <w:marTop w:val="0"/>
      <w:marBottom w:val="0"/>
      <w:divBdr>
        <w:top w:val="none" w:sz="0" w:space="0" w:color="auto"/>
        <w:left w:val="none" w:sz="0" w:space="0" w:color="auto"/>
        <w:bottom w:val="none" w:sz="0" w:space="0" w:color="auto"/>
        <w:right w:val="none" w:sz="0" w:space="0" w:color="auto"/>
      </w:divBdr>
    </w:div>
    <w:div w:id="245724864">
      <w:bodyDiv w:val="1"/>
      <w:marLeft w:val="0"/>
      <w:marRight w:val="0"/>
      <w:marTop w:val="0"/>
      <w:marBottom w:val="0"/>
      <w:divBdr>
        <w:top w:val="none" w:sz="0" w:space="0" w:color="auto"/>
        <w:left w:val="none" w:sz="0" w:space="0" w:color="auto"/>
        <w:bottom w:val="none" w:sz="0" w:space="0" w:color="auto"/>
        <w:right w:val="none" w:sz="0" w:space="0" w:color="auto"/>
      </w:divBdr>
    </w:div>
    <w:div w:id="250748091">
      <w:bodyDiv w:val="1"/>
      <w:marLeft w:val="0"/>
      <w:marRight w:val="0"/>
      <w:marTop w:val="0"/>
      <w:marBottom w:val="0"/>
      <w:divBdr>
        <w:top w:val="none" w:sz="0" w:space="0" w:color="auto"/>
        <w:left w:val="none" w:sz="0" w:space="0" w:color="auto"/>
        <w:bottom w:val="none" w:sz="0" w:space="0" w:color="auto"/>
        <w:right w:val="none" w:sz="0" w:space="0" w:color="auto"/>
      </w:divBdr>
    </w:div>
    <w:div w:id="251820158">
      <w:bodyDiv w:val="1"/>
      <w:marLeft w:val="0"/>
      <w:marRight w:val="0"/>
      <w:marTop w:val="0"/>
      <w:marBottom w:val="0"/>
      <w:divBdr>
        <w:top w:val="none" w:sz="0" w:space="0" w:color="auto"/>
        <w:left w:val="none" w:sz="0" w:space="0" w:color="auto"/>
        <w:bottom w:val="none" w:sz="0" w:space="0" w:color="auto"/>
        <w:right w:val="none" w:sz="0" w:space="0" w:color="auto"/>
      </w:divBdr>
    </w:div>
    <w:div w:id="258297827">
      <w:bodyDiv w:val="1"/>
      <w:marLeft w:val="0"/>
      <w:marRight w:val="0"/>
      <w:marTop w:val="0"/>
      <w:marBottom w:val="0"/>
      <w:divBdr>
        <w:top w:val="none" w:sz="0" w:space="0" w:color="auto"/>
        <w:left w:val="none" w:sz="0" w:space="0" w:color="auto"/>
        <w:bottom w:val="none" w:sz="0" w:space="0" w:color="auto"/>
        <w:right w:val="none" w:sz="0" w:space="0" w:color="auto"/>
      </w:divBdr>
    </w:div>
    <w:div w:id="260382137">
      <w:bodyDiv w:val="1"/>
      <w:marLeft w:val="0"/>
      <w:marRight w:val="0"/>
      <w:marTop w:val="0"/>
      <w:marBottom w:val="0"/>
      <w:divBdr>
        <w:top w:val="none" w:sz="0" w:space="0" w:color="auto"/>
        <w:left w:val="none" w:sz="0" w:space="0" w:color="auto"/>
        <w:bottom w:val="none" w:sz="0" w:space="0" w:color="auto"/>
        <w:right w:val="none" w:sz="0" w:space="0" w:color="auto"/>
      </w:divBdr>
    </w:div>
    <w:div w:id="264659901">
      <w:bodyDiv w:val="1"/>
      <w:marLeft w:val="0"/>
      <w:marRight w:val="0"/>
      <w:marTop w:val="0"/>
      <w:marBottom w:val="0"/>
      <w:divBdr>
        <w:top w:val="none" w:sz="0" w:space="0" w:color="auto"/>
        <w:left w:val="none" w:sz="0" w:space="0" w:color="auto"/>
        <w:bottom w:val="none" w:sz="0" w:space="0" w:color="auto"/>
        <w:right w:val="none" w:sz="0" w:space="0" w:color="auto"/>
      </w:divBdr>
    </w:div>
    <w:div w:id="274868281">
      <w:bodyDiv w:val="1"/>
      <w:marLeft w:val="0"/>
      <w:marRight w:val="0"/>
      <w:marTop w:val="0"/>
      <w:marBottom w:val="0"/>
      <w:divBdr>
        <w:top w:val="none" w:sz="0" w:space="0" w:color="auto"/>
        <w:left w:val="none" w:sz="0" w:space="0" w:color="auto"/>
        <w:bottom w:val="none" w:sz="0" w:space="0" w:color="auto"/>
        <w:right w:val="none" w:sz="0" w:space="0" w:color="auto"/>
      </w:divBdr>
    </w:div>
    <w:div w:id="277568441">
      <w:bodyDiv w:val="1"/>
      <w:marLeft w:val="0"/>
      <w:marRight w:val="0"/>
      <w:marTop w:val="0"/>
      <w:marBottom w:val="0"/>
      <w:divBdr>
        <w:top w:val="none" w:sz="0" w:space="0" w:color="auto"/>
        <w:left w:val="none" w:sz="0" w:space="0" w:color="auto"/>
        <w:bottom w:val="none" w:sz="0" w:space="0" w:color="auto"/>
        <w:right w:val="none" w:sz="0" w:space="0" w:color="auto"/>
      </w:divBdr>
    </w:div>
    <w:div w:id="278219867">
      <w:bodyDiv w:val="1"/>
      <w:marLeft w:val="0"/>
      <w:marRight w:val="0"/>
      <w:marTop w:val="0"/>
      <w:marBottom w:val="0"/>
      <w:divBdr>
        <w:top w:val="none" w:sz="0" w:space="0" w:color="auto"/>
        <w:left w:val="none" w:sz="0" w:space="0" w:color="auto"/>
        <w:bottom w:val="none" w:sz="0" w:space="0" w:color="auto"/>
        <w:right w:val="none" w:sz="0" w:space="0" w:color="auto"/>
      </w:divBdr>
    </w:div>
    <w:div w:id="287276639">
      <w:bodyDiv w:val="1"/>
      <w:marLeft w:val="0"/>
      <w:marRight w:val="0"/>
      <w:marTop w:val="0"/>
      <w:marBottom w:val="0"/>
      <w:divBdr>
        <w:top w:val="none" w:sz="0" w:space="0" w:color="auto"/>
        <w:left w:val="none" w:sz="0" w:space="0" w:color="auto"/>
        <w:bottom w:val="none" w:sz="0" w:space="0" w:color="auto"/>
        <w:right w:val="none" w:sz="0" w:space="0" w:color="auto"/>
      </w:divBdr>
    </w:div>
    <w:div w:id="290937635">
      <w:bodyDiv w:val="1"/>
      <w:marLeft w:val="0"/>
      <w:marRight w:val="0"/>
      <w:marTop w:val="0"/>
      <w:marBottom w:val="0"/>
      <w:divBdr>
        <w:top w:val="none" w:sz="0" w:space="0" w:color="auto"/>
        <w:left w:val="none" w:sz="0" w:space="0" w:color="auto"/>
        <w:bottom w:val="none" w:sz="0" w:space="0" w:color="auto"/>
        <w:right w:val="none" w:sz="0" w:space="0" w:color="auto"/>
      </w:divBdr>
    </w:div>
    <w:div w:id="315687836">
      <w:bodyDiv w:val="1"/>
      <w:marLeft w:val="0"/>
      <w:marRight w:val="0"/>
      <w:marTop w:val="0"/>
      <w:marBottom w:val="0"/>
      <w:divBdr>
        <w:top w:val="none" w:sz="0" w:space="0" w:color="auto"/>
        <w:left w:val="none" w:sz="0" w:space="0" w:color="auto"/>
        <w:bottom w:val="none" w:sz="0" w:space="0" w:color="auto"/>
        <w:right w:val="none" w:sz="0" w:space="0" w:color="auto"/>
      </w:divBdr>
    </w:div>
    <w:div w:id="317003016">
      <w:bodyDiv w:val="1"/>
      <w:marLeft w:val="0"/>
      <w:marRight w:val="0"/>
      <w:marTop w:val="0"/>
      <w:marBottom w:val="0"/>
      <w:divBdr>
        <w:top w:val="none" w:sz="0" w:space="0" w:color="auto"/>
        <w:left w:val="none" w:sz="0" w:space="0" w:color="auto"/>
        <w:bottom w:val="none" w:sz="0" w:space="0" w:color="auto"/>
        <w:right w:val="none" w:sz="0" w:space="0" w:color="auto"/>
      </w:divBdr>
    </w:div>
    <w:div w:id="322901954">
      <w:bodyDiv w:val="1"/>
      <w:marLeft w:val="0"/>
      <w:marRight w:val="0"/>
      <w:marTop w:val="0"/>
      <w:marBottom w:val="0"/>
      <w:divBdr>
        <w:top w:val="none" w:sz="0" w:space="0" w:color="auto"/>
        <w:left w:val="none" w:sz="0" w:space="0" w:color="auto"/>
        <w:bottom w:val="none" w:sz="0" w:space="0" w:color="auto"/>
        <w:right w:val="none" w:sz="0" w:space="0" w:color="auto"/>
      </w:divBdr>
    </w:div>
    <w:div w:id="335159238">
      <w:bodyDiv w:val="1"/>
      <w:marLeft w:val="0"/>
      <w:marRight w:val="0"/>
      <w:marTop w:val="0"/>
      <w:marBottom w:val="0"/>
      <w:divBdr>
        <w:top w:val="none" w:sz="0" w:space="0" w:color="auto"/>
        <w:left w:val="none" w:sz="0" w:space="0" w:color="auto"/>
        <w:bottom w:val="none" w:sz="0" w:space="0" w:color="auto"/>
        <w:right w:val="none" w:sz="0" w:space="0" w:color="auto"/>
      </w:divBdr>
    </w:div>
    <w:div w:id="346712625">
      <w:bodyDiv w:val="1"/>
      <w:marLeft w:val="0"/>
      <w:marRight w:val="0"/>
      <w:marTop w:val="0"/>
      <w:marBottom w:val="0"/>
      <w:divBdr>
        <w:top w:val="none" w:sz="0" w:space="0" w:color="auto"/>
        <w:left w:val="none" w:sz="0" w:space="0" w:color="auto"/>
        <w:bottom w:val="none" w:sz="0" w:space="0" w:color="auto"/>
        <w:right w:val="none" w:sz="0" w:space="0" w:color="auto"/>
      </w:divBdr>
    </w:div>
    <w:div w:id="354159292">
      <w:bodyDiv w:val="1"/>
      <w:marLeft w:val="0"/>
      <w:marRight w:val="0"/>
      <w:marTop w:val="0"/>
      <w:marBottom w:val="0"/>
      <w:divBdr>
        <w:top w:val="none" w:sz="0" w:space="0" w:color="auto"/>
        <w:left w:val="none" w:sz="0" w:space="0" w:color="auto"/>
        <w:bottom w:val="none" w:sz="0" w:space="0" w:color="auto"/>
        <w:right w:val="none" w:sz="0" w:space="0" w:color="auto"/>
      </w:divBdr>
    </w:div>
    <w:div w:id="355694726">
      <w:bodyDiv w:val="1"/>
      <w:marLeft w:val="0"/>
      <w:marRight w:val="0"/>
      <w:marTop w:val="0"/>
      <w:marBottom w:val="0"/>
      <w:divBdr>
        <w:top w:val="none" w:sz="0" w:space="0" w:color="auto"/>
        <w:left w:val="none" w:sz="0" w:space="0" w:color="auto"/>
        <w:bottom w:val="none" w:sz="0" w:space="0" w:color="auto"/>
        <w:right w:val="none" w:sz="0" w:space="0" w:color="auto"/>
      </w:divBdr>
    </w:div>
    <w:div w:id="364600708">
      <w:bodyDiv w:val="1"/>
      <w:marLeft w:val="0"/>
      <w:marRight w:val="0"/>
      <w:marTop w:val="0"/>
      <w:marBottom w:val="0"/>
      <w:divBdr>
        <w:top w:val="none" w:sz="0" w:space="0" w:color="auto"/>
        <w:left w:val="none" w:sz="0" w:space="0" w:color="auto"/>
        <w:bottom w:val="none" w:sz="0" w:space="0" w:color="auto"/>
        <w:right w:val="none" w:sz="0" w:space="0" w:color="auto"/>
      </w:divBdr>
    </w:div>
    <w:div w:id="376856191">
      <w:bodyDiv w:val="1"/>
      <w:marLeft w:val="0"/>
      <w:marRight w:val="0"/>
      <w:marTop w:val="0"/>
      <w:marBottom w:val="0"/>
      <w:divBdr>
        <w:top w:val="none" w:sz="0" w:space="0" w:color="auto"/>
        <w:left w:val="none" w:sz="0" w:space="0" w:color="auto"/>
        <w:bottom w:val="none" w:sz="0" w:space="0" w:color="auto"/>
        <w:right w:val="none" w:sz="0" w:space="0" w:color="auto"/>
      </w:divBdr>
    </w:div>
    <w:div w:id="377365758">
      <w:bodyDiv w:val="1"/>
      <w:marLeft w:val="0"/>
      <w:marRight w:val="0"/>
      <w:marTop w:val="0"/>
      <w:marBottom w:val="0"/>
      <w:divBdr>
        <w:top w:val="none" w:sz="0" w:space="0" w:color="auto"/>
        <w:left w:val="none" w:sz="0" w:space="0" w:color="auto"/>
        <w:bottom w:val="none" w:sz="0" w:space="0" w:color="auto"/>
        <w:right w:val="none" w:sz="0" w:space="0" w:color="auto"/>
      </w:divBdr>
    </w:div>
    <w:div w:id="393311173">
      <w:bodyDiv w:val="1"/>
      <w:marLeft w:val="0"/>
      <w:marRight w:val="0"/>
      <w:marTop w:val="0"/>
      <w:marBottom w:val="0"/>
      <w:divBdr>
        <w:top w:val="none" w:sz="0" w:space="0" w:color="auto"/>
        <w:left w:val="none" w:sz="0" w:space="0" w:color="auto"/>
        <w:bottom w:val="none" w:sz="0" w:space="0" w:color="auto"/>
        <w:right w:val="none" w:sz="0" w:space="0" w:color="auto"/>
      </w:divBdr>
    </w:div>
    <w:div w:id="396318117">
      <w:bodyDiv w:val="1"/>
      <w:marLeft w:val="0"/>
      <w:marRight w:val="0"/>
      <w:marTop w:val="0"/>
      <w:marBottom w:val="0"/>
      <w:divBdr>
        <w:top w:val="none" w:sz="0" w:space="0" w:color="auto"/>
        <w:left w:val="none" w:sz="0" w:space="0" w:color="auto"/>
        <w:bottom w:val="none" w:sz="0" w:space="0" w:color="auto"/>
        <w:right w:val="none" w:sz="0" w:space="0" w:color="auto"/>
      </w:divBdr>
    </w:div>
    <w:div w:id="397291837">
      <w:bodyDiv w:val="1"/>
      <w:marLeft w:val="0"/>
      <w:marRight w:val="0"/>
      <w:marTop w:val="0"/>
      <w:marBottom w:val="0"/>
      <w:divBdr>
        <w:top w:val="none" w:sz="0" w:space="0" w:color="auto"/>
        <w:left w:val="none" w:sz="0" w:space="0" w:color="auto"/>
        <w:bottom w:val="none" w:sz="0" w:space="0" w:color="auto"/>
        <w:right w:val="none" w:sz="0" w:space="0" w:color="auto"/>
      </w:divBdr>
    </w:div>
    <w:div w:id="402534903">
      <w:bodyDiv w:val="1"/>
      <w:marLeft w:val="0"/>
      <w:marRight w:val="0"/>
      <w:marTop w:val="0"/>
      <w:marBottom w:val="0"/>
      <w:divBdr>
        <w:top w:val="none" w:sz="0" w:space="0" w:color="auto"/>
        <w:left w:val="none" w:sz="0" w:space="0" w:color="auto"/>
        <w:bottom w:val="none" w:sz="0" w:space="0" w:color="auto"/>
        <w:right w:val="none" w:sz="0" w:space="0" w:color="auto"/>
      </w:divBdr>
    </w:div>
    <w:div w:id="409354670">
      <w:bodyDiv w:val="1"/>
      <w:marLeft w:val="0"/>
      <w:marRight w:val="0"/>
      <w:marTop w:val="0"/>
      <w:marBottom w:val="0"/>
      <w:divBdr>
        <w:top w:val="none" w:sz="0" w:space="0" w:color="auto"/>
        <w:left w:val="none" w:sz="0" w:space="0" w:color="auto"/>
        <w:bottom w:val="none" w:sz="0" w:space="0" w:color="auto"/>
        <w:right w:val="none" w:sz="0" w:space="0" w:color="auto"/>
      </w:divBdr>
    </w:div>
    <w:div w:id="411241125">
      <w:bodyDiv w:val="1"/>
      <w:marLeft w:val="0"/>
      <w:marRight w:val="0"/>
      <w:marTop w:val="0"/>
      <w:marBottom w:val="0"/>
      <w:divBdr>
        <w:top w:val="none" w:sz="0" w:space="0" w:color="auto"/>
        <w:left w:val="none" w:sz="0" w:space="0" w:color="auto"/>
        <w:bottom w:val="none" w:sz="0" w:space="0" w:color="auto"/>
        <w:right w:val="none" w:sz="0" w:space="0" w:color="auto"/>
      </w:divBdr>
    </w:div>
    <w:div w:id="413816715">
      <w:bodyDiv w:val="1"/>
      <w:marLeft w:val="0"/>
      <w:marRight w:val="0"/>
      <w:marTop w:val="0"/>
      <w:marBottom w:val="0"/>
      <w:divBdr>
        <w:top w:val="none" w:sz="0" w:space="0" w:color="auto"/>
        <w:left w:val="none" w:sz="0" w:space="0" w:color="auto"/>
        <w:bottom w:val="none" w:sz="0" w:space="0" w:color="auto"/>
        <w:right w:val="none" w:sz="0" w:space="0" w:color="auto"/>
      </w:divBdr>
    </w:div>
    <w:div w:id="414977189">
      <w:bodyDiv w:val="1"/>
      <w:marLeft w:val="0"/>
      <w:marRight w:val="0"/>
      <w:marTop w:val="0"/>
      <w:marBottom w:val="0"/>
      <w:divBdr>
        <w:top w:val="none" w:sz="0" w:space="0" w:color="auto"/>
        <w:left w:val="none" w:sz="0" w:space="0" w:color="auto"/>
        <w:bottom w:val="none" w:sz="0" w:space="0" w:color="auto"/>
        <w:right w:val="none" w:sz="0" w:space="0" w:color="auto"/>
      </w:divBdr>
    </w:div>
    <w:div w:id="419567425">
      <w:bodyDiv w:val="1"/>
      <w:marLeft w:val="0"/>
      <w:marRight w:val="0"/>
      <w:marTop w:val="0"/>
      <w:marBottom w:val="0"/>
      <w:divBdr>
        <w:top w:val="none" w:sz="0" w:space="0" w:color="auto"/>
        <w:left w:val="none" w:sz="0" w:space="0" w:color="auto"/>
        <w:bottom w:val="none" w:sz="0" w:space="0" w:color="auto"/>
        <w:right w:val="none" w:sz="0" w:space="0" w:color="auto"/>
      </w:divBdr>
    </w:div>
    <w:div w:id="423378315">
      <w:bodyDiv w:val="1"/>
      <w:marLeft w:val="0"/>
      <w:marRight w:val="0"/>
      <w:marTop w:val="0"/>
      <w:marBottom w:val="0"/>
      <w:divBdr>
        <w:top w:val="none" w:sz="0" w:space="0" w:color="auto"/>
        <w:left w:val="none" w:sz="0" w:space="0" w:color="auto"/>
        <w:bottom w:val="none" w:sz="0" w:space="0" w:color="auto"/>
        <w:right w:val="none" w:sz="0" w:space="0" w:color="auto"/>
      </w:divBdr>
    </w:div>
    <w:div w:id="431167843">
      <w:bodyDiv w:val="1"/>
      <w:marLeft w:val="0"/>
      <w:marRight w:val="0"/>
      <w:marTop w:val="0"/>
      <w:marBottom w:val="0"/>
      <w:divBdr>
        <w:top w:val="none" w:sz="0" w:space="0" w:color="auto"/>
        <w:left w:val="none" w:sz="0" w:space="0" w:color="auto"/>
        <w:bottom w:val="none" w:sz="0" w:space="0" w:color="auto"/>
        <w:right w:val="none" w:sz="0" w:space="0" w:color="auto"/>
      </w:divBdr>
    </w:div>
    <w:div w:id="434179621">
      <w:bodyDiv w:val="1"/>
      <w:marLeft w:val="0"/>
      <w:marRight w:val="0"/>
      <w:marTop w:val="0"/>
      <w:marBottom w:val="0"/>
      <w:divBdr>
        <w:top w:val="none" w:sz="0" w:space="0" w:color="auto"/>
        <w:left w:val="none" w:sz="0" w:space="0" w:color="auto"/>
        <w:bottom w:val="none" w:sz="0" w:space="0" w:color="auto"/>
        <w:right w:val="none" w:sz="0" w:space="0" w:color="auto"/>
      </w:divBdr>
    </w:div>
    <w:div w:id="445195441">
      <w:bodyDiv w:val="1"/>
      <w:marLeft w:val="0"/>
      <w:marRight w:val="0"/>
      <w:marTop w:val="0"/>
      <w:marBottom w:val="0"/>
      <w:divBdr>
        <w:top w:val="none" w:sz="0" w:space="0" w:color="auto"/>
        <w:left w:val="none" w:sz="0" w:space="0" w:color="auto"/>
        <w:bottom w:val="none" w:sz="0" w:space="0" w:color="auto"/>
        <w:right w:val="none" w:sz="0" w:space="0" w:color="auto"/>
      </w:divBdr>
    </w:div>
    <w:div w:id="447353172">
      <w:bodyDiv w:val="1"/>
      <w:marLeft w:val="0"/>
      <w:marRight w:val="0"/>
      <w:marTop w:val="0"/>
      <w:marBottom w:val="0"/>
      <w:divBdr>
        <w:top w:val="none" w:sz="0" w:space="0" w:color="auto"/>
        <w:left w:val="none" w:sz="0" w:space="0" w:color="auto"/>
        <w:bottom w:val="none" w:sz="0" w:space="0" w:color="auto"/>
        <w:right w:val="none" w:sz="0" w:space="0" w:color="auto"/>
      </w:divBdr>
    </w:div>
    <w:div w:id="463425447">
      <w:bodyDiv w:val="1"/>
      <w:marLeft w:val="0"/>
      <w:marRight w:val="0"/>
      <w:marTop w:val="0"/>
      <w:marBottom w:val="0"/>
      <w:divBdr>
        <w:top w:val="none" w:sz="0" w:space="0" w:color="auto"/>
        <w:left w:val="none" w:sz="0" w:space="0" w:color="auto"/>
        <w:bottom w:val="none" w:sz="0" w:space="0" w:color="auto"/>
        <w:right w:val="none" w:sz="0" w:space="0" w:color="auto"/>
      </w:divBdr>
    </w:div>
    <w:div w:id="465241557">
      <w:bodyDiv w:val="1"/>
      <w:marLeft w:val="0"/>
      <w:marRight w:val="0"/>
      <w:marTop w:val="0"/>
      <w:marBottom w:val="0"/>
      <w:divBdr>
        <w:top w:val="none" w:sz="0" w:space="0" w:color="auto"/>
        <w:left w:val="none" w:sz="0" w:space="0" w:color="auto"/>
        <w:bottom w:val="none" w:sz="0" w:space="0" w:color="auto"/>
        <w:right w:val="none" w:sz="0" w:space="0" w:color="auto"/>
      </w:divBdr>
    </w:div>
    <w:div w:id="473761190">
      <w:bodyDiv w:val="1"/>
      <w:marLeft w:val="0"/>
      <w:marRight w:val="0"/>
      <w:marTop w:val="0"/>
      <w:marBottom w:val="0"/>
      <w:divBdr>
        <w:top w:val="none" w:sz="0" w:space="0" w:color="auto"/>
        <w:left w:val="none" w:sz="0" w:space="0" w:color="auto"/>
        <w:bottom w:val="none" w:sz="0" w:space="0" w:color="auto"/>
        <w:right w:val="none" w:sz="0" w:space="0" w:color="auto"/>
      </w:divBdr>
    </w:div>
    <w:div w:id="482045977">
      <w:bodyDiv w:val="1"/>
      <w:marLeft w:val="0"/>
      <w:marRight w:val="0"/>
      <w:marTop w:val="0"/>
      <w:marBottom w:val="0"/>
      <w:divBdr>
        <w:top w:val="none" w:sz="0" w:space="0" w:color="auto"/>
        <w:left w:val="none" w:sz="0" w:space="0" w:color="auto"/>
        <w:bottom w:val="none" w:sz="0" w:space="0" w:color="auto"/>
        <w:right w:val="none" w:sz="0" w:space="0" w:color="auto"/>
      </w:divBdr>
    </w:div>
    <w:div w:id="487096288">
      <w:bodyDiv w:val="1"/>
      <w:marLeft w:val="0"/>
      <w:marRight w:val="0"/>
      <w:marTop w:val="0"/>
      <w:marBottom w:val="0"/>
      <w:divBdr>
        <w:top w:val="none" w:sz="0" w:space="0" w:color="auto"/>
        <w:left w:val="none" w:sz="0" w:space="0" w:color="auto"/>
        <w:bottom w:val="none" w:sz="0" w:space="0" w:color="auto"/>
        <w:right w:val="none" w:sz="0" w:space="0" w:color="auto"/>
      </w:divBdr>
    </w:div>
    <w:div w:id="498425315">
      <w:bodyDiv w:val="1"/>
      <w:marLeft w:val="0"/>
      <w:marRight w:val="0"/>
      <w:marTop w:val="0"/>
      <w:marBottom w:val="0"/>
      <w:divBdr>
        <w:top w:val="none" w:sz="0" w:space="0" w:color="auto"/>
        <w:left w:val="none" w:sz="0" w:space="0" w:color="auto"/>
        <w:bottom w:val="none" w:sz="0" w:space="0" w:color="auto"/>
        <w:right w:val="none" w:sz="0" w:space="0" w:color="auto"/>
      </w:divBdr>
    </w:div>
    <w:div w:id="501774378">
      <w:bodyDiv w:val="1"/>
      <w:marLeft w:val="0"/>
      <w:marRight w:val="0"/>
      <w:marTop w:val="0"/>
      <w:marBottom w:val="0"/>
      <w:divBdr>
        <w:top w:val="none" w:sz="0" w:space="0" w:color="auto"/>
        <w:left w:val="none" w:sz="0" w:space="0" w:color="auto"/>
        <w:bottom w:val="none" w:sz="0" w:space="0" w:color="auto"/>
        <w:right w:val="none" w:sz="0" w:space="0" w:color="auto"/>
      </w:divBdr>
    </w:div>
    <w:div w:id="502555112">
      <w:bodyDiv w:val="1"/>
      <w:marLeft w:val="0"/>
      <w:marRight w:val="0"/>
      <w:marTop w:val="0"/>
      <w:marBottom w:val="0"/>
      <w:divBdr>
        <w:top w:val="none" w:sz="0" w:space="0" w:color="auto"/>
        <w:left w:val="none" w:sz="0" w:space="0" w:color="auto"/>
        <w:bottom w:val="none" w:sz="0" w:space="0" w:color="auto"/>
        <w:right w:val="none" w:sz="0" w:space="0" w:color="auto"/>
      </w:divBdr>
    </w:div>
    <w:div w:id="505900749">
      <w:bodyDiv w:val="1"/>
      <w:marLeft w:val="0"/>
      <w:marRight w:val="0"/>
      <w:marTop w:val="0"/>
      <w:marBottom w:val="0"/>
      <w:divBdr>
        <w:top w:val="none" w:sz="0" w:space="0" w:color="auto"/>
        <w:left w:val="none" w:sz="0" w:space="0" w:color="auto"/>
        <w:bottom w:val="none" w:sz="0" w:space="0" w:color="auto"/>
        <w:right w:val="none" w:sz="0" w:space="0" w:color="auto"/>
      </w:divBdr>
    </w:div>
    <w:div w:id="507719185">
      <w:bodyDiv w:val="1"/>
      <w:marLeft w:val="0"/>
      <w:marRight w:val="0"/>
      <w:marTop w:val="0"/>
      <w:marBottom w:val="0"/>
      <w:divBdr>
        <w:top w:val="none" w:sz="0" w:space="0" w:color="auto"/>
        <w:left w:val="none" w:sz="0" w:space="0" w:color="auto"/>
        <w:bottom w:val="none" w:sz="0" w:space="0" w:color="auto"/>
        <w:right w:val="none" w:sz="0" w:space="0" w:color="auto"/>
      </w:divBdr>
    </w:div>
    <w:div w:id="519006311">
      <w:bodyDiv w:val="1"/>
      <w:marLeft w:val="0"/>
      <w:marRight w:val="0"/>
      <w:marTop w:val="0"/>
      <w:marBottom w:val="0"/>
      <w:divBdr>
        <w:top w:val="none" w:sz="0" w:space="0" w:color="auto"/>
        <w:left w:val="none" w:sz="0" w:space="0" w:color="auto"/>
        <w:bottom w:val="none" w:sz="0" w:space="0" w:color="auto"/>
        <w:right w:val="none" w:sz="0" w:space="0" w:color="auto"/>
      </w:divBdr>
    </w:div>
    <w:div w:id="529487320">
      <w:bodyDiv w:val="1"/>
      <w:marLeft w:val="0"/>
      <w:marRight w:val="0"/>
      <w:marTop w:val="0"/>
      <w:marBottom w:val="0"/>
      <w:divBdr>
        <w:top w:val="none" w:sz="0" w:space="0" w:color="auto"/>
        <w:left w:val="none" w:sz="0" w:space="0" w:color="auto"/>
        <w:bottom w:val="none" w:sz="0" w:space="0" w:color="auto"/>
        <w:right w:val="none" w:sz="0" w:space="0" w:color="auto"/>
      </w:divBdr>
    </w:div>
    <w:div w:id="533343554">
      <w:bodyDiv w:val="1"/>
      <w:marLeft w:val="0"/>
      <w:marRight w:val="0"/>
      <w:marTop w:val="0"/>
      <w:marBottom w:val="0"/>
      <w:divBdr>
        <w:top w:val="none" w:sz="0" w:space="0" w:color="auto"/>
        <w:left w:val="none" w:sz="0" w:space="0" w:color="auto"/>
        <w:bottom w:val="none" w:sz="0" w:space="0" w:color="auto"/>
        <w:right w:val="none" w:sz="0" w:space="0" w:color="auto"/>
      </w:divBdr>
    </w:div>
    <w:div w:id="538277671">
      <w:bodyDiv w:val="1"/>
      <w:marLeft w:val="0"/>
      <w:marRight w:val="0"/>
      <w:marTop w:val="0"/>
      <w:marBottom w:val="0"/>
      <w:divBdr>
        <w:top w:val="none" w:sz="0" w:space="0" w:color="auto"/>
        <w:left w:val="none" w:sz="0" w:space="0" w:color="auto"/>
        <w:bottom w:val="none" w:sz="0" w:space="0" w:color="auto"/>
        <w:right w:val="none" w:sz="0" w:space="0" w:color="auto"/>
      </w:divBdr>
    </w:div>
    <w:div w:id="539127922">
      <w:bodyDiv w:val="1"/>
      <w:marLeft w:val="0"/>
      <w:marRight w:val="0"/>
      <w:marTop w:val="0"/>
      <w:marBottom w:val="0"/>
      <w:divBdr>
        <w:top w:val="none" w:sz="0" w:space="0" w:color="auto"/>
        <w:left w:val="none" w:sz="0" w:space="0" w:color="auto"/>
        <w:bottom w:val="none" w:sz="0" w:space="0" w:color="auto"/>
        <w:right w:val="none" w:sz="0" w:space="0" w:color="auto"/>
      </w:divBdr>
    </w:div>
    <w:div w:id="539977418">
      <w:bodyDiv w:val="1"/>
      <w:marLeft w:val="0"/>
      <w:marRight w:val="0"/>
      <w:marTop w:val="0"/>
      <w:marBottom w:val="0"/>
      <w:divBdr>
        <w:top w:val="none" w:sz="0" w:space="0" w:color="auto"/>
        <w:left w:val="none" w:sz="0" w:space="0" w:color="auto"/>
        <w:bottom w:val="none" w:sz="0" w:space="0" w:color="auto"/>
        <w:right w:val="none" w:sz="0" w:space="0" w:color="auto"/>
      </w:divBdr>
    </w:div>
    <w:div w:id="550046257">
      <w:bodyDiv w:val="1"/>
      <w:marLeft w:val="0"/>
      <w:marRight w:val="0"/>
      <w:marTop w:val="0"/>
      <w:marBottom w:val="0"/>
      <w:divBdr>
        <w:top w:val="none" w:sz="0" w:space="0" w:color="auto"/>
        <w:left w:val="none" w:sz="0" w:space="0" w:color="auto"/>
        <w:bottom w:val="none" w:sz="0" w:space="0" w:color="auto"/>
        <w:right w:val="none" w:sz="0" w:space="0" w:color="auto"/>
      </w:divBdr>
    </w:div>
    <w:div w:id="552623165">
      <w:bodyDiv w:val="1"/>
      <w:marLeft w:val="0"/>
      <w:marRight w:val="0"/>
      <w:marTop w:val="0"/>
      <w:marBottom w:val="0"/>
      <w:divBdr>
        <w:top w:val="none" w:sz="0" w:space="0" w:color="auto"/>
        <w:left w:val="none" w:sz="0" w:space="0" w:color="auto"/>
        <w:bottom w:val="none" w:sz="0" w:space="0" w:color="auto"/>
        <w:right w:val="none" w:sz="0" w:space="0" w:color="auto"/>
      </w:divBdr>
    </w:div>
    <w:div w:id="553195678">
      <w:bodyDiv w:val="1"/>
      <w:marLeft w:val="0"/>
      <w:marRight w:val="0"/>
      <w:marTop w:val="0"/>
      <w:marBottom w:val="0"/>
      <w:divBdr>
        <w:top w:val="none" w:sz="0" w:space="0" w:color="auto"/>
        <w:left w:val="none" w:sz="0" w:space="0" w:color="auto"/>
        <w:bottom w:val="none" w:sz="0" w:space="0" w:color="auto"/>
        <w:right w:val="none" w:sz="0" w:space="0" w:color="auto"/>
      </w:divBdr>
    </w:div>
    <w:div w:id="554581600">
      <w:bodyDiv w:val="1"/>
      <w:marLeft w:val="0"/>
      <w:marRight w:val="0"/>
      <w:marTop w:val="0"/>
      <w:marBottom w:val="0"/>
      <w:divBdr>
        <w:top w:val="none" w:sz="0" w:space="0" w:color="auto"/>
        <w:left w:val="none" w:sz="0" w:space="0" w:color="auto"/>
        <w:bottom w:val="none" w:sz="0" w:space="0" w:color="auto"/>
        <w:right w:val="none" w:sz="0" w:space="0" w:color="auto"/>
      </w:divBdr>
    </w:div>
    <w:div w:id="556010769">
      <w:bodyDiv w:val="1"/>
      <w:marLeft w:val="0"/>
      <w:marRight w:val="0"/>
      <w:marTop w:val="0"/>
      <w:marBottom w:val="0"/>
      <w:divBdr>
        <w:top w:val="none" w:sz="0" w:space="0" w:color="auto"/>
        <w:left w:val="none" w:sz="0" w:space="0" w:color="auto"/>
        <w:bottom w:val="none" w:sz="0" w:space="0" w:color="auto"/>
        <w:right w:val="none" w:sz="0" w:space="0" w:color="auto"/>
      </w:divBdr>
    </w:div>
    <w:div w:id="556402001">
      <w:bodyDiv w:val="1"/>
      <w:marLeft w:val="0"/>
      <w:marRight w:val="0"/>
      <w:marTop w:val="0"/>
      <w:marBottom w:val="0"/>
      <w:divBdr>
        <w:top w:val="none" w:sz="0" w:space="0" w:color="auto"/>
        <w:left w:val="none" w:sz="0" w:space="0" w:color="auto"/>
        <w:bottom w:val="none" w:sz="0" w:space="0" w:color="auto"/>
        <w:right w:val="none" w:sz="0" w:space="0" w:color="auto"/>
      </w:divBdr>
    </w:div>
    <w:div w:id="558594252">
      <w:bodyDiv w:val="1"/>
      <w:marLeft w:val="0"/>
      <w:marRight w:val="0"/>
      <w:marTop w:val="0"/>
      <w:marBottom w:val="0"/>
      <w:divBdr>
        <w:top w:val="none" w:sz="0" w:space="0" w:color="auto"/>
        <w:left w:val="none" w:sz="0" w:space="0" w:color="auto"/>
        <w:bottom w:val="none" w:sz="0" w:space="0" w:color="auto"/>
        <w:right w:val="none" w:sz="0" w:space="0" w:color="auto"/>
      </w:divBdr>
    </w:div>
    <w:div w:id="558982983">
      <w:bodyDiv w:val="1"/>
      <w:marLeft w:val="0"/>
      <w:marRight w:val="0"/>
      <w:marTop w:val="0"/>
      <w:marBottom w:val="0"/>
      <w:divBdr>
        <w:top w:val="none" w:sz="0" w:space="0" w:color="auto"/>
        <w:left w:val="none" w:sz="0" w:space="0" w:color="auto"/>
        <w:bottom w:val="none" w:sz="0" w:space="0" w:color="auto"/>
        <w:right w:val="none" w:sz="0" w:space="0" w:color="auto"/>
      </w:divBdr>
    </w:div>
    <w:div w:id="561599088">
      <w:bodyDiv w:val="1"/>
      <w:marLeft w:val="0"/>
      <w:marRight w:val="0"/>
      <w:marTop w:val="0"/>
      <w:marBottom w:val="0"/>
      <w:divBdr>
        <w:top w:val="none" w:sz="0" w:space="0" w:color="auto"/>
        <w:left w:val="none" w:sz="0" w:space="0" w:color="auto"/>
        <w:bottom w:val="none" w:sz="0" w:space="0" w:color="auto"/>
        <w:right w:val="none" w:sz="0" w:space="0" w:color="auto"/>
      </w:divBdr>
    </w:div>
    <w:div w:id="563488370">
      <w:bodyDiv w:val="1"/>
      <w:marLeft w:val="0"/>
      <w:marRight w:val="0"/>
      <w:marTop w:val="0"/>
      <w:marBottom w:val="0"/>
      <w:divBdr>
        <w:top w:val="none" w:sz="0" w:space="0" w:color="auto"/>
        <w:left w:val="none" w:sz="0" w:space="0" w:color="auto"/>
        <w:bottom w:val="none" w:sz="0" w:space="0" w:color="auto"/>
        <w:right w:val="none" w:sz="0" w:space="0" w:color="auto"/>
      </w:divBdr>
    </w:div>
    <w:div w:id="565578998">
      <w:bodyDiv w:val="1"/>
      <w:marLeft w:val="0"/>
      <w:marRight w:val="0"/>
      <w:marTop w:val="0"/>
      <w:marBottom w:val="0"/>
      <w:divBdr>
        <w:top w:val="none" w:sz="0" w:space="0" w:color="auto"/>
        <w:left w:val="none" w:sz="0" w:space="0" w:color="auto"/>
        <w:bottom w:val="none" w:sz="0" w:space="0" w:color="auto"/>
        <w:right w:val="none" w:sz="0" w:space="0" w:color="auto"/>
      </w:divBdr>
    </w:div>
    <w:div w:id="572545873">
      <w:bodyDiv w:val="1"/>
      <w:marLeft w:val="0"/>
      <w:marRight w:val="0"/>
      <w:marTop w:val="0"/>
      <w:marBottom w:val="0"/>
      <w:divBdr>
        <w:top w:val="none" w:sz="0" w:space="0" w:color="auto"/>
        <w:left w:val="none" w:sz="0" w:space="0" w:color="auto"/>
        <w:bottom w:val="none" w:sz="0" w:space="0" w:color="auto"/>
        <w:right w:val="none" w:sz="0" w:space="0" w:color="auto"/>
      </w:divBdr>
    </w:div>
    <w:div w:id="573324641">
      <w:bodyDiv w:val="1"/>
      <w:marLeft w:val="0"/>
      <w:marRight w:val="0"/>
      <w:marTop w:val="0"/>
      <w:marBottom w:val="0"/>
      <w:divBdr>
        <w:top w:val="none" w:sz="0" w:space="0" w:color="auto"/>
        <w:left w:val="none" w:sz="0" w:space="0" w:color="auto"/>
        <w:bottom w:val="none" w:sz="0" w:space="0" w:color="auto"/>
        <w:right w:val="none" w:sz="0" w:space="0" w:color="auto"/>
      </w:divBdr>
    </w:div>
    <w:div w:id="581062129">
      <w:bodyDiv w:val="1"/>
      <w:marLeft w:val="0"/>
      <w:marRight w:val="0"/>
      <w:marTop w:val="0"/>
      <w:marBottom w:val="0"/>
      <w:divBdr>
        <w:top w:val="none" w:sz="0" w:space="0" w:color="auto"/>
        <w:left w:val="none" w:sz="0" w:space="0" w:color="auto"/>
        <w:bottom w:val="none" w:sz="0" w:space="0" w:color="auto"/>
        <w:right w:val="none" w:sz="0" w:space="0" w:color="auto"/>
      </w:divBdr>
    </w:div>
    <w:div w:id="581767304">
      <w:bodyDiv w:val="1"/>
      <w:marLeft w:val="0"/>
      <w:marRight w:val="0"/>
      <w:marTop w:val="0"/>
      <w:marBottom w:val="0"/>
      <w:divBdr>
        <w:top w:val="none" w:sz="0" w:space="0" w:color="auto"/>
        <w:left w:val="none" w:sz="0" w:space="0" w:color="auto"/>
        <w:bottom w:val="none" w:sz="0" w:space="0" w:color="auto"/>
        <w:right w:val="none" w:sz="0" w:space="0" w:color="auto"/>
      </w:divBdr>
    </w:div>
    <w:div w:id="586378233">
      <w:bodyDiv w:val="1"/>
      <w:marLeft w:val="0"/>
      <w:marRight w:val="0"/>
      <w:marTop w:val="0"/>
      <w:marBottom w:val="0"/>
      <w:divBdr>
        <w:top w:val="none" w:sz="0" w:space="0" w:color="auto"/>
        <w:left w:val="none" w:sz="0" w:space="0" w:color="auto"/>
        <w:bottom w:val="none" w:sz="0" w:space="0" w:color="auto"/>
        <w:right w:val="none" w:sz="0" w:space="0" w:color="auto"/>
      </w:divBdr>
    </w:div>
    <w:div w:id="592011627">
      <w:bodyDiv w:val="1"/>
      <w:marLeft w:val="0"/>
      <w:marRight w:val="0"/>
      <w:marTop w:val="0"/>
      <w:marBottom w:val="0"/>
      <w:divBdr>
        <w:top w:val="none" w:sz="0" w:space="0" w:color="auto"/>
        <w:left w:val="none" w:sz="0" w:space="0" w:color="auto"/>
        <w:bottom w:val="none" w:sz="0" w:space="0" w:color="auto"/>
        <w:right w:val="none" w:sz="0" w:space="0" w:color="auto"/>
      </w:divBdr>
    </w:div>
    <w:div w:id="595671143">
      <w:bodyDiv w:val="1"/>
      <w:marLeft w:val="0"/>
      <w:marRight w:val="0"/>
      <w:marTop w:val="0"/>
      <w:marBottom w:val="0"/>
      <w:divBdr>
        <w:top w:val="none" w:sz="0" w:space="0" w:color="auto"/>
        <w:left w:val="none" w:sz="0" w:space="0" w:color="auto"/>
        <w:bottom w:val="none" w:sz="0" w:space="0" w:color="auto"/>
        <w:right w:val="none" w:sz="0" w:space="0" w:color="auto"/>
      </w:divBdr>
    </w:div>
    <w:div w:id="604464362">
      <w:bodyDiv w:val="1"/>
      <w:marLeft w:val="0"/>
      <w:marRight w:val="0"/>
      <w:marTop w:val="0"/>
      <w:marBottom w:val="0"/>
      <w:divBdr>
        <w:top w:val="none" w:sz="0" w:space="0" w:color="auto"/>
        <w:left w:val="none" w:sz="0" w:space="0" w:color="auto"/>
        <w:bottom w:val="none" w:sz="0" w:space="0" w:color="auto"/>
        <w:right w:val="none" w:sz="0" w:space="0" w:color="auto"/>
      </w:divBdr>
    </w:div>
    <w:div w:id="604921728">
      <w:bodyDiv w:val="1"/>
      <w:marLeft w:val="0"/>
      <w:marRight w:val="0"/>
      <w:marTop w:val="0"/>
      <w:marBottom w:val="0"/>
      <w:divBdr>
        <w:top w:val="none" w:sz="0" w:space="0" w:color="auto"/>
        <w:left w:val="none" w:sz="0" w:space="0" w:color="auto"/>
        <w:bottom w:val="none" w:sz="0" w:space="0" w:color="auto"/>
        <w:right w:val="none" w:sz="0" w:space="0" w:color="auto"/>
      </w:divBdr>
    </w:div>
    <w:div w:id="607389289">
      <w:bodyDiv w:val="1"/>
      <w:marLeft w:val="0"/>
      <w:marRight w:val="0"/>
      <w:marTop w:val="0"/>
      <w:marBottom w:val="0"/>
      <w:divBdr>
        <w:top w:val="none" w:sz="0" w:space="0" w:color="auto"/>
        <w:left w:val="none" w:sz="0" w:space="0" w:color="auto"/>
        <w:bottom w:val="none" w:sz="0" w:space="0" w:color="auto"/>
        <w:right w:val="none" w:sz="0" w:space="0" w:color="auto"/>
      </w:divBdr>
    </w:div>
    <w:div w:id="608048279">
      <w:bodyDiv w:val="1"/>
      <w:marLeft w:val="0"/>
      <w:marRight w:val="0"/>
      <w:marTop w:val="0"/>
      <w:marBottom w:val="0"/>
      <w:divBdr>
        <w:top w:val="none" w:sz="0" w:space="0" w:color="auto"/>
        <w:left w:val="none" w:sz="0" w:space="0" w:color="auto"/>
        <w:bottom w:val="none" w:sz="0" w:space="0" w:color="auto"/>
        <w:right w:val="none" w:sz="0" w:space="0" w:color="auto"/>
      </w:divBdr>
    </w:div>
    <w:div w:id="610665230">
      <w:bodyDiv w:val="1"/>
      <w:marLeft w:val="0"/>
      <w:marRight w:val="0"/>
      <w:marTop w:val="0"/>
      <w:marBottom w:val="0"/>
      <w:divBdr>
        <w:top w:val="none" w:sz="0" w:space="0" w:color="auto"/>
        <w:left w:val="none" w:sz="0" w:space="0" w:color="auto"/>
        <w:bottom w:val="none" w:sz="0" w:space="0" w:color="auto"/>
        <w:right w:val="none" w:sz="0" w:space="0" w:color="auto"/>
      </w:divBdr>
    </w:div>
    <w:div w:id="618679398">
      <w:bodyDiv w:val="1"/>
      <w:marLeft w:val="0"/>
      <w:marRight w:val="0"/>
      <w:marTop w:val="0"/>
      <w:marBottom w:val="0"/>
      <w:divBdr>
        <w:top w:val="none" w:sz="0" w:space="0" w:color="auto"/>
        <w:left w:val="none" w:sz="0" w:space="0" w:color="auto"/>
        <w:bottom w:val="none" w:sz="0" w:space="0" w:color="auto"/>
        <w:right w:val="none" w:sz="0" w:space="0" w:color="auto"/>
      </w:divBdr>
    </w:div>
    <w:div w:id="620038400">
      <w:bodyDiv w:val="1"/>
      <w:marLeft w:val="0"/>
      <w:marRight w:val="0"/>
      <w:marTop w:val="0"/>
      <w:marBottom w:val="0"/>
      <w:divBdr>
        <w:top w:val="none" w:sz="0" w:space="0" w:color="auto"/>
        <w:left w:val="none" w:sz="0" w:space="0" w:color="auto"/>
        <w:bottom w:val="none" w:sz="0" w:space="0" w:color="auto"/>
        <w:right w:val="none" w:sz="0" w:space="0" w:color="auto"/>
      </w:divBdr>
    </w:div>
    <w:div w:id="620234457">
      <w:bodyDiv w:val="1"/>
      <w:marLeft w:val="0"/>
      <w:marRight w:val="0"/>
      <w:marTop w:val="0"/>
      <w:marBottom w:val="0"/>
      <w:divBdr>
        <w:top w:val="none" w:sz="0" w:space="0" w:color="auto"/>
        <w:left w:val="none" w:sz="0" w:space="0" w:color="auto"/>
        <w:bottom w:val="none" w:sz="0" w:space="0" w:color="auto"/>
        <w:right w:val="none" w:sz="0" w:space="0" w:color="auto"/>
      </w:divBdr>
    </w:div>
    <w:div w:id="621347837">
      <w:bodyDiv w:val="1"/>
      <w:marLeft w:val="0"/>
      <w:marRight w:val="0"/>
      <w:marTop w:val="0"/>
      <w:marBottom w:val="0"/>
      <w:divBdr>
        <w:top w:val="none" w:sz="0" w:space="0" w:color="auto"/>
        <w:left w:val="none" w:sz="0" w:space="0" w:color="auto"/>
        <w:bottom w:val="none" w:sz="0" w:space="0" w:color="auto"/>
        <w:right w:val="none" w:sz="0" w:space="0" w:color="auto"/>
      </w:divBdr>
    </w:div>
    <w:div w:id="629168058">
      <w:bodyDiv w:val="1"/>
      <w:marLeft w:val="0"/>
      <w:marRight w:val="0"/>
      <w:marTop w:val="0"/>
      <w:marBottom w:val="0"/>
      <w:divBdr>
        <w:top w:val="none" w:sz="0" w:space="0" w:color="auto"/>
        <w:left w:val="none" w:sz="0" w:space="0" w:color="auto"/>
        <w:bottom w:val="none" w:sz="0" w:space="0" w:color="auto"/>
        <w:right w:val="none" w:sz="0" w:space="0" w:color="auto"/>
      </w:divBdr>
    </w:div>
    <w:div w:id="629946282">
      <w:bodyDiv w:val="1"/>
      <w:marLeft w:val="0"/>
      <w:marRight w:val="0"/>
      <w:marTop w:val="0"/>
      <w:marBottom w:val="0"/>
      <w:divBdr>
        <w:top w:val="none" w:sz="0" w:space="0" w:color="auto"/>
        <w:left w:val="none" w:sz="0" w:space="0" w:color="auto"/>
        <w:bottom w:val="none" w:sz="0" w:space="0" w:color="auto"/>
        <w:right w:val="none" w:sz="0" w:space="0" w:color="auto"/>
      </w:divBdr>
    </w:div>
    <w:div w:id="632635587">
      <w:bodyDiv w:val="1"/>
      <w:marLeft w:val="0"/>
      <w:marRight w:val="0"/>
      <w:marTop w:val="0"/>
      <w:marBottom w:val="0"/>
      <w:divBdr>
        <w:top w:val="none" w:sz="0" w:space="0" w:color="auto"/>
        <w:left w:val="none" w:sz="0" w:space="0" w:color="auto"/>
        <w:bottom w:val="none" w:sz="0" w:space="0" w:color="auto"/>
        <w:right w:val="none" w:sz="0" w:space="0" w:color="auto"/>
      </w:divBdr>
    </w:div>
    <w:div w:id="642392787">
      <w:bodyDiv w:val="1"/>
      <w:marLeft w:val="0"/>
      <w:marRight w:val="0"/>
      <w:marTop w:val="0"/>
      <w:marBottom w:val="0"/>
      <w:divBdr>
        <w:top w:val="none" w:sz="0" w:space="0" w:color="auto"/>
        <w:left w:val="none" w:sz="0" w:space="0" w:color="auto"/>
        <w:bottom w:val="none" w:sz="0" w:space="0" w:color="auto"/>
        <w:right w:val="none" w:sz="0" w:space="0" w:color="auto"/>
      </w:divBdr>
    </w:div>
    <w:div w:id="642662131">
      <w:bodyDiv w:val="1"/>
      <w:marLeft w:val="0"/>
      <w:marRight w:val="0"/>
      <w:marTop w:val="0"/>
      <w:marBottom w:val="0"/>
      <w:divBdr>
        <w:top w:val="none" w:sz="0" w:space="0" w:color="auto"/>
        <w:left w:val="none" w:sz="0" w:space="0" w:color="auto"/>
        <w:bottom w:val="none" w:sz="0" w:space="0" w:color="auto"/>
        <w:right w:val="none" w:sz="0" w:space="0" w:color="auto"/>
      </w:divBdr>
    </w:div>
    <w:div w:id="657341994">
      <w:bodyDiv w:val="1"/>
      <w:marLeft w:val="0"/>
      <w:marRight w:val="0"/>
      <w:marTop w:val="0"/>
      <w:marBottom w:val="0"/>
      <w:divBdr>
        <w:top w:val="none" w:sz="0" w:space="0" w:color="auto"/>
        <w:left w:val="none" w:sz="0" w:space="0" w:color="auto"/>
        <w:bottom w:val="none" w:sz="0" w:space="0" w:color="auto"/>
        <w:right w:val="none" w:sz="0" w:space="0" w:color="auto"/>
      </w:divBdr>
    </w:div>
    <w:div w:id="659121292">
      <w:bodyDiv w:val="1"/>
      <w:marLeft w:val="0"/>
      <w:marRight w:val="0"/>
      <w:marTop w:val="0"/>
      <w:marBottom w:val="0"/>
      <w:divBdr>
        <w:top w:val="none" w:sz="0" w:space="0" w:color="auto"/>
        <w:left w:val="none" w:sz="0" w:space="0" w:color="auto"/>
        <w:bottom w:val="none" w:sz="0" w:space="0" w:color="auto"/>
        <w:right w:val="none" w:sz="0" w:space="0" w:color="auto"/>
      </w:divBdr>
    </w:div>
    <w:div w:id="663163667">
      <w:bodyDiv w:val="1"/>
      <w:marLeft w:val="0"/>
      <w:marRight w:val="0"/>
      <w:marTop w:val="0"/>
      <w:marBottom w:val="0"/>
      <w:divBdr>
        <w:top w:val="none" w:sz="0" w:space="0" w:color="auto"/>
        <w:left w:val="none" w:sz="0" w:space="0" w:color="auto"/>
        <w:bottom w:val="none" w:sz="0" w:space="0" w:color="auto"/>
        <w:right w:val="none" w:sz="0" w:space="0" w:color="auto"/>
      </w:divBdr>
    </w:div>
    <w:div w:id="670454454">
      <w:bodyDiv w:val="1"/>
      <w:marLeft w:val="0"/>
      <w:marRight w:val="0"/>
      <w:marTop w:val="0"/>
      <w:marBottom w:val="0"/>
      <w:divBdr>
        <w:top w:val="none" w:sz="0" w:space="0" w:color="auto"/>
        <w:left w:val="none" w:sz="0" w:space="0" w:color="auto"/>
        <w:bottom w:val="none" w:sz="0" w:space="0" w:color="auto"/>
        <w:right w:val="none" w:sz="0" w:space="0" w:color="auto"/>
      </w:divBdr>
    </w:div>
    <w:div w:id="671034468">
      <w:bodyDiv w:val="1"/>
      <w:marLeft w:val="0"/>
      <w:marRight w:val="0"/>
      <w:marTop w:val="0"/>
      <w:marBottom w:val="0"/>
      <w:divBdr>
        <w:top w:val="none" w:sz="0" w:space="0" w:color="auto"/>
        <w:left w:val="none" w:sz="0" w:space="0" w:color="auto"/>
        <w:bottom w:val="none" w:sz="0" w:space="0" w:color="auto"/>
        <w:right w:val="none" w:sz="0" w:space="0" w:color="auto"/>
      </w:divBdr>
    </w:div>
    <w:div w:id="677467314">
      <w:bodyDiv w:val="1"/>
      <w:marLeft w:val="0"/>
      <w:marRight w:val="0"/>
      <w:marTop w:val="0"/>
      <w:marBottom w:val="0"/>
      <w:divBdr>
        <w:top w:val="none" w:sz="0" w:space="0" w:color="auto"/>
        <w:left w:val="none" w:sz="0" w:space="0" w:color="auto"/>
        <w:bottom w:val="none" w:sz="0" w:space="0" w:color="auto"/>
        <w:right w:val="none" w:sz="0" w:space="0" w:color="auto"/>
      </w:divBdr>
    </w:div>
    <w:div w:id="682972525">
      <w:bodyDiv w:val="1"/>
      <w:marLeft w:val="0"/>
      <w:marRight w:val="0"/>
      <w:marTop w:val="0"/>
      <w:marBottom w:val="0"/>
      <w:divBdr>
        <w:top w:val="none" w:sz="0" w:space="0" w:color="auto"/>
        <w:left w:val="none" w:sz="0" w:space="0" w:color="auto"/>
        <w:bottom w:val="none" w:sz="0" w:space="0" w:color="auto"/>
        <w:right w:val="none" w:sz="0" w:space="0" w:color="auto"/>
      </w:divBdr>
    </w:div>
    <w:div w:id="684941214">
      <w:bodyDiv w:val="1"/>
      <w:marLeft w:val="0"/>
      <w:marRight w:val="0"/>
      <w:marTop w:val="0"/>
      <w:marBottom w:val="0"/>
      <w:divBdr>
        <w:top w:val="none" w:sz="0" w:space="0" w:color="auto"/>
        <w:left w:val="none" w:sz="0" w:space="0" w:color="auto"/>
        <w:bottom w:val="none" w:sz="0" w:space="0" w:color="auto"/>
        <w:right w:val="none" w:sz="0" w:space="0" w:color="auto"/>
      </w:divBdr>
    </w:div>
    <w:div w:id="685130237">
      <w:bodyDiv w:val="1"/>
      <w:marLeft w:val="0"/>
      <w:marRight w:val="0"/>
      <w:marTop w:val="0"/>
      <w:marBottom w:val="0"/>
      <w:divBdr>
        <w:top w:val="none" w:sz="0" w:space="0" w:color="auto"/>
        <w:left w:val="none" w:sz="0" w:space="0" w:color="auto"/>
        <w:bottom w:val="none" w:sz="0" w:space="0" w:color="auto"/>
        <w:right w:val="none" w:sz="0" w:space="0" w:color="auto"/>
      </w:divBdr>
    </w:div>
    <w:div w:id="695543716">
      <w:bodyDiv w:val="1"/>
      <w:marLeft w:val="0"/>
      <w:marRight w:val="0"/>
      <w:marTop w:val="0"/>
      <w:marBottom w:val="0"/>
      <w:divBdr>
        <w:top w:val="none" w:sz="0" w:space="0" w:color="auto"/>
        <w:left w:val="none" w:sz="0" w:space="0" w:color="auto"/>
        <w:bottom w:val="none" w:sz="0" w:space="0" w:color="auto"/>
        <w:right w:val="none" w:sz="0" w:space="0" w:color="auto"/>
      </w:divBdr>
    </w:div>
    <w:div w:id="708145418">
      <w:bodyDiv w:val="1"/>
      <w:marLeft w:val="0"/>
      <w:marRight w:val="0"/>
      <w:marTop w:val="0"/>
      <w:marBottom w:val="0"/>
      <w:divBdr>
        <w:top w:val="none" w:sz="0" w:space="0" w:color="auto"/>
        <w:left w:val="none" w:sz="0" w:space="0" w:color="auto"/>
        <w:bottom w:val="none" w:sz="0" w:space="0" w:color="auto"/>
        <w:right w:val="none" w:sz="0" w:space="0" w:color="auto"/>
      </w:divBdr>
    </w:div>
    <w:div w:id="709770027">
      <w:bodyDiv w:val="1"/>
      <w:marLeft w:val="0"/>
      <w:marRight w:val="0"/>
      <w:marTop w:val="0"/>
      <w:marBottom w:val="0"/>
      <w:divBdr>
        <w:top w:val="none" w:sz="0" w:space="0" w:color="auto"/>
        <w:left w:val="none" w:sz="0" w:space="0" w:color="auto"/>
        <w:bottom w:val="none" w:sz="0" w:space="0" w:color="auto"/>
        <w:right w:val="none" w:sz="0" w:space="0" w:color="auto"/>
      </w:divBdr>
    </w:div>
    <w:div w:id="718674434">
      <w:bodyDiv w:val="1"/>
      <w:marLeft w:val="0"/>
      <w:marRight w:val="0"/>
      <w:marTop w:val="0"/>
      <w:marBottom w:val="0"/>
      <w:divBdr>
        <w:top w:val="none" w:sz="0" w:space="0" w:color="auto"/>
        <w:left w:val="none" w:sz="0" w:space="0" w:color="auto"/>
        <w:bottom w:val="none" w:sz="0" w:space="0" w:color="auto"/>
        <w:right w:val="none" w:sz="0" w:space="0" w:color="auto"/>
      </w:divBdr>
    </w:div>
    <w:div w:id="729962051">
      <w:bodyDiv w:val="1"/>
      <w:marLeft w:val="0"/>
      <w:marRight w:val="0"/>
      <w:marTop w:val="0"/>
      <w:marBottom w:val="0"/>
      <w:divBdr>
        <w:top w:val="none" w:sz="0" w:space="0" w:color="auto"/>
        <w:left w:val="none" w:sz="0" w:space="0" w:color="auto"/>
        <w:bottom w:val="none" w:sz="0" w:space="0" w:color="auto"/>
        <w:right w:val="none" w:sz="0" w:space="0" w:color="auto"/>
      </w:divBdr>
    </w:div>
    <w:div w:id="730539133">
      <w:bodyDiv w:val="1"/>
      <w:marLeft w:val="0"/>
      <w:marRight w:val="0"/>
      <w:marTop w:val="0"/>
      <w:marBottom w:val="0"/>
      <w:divBdr>
        <w:top w:val="none" w:sz="0" w:space="0" w:color="auto"/>
        <w:left w:val="none" w:sz="0" w:space="0" w:color="auto"/>
        <w:bottom w:val="none" w:sz="0" w:space="0" w:color="auto"/>
        <w:right w:val="none" w:sz="0" w:space="0" w:color="auto"/>
      </w:divBdr>
    </w:div>
    <w:div w:id="749423498">
      <w:bodyDiv w:val="1"/>
      <w:marLeft w:val="0"/>
      <w:marRight w:val="0"/>
      <w:marTop w:val="0"/>
      <w:marBottom w:val="0"/>
      <w:divBdr>
        <w:top w:val="none" w:sz="0" w:space="0" w:color="auto"/>
        <w:left w:val="none" w:sz="0" w:space="0" w:color="auto"/>
        <w:bottom w:val="none" w:sz="0" w:space="0" w:color="auto"/>
        <w:right w:val="none" w:sz="0" w:space="0" w:color="auto"/>
      </w:divBdr>
    </w:div>
    <w:div w:id="749472544">
      <w:bodyDiv w:val="1"/>
      <w:marLeft w:val="0"/>
      <w:marRight w:val="0"/>
      <w:marTop w:val="0"/>
      <w:marBottom w:val="0"/>
      <w:divBdr>
        <w:top w:val="none" w:sz="0" w:space="0" w:color="auto"/>
        <w:left w:val="none" w:sz="0" w:space="0" w:color="auto"/>
        <w:bottom w:val="none" w:sz="0" w:space="0" w:color="auto"/>
        <w:right w:val="none" w:sz="0" w:space="0" w:color="auto"/>
      </w:divBdr>
    </w:div>
    <w:div w:id="759722043">
      <w:bodyDiv w:val="1"/>
      <w:marLeft w:val="0"/>
      <w:marRight w:val="0"/>
      <w:marTop w:val="0"/>
      <w:marBottom w:val="0"/>
      <w:divBdr>
        <w:top w:val="none" w:sz="0" w:space="0" w:color="auto"/>
        <w:left w:val="none" w:sz="0" w:space="0" w:color="auto"/>
        <w:bottom w:val="none" w:sz="0" w:space="0" w:color="auto"/>
        <w:right w:val="none" w:sz="0" w:space="0" w:color="auto"/>
      </w:divBdr>
    </w:div>
    <w:div w:id="760024460">
      <w:bodyDiv w:val="1"/>
      <w:marLeft w:val="0"/>
      <w:marRight w:val="0"/>
      <w:marTop w:val="0"/>
      <w:marBottom w:val="0"/>
      <w:divBdr>
        <w:top w:val="none" w:sz="0" w:space="0" w:color="auto"/>
        <w:left w:val="none" w:sz="0" w:space="0" w:color="auto"/>
        <w:bottom w:val="none" w:sz="0" w:space="0" w:color="auto"/>
        <w:right w:val="none" w:sz="0" w:space="0" w:color="auto"/>
      </w:divBdr>
    </w:div>
    <w:div w:id="764691679">
      <w:bodyDiv w:val="1"/>
      <w:marLeft w:val="0"/>
      <w:marRight w:val="0"/>
      <w:marTop w:val="0"/>
      <w:marBottom w:val="0"/>
      <w:divBdr>
        <w:top w:val="none" w:sz="0" w:space="0" w:color="auto"/>
        <w:left w:val="none" w:sz="0" w:space="0" w:color="auto"/>
        <w:bottom w:val="none" w:sz="0" w:space="0" w:color="auto"/>
        <w:right w:val="none" w:sz="0" w:space="0" w:color="auto"/>
      </w:divBdr>
    </w:div>
    <w:div w:id="764766761">
      <w:bodyDiv w:val="1"/>
      <w:marLeft w:val="0"/>
      <w:marRight w:val="0"/>
      <w:marTop w:val="0"/>
      <w:marBottom w:val="0"/>
      <w:divBdr>
        <w:top w:val="none" w:sz="0" w:space="0" w:color="auto"/>
        <w:left w:val="none" w:sz="0" w:space="0" w:color="auto"/>
        <w:bottom w:val="none" w:sz="0" w:space="0" w:color="auto"/>
        <w:right w:val="none" w:sz="0" w:space="0" w:color="auto"/>
      </w:divBdr>
    </w:div>
    <w:div w:id="767307699">
      <w:bodyDiv w:val="1"/>
      <w:marLeft w:val="0"/>
      <w:marRight w:val="0"/>
      <w:marTop w:val="0"/>
      <w:marBottom w:val="0"/>
      <w:divBdr>
        <w:top w:val="none" w:sz="0" w:space="0" w:color="auto"/>
        <w:left w:val="none" w:sz="0" w:space="0" w:color="auto"/>
        <w:bottom w:val="none" w:sz="0" w:space="0" w:color="auto"/>
        <w:right w:val="none" w:sz="0" w:space="0" w:color="auto"/>
      </w:divBdr>
    </w:div>
    <w:div w:id="768937138">
      <w:bodyDiv w:val="1"/>
      <w:marLeft w:val="0"/>
      <w:marRight w:val="0"/>
      <w:marTop w:val="0"/>
      <w:marBottom w:val="0"/>
      <w:divBdr>
        <w:top w:val="none" w:sz="0" w:space="0" w:color="auto"/>
        <w:left w:val="none" w:sz="0" w:space="0" w:color="auto"/>
        <w:bottom w:val="none" w:sz="0" w:space="0" w:color="auto"/>
        <w:right w:val="none" w:sz="0" w:space="0" w:color="auto"/>
      </w:divBdr>
    </w:div>
    <w:div w:id="771709113">
      <w:bodyDiv w:val="1"/>
      <w:marLeft w:val="0"/>
      <w:marRight w:val="0"/>
      <w:marTop w:val="0"/>
      <w:marBottom w:val="0"/>
      <w:divBdr>
        <w:top w:val="none" w:sz="0" w:space="0" w:color="auto"/>
        <w:left w:val="none" w:sz="0" w:space="0" w:color="auto"/>
        <w:bottom w:val="none" w:sz="0" w:space="0" w:color="auto"/>
        <w:right w:val="none" w:sz="0" w:space="0" w:color="auto"/>
      </w:divBdr>
    </w:div>
    <w:div w:id="776758411">
      <w:bodyDiv w:val="1"/>
      <w:marLeft w:val="0"/>
      <w:marRight w:val="0"/>
      <w:marTop w:val="0"/>
      <w:marBottom w:val="0"/>
      <w:divBdr>
        <w:top w:val="none" w:sz="0" w:space="0" w:color="auto"/>
        <w:left w:val="none" w:sz="0" w:space="0" w:color="auto"/>
        <w:bottom w:val="none" w:sz="0" w:space="0" w:color="auto"/>
        <w:right w:val="none" w:sz="0" w:space="0" w:color="auto"/>
      </w:divBdr>
    </w:div>
    <w:div w:id="779840121">
      <w:bodyDiv w:val="1"/>
      <w:marLeft w:val="0"/>
      <w:marRight w:val="0"/>
      <w:marTop w:val="0"/>
      <w:marBottom w:val="0"/>
      <w:divBdr>
        <w:top w:val="none" w:sz="0" w:space="0" w:color="auto"/>
        <w:left w:val="none" w:sz="0" w:space="0" w:color="auto"/>
        <w:bottom w:val="none" w:sz="0" w:space="0" w:color="auto"/>
        <w:right w:val="none" w:sz="0" w:space="0" w:color="auto"/>
      </w:divBdr>
    </w:div>
    <w:div w:id="782458978">
      <w:bodyDiv w:val="1"/>
      <w:marLeft w:val="0"/>
      <w:marRight w:val="0"/>
      <w:marTop w:val="0"/>
      <w:marBottom w:val="0"/>
      <w:divBdr>
        <w:top w:val="none" w:sz="0" w:space="0" w:color="auto"/>
        <w:left w:val="none" w:sz="0" w:space="0" w:color="auto"/>
        <w:bottom w:val="none" w:sz="0" w:space="0" w:color="auto"/>
        <w:right w:val="none" w:sz="0" w:space="0" w:color="auto"/>
      </w:divBdr>
    </w:div>
    <w:div w:id="783308875">
      <w:bodyDiv w:val="1"/>
      <w:marLeft w:val="0"/>
      <w:marRight w:val="0"/>
      <w:marTop w:val="0"/>
      <w:marBottom w:val="0"/>
      <w:divBdr>
        <w:top w:val="none" w:sz="0" w:space="0" w:color="auto"/>
        <w:left w:val="none" w:sz="0" w:space="0" w:color="auto"/>
        <w:bottom w:val="none" w:sz="0" w:space="0" w:color="auto"/>
        <w:right w:val="none" w:sz="0" w:space="0" w:color="auto"/>
      </w:divBdr>
    </w:div>
    <w:div w:id="798836655">
      <w:bodyDiv w:val="1"/>
      <w:marLeft w:val="0"/>
      <w:marRight w:val="0"/>
      <w:marTop w:val="0"/>
      <w:marBottom w:val="0"/>
      <w:divBdr>
        <w:top w:val="none" w:sz="0" w:space="0" w:color="auto"/>
        <w:left w:val="none" w:sz="0" w:space="0" w:color="auto"/>
        <w:bottom w:val="none" w:sz="0" w:space="0" w:color="auto"/>
        <w:right w:val="none" w:sz="0" w:space="0" w:color="auto"/>
      </w:divBdr>
    </w:div>
    <w:div w:id="801845785">
      <w:bodyDiv w:val="1"/>
      <w:marLeft w:val="0"/>
      <w:marRight w:val="0"/>
      <w:marTop w:val="0"/>
      <w:marBottom w:val="0"/>
      <w:divBdr>
        <w:top w:val="none" w:sz="0" w:space="0" w:color="auto"/>
        <w:left w:val="none" w:sz="0" w:space="0" w:color="auto"/>
        <w:bottom w:val="none" w:sz="0" w:space="0" w:color="auto"/>
        <w:right w:val="none" w:sz="0" w:space="0" w:color="auto"/>
      </w:divBdr>
    </w:div>
    <w:div w:id="802894138">
      <w:bodyDiv w:val="1"/>
      <w:marLeft w:val="0"/>
      <w:marRight w:val="0"/>
      <w:marTop w:val="0"/>
      <w:marBottom w:val="0"/>
      <w:divBdr>
        <w:top w:val="none" w:sz="0" w:space="0" w:color="auto"/>
        <w:left w:val="none" w:sz="0" w:space="0" w:color="auto"/>
        <w:bottom w:val="none" w:sz="0" w:space="0" w:color="auto"/>
        <w:right w:val="none" w:sz="0" w:space="0" w:color="auto"/>
      </w:divBdr>
    </w:div>
    <w:div w:id="810442755">
      <w:bodyDiv w:val="1"/>
      <w:marLeft w:val="0"/>
      <w:marRight w:val="0"/>
      <w:marTop w:val="0"/>
      <w:marBottom w:val="0"/>
      <w:divBdr>
        <w:top w:val="none" w:sz="0" w:space="0" w:color="auto"/>
        <w:left w:val="none" w:sz="0" w:space="0" w:color="auto"/>
        <w:bottom w:val="none" w:sz="0" w:space="0" w:color="auto"/>
        <w:right w:val="none" w:sz="0" w:space="0" w:color="auto"/>
      </w:divBdr>
    </w:div>
    <w:div w:id="810630733">
      <w:bodyDiv w:val="1"/>
      <w:marLeft w:val="0"/>
      <w:marRight w:val="0"/>
      <w:marTop w:val="0"/>
      <w:marBottom w:val="0"/>
      <w:divBdr>
        <w:top w:val="none" w:sz="0" w:space="0" w:color="auto"/>
        <w:left w:val="none" w:sz="0" w:space="0" w:color="auto"/>
        <w:bottom w:val="none" w:sz="0" w:space="0" w:color="auto"/>
        <w:right w:val="none" w:sz="0" w:space="0" w:color="auto"/>
      </w:divBdr>
    </w:div>
    <w:div w:id="812214604">
      <w:bodyDiv w:val="1"/>
      <w:marLeft w:val="0"/>
      <w:marRight w:val="0"/>
      <w:marTop w:val="0"/>
      <w:marBottom w:val="0"/>
      <w:divBdr>
        <w:top w:val="none" w:sz="0" w:space="0" w:color="auto"/>
        <w:left w:val="none" w:sz="0" w:space="0" w:color="auto"/>
        <w:bottom w:val="none" w:sz="0" w:space="0" w:color="auto"/>
        <w:right w:val="none" w:sz="0" w:space="0" w:color="auto"/>
      </w:divBdr>
    </w:div>
    <w:div w:id="814689501">
      <w:bodyDiv w:val="1"/>
      <w:marLeft w:val="0"/>
      <w:marRight w:val="0"/>
      <w:marTop w:val="0"/>
      <w:marBottom w:val="0"/>
      <w:divBdr>
        <w:top w:val="none" w:sz="0" w:space="0" w:color="auto"/>
        <w:left w:val="none" w:sz="0" w:space="0" w:color="auto"/>
        <w:bottom w:val="none" w:sz="0" w:space="0" w:color="auto"/>
        <w:right w:val="none" w:sz="0" w:space="0" w:color="auto"/>
      </w:divBdr>
    </w:div>
    <w:div w:id="821196970">
      <w:bodyDiv w:val="1"/>
      <w:marLeft w:val="0"/>
      <w:marRight w:val="0"/>
      <w:marTop w:val="0"/>
      <w:marBottom w:val="0"/>
      <w:divBdr>
        <w:top w:val="none" w:sz="0" w:space="0" w:color="auto"/>
        <w:left w:val="none" w:sz="0" w:space="0" w:color="auto"/>
        <w:bottom w:val="none" w:sz="0" w:space="0" w:color="auto"/>
        <w:right w:val="none" w:sz="0" w:space="0" w:color="auto"/>
      </w:divBdr>
    </w:div>
    <w:div w:id="850296619">
      <w:bodyDiv w:val="1"/>
      <w:marLeft w:val="0"/>
      <w:marRight w:val="0"/>
      <w:marTop w:val="0"/>
      <w:marBottom w:val="0"/>
      <w:divBdr>
        <w:top w:val="none" w:sz="0" w:space="0" w:color="auto"/>
        <w:left w:val="none" w:sz="0" w:space="0" w:color="auto"/>
        <w:bottom w:val="none" w:sz="0" w:space="0" w:color="auto"/>
        <w:right w:val="none" w:sz="0" w:space="0" w:color="auto"/>
      </w:divBdr>
    </w:div>
    <w:div w:id="860358502">
      <w:bodyDiv w:val="1"/>
      <w:marLeft w:val="0"/>
      <w:marRight w:val="0"/>
      <w:marTop w:val="0"/>
      <w:marBottom w:val="0"/>
      <w:divBdr>
        <w:top w:val="none" w:sz="0" w:space="0" w:color="auto"/>
        <w:left w:val="none" w:sz="0" w:space="0" w:color="auto"/>
        <w:bottom w:val="none" w:sz="0" w:space="0" w:color="auto"/>
        <w:right w:val="none" w:sz="0" w:space="0" w:color="auto"/>
      </w:divBdr>
    </w:div>
    <w:div w:id="865876073">
      <w:bodyDiv w:val="1"/>
      <w:marLeft w:val="0"/>
      <w:marRight w:val="0"/>
      <w:marTop w:val="0"/>
      <w:marBottom w:val="0"/>
      <w:divBdr>
        <w:top w:val="none" w:sz="0" w:space="0" w:color="auto"/>
        <w:left w:val="none" w:sz="0" w:space="0" w:color="auto"/>
        <w:bottom w:val="none" w:sz="0" w:space="0" w:color="auto"/>
        <w:right w:val="none" w:sz="0" w:space="0" w:color="auto"/>
      </w:divBdr>
    </w:div>
    <w:div w:id="868642717">
      <w:bodyDiv w:val="1"/>
      <w:marLeft w:val="0"/>
      <w:marRight w:val="0"/>
      <w:marTop w:val="0"/>
      <w:marBottom w:val="0"/>
      <w:divBdr>
        <w:top w:val="none" w:sz="0" w:space="0" w:color="auto"/>
        <w:left w:val="none" w:sz="0" w:space="0" w:color="auto"/>
        <w:bottom w:val="none" w:sz="0" w:space="0" w:color="auto"/>
        <w:right w:val="none" w:sz="0" w:space="0" w:color="auto"/>
      </w:divBdr>
    </w:div>
    <w:div w:id="878278914">
      <w:bodyDiv w:val="1"/>
      <w:marLeft w:val="0"/>
      <w:marRight w:val="0"/>
      <w:marTop w:val="0"/>
      <w:marBottom w:val="0"/>
      <w:divBdr>
        <w:top w:val="none" w:sz="0" w:space="0" w:color="auto"/>
        <w:left w:val="none" w:sz="0" w:space="0" w:color="auto"/>
        <w:bottom w:val="none" w:sz="0" w:space="0" w:color="auto"/>
        <w:right w:val="none" w:sz="0" w:space="0" w:color="auto"/>
      </w:divBdr>
    </w:div>
    <w:div w:id="889651559">
      <w:bodyDiv w:val="1"/>
      <w:marLeft w:val="0"/>
      <w:marRight w:val="0"/>
      <w:marTop w:val="0"/>
      <w:marBottom w:val="0"/>
      <w:divBdr>
        <w:top w:val="none" w:sz="0" w:space="0" w:color="auto"/>
        <w:left w:val="none" w:sz="0" w:space="0" w:color="auto"/>
        <w:bottom w:val="none" w:sz="0" w:space="0" w:color="auto"/>
        <w:right w:val="none" w:sz="0" w:space="0" w:color="auto"/>
      </w:divBdr>
    </w:div>
    <w:div w:id="895238210">
      <w:bodyDiv w:val="1"/>
      <w:marLeft w:val="0"/>
      <w:marRight w:val="0"/>
      <w:marTop w:val="0"/>
      <w:marBottom w:val="0"/>
      <w:divBdr>
        <w:top w:val="none" w:sz="0" w:space="0" w:color="auto"/>
        <w:left w:val="none" w:sz="0" w:space="0" w:color="auto"/>
        <w:bottom w:val="none" w:sz="0" w:space="0" w:color="auto"/>
        <w:right w:val="none" w:sz="0" w:space="0" w:color="auto"/>
      </w:divBdr>
    </w:div>
    <w:div w:id="904030407">
      <w:bodyDiv w:val="1"/>
      <w:marLeft w:val="0"/>
      <w:marRight w:val="0"/>
      <w:marTop w:val="0"/>
      <w:marBottom w:val="0"/>
      <w:divBdr>
        <w:top w:val="none" w:sz="0" w:space="0" w:color="auto"/>
        <w:left w:val="none" w:sz="0" w:space="0" w:color="auto"/>
        <w:bottom w:val="none" w:sz="0" w:space="0" w:color="auto"/>
        <w:right w:val="none" w:sz="0" w:space="0" w:color="auto"/>
      </w:divBdr>
    </w:div>
    <w:div w:id="908685179">
      <w:bodyDiv w:val="1"/>
      <w:marLeft w:val="0"/>
      <w:marRight w:val="0"/>
      <w:marTop w:val="0"/>
      <w:marBottom w:val="0"/>
      <w:divBdr>
        <w:top w:val="none" w:sz="0" w:space="0" w:color="auto"/>
        <w:left w:val="none" w:sz="0" w:space="0" w:color="auto"/>
        <w:bottom w:val="none" w:sz="0" w:space="0" w:color="auto"/>
        <w:right w:val="none" w:sz="0" w:space="0" w:color="auto"/>
      </w:divBdr>
    </w:div>
    <w:div w:id="913125588">
      <w:bodyDiv w:val="1"/>
      <w:marLeft w:val="0"/>
      <w:marRight w:val="0"/>
      <w:marTop w:val="0"/>
      <w:marBottom w:val="0"/>
      <w:divBdr>
        <w:top w:val="none" w:sz="0" w:space="0" w:color="auto"/>
        <w:left w:val="none" w:sz="0" w:space="0" w:color="auto"/>
        <w:bottom w:val="none" w:sz="0" w:space="0" w:color="auto"/>
        <w:right w:val="none" w:sz="0" w:space="0" w:color="auto"/>
      </w:divBdr>
    </w:div>
    <w:div w:id="920673998">
      <w:bodyDiv w:val="1"/>
      <w:marLeft w:val="0"/>
      <w:marRight w:val="0"/>
      <w:marTop w:val="0"/>
      <w:marBottom w:val="0"/>
      <w:divBdr>
        <w:top w:val="none" w:sz="0" w:space="0" w:color="auto"/>
        <w:left w:val="none" w:sz="0" w:space="0" w:color="auto"/>
        <w:bottom w:val="none" w:sz="0" w:space="0" w:color="auto"/>
        <w:right w:val="none" w:sz="0" w:space="0" w:color="auto"/>
      </w:divBdr>
    </w:div>
    <w:div w:id="923535116">
      <w:bodyDiv w:val="1"/>
      <w:marLeft w:val="0"/>
      <w:marRight w:val="0"/>
      <w:marTop w:val="0"/>
      <w:marBottom w:val="0"/>
      <w:divBdr>
        <w:top w:val="none" w:sz="0" w:space="0" w:color="auto"/>
        <w:left w:val="none" w:sz="0" w:space="0" w:color="auto"/>
        <w:bottom w:val="none" w:sz="0" w:space="0" w:color="auto"/>
        <w:right w:val="none" w:sz="0" w:space="0" w:color="auto"/>
      </w:divBdr>
    </w:div>
    <w:div w:id="928122146">
      <w:bodyDiv w:val="1"/>
      <w:marLeft w:val="0"/>
      <w:marRight w:val="0"/>
      <w:marTop w:val="0"/>
      <w:marBottom w:val="0"/>
      <w:divBdr>
        <w:top w:val="none" w:sz="0" w:space="0" w:color="auto"/>
        <w:left w:val="none" w:sz="0" w:space="0" w:color="auto"/>
        <w:bottom w:val="none" w:sz="0" w:space="0" w:color="auto"/>
        <w:right w:val="none" w:sz="0" w:space="0" w:color="auto"/>
      </w:divBdr>
    </w:div>
    <w:div w:id="928193949">
      <w:bodyDiv w:val="1"/>
      <w:marLeft w:val="0"/>
      <w:marRight w:val="0"/>
      <w:marTop w:val="0"/>
      <w:marBottom w:val="0"/>
      <w:divBdr>
        <w:top w:val="none" w:sz="0" w:space="0" w:color="auto"/>
        <w:left w:val="none" w:sz="0" w:space="0" w:color="auto"/>
        <w:bottom w:val="none" w:sz="0" w:space="0" w:color="auto"/>
        <w:right w:val="none" w:sz="0" w:space="0" w:color="auto"/>
      </w:divBdr>
    </w:div>
    <w:div w:id="931939330">
      <w:bodyDiv w:val="1"/>
      <w:marLeft w:val="0"/>
      <w:marRight w:val="0"/>
      <w:marTop w:val="0"/>
      <w:marBottom w:val="0"/>
      <w:divBdr>
        <w:top w:val="none" w:sz="0" w:space="0" w:color="auto"/>
        <w:left w:val="none" w:sz="0" w:space="0" w:color="auto"/>
        <w:bottom w:val="none" w:sz="0" w:space="0" w:color="auto"/>
        <w:right w:val="none" w:sz="0" w:space="0" w:color="auto"/>
      </w:divBdr>
    </w:div>
    <w:div w:id="942111151">
      <w:bodyDiv w:val="1"/>
      <w:marLeft w:val="0"/>
      <w:marRight w:val="0"/>
      <w:marTop w:val="0"/>
      <w:marBottom w:val="0"/>
      <w:divBdr>
        <w:top w:val="none" w:sz="0" w:space="0" w:color="auto"/>
        <w:left w:val="none" w:sz="0" w:space="0" w:color="auto"/>
        <w:bottom w:val="none" w:sz="0" w:space="0" w:color="auto"/>
        <w:right w:val="none" w:sz="0" w:space="0" w:color="auto"/>
      </w:divBdr>
    </w:div>
    <w:div w:id="944533802">
      <w:bodyDiv w:val="1"/>
      <w:marLeft w:val="0"/>
      <w:marRight w:val="0"/>
      <w:marTop w:val="0"/>
      <w:marBottom w:val="0"/>
      <w:divBdr>
        <w:top w:val="none" w:sz="0" w:space="0" w:color="auto"/>
        <w:left w:val="none" w:sz="0" w:space="0" w:color="auto"/>
        <w:bottom w:val="none" w:sz="0" w:space="0" w:color="auto"/>
        <w:right w:val="none" w:sz="0" w:space="0" w:color="auto"/>
      </w:divBdr>
    </w:div>
    <w:div w:id="947395880">
      <w:bodyDiv w:val="1"/>
      <w:marLeft w:val="0"/>
      <w:marRight w:val="0"/>
      <w:marTop w:val="0"/>
      <w:marBottom w:val="0"/>
      <w:divBdr>
        <w:top w:val="none" w:sz="0" w:space="0" w:color="auto"/>
        <w:left w:val="none" w:sz="0" w:space="0" w:color="auto"/>
        <w:bottom w:val="none" w:sz="0" w:space="0" w:color="auto"/>
        <w:right w:val="none" w:sz="0" w:space="0" w:color="auto"/>
      </w:divBdr>
    </w:div>
    <w:div w:id="960109553">
      <w:bodyDiv w:val="1"/>
      <w:marLeft w:val="0"/>
      <w:marRight w:val="0"/>
      <w:marTop w:val="0"/>
      <w:marBottom w:val="0"/>
      <w:divBdr>
        <w:top w:val="none" w:sz="0" w:space="0" w:color="auto"/>
        <w:left w:val="none" w:sz="0" w:space="0" w:color="auto"/>
        <w:bottom w:val="none" w:sz="0" w:space="0" w:color="auto"/>
        <w:right w:val="none" w:sz="0" w:space="0" w:color="auto"/>
      </w:divBdr>
    </w:div>
    <w:div w:id="967323028">
      <w:bodyDiv w:val="1"/>
      <w:marLeft w:val="0"/>
      <w:marRight w:val="0"/>
      <w:marTop w:val="0"/>
      <w:marBottom w:val="0"/>
      <w:divBdr>
        <w:top w:val="none" w:sz="0" w:space="0" w:color="auto"/>
        <w:left w:val="none" w:sz="0" w:space="0" w:color="auto"/>
        <w:bottom w:val="none" w:sz="0" w:space="0" w:color="auto"/>
        <w:right w:val="none" w:sz="0" w:space="0" w:color="auto"/>
      </w:divBdr>
    </w:div>
    <w:div w:id="976566735">
      <w:bodyDiv w:val="1"/>
      <w:marLeft w:val="0"/>
      <w:marRight w:val="0"/>
      <w:marTop w:val="0"/>
      <w:marBottom w:val="0"/>
      <w:divBdr>
        <w:top w:val="none" w:sz="0" w:space="0" w:color="auto"/>
        <w:left w:val="none" w:sz="0" w:space="0" w:color="auto"/>
        <w:bottom w:val="none" w:sz="0" w:space="0" w:color="auto"/>
        <w:right w:val="none" w:sz="0" w:space="0" w:color="auto"/>
      </w:divBdr>
    </w:div>
    <w:div w:id="984162629">
      <w:bodyDiv w:val="1"/>
      <w:marLeft w:val="0"/>
      <w:marRight w:val="0"/>
      <w:marTop w:val="0"/>
      <w:marBottom w:val="0"/>
      <w:divBdr>
        <w:top w:val="none" w:sz="0" w:space="0" w:color="auto"/>
        <w:left w:val="none" w:sz="0" w:space="0" w:color="auto"/>
        <w:bottom w:val="none" w:sz="0" w:space="0" w:color="auto"/>
        <w:right w:val="none" w:sz="0" w:space="0" w:color="auto"/>
      </w:divBdr>
    </w:div>
    <w:div w:id="988248684">
      <w:bodyDiv w:val="1"/>
      <w:marLeft w:val="0"/>
      <w:marRight w:val="0"/>
      <w:marTop w:val="0"/>
      <w:marBottom w:val="0"/>
      <w:divBdr>
        <w:top w:val="none" w:sz="0" w:space="0" w:color="auto"/>
        <w:left w:val="none" w:sz="0" w:space="0" w:color="auto"/>
        <w:bottom w:val="none" w:sz="0" w:space="0" w:color="auto"/>
        <w:right w:val="none" w:sz="0" w:space="0" w:color="auto"/>
      </w:divBdr>
    </w:div>
    <w:div w:id="994338365">
      <w:bodyDiv w:val="1"/>
      <w:marLeft w:val="0"/>
      <w:marRight w:val="0"/>
      <w:marTop w:val="0"/>
      <w:marBottom w:val="0"/>
      <w:divBdr>
        <w:top w:val="none" w:sz="0" w:space="0" w:color="auto"/>
        <w:left w:val="none" w:sz="0" w:space="0" w:color="auto"/>
        <w:bottom w:val="none" w:sz="0" w:space="0" w:color="auto"/>
        <w:right w:val="none" w:sz="0" w:space="0" w:color="auto"/>
      </w:divBdr>
    </w:div>
    <w:div w:id="997153277">
      <w:bodyDiv w:val="1"/>
      <w:marLeft w:val="0"/>
      <w:marRight w:val="0"/>
      <w:marTop w:val="0"/>
      <w:marBottom w:val="0"/>
      <w:divBdr>
        <w:top w:val="none" w:sz="0" w:space="0" w:color="auto"/>
        <w:left w:val="none" w:sz="0" w:space="0" w:color="auto"/>
        <w:bottom w:val="none" w:sz="0" w:space="0" w:color="auto"/>
        <w:right w:val="none" w:sz="0" w:space="0" w:color="auto"/>
      </w:divBdr>
    </w:div>
    <w:div w:id="998265301">
      <w:bodyDiv w:val="1"/>
      <w:marLeft w:val="0"/>
      <w:marRight w:val="0"/>
      <w:marTop w:val="0"/>
      <w:marBottom w:val="0"/>
      <w:divBdr>
        <w:top w:val="none" w:sz="0" w:space="0" w:color="auto"/>
        <w:left w:val="none" w:sz="0" w:space="0" w:color="auto"/>
        <w:bottom w:val="none" w:sz="0" w:space="0" w:color="auto"/>
        <w:right w:val="none" w:sz="0" w:space="0" w:color="auto"/>
      </w:divBdr>
    </w:div>
    <w:div w:id="1000237856">
      <w:bodyDiv w:val="1"/>
      <w:marLeft w:val="0"/>
      <w:marRight w:val="0"/>
      <w:marTop w:val="0"/>
      <w:marBottom w:val="0"/>
      <w:divBdr>
        <w:top w:val="none" w:sz="0" w:space="0" w:color="auto"/>
        <w:left w:val="none" w:sz="0" w:space="0" w:color="auto"/>
        <w:bottom w:val="none" w:sz="0" w:space="0" w:color="auto"/>
        <w:right w:val="none" w:sz="0" w:space="0" w:color="auto"/>
      </w:divBdr>
    </w:div>
    <w:div w:id="1000499278">
      <w:bodyDiv w:val="1"/>
      <w:marLeft w:val="0"/>
      <w:marRight w:val="0"/>
      <w:marTop w:val="0"/>
      <w:marBottom w:val="0"/>
      <w:divBdr>
        <w:top w:val="none" w:sz="0" w:space="0" w:color="auto"/>
        <w:left w:val="none" w:sz="0" w:space="0" w:color="auto"/>
        <w:bottom w:val="none" w:sz="0" w:space="0" w:color="auto"/>
        <w:right w:val="none" w:sz="0" w:space="0" w:color="auto"/>
      </w:divBdr>
    </w:div>
    <w:div w:id="1003967768">
      <w:bodyDiv w:val="1"/>
      <w:marLeft w:val="0"/>
      <w:marRight w:val="0"/>
      <w:marTop w:val="0"/>
      <w:marBottom w:val="0"/>
      <w:divBdr>
        <w:top w:val="none" w:sz="0" w:space="0" w:color="auto"/>
        <w:left w:val="none" w:sz="0" w:space="0" w:color="auto"/>
        <w:bottom w:val="none" w:sz="0" w:space="0" w:color="auto"/>
        <w:right w:val="none" w:sz="0" w:space="0" w:color="auto"/>
      </w:divBdr>
    </w:div>
    <w:div w:id="1007489543">
      <w:bodyDiv w:val="1"/>
      <w:marLeft w:val="0"/>
      <w:marRight w:val="0"/>
      <w:marTop w:val="0"/>
      <w:marBottom w:val="0"/>
      <w:divBdr>
        <w:top w:val="none" w:sz="0" w:space="0" w:color="auto"/>
        <w:left w:val="none" w:sz="0" w:space="0" w:color="auto"/>
        <w:bottom w:val="none" w:sz="0" w:space="0" w:color="auto"/>
        <w:right w:val="none" w:sz="0" w:space="0" w:color="auto"/>
      </w:divBdr>
    </w:div>
    <w:div w:id="1018196734">
      <w:bodyDiv w:val="1"/>
      <w:marLeft w:val="0"/>
      <w:marRight w:val="0"/>
      <w:marTop w:val="0"/>
      <w:marBottom w:val="0"/>
      <w:divBdr>
        <w:top w:val="none" w:sz="0" w:space="0" w:color="auto"/>
        <w:left w:val="none" w:sz="0" w:space="0" w:color="auto"/>
        <w:bottom w:val="none" w:sz="0" w:space="0" w:color="auto"/>
        <w:right w:val="none" w:sz="0" w:space="0" w:color="auto"/>
      </w:divBdr>
    </w:div>
    <w:div w:id="1019042928">
      <w:bodyDiv w:val="1"/>
      <w:marLeft w:val="0"/>
      <w:marRight w:val="0"/>
      <w:marTop w:val="0"/>
      <w:marBottom w:val="0"/>
      <w:divBdr>
        <w:top w:val="none" w:sz="0" w:space="0" w:color="auto"/>
        <w:left w:val="none" w:sz="0" w:space="0" w:color="auto"/>
        <w:bottom w:val="none" w:sz="0" w:space="0" w:color="auto"/>
        <w:right w:val="none" w:sz="0" w:space="0" w:color="auto"/>
      </w:divBdr>
    </w:div>
    <w:div w:id="1020011590">
      <w:bodyDiv w:val="1"/>
      <w:marLeft w:val="0"/>
      <w:marRight w:val="0"/>
      <w:marTop w:val="0"/>
      <w:marBottom w:val="0"/>
      <w:divBdr>
        <w:top w:val="none" w:sz="0" w:space="0" w:color="auto"/>
        <w:left w:val="none" w:sz="0" w:space="0" w:color="auto"/>
        <w:bottom w:val="none" w:sz="0" w:space="0" w:color="auto"/>
        <w:right w:val="none" w:sz="0" w:space="0" w:color="auto"/>
      </w:divBdr>
    </w:div>
    <w:div w:id="1026753216">
      <w:bodyDiv w:val="1"/>
      <w:marLeft w:val="0"/>
      <w:marRight w:val="0"/>
      <w:marTop w:val="0"/>
      <w:marBottom w:val="0"/>
      <w:divBdr>
        <w:top w:val="none" w:sz="0" w:space="0" w:color="auto"/>
        <w:left w:val="none" w:sz="0" w:space="0" w:color="auto"/>
        <w:bottom w:val="none" w:sz="0" w:space="0" w:color="auto"/>
        <w:right w:val="none" w:sz="0" w:space="0" w:color="auto"/>
      </w:divBdr>
    </w:div>
    <w:div w:id="1027566663">
      <w:bodyDiv w:val="1"/>
      <w:marLeft w:val="0"/>
      <w:marRight w:val="0"/>
      <w:marTop w:val="0"/>
      <w:marBottom w:val="0"/>
      <w:divBdr>
        <w:top w:val="none" w:sz="0" w:space="0" w:color="auto"/>
        <w:left w:val="none" w:sz="0" w:space="0" w:color="auto"/>
        <w:bottom w:val="none" w:sz="0" w:space="0" w:color="auto"/>
        <w:right w:val="none" w:sz="0" w:space="0" w:color="auto"/>
      </w:divBdr>
    </w:div>
    <w:div w:id="1030377609">
      <w:bodyDiv w:val="1"/>
      <w:marLeft w:val="0"/>
      <w:marRight w:val="0"/>
      <w:marTop w:val="0"/>
      <w:marBottom w:val="0"/>
      <w:divBdr>
        <w:top w:val="none" w:sz="0" w:space="0" w:color="auto"/>
        <w:left w:val="none" w:sz="0" w:space="0" w:color="auto"/>
        <w:bottom w:val="none" w:sz="0" w:space="0" w:color="auto"/>
        <w:right w:val="none" w:sz="0" w:space="0" w:color="auto"/>
      </w:divBdr>
    </w:div>
    <w:div w:id="1033266748">
      <w:bodyDiv w:val="1"/>
      <w:marLeft w:val="0"/>
      <w:marRight w:val="0"/>
      <w:marTop w:val="0"/>
      <w:marBottom w:val="0"/>
      <w:divBdr>
        <w:top w:val="none" w:sz="0" w:space="0" w:color="auto"/>
        <w:left w:val="none" w:sz="0" w:space="0" w:color="auto"/>
        <w:bottom w:val="none" w:sz="0" w:space="0" w:color="auto"/>
        <w:right w:val="none" w:sz="0" w:space="0" w:color="auto"/>
      </w:divBdr>
    </w:div>
    <w:div w:id="1045327170">
      <w:bodyDiv w:val="1"/>
      <w:marLeft w:val="0"/>
      <w:marRight w:val="0"/>
      <w:marTop w:val="0"/>
      <w:marBottom w:val="0"/>
      <w:divBdr>
        <w:top w:val="none" w:sz="0" w:space="0" w:color="auto"/>
        <w:left w:val="none" w:sz="0" w:space="0" w:color="auto"/>
        <w:bottom w:val="none" w:sz="0" w:space="0" w:color="auto"/>
        <w:right w:val="none" w:sz="0" w:space="0" w:color="auto"/>
      </w:divBdr>
    </w:div>
    <w:div w:id="1047219187">
      <w:bodyDiv w:val="1"/>
      <w:marLeft w:val="0"/>
      <w:marRight w:val="0"/>
      <w:marTop w:val="0"/>
      <w:marBottom w:val="0"/>
      <w:divBdr>
        <w:top w:val="none" w:sz="0" w:space="0" w:color="auto"/>
        <w:left w:val="none" w:sz="0" w:space="0" w:color="auto"/>
        <w:bottom w:val="none" w:sz="0" w:space="0" w:color="auto"/>
        <w:right w:val="none" w:sz="0" w:space="0" w:color="auto"/>
      </w:divBdr>
    </w:div>
    <w:div w:id="1053039939">
      <w:bodyDiv w:val="1"/>
      <w:marLeft w:val="0"/>
      <w:marRight w:val="0"/>
      <w:marTop w:val="0"/>
      <w:marBottom w:val="0"/>
      <w:divBdr>
        <w:top w:val="none" w:sz="0" w:space="0" w:color="auto"/>
        <w:left w:val="none" w:sz="0" w:space="0" w:color="auto"/>
        <w:bottom w:val="none" w:sz="0" w:space="0" w:color="auto"/>
        <w:right w:val="none" w:sz="0" w:space="0" w:color="auto"/>
      </w:divBdr>
    </w:div>
    <w:div w:id="1069379449">
      <w:bodyDiv w:val="1"/>
      <w:marLeft w:val="0"/>
      <w:marRight w:val="0"/>
      <w:marTop w:val="0"/>
      <w:marBottom w:val="0"/>
      <w:divBdr>
        <w:top w:val="none" w:sz="0" w:space="0" w:color="auto"/>
        <w:left w:val="none" w:sz="0" w:space="0" w:color="auto"/>
        <w:bottom w:val="none" w:sz="0" w:space="0" w:color="auto"/>
        <w:right w:val="none" w:sz="0" w:space="0" w:color="auto"/>
      </w:divBdr>
    </w:div>
    <w:div w:id="1070931961">
      <w:bodyDiv w:val="1"/>
      <w:marLeft w:val="0"/>
      <w:marRight w:val="0"/>
      <w:marTop w:val="0"/>
      <w:marBottom w:val="0"/>
      <w:divBdr>
        <w:top w:val="none" w:sz="0" w:space="0" w:color="auto"/>
        <w:left w:val="none" w:sz="0" w:space="0" w:color="auto"/>
        <w:bottom w:val="none" w:sz="0" w:space="0" w:color="auto"/>
        <w:right w:val="none" w:sz="0" w:space="0" w:color="auto"/>
      </w:divBdr>
    </w:div>
    <w:div w:id="1071392244">
      <w:bodyDiv w:val="1"/>
      <w:marLeft w:val="0"/>
      <w:marRight w:val="0"/>
      <w:marTop w:val="0"/>
      <w:marBottom w:val="0"/>
      <w:divBdr>
        <w:top w:val="none" w:sz="0" w:space="0" w:color="auto"/>
        <w:left w:val="none" w:sz="0" w:space="0" w:color="auto"/>
        <w:bottom w:val="none" w:sz="0" w:space="0" w:color="auto"/>
        <w:right w:val="none" w:sz="0" w:space="0" w:color="auto"/>
      </w:divBdr>
    </w:div>
    <w:div w:id="1071923062">
      <w:bodyDiv w:val="1"/>
      <w:marLeft w:val="0"/>
      <w:marRight w:val="0"/>
      <w:marTop w:val="0"/>
      <w:marBottom w:val="0"/>
      <w:divBdr>
        <w:top w:val="none" w:sz="0" w:space="0" w:color="auto"/>
        <w:left w:val="none" w:sz="0" w:space="0" w:color="auto"/>
        <w:bottom w:val="none" w:sz="0" w:space="0" w:color="auto"/>
        <w:right w:val="none" w:sz="0" w:space="0" w:color="auto"/>
      </w:divBdr>
    </w:div>
    <w:div w:id="1081635579">
      <w:bodyDiv w:val="1"/>
      <w:marLeft w:val="0"/>
      <w:marRight w:val="0"/>
      <w:marTop w:val="0"/>
      <w:marBottom w:val="0"/>
      <w:divBdr>
        <w:top w:val="none" w:sz="0" w:space="0" w:color="auto"/>
        <w:left w:val="none" w:sz="0" w:space="0" w:color="auto"/>
        <w:bottom w:val="none" w:sz="0" w:space="0" w:color="auto"/>
        <w:right w:val="none" w:sz="0" w:space="0" w:color="auto"/>
      </w:divBdr>
    </w:div>
    <w:div w:id="1090736390">
      <w:bodyDiv w:val="1"/>
      <w:marLeft w:val="0"/>
      <w:marRight w:val="0"/>
      <w:marTop w:val="0"/>
      <w:marBottom w:val="0"/>
      <w:divBdr>
        <w:top w:val="none" w:sz="0" w:space="0" w:color="auto"/>
        <w:left w:val="none" w:sz="0" w:space="0" w:color="auto"/>
        <w:bottom w:val="none" w:sz="0" w:space="0" w:color="auto"/>
        <w:right w:val="none" w:sz="0" w:space="0" w:color="auto"/>
      </w:divBdr>
    </w:div>
    <w:div w:id="1104110675">
      <w:bodyDiv w:val="1"/>
      <w:marLeft w:val="0"/>
      <w:marRight w:val="0"/>
      <w:marTop w:val="0"/>
      <w:marBottom w:val="0"/>
      <w:divBdr>
        <w:top w:val="none" w:sz="0" w:space="0" w:color="auto"/>
        <w:left w:val="none" w:sz="0" w:space="0" w:color="auto"/>
        <w:bottom w:val="none" w:sz="0" w:space="0" w:color="auto"/>
        <w:right w:val="none" w:sz="0" w:space="0" w:color="auto"/>
      </w:divBdr>
    </w:div>
    <w:div w:id="1104110686">
      <w:bodyDiv w:val="1"/>
      <w:marLeft w:val="0"/>
      <w:marRight w:val="0"/>
      <w:marTop w:val="0"/>
      <w:marBottom w:val="0"/>
      <w:divBdr>
        <w:top w:val="none" w:sz="0" w:space="0" w:color="auto"/>
        <w:left w:val="none" w:sz="0" w:space="0" w:color="auto"/>
        <w:bottom w:val="none" w:sz="0" w:space="0" w:color="auto"/>
        <w:right w:val="none" w:sz="0" w:space="0" w:color="auto"/>
      </w:divBdr>
    </w:div>
    <w:div w:id="1107886883">
      <w:bodyDiv w:val="1"/>
      <w:marLeft w:val="0"/>
      <w:marRight w:val="0"/>
      <w:marTop w:val="0"/>
      <w:marBottom w:val="0"/>
      <w:divBdr>
        <w:top w:val="none" w:sz="0" w:space="0" w:color="auto"/>
        <w:left w:val="none" w:sz="0" w:space="0" w:color="auto"/>
        <w:bottom w:val="none" w:sz="0" w:space="0" w:color="auto"/>
        <w:right w:val="none" w:sz="0" w:space="0" w:color="auto"/>
      </w:divBdr>
    </w:div>
    <w:div w:id="1110974006">
      <w:bodyDiv w:val="1"/>
      <w:marLeft w:val="0"/>
      <w:marRight w:val="0"/>
      <w:marTop w:val="0"/>
      <w:marBottom w:val="0"/>
      <w:divBdr>
        <w:top w:val="none" w:sz="0" w:space="0" w:color="auto"/>
        <w:left w:val="none" w:sz="0" w:space="0" w:color="auto"/>
        <w:bottom w:val="none" w:sz="0" w:space="0" w:color="auto"/>
        <w:right w:val="none" w:sz="0" w:space="0" w:color="auto"/>
      </w:divBdr>
    </w:div>
    <w:div w:id="1121264947">
      <w:bodyDiv w:val="1"/>
      <w:marLeft w:val="0"/>
      <w:marRight w:val="0"/>
      <w:marTop w:val="0"/>
      <w:marBottom w:val="0"/>
      <w:divBdr>
        <w:top w:val="none" w:sz="0" w:space="0" w:color="auto"/>
        <w:left w:val="none" w:sz="0" w:space="0" w:color="auto"/>
        <w:bottom w:val="none" w:sz="0" w:space="0" w:color="auto"/>
        <w:right w:val="none" w:sz="0" w:space="0" w:color="auto"/>
      </w:divBdr>
    </w:div>
    <w:div w:id="1124619450">
      <w:bodyDiv w:val="1"/>
      <w:marLeft w:val="0"/>
      <w:marRight w:val="0"/>
      <w:marTop w:val="0"/>
      <w:marBottom w:val="0"/>
      <w:divBdr>
        <w:top w:val="none" w:sz="0" w:space="0" w:color="auto"/>
        <w:left w:val="none" w:sz="0" w:space="0" w:color="auto"/>
        <w:bottom w:val="none" w:sz="0" w:space="0" w:color="auto"/>
        <w:right w:val="none" w:sz="0" w:space="0" w:color="auto"/>
      </w:divBdr>
    </w:div>
    <w:div w:id="1131826298">
      <w:bodyDiv w:val="1"/>
      <w:marLeft w:val="0"/>
      <w:marRight w:val="0"/>
      <w:marTop w:val="0"/>
      <w:marBottom w:val="0"/>
      <w:divBdr>
        <w:top w:val="none" w:sz="0" w:space="0" w:color="auto"/>
        <w:left w:val="none" w:sz="0" w:space="0" w:color="auto"/>
        <w:bottom w:val="none" w:sz="0" w:space="0" w:color="auto"/>
        <w:right w:val="none" w:sz="0" w:space="0" w:color="auto"/>
      </w:divBdr>
    </w:div>
    <w:div w:id="1135564379">
      <w:bodyDiv w:val="1"/>
      <w:marLeft w:val="0"/>
      <w:marRight w:val="0"/>
      <w:marTop w:val="0"/>
      <w:marBottom w:val="0"/>
      <w:divBdr>
        <w:top w:val="none" w:sz="0" w:space="0" w:color="auto"/>
        <w:left w:val="none" w:sz="0" w:space="0" w:color="auto"/>
        <w:bottom w:val="none" w:sz="0" w:space="0" w:color="auto"/>
        <w:right w:val="none" w:sz="0" w:space="0" w:color="auto"/>
      </w:divBdr>
    </w:div>
    <w:div w:id="1141119384">
      <w:bodyDiv w:val="1"/>
      <w:marLeft w:val="0"/>
      <w:marRight w:val="0"/>
      <w:marTop w:val="0"/>
      <w:marBottom w:val="0"/>
      <w:divBdr>
        <w:top w:val="none" w:sz="0" w:space="0" w:color="auto"/>
        <w:left w:val="none" w:sz="0" w:space="0" w:color="auto"/>
        <w:bottom w:val="none" w:sz="0" w:space="0" w:color="auto"/>
        <w:right w:val="none" w:sz="0" w:space="0" w:color="auto"/>
      </w:divBdr>
    </w:div>
    <w:div w:id="1149514864">
      <w:bodyDiv w:val="1"/>
      <w:marLeft w:val="0"/>
      <w:marRight w:val="0"/>
      <w:marTop w:val="0"/>
      <w:marBottom w:val="0"/>
      <w:divBdr>
        <w:top w:val="none" w:sz="0" w:space="0" w:color="auto"/>
        <w:left w:val="none" w:sz="0" w:space="0" w:color="auto"/>
        <w:bottom w:val="none" w:sz="0" w:space="0" w:color="auto"/>
        <w:right w:val="none" w:sz="0" w:space="0" w:color="auto"/>
      </w:divBdr>
    </w:div>
    <w:div w:id="1150898917">
      <w:bodyDiv w:val="1"/>
      <w:marLeft w:val="0"/>
      <w:marRight w:val="0"/>
      <w:marTop w:val="0"/>
      <w:marBottom w:val="0"/>
      <w:divBdr>
        <w:top w:val="none" w:sz="0" w:space="0" w:color="auto"/>
        <w:left w:val="none" w:sz="0" w:space="0" w:color="auto"/>
        <w:bottom w:val="none" w:sz="0" w:space="0" w:color="auto"/>
        <w:right w:val="none" w:sz="0" w:space="0" w:color="auto"/>
      </w:divBdr>
    </w:div>
    <w:div w:id="1153333501">
      <w:bodyDiv w:val="1"/>
      <w:marLeft w:val="0"/>
      <w:marRight w:val="0"/>
      <w:marTop w:val="0"/>
      <w:marBottom w:val="0"/>
      <w:divBdr>
        <w:top w:val="none" w:sz="0" w:space="0" w:color="auto"/>
        <w:left w:val="none" w:sz="0" w:space="0" w:color="auto"/>
        <w:bottom w:val="none" w:sz="0" w:space="0" w:color="auto"/>
        <w:right w:val="none" w:sz="0" w:space="0" w:color="auto"/>
      </w:divBdr>
    </w:div>
    <w:div w:id="1158031880">
      <w:bodyDiv w:val="1"/>
      <w:marLeft w:val="0"/>
      <w:marRight w:val="0"/>
      <w:marTop w:val="0"/>
      <w:marBottom w:val="0"/>
      <w:divBdr>
        <w:top w:val="none" w:sz="0" w:space="0" w:color="auto"/>
        <w:left w:val="none" w:sz="0" w:space="0" w:color="auto"/>
        <w:bottom w:val="none" w:sz="0" w:space="0" w:color="auto"/>
        <w:right w:val="none" w:sz="0" w:space="0" w:color="auto"/>
      </w:divBdr>
    </w:div>
    <w:div w:id="1163813867">
      <w:bodyDiv w:val="1"/>
      <w:marLeft w:val="0"/>
      <w:marRight w:val="0"/>
      <w:marTop w:val="0"/>
      <w:marBottom w:val="0"/>
      <w:divBdr>
        <w:top w:val="none" w:sz="0" w:space="0" w:color="auto"/>
        <w:left w:val="none" w:sz="0" w:space="0" w:color="auto"/>
        <w:bottom w:val="none" w:sz="0" w:space="0" w:color="auto"/>
        <w:right w:val="none" w:sz="0" w:space="0" w:color="auto"/>
      </w:divBdr>
    </w:div>
    <w:div w:id="1167556278">
      <w:bodyDiv w:val="1"/>
      <w:marLeft w:val="0"/>
      <w:marRight w:val="0"/>
      <w:marTop w:val="0"/>
      <w:marBottom w:val="0"/>
      <w:divBdr>
        <w:top w:val="none" w:sz="0" w:space="0" w:color="auto"/>
        <w:left w:val="none" w:sz="0" w:space="0" w:color="auto"/>
        <w:bottom w:val="none" w:sz="0" w:space="0" w:color="auto"/>
        <w:right w:val="none" w:sz="0" w:space="0" w:color="auto"/>
      </w:divBdr>
    </w:div>
    <w:div w:id="1176574438">
      <w:bodyDiv w:val="1"/>
      <w:marLeft w:val="0"/>
      <w:marRight w:val="0"/>
      <w:marTop w:val="0"/>
      <w:marBottom w:val="0"/>
      <w:divBdr>
        <w:top w:val="none" w:sz="0" w:space="0" w:color="auto"/>
        <w:left w:val="none" w:sz="0" w:space="0" w:color="auto"/>
        <w:bottom w:val="none" w:sz="0" w:space="0" w:color="auto"/>
        <w:right w:val="none" w:sz="0" w:space="0" w:color="auto"/>
      </w:divBdr>
    </w:div>
    <w:div w:id="1187401273">
      <w:bodyDiv w:val="1"/>
      <w:marLeft w:val="0"/>
      <w:marRight w:val="0"/>
      <w:marTop w:val="0"/>
      <w:marBottom w:val="0"/>
      <w:divBdr>
        <w:top w:val="none" w:sz="0" w:space="0" w:color="auto"/>
        <w:left w:val="none" w:sz="0" w:space="0" w:color="auto"/>
        <w:bottom w:val="none" w:sz="0" w:space="0" w:color="auto"/>
        <w:right w:val="none" w:sz="0" w:space="0" w:color="auto"/>
      </w:divBdr>
    </w:div>
    <w:div w:id="1188371733">
      <w:bodyDiv w:val="1"/>
      <w:marLeft w:val="0"/>
      <w:marRight w:val="0"/>
      <w:marTop w:val="0"/>
      <w:marBottom w:val="0"/>
      <w:divBdr>
        <w:top w:val="none" w:sz="0" w:space="0" w:color="auto"/>
        <w:left w:val="none" w:sz="0" w:space="0" w:color="auto"/>
        <w:bottom w:val="none" w:sz="0" w:space="0" w:color="auto"/>
        <w:right w:val="none" w:sz="0" w:space="0" w:color="auto"/>
      </w:divBdr>
    </w:div>
    <w:div w:id="1192457958">
      <w:bodyDiv w:val="1"/>
      <w:marLeft w:val="0"/>
      <w:marRight w:val="0"/>
      <w:marTop w:val="0"/>
      <w:marBottom w:val="0"/>
      <w:divBdr>
        <w:top w:val="none" w:sz="0" w:space="0" w:color="auto"/>
        <w:left w:val="none" w:sz="0" w:space="0" w:color="auto"/>
        <w:bottom w:val="none" w:sz="0" w:space="0" w:color="auto"/>
        <w:right w:val="none" w:sz="0" w:space="0" w:color="auto"/>
      </w:divBdr>
    </w:div>
    <w:div w:id="1200237035">
      <w:bodyDiv w:val="1"/>
      <w:marLeft w:val="0"/>
      <w:marRight w:val="0"/>
      <w:marTop w:val="0"/>
      <w:marBottom w:val="0"/>
      <w:divBdr>
        <w:top w:val="none" w:sz="0" w:space="0" w:color="auto"/>
        <w:left w:val="none" w:sz="0" w:space="0" w:color="auto"/>
        <w:bottom w:val="none" w:sz="0" w:space="0" w:color="auto"/>
        <w:right w:val="none" w:sz="0" w:space="0" w:color="auto"/>
      </w:divBdr>
    </w:div>
    <w:div w:id="1202130873">
      <w:bodyDiv w:val="1"/>
      <w:marLeft w:val="0"/>
      <w:marRight w:val="0"/>
      <w:marTop w:val="0"/>
      <w:marBottom w:val="0"/>
      <w:divBdr>
        <w:top w:val="none" w:sz="0" w:space="0" w:color="auto"/>
        <w:left w:val="none" w:sz="0" w:space="0" w:color="auto"/>
        <w:bottom w:val="none" w:sz="0" w:space="0" w:color="auto"/>
        <w:right w:val="none" w:sz="0" w:space="0" w:color="auto"/>
      </w:divBdr>
    </w:div>
    <w:div w:id="1212768789">
      <w:bodyDiv w:val="1"/>
      <w:marLeft w:val="0"/>
      <w:marRight w:val="0"/>
      <w:marTop w:val="0"/>
      <w:marBottom w:val="0"/>
      <w:divBdr>
        <w:top w:val="none" w:sz="0" w:space="0" w:color="auto"/>
        <w:left w:val="none" w:sz="0" w:space="0" w:color="auto"/>
        <w:bottom w:val="none" w:sz="0" w:space="0" w:color="auto"/>
        <w:right w:val="none" w:sz="0" w:space="0" w:color="auto"/>
      </w:divBdr>
    </w:div>
    <w:div w:id="1215893862">
      <w:bodyDiv w:val="1"/>
      <w:marLeft w:val="0"/>
      <w:marRight w:val="0"/>
      <w:marTop w:val="0"/>
      <w:marBottom w:val="0"/>
      <w:divBdr>
        <w:top w:val="none" w:sz="0" w:space="0" w:color="auto"/>
        <w:left w:val="none" w:sz="0" w:space="0" w:color="auto"/>
        <w:bottom w:val="none" w:sz="0" w:space="0" w:color="auto"/>
        <w:right w:val="none" w:sz="0" w:space="0" w:color="auto"/>
      </w:divBdr>
    </w:div>
    <w:div w:id="1228766840">
      <w:bodyDiv w:val="1"/>
      <w:marLeft w:val="0"/>
      <w:marRight w:val="0"/>
      <w:marTop w:val="0"/>
      <w:marBottom w:val="0"/>
      <w:divBdr>
        <w:top w:val="none" w:sz="0" w:space="0" w:color="auto"/>
        <w:left w:val="none" w:sz="0" w:space="0" w:color="auto"/>
        <w:bottom w:val="none" w:sz="0" w:space="0" w:color="auto"/>
        <w:right w:val="none" w:sz="0" w:space="0" w:color="auto"/>
      </w:divBdr>
    </w:div>
    <w:div w:id="1239706992">
      <w:bodyDiv w:val="1"/>
      <w:marLeft w:val="0"/>
      <w:marRight w:val="0"/>
      <w:marTop w:val="0"/>
      <w:marBottom w:val="0"/>
      <w:divBdr>
        <w:top w:val="none" w:sz="0" w:space="0" w:color="auto"/>
        <w:left w:val="none" w:sz="0" w:space="0" w:color="auto"/>
        <w:bottom w:val="none" w:sz="0" w:space="0" w:color="auto"/>
        <w:right w:val="none" w:sz="0" w:space="0" w:color="auto"/>
      </w:divBdr>
    </w:div>
    <w:div w:id="1243104645">
      <w:bodyDiv w:val="1"/>
      <w:marLeft w:val="0"/>
      <w:marRight w:val="0"/>
      <w:marTop w:val="0"/>
      <w:marBottom w:val="0"/>
      <w:divBdr>
        <w:top w:val="none" w:sz="0" w:space="0" w:color="auto"/>
        <w:left w:val="none" w:sz="0" w:space="0" w:color="auto"/>
        <w:bottom w:val="none" w:sz="0" w:space="0" w:color="auto"/>
        <w:right w:val="none" w:sz="0" w:space="0" w:color="auto"/>
      </w:divBdr>
    </w:div>
    <w:div w:id="1244097894">
      <w:bodyDiv w:val="1"/>
      <w:marLeft w:val="0"/>
      <w:marRight w:val="0"/>
      <w:marTop w:val="0"/>
      <w:marBottom w:val="0"/>
      <w:divBdr>
        <w:top w:val="none" w:sz="0" w:space="0" w:color="auto"/>
        <w:left w:val="none" w:sz="0" w:space="0" w:color="auto"/>
        <w:bottom w:val="none" w:sz="0" w:space="0" w:color="auto"/>
        <w:right w:val="none" w:sz="0" w:space="0" w:color="auto"/>
      </w:divBdr>
    </w:div>
    <w:div w:id="1259946282">
      <w:bodyDiv w:val="1"/>
      <w:marLeft w:val="0"/>
      <w:marRight w:val="0"/>
      <w:marTop w:val="0"/>
      <w:marBottom w:val="0"/>
      <w:divBdr>
        <w:top w:val="none" w:sz="0" w:space="0" w:color="auto"/>
        <w:left w:val="none" w:sz="0" w:space="0" w:color="auto"/>
        <w:bottom w:val="none" w:sz="0" w:space="0" w:color="auto"/>
        <w:right w:val="none" w:sz="0" w:space="0" w:color="auto"/>
      </w:divBdr>
    </w:div>
    <w:div w:id="1260677205">
      <w:bodyDiv w:val="1"/>
      <w:marLeft w:val="0"/>
      <w:marRight w:val="0"/>
      <w:marTop w:val="0"/>
      <w:marBottom w:val="0"/>
      <w:divBdr>
        <w:top w:val="none" w:sz="0" w:space="0" w:color="auto"/>
        <w:left w:val="none" w:sz="0" w:space="0" w:color="auto"/>
        <w:bottom w:val="none" w:sz="0" w:space="0" w:color="auto"/>
        <w:right w:val="none" w:sz="0" w:space="0" w:color="auto"/>
      </w:divBdr>
    </w:div>
    <w:div w:id="1261796289">
      <w:bodyDiv w:val="1"/>
      <w:marLeft w:val="0"/>
      <w:marRight w:val="0"/>
      <w:marTop w:val="0"/>
      <w:marBottom w:val="0"/>
      <w:divBdr>
        <w:top w:val="none" w:sz="0" w:space="0" w:color="auto"/>
        <w:left w:val="none" w:sz="0" w:space="0" w:color="auto"/>
        <w:bottom w:val="none" w:sz="0" w:space="0" w:color="auto"/>
        <w:right w:val="none" w:sz="0" w:space="0" w:color="auto"/>
      </w:divBdr>
    </w:div>
    <w:div w:id="1273317001">
      <w:bodyDiv w:val="1"/>
      <w:marLeft w:val="0"/>
      <w:marRight w:val="0"/>
      <w:marTop w:val="0"/>
      <w:marBottom w:val="0"/>
      <w:divBdr>
        <w:top w:val="none" w:sz="0" w:space="0" w:color="auto"/>
        <w:left w:val="none" w:sz="0" w:space="0" w:color="auto"/>
        <w:bottom w:val="none" w:sz="0" w:space="0" w:color="auto"/>
        <w:right w:val="none" w:sz="0" w:space="0" w:color="auto"/>
      </w:divBdr>
    </w:div>
    <w:div w:id="1274626923">
      <w:bodyDiv w:val="1"/>
      <w:marLeft w:val="0"/>
      <w:marRight w:val="0"/>
      <w:marTop w:val="0"/>
      <w:marBottom w:val="0"/>
      <w:divBdr>
        <w:top w:val="none" w:sz="0" w:space="0" w:color="auto"/>
        <w:left w:val="none" w:sz="0" w:space="0" w:color="auto"/>
        <w:bottom w:val="none" w:sz="0" w:space="0" w:color="auto"/>
        <w:right w:val="none" w:sz="0" w:space="0" w:color="auto"/>
      </w:divBdr>
    </w:div>
    <w:div w:id="1281454573">
      <w:bodyDiv w:val="1"/>
      <w:marLeft w:val="0"/>
      <w:marRight w:val="0"/>
      <w:marTop w:val="0"/>
      <w:marBottom w:val="0"/>
      <w:divBdr>
        <w:top w:val="none" w:sz="0" w:space="0" w:color="auto"/>
        <w:left w:val="none" w:sz="0" w:space="0" w:color="auto"/>
        <w:bottom w:val="none" w:sz="0" w:space="0" w:color="auto"/>
        <w:right w:val="none" w:sz="0" w:space="0" w:color="auto"/>
      </w:divBdr>
    </w:div>
    <w:div w:id="1282152622">
      <w:bodyDiv w:val="1"/>
      <w:marLeft w:val="0"/>
      <w:marRight w:val="0"/>
      <w:marTop w:val="0"/>
      <w:marBottom w:val="0"/>
      <w:divBdr>
        <w:top w:val="none" w:sz="0" w:space="0" w:color="auto"/>
        <w:left w:val="none" w:sz="0" w:space="0" w:color="auto"/>
        <w:bottom w:val="none" w:sz="0" w:space="0" w:color="auto"/>
        <w:right w:val="none" w:sz="0" w:space="0" w:color="auto"/>
      </w:divBdr>
    </w:div>
    <w:div w:id="1286697968">
      <w:bodyDiv w:val="1"/>
      <w:marLeft w:val="0"/>
      <w:marRight w:val="0"/>
      <w:marTop w:val="0"/>
      <w:marBottom w:val="0"/>
      <w:divBdr>
        <w:top w:val="none" w:sz="0" w:space="0" w:color="auto"/>
        <w:left w:val="none" w:sz="0" w:space="0" w:color="auto"/>
        <w:bottom w:val="none" w:sz="0" w:space="0" w:color="auto"/>
        <w:right w:val="none" w:sz="0" w:space="0" w:color="auto"/>
      </w:divBdr>
    </w:div>
    <w:div w:id="1301034603">
      <w:bodyDiv w:val="1"/>
      <w:marLeft w:val="0"/>
      <w:marRight w:val="0"/>
      <w:marTop w:val="0"/>
      <w:marBottom w:val="0"/>
      <w:divBdr>
        <w:top w:val="none" w:sz="0" w:space="0" w:color="auto"/>
        <w:left w:val="none" w:sz="0" w:space="0" w:color="auto"/>
        <w:bottom w:val="none" w:sz="0" w:space="0" w:color="auto"/>
        <w:right w:val="none" w:sz="0" w:space="0" w:color="auto"/>
      </w:divBdr>
    </w:div>
    <w:div w:id="1302081693">
      <w:bodyDiv w:val="1"/>
      <w:marLeft w:val="0"/>
      <w:marRight w:val="0"/>
      <w:marTop w:val="0"/>
      <w:marBottom w:val="0"/>
      <w:divBdr>
        <w:top w:val="none" w:sz="0" w:space="0" w:color="auto"/>
        <w:left w:val="none" w:sz="0" w:space="0" w:color="auto"/>
        <w:bottom w:val="none" w:sz="0" w:space="0" w:color="auto"/>
        <w:right w:val="none" w:sz="0" w:space="0" w:color="auto"/>
      </w:divBdr>
    </w:div>
    <w:div w:id="1304189588">
      <w:bodyDiv w:val="1"/>
      <w:marLeft w:val="0"/>
      <w:marRight w:val="0"/>
      <w:marTop w:val="0"/>
      <w:marBottom w:val="0"/>
      <w:divBdr>
        <w:top w:val="none" w:sz="0" w:space="0" w:color="auto"/>
        <w:left w:val="none" w:sz="0" w:space="0" w:color="auto"/>
        <w:bottom w:val="none" w:sz="0" w:space="0" w:color="auto"/>
        <w:right w:val="none" w:sz="0" w:space="0" w:color="auto"/>
      </w:divBdr>
    </w:div>
    <w:div w:id="1317957286">
      <w:bodyDiv w:val="1"/>
      <w:marLeft w:val="0"/>
      <w:marRight w:val="0"/>
      <w:marTop w:val="0"/>
      <w:marBottom w:val="0"/>
      <w:divBdr>
        <w:top w:val="none" w:sz="0" w:space="0" w:color="auto"/>
        <w:left w:val="none" w:sz="0" w:space="0" w:color="auto"/>
        <w:bottom w:val="none" w:sz="0" w:space="0" w:color="auto"/>
        <w:right w:val="none" w:sz="0" w:space="0" w:color="auto"/>
      </w:divBdr>
    </w:div>
    <w:div w:id="1325275459">
      <w:bodyDiv w:val="1"/>
      <w:marLeft w:val="0"/>
      <w:marRight w:val="0"/>
      <w:marTop w:val="0"/>
      <w:marBottom w:val="0"/>
      <w:divBdr>
        <w:top w:val="none" w:sz="0" w:space="0" w:color="auto"/>
        <w:left w:val="none" w:sz="0" w:space="0" w:color="auto"/>
        <w:bottom w:val="none" w:sz="0" w:space="0" w:color="auto"/>
        <w:right w:val="none" w:sz="0" w:space="0" w:color="auto"/>
      </w:divBdr>
    </w:div>
    <w:div w:id="1335373386">
      <w:bodyDiv w:val="1"/>
      <w:marLeft w:val="0"/>
      <w:marRight w:val="0"/>
      <w:marTop w:val="0"/>
      <w:marBottom w:val="0"/>
      <w:divBdr>
        <w:top w:val="none" w:sz="0" w:space="0" w:color="auto"/>
        <w:left w:val="none" w:sz="0" w:space="0" w:color="auto"/>
        <w:bottom w:val="none" w:sz="0" w:space="0" w:color="auto"/>
        <w:right w:val="none" w:sz="0" w:space="0" w:color="auto"/>
      </w:divBdr>
    </w:div>
    <w:div w:id="1337342382">
      <w:bodyDiv w:val="1"/>
      <w:marLeft w:val="0"/>
      <w:marRight w:val="0"/>
      <w:marTop w:val="0"/>
      <w:marBottom w:val="0"/>
      <w:divBdr>
        <w:top w:val="none" w:sz="0" w:space="0" w:color="auto"/>
        <w:left w:val="none" w:sz="0" w:space="0" w:color="auto"/>
        <w:bottom w:val="none" w:sz="0" w:space="0" w:color="auto"/>
        <w:right w:val="none" w:sz="0" w:space="0" w:color="auto"/>
      </w:divBdr>
    </w:div>
    <w:div w:id="1344437127">
      <w:bodyDiv w:val="1"/>
      <w:marLeft w:val="0"/>
      <w:marRight w:val="0"/>
      <w:marTop w:val="0"/>
      <w:marBottom w:val="0"/>
      <w:divBdr>
        <w:top w:val="none" w:sz="0" w:space="0" w:color="auto"/>
        <w:left w:val="none" w:sz="0" w:space="0" w:color="auto"/>
        <w:bottom w:val="none" w:sz="0" w:space="0" w:color="auto"/>
        <w:right w:val="none" w:sz="0" w:space="0" w:color="auto"/>
      </w:divBdr>
    </w:div>
    <w:div w:id="1351954646">
      <w:bodyDiv w:val="1"/>
      <w:marLeft w:val="0"/>
      <w:marRight w:val="0"/>
      <w:marTop w:val="0"/>
      <w:marBottom w:val="0"/>
      <w:divBdr>
        <w:top w:val="none" w:sz="0" w:space="0" w:color="auto"/>
        <w:left w:val="none" w:sz="0" w:space="0" w:color="auto"/>
        <w:bottom w:val="none" w:sz="0" w:space="0" w:color="auto"/>
        <w:right w:val="none" w:sz="0" w:space="0" w:color="auto"/>
      </w:divBdr>
    </w:div>
    <w:div w:id="1354108439">
      <w:bodyDiv w:val="1"/>
      <w:marLeft w:val="0"/>
      <w:marRight w:val="0"/>
      <w:marTop w:val="0"/>
      <w:marBottom w:val="0"/>
      <w:divBdr>
        <w:top w:val="none" w:sz="0" w:space="0" w:color="auto"/>
        <w:left w:val="none" w:sz="0" w:space="0" w:color="auto"/>
        <w:bottom w:val="none" w:sz="0" w:space="0" w:color="auto"/>
        <w:right w:val="none" w:sz="0" w:space="0" w:color="auto"/>
      </w:divBdr>
    </w:div>
    <w:div w:id="1354184607">
      <w:bodyDiv w:val="1"/>
      <w:marLeft w:val="0"/>
      <w:marRight w:val="0"/>
      <w:marTop w:val="0"/>
      <w:marBottom w:val="0"/>
      <w:divBdr>
        <w:top w:val="none" w:sz="0" w:space="0" w:color="auto"/>
        <w:left w:val="none" w:sz="0" w:space="0" w:color="auto"/>
        <w:bottom w:val="none" w:sz="0" w:space="0" w:color="auto"/>
        <w:right w:val="none" w:sz="0" w:space="0" w:color="auto"/>
      </w:divBdr>
    </w:div>
    <w:div w:id="1365060587">
      <w:bodyDiv w:val="1"/>
      <w:marLeft w:val="0"/>
      <w:marRight w:val="0"/>
      <w:marTop w:val="0"/>
      <w:marBottom w:val="0"/>
      <w:divBdr>
        <w:top w:val="none" w:sz="0" w:space="0" w:color="auto"/>
        <w:left w:val="none" w:sz="0" w:space="0" w:color="auto"/>
        <w:bottom w:val="none" w:sz="0" w:space="0" w:color="auto"/>
        <w:right w:val="none" w:sz="0" w:space="0" w:color="auto"/>
      </w:divBdr>
    </w:div>
    <w:div w:id="1368069364">
      <w:bodyDiv w:val="1"/>
      <w:marLeft w:val="0"/>
      <w:marRight w:val="0"/>
      <w:marTop w:val="0"/>
      <w:marBottom w:val="0"/>
      <w:divBdr>
        <w:top w:val="none" w:sz="0" w:space="0" w:color="auto"/>
        <w:left w:val="none" w:sz="0" w:space="0" w:color="auto"/>
        <w:bottom w:val="none" w:sz="0" w:space="0" w:color="auto"/>
        <w:right w:val="none" w:sz="0" w:space="0" w:color="auto"/>
      </w:divBdr>
    </w:div>
    <w:div w:id="1376544213">
      <w:bodyDiv w:val="1"/>
      <w:marLeft w:val="0"/>
      <w:marRight w:val="0"/>
      <w:marTop w:val="0"/>
      <w:marBottom w:val="0"/>
      <w:divBdr>
        <w:top w:val="none" w:sz="0" w:space="0" w:color="auto"/>
        <w:left w:val="none" w:sz="0" w:space="0" w:color="auto"/>
        <w:bottom w:val="none" w:sz="0" w:space="0" w:color="auto"/>
        <w:right w:val="none" w:sz="0" w:space="0" w:color="auto"/>
      </w:divBdr>
    </w:div>
    <w:div w:id="1383089853">
      <w:bodyDiv w:val="1"/>
      <w:marLeft w:val="0"/>
      <w:marRight w:val="0"/>
      <w:marTop w:val="0"/>
      <w:marBottom w:val="0"/>
      <w:divBdr>
        <w:top w:val="none" w:sz="0" w:space="0" w:color="auto"/>
        <w:left w:val="none" w:sz="0" w:space="0" w:color="auto"/>
        <w:bottom w:val="none" w:sz="0" w:space="0" w:color="auto"/>
        <w:right w:val="none" w:sz="0" w:space="0" w:color="auto"/>
      </w:divBdr>
    </w:div>
    <w:div w:id="1385374926">
      <w:bodyDiv w:val="1"/>
      <w:marLeft w:val="0"/>
      <w:marRight w:val="0"/>
      <w:marTop w:val="0"/>
      <w:marBottom w:val="0"/>
      <w:divBdr>
        <w:top w:val="none" w:sz="0" w:space="0" w:color="auto"/>
        <w:left w:val="none" w:sz="0" w:space="0" w:color="auto"/>
        <w:bottom w:val="none" w:sz="0" w:space="0" w:color="auto"/>
        <w:right w:val="none" w:sz="0" w:space="0" w:color="auto"/>
      </w:divBdr>
    </w:div>
    <w:div w:id="1390960963">
      <w:bodyDiv w:val="1"/>
      <w:marLeft w:val="0"/>
      <w:marRight w:val="0"/>
      <w:marTop w:val="0"/>
      <w:marBottom w:val="0"/>
      <w:divBdr>
        <w:top w:val="none" w:sz="0" w:space="0" w:color="auto"/>
        <w:left w:val="none" w:sz="0" w:space="0" w:color="auto"/>
        <w:bottom w:val="none" w:sz="0" w:space="0" w:color="auto"/>
        <w:right w:val="none" w:sz="0" w:space="0" w:color="auto"/>
      </w:divBdr>
    </w:div>
    <w:div w:id="1391339886">
      <w:bodyDiv w:val="1"/>
      <w:marLeft w:val="0"/>
      <w:marRight w:val="0"/>
      <w:marTop w:val="0"/>
      <w:marBottom w:val="0"/>
      <w:divBdr>
        <w:top w:val="none" w:sz="0" w:space="0" w:color="auto"/>
        <w:left w:val="none" w:sz="0" w:space="0" w:color="auto"/>
        <w:bottom w:val="none" w:sz="0" w:space="0" w:color="auto"/>
        <w:right w:val="none" w:sz="0" w:space="0" w:color="auto"/>
      </w:divBdr>
    </w:div>
    <w:div w:id="1392726872">
      <w:bodyDiv w:val="1"/>
      <w:marLeft w:val="0"/>
      <w:marRight w:val="0"/>
      <w:marTop w:val="0"/>
      <w:marBottom w:val="0"/>
      <w:divBdr>
        <w:top w:val="none" w:sz="0" w:space="0" w:color="auto"/>
        <w:left w:val="none" w:sz="0" w:space="0" w:color="auto"/>
        <w:bottom w:val="none" w:sz="0" w:space="0" w:color="auto"/>
        <w:right w:val="none" w:sz="0" w:space="0" w:color="auto"/>
      </w:divBdr>
    </w:div>
    <w:div w:id="1397557413">
      <w:bodyDiv w:val="1"/>
      <w:marLeft w:val="0"/>
      <w:marRight w:val="0"/>
      <w:marTop w:val="0"/>
      <w:marBottom w:val="0"/>
      <w:divBdr>
        <w:top w:val="none" w:sz="0" w:space="0" w:color="auto"/>
        <w:left w:val="none" w:sz="0" w:space="0" w:color="auto"/>
        <w:bottom w:val="none" w:sz="0" w:space="0" w:color="auto"/>
        <w:right w:val="none" w:sz="0" w:space="0" w:color="auto"/>
      </w:divBdr>
    </w:div>
    <w:div w:id="1397707917">
      <w:bodyDiv w:val="1"/>
      <w:marLeft w:val="0"/>
      <w:marRight w:val="0"/>
      <w:marTop w:val="0"/>
      <w:marBottom w:val="0"/>
      <w:divBdr>
        <w:top w:val="none" w:sz="0" w:space="0" w:color="auto"/>
        <w:left w:val="none" w:sz="0" w:space="0" w:color="auto"/>
        <w:bottom w:val="none" w:sz="0" w:space="0" w:color="auto"/>
        <w:right w:val="none" w:sz="0" w:space="0" w:color="auto"/>
      </w:divBdr>
    </w:div>
    <w:div w:id="1399551056">
      <w:bodyDiv w:val="1"/>
      <w:marLeft w:val="0"/>
      <w:marRight w:val="0"/>
      <w:marTop w:val="0"/>
      <w:marBottom w:val="0"/>
      <w:divBdr>
        <w:top w:val="none" w:sz="0" w:space="0" w:color="auto"/>
        <w:left w:val="none" w:sz="0" w:space="0" w:color="auto"/>
        <w:bottom w:val="none" w:sz="0" w:space="0" w:color="auto"/>
        <w:right w:val="none" w:sz="0" w:space="0" w:color="auto"/>
      </w:divBdr>
    </w:div>
    <w:div w:id="1407916365">
      <w:bodyDiv w:val="1"/>
      <w:marLeft w:val="0"/>
      <w:marRight w:val="0"/>
      <w:marTop w:val="0"/>
      <w:marBottom w:val="0"/>
      <w:divBdr>
        <w:top w:val="none" w:sz="0" w:space="0" w:color="auto"/>
        <w:left w:val="none" w:sz="0" w:space="0" w:color="auto"/>
        <w:bottom w:val="none" w:sz="0" w:space="0" w:color="auto"/>
        <w:right w:val="none" w:sz="0" w:space="0" w:color="auto"/>
      </w:divBdr>
    </w:div>
    <w:div w:id="1409689712">
      <w:bodyDiv w:val="1"/>
      <w:marLeft w:val="0"/>
      <w:marRight w:val="0"/>
      <w:marTop w:val="0"/>
      <w:marBottom w:val="0"/>
      <w:divBdr>
        <w:top w:val="none" w:sz="0" w:space="0" w:color="auto"/>
        <w:left w:val="none" w:sz="0" w:space="0" w:color="auto"/>
        <w:bottom w:val="none" w:sz="0" w:space="0" w:color="auto"/>
        <w:right w:val="none" w:sz="0" w:space="0" w:color="auto"/>
      </w:divBdr>
    </w:div>
    <w:div w:id="1413819741">
      <w:bodyDiv w:val="1"/>
      <w:marLeft w:val="0"/>
      <w:marRight w:val="0"/>
      <w:marTop w:val="0"/>
      <w:marBottom w:val="0"/>
      <w:divBdr>
        <w:top w:val="none" w:sz="0" w:space="0" w:color="auto"/>
        <w:left w:val="none" w:sz="0" w:space="0" w:color="auto"/>
        <w:bottom w:val="none" w:sz="0" w:space="0" w:color="auto"/>
        <w:right w:val="none" w:sz="0" w:space="0" w:color="auto"/>
      </w:divBdr>
    </w:div>
    <w:div w:id="1414667843">
      <w:bodyDiv w:val="1"/>
      <w:marLeft w:val="0"/>
      <w:marRight w:val="0"/>
      <w:marTop w:val="0"/>
      <w:marBottom w:val="0"/>
      <w:divBdr>
        <w:top w:val="none" w:sz="0" w:space="0" w:color="auto"/>
        <w:left w:val="none" w:sz="0" w:space="0" w:color="auto"/>
        <w:bottom w:val="none" w:sz="0" w:space="0" w:color="auto"/>
        <w:right w:val="none" w:sz="0" w:space="0" w:color="auto"/>
      </w:divBdr>
    </w:div>
    <w:div w:id="1422023367">
      <w:bodyDiv w:val="1"/>
      <w:marLeft w:val="0"/>
      <w:marRight w:val="0"/>
      <w:marTop w:val="0"/>
      <w:marBottom w:val="0"/>
      <w:divBdr>
        <w:top w:val="none" w:sz="0" w:space="0" w:color="auto"/>
        <w:left w:val="none" w:sz="0" w:space="0" w:color="auto"/>
        <w:bottom w:val="none" w:sz="0" w:space="0" w:color="auto"/>
        <w:right w:val="none" w:sz="0" w:space="0" w:color="auto"/>
      </w:divBdr>
    </w:div>
    <w:div w:id="1429421195">
      <w:bodyDiv w:val="1"/>
      <w:marLeft w:val="0"/>
      <w:marRight w:val="0"/>
      <w:marTop w:val="0"/>
      <w:marBottom w:val="0"/>
      <w:divBdr>
        <w:top w:val="none" w:sz="0" w:space="0" w:color="auto"/>
        <w:left w:val="none" w:sz="0" w:space="0" w:color="auto"/>
        <w:bottom w:val="none" w:sz="0" w:space="0" w:color="auto"/>
        <w:right w:val="none" w:sz="0" w:space="0" w:color="auto"/>
      </w:divBdr>
    </w:div>
    <w:div w:id="1432778545">
      <w:bodyDiv w:val="1"/>
      <w:marLeft w:val="0"/>
      <w:marRight w:val="0"/>
      <w:marTop w:val="0"/>
      <w:marBottom w:val="0"/>
      <w:divBdr>
        <w:top w:val="none" w:sz="0" w:space="0" w:color="auto"/>
        <w:left w:val="none" w:sz="0" w:space="0" w:color="auto"/>
        <w:bottom w:val="none" w:sz="0" w:space="0" w:color="auto"/>
        <w:right w:val="none" w:sz="0" w:space="0" w:color="auto"/>
      </w:divBdr>
    </w:div>
    <w:div w:id="1449200214">
      <w:bodyDiv w:val="1"/>
      <w:marLeft w:val="0"/>
      <w:marRight w:val="0"/>
      <w:marTop w:val="0"/>
      <w:marBottom w:val="0"/>
      <w:divBdr>
        <w:top w:val="none" w:sz="0" w:space="0" w:color="auto"/>
        <w:left w:val="none" w:sz="0" w:space="0" w:color="auto"/>
        <w:bottom w:val="none" w:sz="0" w:space="0" w:color="auto"/>
        <w:right w:val="none" w:sz="0" w:space="0" w:color="auto"/>
      </w:divBdr>
    </w:div>
    <w:div w:id="1451125830">
      <w:bodyDiv w:val="1"/>
      <w:marLeft w:val="0"/>
      <w:marRight w:val="0"/>
      <w:marTop w:val="0"/>
      <w:marBottom w:val="0"/>
      <w:divBdr>
        <w:top w:val="none" w:sz="0" w:space="0" w:color="auto"/>
        <w:left w:val="none" w:sz="0" w:space="0" w:color="auto"/>
        <w:bottom w:val="none" w:sz="0" w:space="0" w:color="auto"/>
        <w:right w:val="none" w:sz="0" w:space="0" w:color="auto"/>
      </w:divBdr>
    </w:div>
    <w:div w:id="1453743712">
      <w:bodyDiv w:val="1"/>
      <w:marLeft w:val="0"/>
      <w:marRight w:val="0"/>
      <w:marTop w:val="0"/>
      <w:marBottom w:val="0"/>
      <w:divBdr>
        <w:top w:val="none" w:sz="0" w:space="0" w:color="auto"/>
        <w:left w:val="none" w:sz="0" w:space="0" w:color="auto"/>
        <w:bottom w:val="none" w:sz="0" w:space="0" w:color="auto"/>
        <w:right w:val="none" w:sz="0" w:space="0" w:color="auto"/>
      </w:divBdr>
    </w:div>
    <w:div w:id="1454397957">
      <w:bodyDiv w:val="1"/>
      <w:marLeft w:val="0"/>
      <w:marRight w:val="0"/>
      <w:marTop w:val="0"/>
      <w:marBottom w:val="0"/>
      <w:divBdr>
        <w:top w:val="none" w:sz="0" w:space="0" w:color="auto"/>
        <w:left w:val="none" w:sz="0" w:space="0" w:color="auto"/>
        <w:bottom w:val="none" w:sz="0" w:space="0" w:color="auto"/>
        <w:right w:val="none" w:sz="0" w:space="0" w:color="auto"/>
      </w:divBdr>
    </w:div>
    <w:div w:id="1454910507">
      <w:bodyDiv w:val="1"/>
      <w:marLeft w:val="0"/>
      <w:marRight w:val="0"/>
      <w:marTop w:val="0"/>
      <w:marBottom w:val="0"/>
      <w:divBdr>
        <w:top w:val="none" w:sz="0" w:space="0" w:color="auto"/>
        <w:left w:val="none" w:sz="0" w:space="0" w:color="auto"/>
        <w:bottom w:val="none" w:sz="0" w:space="0" w:color="auto"/>
        <w:right w:val="none" w:sz="0" w:space="0" w:color="auto"/>
      </w:divBdr>
    </w:div>
    <w:div w:id="1457408424">
      <w:bodyDiv w:val="1"/>
      <w:marLeft w:val="0"/>
      <w:marRight w:val="0"/>
      <w:marTop w:val="0"/>
      <w:marBottom w:val="0"/>
      <w:divBdr>
        <w:top w:val="none" w:sz="0" w:space="0" w:color="auto"/>
        <w:left w:val="none" w:sz="0" w:space="0" w:color="auto"/>
        <w:bottom w:val="none" w:sz="0" w:space="0" w:color="auto"/>
        <w:right w:val="none" w:sz="0" w:space="0" w:color="auto"/>
      </w:divBdr>
    </w:div>
    <w:div w:id="1457409592">
      <w:bodyDiv w:val="1"/>
      <w:marLeft w:val="0"/>
      <w:marRight w:val="0"/>
      <w:marTop w:val="0"/>
      <w:marBottom w:val="0"/>
      <w:divBdr>
        <w:top w:val="none" w:sz="0" w:space="0" w:color="auto"/>
        <w:left w:val="none" w:sz="0" w:space="0" w:color="auto"/>
        <w:bottom w:val="none" w:sz="0" w:space="0" w:color="auto"/>
        <w:right w:val="none" w:sz="0" w:space="0" w:color="auto"/>
      </w:divBdr>
    </w:div>
    <w:div w:id="1465349572">
      <w:bodyDiv w:val="1"/>
      <w:marLeft w:val="0"/>
      <w:marRight w:val="0"/>
      <w:marTop w:val="0"/>
      <w:marBottom w:val="0"/>
      <w:divBdr>
        <w:top w:val="none" w:sz="0" w:space="0" w:color="auto"/>
        <w:left w:val="none" w:sz="0" w:space="0" w:color="auto"/>
        <w:bottom w:val="none" w:sz="0" w:space="0" w:color="auto"/>
        <w:right w:val="none" w:sz="0" w:space="0" w:color="auto"/>
      </w:divBdr>
    </w:div>
    <w:div w:id="1465731782">
      <w:bodyDiv w:val="1"/>
      <w:marLeft w:val="0"/>
      <w:marRight w:val="0"/>
      <w:marTop w:val="0"/>
      <w:marBottom w:val="0"/>
      <w:divBdr>
        <w:top w:val="none" w:sz="0" w:space="0" w:color="auto"/>
        <w:left w:val="none" w:sz="0" w:space="0" w:color="auto"/>
        <w:bottom w:val="none" w:sz="0" w:space="0" w:color="auto"/>
        <w:right w:val="none" w:sz="0" w:space="0" w:color="auto"/>
      </w:divBdr>
    </w:div>
    <w:div w:id="1469854103">
      <w:bodyDiv w:val="1"/>
      <w:marLeft w:val="0"/>
      <w:marRight w:val="0"/>
      <w:marTop w:val="0"/>
      <w:marBottom w:val="0"/>
      <w:divBdr>
        <w:top w:val="none" w:sz="0" w:space="0" w:color="auto"/>
        <w:left w:val="none" w:sz="0" w:space="0" w:color="auto"/>
        <w:bottom w:val="none" w:sz="0" w:space="0" w:color="auto"/>
        <w:right w:val="none" w:sz="0" w:space="0" w:color="auto"/>
      </w:divBdr>
    </w:div>
    <w:div w:id="1482698758">
      <w:bodyDiv w:val="1"/>
      <w:marLeft w:val="0"/>
      <w:marRight w:val="0"/>
      <w:marTop w:val="0"/>
      <w:marBottom w:val="0"/>
      <w:divBdr>
        <w:top w:val="none" w:sz="0" w:space="0" w:color="auto"/>
        <w:left w:val="none" w:sz="0" w:space="0" w:color="auto"/>
        <w:bottom w:val="none" w:sz="0" w:space="0" w:color="auto"/>
        <w:right w:val="none" w:sz="0" w:space="0" w:color="auto"/>
      </w:divBdr>
    </w:div>
    <w:div w:id="1485850296">
      <w:bodyDiv w:val="1"/>
      <w:marLeft w:val="0"/>
      <w:marRight w:val="0"/>
      <w:marTop w:val="0"/>
      <w:marBottom w:val="0"/>
      <w:divBdr>
        <w:top w:val="none" w:sz="0" w:space="0" w:color="auto"/>
        <w:left w:val="none" w:sz="0" w:space="0" w:color="auto"/>
        <w:bottom w:val="none" w:sz="0" w:space="0" w:color="auto"/>
        <w:right w:val="none" w:sz="0" w:space="0" w:color="auto"/>
      </w:divBdr>
    </w:div>
    <w:div w:id="1486356735">
      <w:bodyDiv w:val="1"/>
      <w:marLeft w:val="0"/>
      <w:marRight w:val="0"/>
      <w:marTop w:val="0"/>
      <w:marBottom w:val="0"/>
      <w:divBdr>
        <w:top w:val="none" w:sz="0" w:space="0" w:color="auto"/>
        <w:left w:val="none" w:sz="0" w:space="0" w:color="auto"/>
        <w:bottom w:val="none" w:sz="0" w:space="0" w:color="auto"/>
        <w:right w:val="none" w:sz="0" w:space="0" w:color="auto"/>
      </w:divBdr>
    </w:div>
    <w:div w:id="1486623743">
      <w:bodyDiv w:val="1"/>
      <w:marLeft w:val="0"/>
      <w:marRight w:val="0"/>
      <w:marTop w:val="0"/>
      <w:marBottom w:val="0"/>
      <w:divBdr>
        <w:top w:val="none" w:sz="0" w:space="0" w:color="auto"/>
        <w:left w:val="none" w:sz="0" w:space="0" w:color="auto"/>
        <w:bottom w:val="none" w:sz="0" w:space="0" w:color="auto"/>
        <w:right w:val="none" w:sz="0" w:space="0" w:color="auto"/>
      </w:divBdr>
    </w:div>
    <w:div w:id="1495796204">
      <w:bodyDiv w:val="1"/>
      <w:marLeft w:val="0"/>
      <w:marRight w:val="0"/>
      <w:marTop w:val="0"/>
      <w:marBottom w:val="0"/>
      <w:divBdr>
        <w:top w:val="none" w:sz="0" w:space="0" w:color="auto"/>
        <w:left w:val="none" w:sz="0" w:space="0" w:color="auto"/>
        <w:bottom w:val="none" w:sz="0" w:space="0" w:color="auto"/>
        <w:right w:val="none" w:sz="0" w:space="0" w:color="auto"/>
      </w:divBdr>
    </w:div>
    <w:div w:id="1496845480">
      <w:bodyDiv w:val="1"/>
      <w:marLeft w:val="0"/>
      <w:marRight w:val="0"/>
      <w:marTop w:val="0"/>
      <w:marBottom w:val="0"/>
      <w:divBdr>
        <w:top w:val="none" w:sz="0" w:space="0" w:color="auto"/>
        <w:left w:val="none" w:sz="0" w:space="0" w:color="auto"/>
        <w:bottom w:val="none" w:sz="0" w:space="0" w:color="auto"/>
        <w:right w:val="none" w:sz="0" w:space="0" w:color="auto"/>
      </w:divBdr>
    </w:div>
    <w:div w:id="1502424385">
      <w:bodyDiv w:val="1"/>
      <w:marLeft w:val="0"/>
      <w:marRight w:val="0"/>
      <w:marTop w:val="0"/>
      <w:marBottom w:val="0"/>
      <w:divBdr>
        <w:top w:val="none" w:sz="0" w:space="0" w:color="auto"/>
        <w:left w:val="none" w:sz="0" w:space="0" w:color="auto"/>
        <w:bottom w:val="none" w:sz="0" w:space="0" w:color="auto"/>
        <w:right w:val="none" w:sz="0" w:space="0" w:color="auto"/>
      </w:divBdr>
    </w:div>
    <w:div w:id="1512791522">
      <w:bodyDiv w:val="1"/>
      <w:marLeft w:val="0"/>
      <w:marRight w:val="0"/>
      <w:marTop w:val="0"/>
      <w:marBottom w:val="0"/>
      <w:divBdr>
        <w:top w:val="none" w:sz="0" w:space="0" w:color="auto"/>
        <w:left w:val="none" w:sz="0" w:space="0" w:color="auto"/>
        <w:bottom w:val="none" w:sz="0" w:space="0" w:color="auto"/>
        <w:right w:val="none" w:sz="0" w:space="0" w:color="auto"/>
      </w:divBdr>
    </w:div>
    <w:div w:id="1517768007">
      <w:bodyDiv w:val="1"/>
      <w:marLeft w:val="0"/>
      <w:marRight w:val="0"/>
      <w:marTop w:val="0"/>
      <w:marBottom w:val="0"/>
      <w:divBdr>
        <w:top w:val="none" w:sz="0" w:space="0" w:color="auto"/>
        <w:left w:val="none" w:sz="0" w:space="0" w:color="auto"/>
        <w:bottom w:val="none" w:sz="0" w:space="0" w:color="auto"/>
        <w:right w:val="none" w:sz="0" w:space="0" w:color="auto"/>
      </w:divBdr>
    </w:div>
    <w:div w:id="1526628181">
      <w:bodyDiv w:val="1"/>
      <w:marLeft w:val="0"/>
      <w:marRight w:val="0"/>
      <w:marTop w:val="0"/>
      <w:marBottom w:val="0"/>
      <w:divBdr>
        <w:top w:val="none" w:sz="0" w:space="0" w:color="auto"/>
        <w:left w:val="none" w:sz="0" w:space="0" w:color="auto"/>
        <w:bottom w:val="none" w:sz="0" w:space="0" w:color="auto"/>
        <w:right w:val="none" w:sz="0" w:space="0" w:color="auto"/>
      </w:divBdr>
    </w:div>
    <w:div w:id="1541430749">
      <w:bodyDiv w:val="1"/>
      <w:marLeft w:val="0"/>
      <w:marRight w:val="0"/>
      <w:marTop w:val="0"/>
      <w:marBottom w:val="0"/>
      <w:divBdr>
        <w:top w:val="none" w:sz="0" w:space="0" w:color="auto"/>
        <w:left w:val="none" w:sz="0" w:space="0" w:color="auto"/>
        <w:bottom w:val="none" w:sz="0" w:space="0" w:color="auto"/>
        <w:right w:val="none" w:sz="0" w:space="0" w:color="auto"/>
      </w:divBdr>
    </w:div>
    <w:div w:id="1554270649">
      <w:bodyDiv w:val="1"/>
      <w:marLeft w:val="0"/>
      <w:marRight w:val="0"/>
      <w:marTop w:val="0"/>
      <w:marBottom w:val="0"/>
      <w:divBdr>
        <w:top w:val="none" w:sz="0" w:space="0" w:color="auto"/>
        <w:left w:val="none" w:sz="0" w:space="0" w:color="auto"/>
        <w:bottom w:val="none" w:sz="0" w:space="0" w:color="auto"/>
        <w:right w:val="none" w:sz="0" w:space="0" w:color="auto"/>
      </w:divBdr>
    </w:div>
    <w:div w:id="1558470889">
      <w:bodyDiv w:val="1"/>
      <w:marLeft w:val="0"/>
      <w:marRight w:val="0"/>
      <w:marTop w:val="0"/>
      <w:marBottom w:val="0"/>
      <w:divBdr>
        <w:top w:val="none" w:sz="0" w:space="0" w:color="auto"/>
        <w:left w:val="none" w:sz="0" w:space="0" w:color="auto"/>
        <w:bottom w:val="none" w:sz="0" w:space="0" w:color="auto"/>
        <w:right w:val="none" w:sz="0" w:space="0" w:color="auto"/>
      </w:divBdr>
    </w:div>
    <w:div w:id="1558590110">
      <w:bodyDiv w:val="1"/>
      <w:marLeft w:val="0"/>
      <w:marRight w:val="0"/>
      <w:marTop w:val="0"/>
      <w:marBottom w:val="0"/>
      <w:divBdr>
        <w:top w:val="none" w:sz="0" w:space="0" w:color="auto"/>
        <w:left w:val="none" w:sz="0" w:space="0" w:color="auto"/>
        <w:bottom w:val="none" w:sz="0" w:space="0" w:color="auto"/>
        <w:right w:val="none" w:sz="0" w:space="0" w:color="auto"/>
      </w:divBdr>
    </w:div>
    <w:div w:id="1563370232">
      <w:bodyDiv w:val="1"/>
      <w:marLeft w:val="0"/>
      <w:marRight w:val="0"/>
      <w:marTop w:val="0"/>
      <w:marBottom w:val="0"/>
      <w:divBdr>
        <w:top w:val="none" w:sz="0" w:space="0" w:color="auto"/>
        <w:left w:val="none" w:sz="0" w:space="0" w:color="auto"/>
        <w:bottom w:val="none" w:sz="0" w:space="0" w:color="auto"/>
        <w:right w:val="none" w:sz="0" w:space="0" w:color="auto"/>
      </w:divBdr>
    </w:div>
    <w:div w:id="1578006480">
      <w:bodyDiv w:val="1"/>
      <w:marLeft w:val="0"/>
      <w:marRight w:val="0"/>
      <w:marTop w:val="0"/>
      <w:marBottom w:val="0"/>
      <w:divBdr>
        <w:top w:val="none" w:sz="0" w:space="0" w:color="auto"/>
        <w:left w:val="none" w:sz="0" w:space="0" w:color="auto"/>
        <w:bottom w:val="none" w:sz="0" w:space="0" w:color="auto"/>
        <w:right w:val="none" w:sz="0" w:space="0" w:color="auto"/>
      </w:divBdr>
    </w:div>
    <w:div w:id="1578173552">
      <w:bodyDiv w:val="1"/>
      <w:marLeft w:val="0"/>
      <w:marRight w:val="0"/>
      <w:marTop w:val="0"/>
      <w:marBottom w:val="0"/>
      <w:divBdr>
        <w:top w:val="none" w:sz="0" w:space="0" w:color="auto"/>
        <w:left w:val="none" w:sz="0" w:space="0" w:color="auto"/>
        <w:bottom w:val="none" w:sz="0" w:space="0" w:color="auto"/>
        <w:right w:val="none" w:sz="0" w:space="0" w:color="auto"/>
      </w:divBdr>
    </w:div>
    <w:div w:id="1580093224">
      <w:bodyDiv w:val="1"/>
      <w:marLeft w:val="0"/>
      <w:marRight w:val="0"/>
      <w:marTop w:val="0"/>
      <w:marBottom w:val="0"/>
      <w:divBdr>
        <w:top w:val="none" w:sz="0" w:space="0" w:color="auto"/>
        <w:left w:val="none" w:sz="0" w:space="0" w:color="auto"/>
        <w:bottom w:val="none" w:sz="0" w:space="0" w:color="auto"/>
        <w:right w:val="none" w:sz="0" w:space="0" w:color="auto"/>
      </w:divBdr>
    </w:div>
    <w:div w:id="1584334491">
      <w:bodyDiv w:val="1"/>
      <w:marLeft w:val="0"/>
      <w:marRight w:val="0"/>
      <w:marTop w:val="0"/>
      <w:marBottom w:val="0"/>
      <w:divBdr>
        <w:top w:val="none" w:sz="0" w:space="0" w:color="auto"/>
        <w:left w:val="none" w:sz="0" w:space="0" w:color="auto"/>
        <w:bottom w:val="none" w:sz="0" w:space="0" w:color="auto"/>
        <w:right w:val="none" w:sz="0" w:space="0" w:color="auto"/>
      </w:divBdr>
    </w:div>
    <w:div w:id="1589997260">
      <w:bodyDiv w:val="1"/>
      <w:marLeft w:val="0"/>
      <w:marRight w:val="0"/>
      <w:marTop w:val="0"/>
      <w:marBottom w:val="0"/>
      <w:divBdr>
        <w:top w:val="none" w:sz="0" w:space="0" w:color="auto"/>
        <w:left w:val="none" w:sz="0" w:space="0" w:color="auto"/>
        <w:bottom w:val="none" w:sz="0" w:space="0" w:color="auto"/>
        <w:right w:val="none" w:sz="0" w:space="0" w:color="auto"/>
      </w:divBdr>
    </w:div>
    <w:div w:id="1598978208">
      <w:bodyDiv w:val="1"/>
      <w:marLeft w:val="0"/>
      <w:marRight w:val="0"/>
      <w:marTop w:val="0"/>
      <w:marBottom w:val="0"/>
      <w:divBdr>
        <w:top w:val="none" w:sz="0" w:space="0" w:color="auto"/>
        <w:left w:val="none" w:sz="0" w:space="0" w:color="auto"/>
        <w:bottom w:val="none" w:sz="0" w:space="0" w:color="auto"/>
        <w:right w:val="none" w:sz="0" w:space="0" w:color="auto"/>
      </w:divBdr>
    </w:div>
    <w:div w:id="1630621457">
      <w:bodyDiv w:val="1"/>
      <w:marLeft w:val="0"/>
      <w:marRight w:val="0"/>
      <w:marTop w:val="0"/>
      <w:marBottom w:val="0"/>
      <w:divBdr>
        <w:top w:val="none" w:sz="0" w:space="0" w:color="auto"/>
        <w:left w:val="none" w:sz="0" w:space="0" w:color="auto"/>
        <w:bottom w:val="none" w:sz="0" w:space="0" w:color="auto"/>
        <w:right w:val="none" w:sz="0" w:space="0" w:color="auto"/>
      </w:divBdr>
    </w:div>
    <w:div w:id="1630938154">
      <w:bodyDiv w:val="1"/>
      <w:marLeft w:val="0"/>
      <w:marRight w:val="0"/>
      <w:marTop w:val="0"/>
      <w:marBottom w:val="0"/>
      <w:divBdr>
        <w:top w:val="none" w:sz="0" w:space="0" w:color="auto"/>
        <w:left w:val="none" w:sz="0" w:space="0" w:color="auto"/>
        <w:bottom w:val="none" w:sz="0" w:space="0" w:color="auto"/>
        <w:right w:val="none" w:sz="0" w:space="0" w:color="auto"/>
      </w:divBdr>
    </w:div>
    <w:div w:id="1638072520">
      <w:bodyDiv w:val="1"/>
      <w:marLeft w:val="0"/>
      <w:marRight w:val="0"/>
      <w:marTop w:val="0"/>
      <w:marBottom w:val="0"/>
      <w:divBdr>
        <w:top w:val="none" w:sz="0" w:space="0" w:color="auto"/>
        <w:left w:val="none" w:sz="0" w:space="0" w:color="auto"/>
        <w:bottom w:val="none" w:sz="0" w:space="0" w:color="auto"/>
        <w:right w:val="none" w:sz="0" w:space="0" w:color="auto"/>
      </w:divBdr>
    </w:div>
    <w:div w:id="1639917834">
      <w:bodyDiv w:val="1"/>
      <w:marLeft w:val="0"/>
      <w:marRight w:val="0"/>
      <w:marTop w:val="0"/>
      <w:marBottom w:val="0"/>
      <w:divBdr>
        <w:top w:val="none" w:sz="0" w:space="0" w:color="auto"/>
        <w:left w:val="none" w:sz="0" w:space="0" w:color="auto"/>
        <w:bottom w:val="none" w:sz="0" w:space="0" w:color="auto"/>
        <w:right w:val="none" w:sz="0" w:space="0" w:color="auto"/>
      </w:divBdr>
    </w:div>
    <w:div w:id="1640382574">
      <w:bodyDiv w:val="1"/>
      <w:marLeft w:val="0"/>
      <w:marRight w:val="0"/>
      <w:marTop w:val="0"/>
      <w:marBottom w:val="0"/>
      <w:divBdr>
        <w:top w:val="none" w:sz="0" w:space="0" w:color="auto"/>
        <w:left w:val="none" w:sz="0" w:space="0" w:color="auto"/>
        <w:bottom w:val="none" w:sz="0" w:space="0" w:color="auto"/>
        <w:right w:val="none" w:sz="0" w:space="0" w:color="auto"/>
      </w:divBdr>
    </w:div>
    <w:div w:id="1649089776">
      <w:bodyDiv w:val="1"/>
      <w:marLeft w:val="0"/>
      <w:marRight w:val="0"/>
      <w:marTop w:val="0"/>
      <w:marBottom w:val="0"/>
      <w:divBdr>
        <w:top w:val="none" w:sz="0" w:space="0" w:color="auto"/>
        <w:left w:val="none" w:sz="0" w:space="0" w:color="auto"/>
        <w:bottom w:val="none" w:sz="0" w:space="0" w:color="auto"/>
        <w:right w:val="none" w:sz="0" w:space="0" w:color="auto"/>
      </w:divBdr>
    </w:div>
    <w:div w:id="1652098532">
      <w:bodyDiv w:val="1"/>
      <w:marLeft w:val="0"/>
      <w:marRight w:val="0"/>
      <w:marTop w:val="0"/>
      <w:marBottom w:val="0"/>
      <w:divBdr>
        <w:top w:val="none" w:sz="0" w:space="0" w:color="auto"/>
        <w:left w:val="none" w:sz="0" w:space="0" w:color="auto"/>
        <w:bottom w:val="none" w:sz="0" w:space="0" w:color="auto"/>
        <w:right w:val="none" w:sz="0" w:space="0" w:color="auto"/>
      </w:divBdr>
    </w:div>
    <w:div w:id="1661153898">
      <w:bodyDiv w:val="1"/>
      <w:marLeft w:val="0"/>
      <w:marRight w:val="0"/>
      <w:marTop w:val="0"/>
      <w:marBottom w:val="0"/>
      <w:divBdr>
        <w:top w:val="none" w:sz="0" w:space="0" w:color="auto"/>
        <w:left w:val="none" w:sz="0" w:space="0" w:color="auto"/>
        <w:bottom w:val="none" w:sz="0" w:space="0" w:color="auto"/>
        <w:right w:val="none" w:sz="0" w:space="0" w:color="auto"/>
      </w:divBdr>
    </w:div>
    <w:div w:id="1661612187">
      <w:bodyDiv w:val="1"/>
      <w:marLeft w:val="0"/>
      <w:marRight w:val="0"/>
      <w:marTop w:val="0"/>
      <w:marBottom w:val="0"/>
      <w:divBdr>
        <w:top w:val="none" w:sz="0" w:space="0" w:color="auto"/>
        <w:left w:val="none" w:sz="0" w:space="0" w:color="auto"/>
        <w:bottom w:val="none" w:sz="0" w:space="0" w:color="auto"/>
        <w:right w:val="none" w:sz="0" w:space="0" w:color="auto"/>
      </w:divBdr>
    </w:div>
    <w:div w:id="1667246901">
      <w:bodyDiv w:val="1"/>
      <w:marLeft w:val="0"/>
      <w:marRight w:val="0"/>
      <w:marTop w:val="0"/>
      <w:marBottom w:val="0"/>
      <w:divBdr>
        <w:top w:val="none" w:sz="0" w:space="0" w:color="auto"/>
        <w:left w:val="none" w:sz="0" w:space="0" w:color="auto"/>
        <w:bottom w:val="none" w:sz="0" w:space="0" w:color="auto"/>
        <w:right w:val="none" w:sz="0" w:space="0" w:color="auto"/>
      </w:divBdr>
    </w:div>
    <w:div w:id="1668628151">
      <w:bodyDiv w:val="1"/>
      <w:marLeft w:val="0"/>
      <w:marRight w:val="0"/>
      <w:marTop w:val="0"/>
      <w:marBottom w:val="0"/>
      <w:divBdr>
        <w:top w:val="none" w:sz="0" w:space="0" w:color="auto"/>
        <w:left w:val="none" w:sz="0" w:space="0" w:color="auto"/>
        <w:bottom w:val="none" w:sz="0" w:space="0" w:color="auto"/>
        <w:right w:val="none" w:sz="0" w:space="0" w:color="auto"/>
      </w:divBdr>
    </w:div>
    <w:div w:id="1673874801">
      <w:bodyDiv w:val="1"/>
      <w:marLeft w:val="0"/>
      <w:marRight w:val="0"/>
      <w:marTop w:val="0"/>
      <w:marBottom w:val="0"/>
      <w:divBdr>
        <w:top w:val="none" w:sz="0" w:space="0" w:color="auto"/>
        <w:left w:val="none" w:sz="0" w:space="0" w:color="auto"/>
        <w:bottom w:val="none" w:sz="0" w:space="0" w:color="auto"/>
        <w:right w:val="none" w:sz="0" w:space="0" w:color="auto"/>
      </w:divBdr>
    </w:div>
    <w:div w:id="1707172780">
      <w:bodyDiv w:val="1"/>
      <w:marLeft w:val="0"/>
      <w:marRight w:val="0"/>
      <w:marTop w:val="0"/>
      <w:marBottom w:val="0"/>
      <w:divBdr>
        <w:top w:val="none" w:sz="0" w:space="0" w:color="auto"/>
        <w:left w:val="none" w:sz="0" w:space="0" w:color="auto"/>
        <w:bottom w:val="none" w:sz="0" w:space="0" w:color="auto"/>
        <w:right w:val="none" w:sz="0" w:space="0" w:color="auto"/>
      </w:divBdr>
    </w:div>
    <w:div w:id="1713728934">
      <w:bodyDiv w:val="1"/>
      <w:marLeft w:val="0"/>
      <w:marRight w:val="0"/>
      <w:marTop w:val="0"/>
      <w:marBottom w:val="0"/>
      <w:divBdr>
        <w:top w:val="none" w:sz="0" w:space="0" w:color="auto"/>
        <w:left w:val="none" w:sz="0" w:space="0" w:color="auto"/>
        <w:bottom w:val="none" w:sz="0" w:space="0" w:color="auto"/>
        <w:right w:val="none" w:sz="0" w:space="0" w:color="auto"/>
      </w:divBdr>
    </w:div>
    <w:div w:id="1718581670">
      <w:bodyDiv w:val="1"/>
      <w:marLeft w:val="0"/>
      <w:marRight w:val="0"/>
      <w:marTop w:val="0"/>
      <w:marBottom w:val="0"/>
      <w:divBdr>
        <w:top w:val="none" w:sz="0" w:space="0" w:color="auto"/>
        <w:left w:val="none" w:sz="0" w:space="0" w:color="auto"/>
        <w:bottom w:val="none" w:sz="0" w:space="0" w:color="auto"/>
        <w:right w:val="none" w:sz="0" w:space="0" w:color="auto"/>
      </w:divBdr>
    </w:div>
    <w:div w:id="1725064397">
      <w:bodyDiv w:val="1"/>
      <w:marLeft w:val="0"/>
      <w:marRight w:val="0"/>
      <w:marTop w:val="0"/>
      <w:marBottom w:val="0"/>
      <w:divBdr>
        <w:top w:val="none" w:sz="0" w:space="0" w:color="auto"/>
        <w:left w:val="none" w:sz="0" w:space="0" w:color="auto"/>
        <w:bottom w:val="none" w:sz="0" w:space="0" w:color="auto"/>
        <w:right w:val="none" w:sz="0" w:space="0" w:color="auto"/>
      </w:divBdr>
    </w:div>
    <w:div w:id="1733580008">
      <w:bodyDiv w:val="1"/>
      <w:marLeft w:val="0"/>
      <w:marRight w:val="0"/>
      <w:marTop w:val="0"/>
      <w:marBottom w:val="0"/>
      <w:divBdr>
        <w:top w:val="none" w:sz="0" w:space="0" w:color="auto"/>
        <w:left w:val="none" w:sz="0" w:space="0" w:color="auto"/>
        <w:bottom w:val="none" w:sz="0" w:space="0" w:color="auto"/>
        <w:right w:val="none" w:sz="0" w:space="0" w:color="auto"/>
      </w:divBdr>
    </w:div>
    <w:div w:id="1744378163">
      <w:bodyDiv w:val="1"/>
      <w:marLeft w:val="0"/>
      <w:marRight w:val="0"/>
      <w:marTop w:val="0"/>
      <w:marBottom w:val="0"/>
      <w:divBdr>
        <w:top w:val="none" w:sz="0" w:space="0" w:color="auto"/>
        <w:left w:val="none" w:sz="0" w:space="0" w:color="auto"/>
        <w:bottom w:val="none" w:sz="0" w:space="0" w:color="auto"/>
        <w:right w:val="none" w:sz="0" w:space="0" w:color="auto"/>
      </w:divBdr>
    </w:div>
    <w:div w:id="1757361568">
      <w:bodyDiv w:val="1"/>
      <w:marLeft w:val="0"/>
      <w:marRight w:val="0"/>
      <w:marTop w:val="0"/>
      <w:marBottom w:val="0"/>
      <w:divBdr>
        <w:top w:val="none" w:sz="0" w:space="0" w:color="auto"/>
        <w:left w:val="none" w:sz="0" w:space="0" w:color="auto"/>
        <w:bottom w:val="none" w:sz="0" w:space="0" w:color="auto"/>
        <w:right w:val="none" w:sz="0" w:space="0" w:color="auto"/>
      </w:divBdr>
    </w:div>
    <w:div w:id="1762676359">
      <w:bodyDiv w:val="1"/>
      <w:marLeft w:val="0"/>
      <w:marRight w:val="0"/>
      <w:marTop w:val="0"/>
      <w:marBottom w:val="0"/>
      <w:divBdr>
        <w:top w:val="none" w:sz="0" w:space="0" w:color="auto"/>
        <w:left w:val="none" w:sz="0" w:space="0" w:color="auto"/>
        <w:bottom w:val="none" w:sz="0" w:space="0" w:color="auto"/>
        <w:right w:val="none" w:sz="0" w:space="0" w:color="auto"/>
      </w:divBdr>
    </w:div>
    <w:div w:id="1778014341">
      <w:bodyDiv w:val="1"/>
      <w:marLeft w:val="0"/>
      <w:marRight w:val="0"/>
      <w:marTop w:val="0"/>
      <w:marBottom w:val="0"/>
      <w:divBdr>
        <w:top w:val="none" w:sz="0" w:space="0" w:color="auto"/>
        <w:left w:val="none" w:sz="0" w:space="0" w:color="auto"/>
        <w:bottom w:val="none" w:sz="0" w:space="0" w:color="auto"/>
        <w:right w:val="none" w:sz="0" w:space="0" w:color="auto"/>
      </w:divBdr>
    </w:div>
    <w:div w:id="1785495316">
      <w:bodyDiv w:val="1"/>
      <w:marLeft w:val="0"/>
      <w:marRight w:val="0"/>
      <w:marTop w:val="0"/>
      <w:marBottom w:val="0"/>
      <w:divBdr>
        <w:top w:val="none" w:sz="0" w:space="0" w:color="auto"/>
        <w:left w:val="none" w:sz="0" w:space="0" w:color="auto"/>
        <w:bottom w:val="none" w:sz="0" w:space="0" w:color="auto"/>
        <w:right w:val="none" w:sz="0" w:space="0" w:color="auto"/>
      </w:divBdr>
    </w:div>
    <w:div w:id="1785808080">
      <w:bodyDiv w:val="1"/>
      <w:marLeft w:val="0"/>
      <w:marRight w:val="0"/>
      <w:marTop w:val="0"/>
      <w:marBottom w:val="0"/>
      <w:divBdr>
        <w:top w:val="none" w:sz="0" w:space="0" w:color="auto"/>
        <w:left w:val="none" w:sz="0" w:space="0" w:color="auto"/>
        <w:bottom w:val="none" w:sz="0" w:space="0" w:color="auto"/>
        <w:right w:val="none" w:sz="0" w:space="0" w:color="auto"/>
      </w:divBdr>
    </w:div>
    <w:div w:id="1786533790">
      <w:bodyDiv w:val="1"/>
      <w:marLeft w:val="0"/>
      <w:marRight w:val="0"/>
      <w:marTop w:val="0"/>
      <w:marBottom w:val="0"/>
      <w:divBdr>
        <w:top w:val="none" w:sz="0" w:space="0" w:color="auto"/>
        <w:left w:val="none" w:sz="0" w:space="0" w:color="auto"/>
        <w:bottom w:val="none" w:sz="0" w:space="0" w:color="auto"/>
        <w:right w:val="none" w:sz="0" w:space="0" w:color="auto"/>
      </w:divBdr>
    </w:div>
    <w:div w:id="1793163228">
      <w:bodyDiv w:val="1"/>
      <w:marLeft w:val="0"/>
      <w:marRight w:val="0"/>
      <w:marTop w:val="0"/>
      <w:marBottom w:val="0"/>
      <w:divBdr>
        <w:top w:val="none" w:sz="0" w:space="0" w:color="auto"/>
        <w:left w:val="none" w:sz="0" w:space="0" w:color="auto"/>
        <w:bottom w:val="none" w:sz="0" w:space="0" w:color="auto"/>
        <w:right w:val="none" w:sz="0" w:space="0" w:color="auto"/>
      </w:divBdr>
    </w:div>
    <w:div w:id="1793555103">
      <w:bodyDiv w:val="1"/>
      <w:marLeft w:val="0"/>
      <w:marRight w:val="0"/>
      <w:marTop w:val="0"/>
      <w:marBottom w:val="0"/>
      <w:divBdr>
        <w:top w:val="none" w:sz="0" w:space="0" w:color="auto"/>
        <w:left w:val="none" w:sz="0" w:space="0" w:color="auto"/>
        <w:bottom w:val="none" w:sz="0" w:space="0" w:color="auto"/>
        <w:right w:val="none" w:sz="0" w:space="0" w:color="auto"/>
      </w:divBdr>
    </w:div>
    <w:div w:id="1800999858">
      <w:bodyDiv w:val="1"/>
      <w:marLeft w:val="0"/>
      <w:marRight w:val="0"/>
      <w:marTop w:val="0"/>
      <w:marBottom w:val="0"/>
      <w:divBdr>
        <w:top w:val="none" w:sz="0" w:space="0" w:color="auto"/>
        <w:left w:val="none" w:sz="0" w:space="0" w:color="auto"/>
        <w:bottom w:val="none" w:sz="0" w:space="0" w:color="auto"/>
        <w:right w:val="none" w:sz="0" w:space="0" w:color="auto"/>
      </w:divBdr>
    </w:div>
    <w:div w:id="1806502343">
      <w:bodyDiv w:val="1"/>
      <w:marLeft w:val="0"/>
      <w:marRight w:val="0"/>
      <w:marTop w:val="0"/>
      <w:marBottom w:val="0"/>
      <w:divBdr>
        <w:top w:val="none" w:sz="0" w:space="0" w:color="auto"/>
        <w:left w:val="none" w:sz="0" w:space="0" w:color="auto"/>
        <w:bottom w:val="none" w:sz="0" w:space="0" w:color="auto"/>
        <w:right w:val="none" w:sz="0" w:space="0" w:color="auto"/>
      </w:divBdr>
    </w:div>
    <w:div w:id="1807311079">
      <w:bodyDiv w:val="1"/>
      <w:marLeft w:val="0"/>
      <w:marRight w:val="0"/>
      <w:marTop w:val="0"/>
      <w:marBottom w:val="0"/>
      <w:divBdr>
        <w:top w:val="none" w:sz="0" w:space="0" w:color="auto"/>
        <w:left w:val="none" w:sz="0" w:space="0" w:color="auto"/>
        <w:bottom w:val="none" w:sz="0" w:space="0" w:color="auto"/>
        <w:right w:val="none" w:sz="0" w:space="0" w:color="auto"/>
      </w:divBdr>
    </w:div>
    <w:div w:id="1816331746">
      <w:bodyDiv w:val="1"/>
      <w:marLeft w:val="0"/>
      <w:marRight w:val="0"/>
      <w:marTop w:val="0"/>
      <w:marBottom w:val="0"/>
      <w:divBdr>
        <w:top w:val="none" w:sz="0" w:space="0" w:color="auto"/>
        <w:left w:val="none" w:sz="0" w:space="0" w:color="auto"/>
        <w:bottom w:val="none" w:sz="0" w:space="0" w:color="auto"/>
        <w:right w:val="none" w:sz="0" w:space="0" w:color="auto"/>
      </w:divBdr>
    </w:div>
    <w:div w:id="1816988988">
      <w:bodyDiv w:val="1"/>
      <w:marLeft w:val="0"/>
      <w:marRight w:val="0"/>
      <w:marTop w:val="0"/>
      <w:marBottom w:val="0"/>
      <w:divBdr>
        <w:top w:val="none" w:sz="0" w:space="0" w:color="auto"/>
        <w:left w:val="none" w:sz="0" w:space="0" w:color="auto"/>
        <w:bottom w:val="none" w:sz="0" w:space="0" w:color="auto"/>
        <w:right w:val="none" w:sz="0" w:space="0" w:color="auto"/>
      </w:divBdr>
    </w:div>
    <w:div w:id="1833980575">
      <w:bodyDiv w:val="1"/>
      <w:marLeft w:val="0"/>
      <w:marRight w:val="0"/>
      <w:marTop w:val="0"/>
      <w:marBottom w:val="0"/>
      <w:divBdr>
        <w:top w:val="none" w:sz="0" w:space="0" w:color="auto"/>
        <w:left w:val="none" w:sz="0" w:space="0" w:color="auto"/>
        <w:bottom w:val="none" w:sz="0" w:space="0" w:color="auto"/>
        <w:right w:val="none" w:sz="0" w:space="0" w:color="auto"/>
      </w:divBdr>
    </w:div>
    <w:div w:id="1837189410">
      <w:bodyDiv w:val="1"/>
      <w:marLeft w:val="0"/>
      <w:marRight w:val="0"/>
      <w:marTop w:val="0"/>
      <w:marBottom w:val="0"/>
      <w:divBdr>
        <w:top w:val="none" w:sz="0" w:space="0" w:color="auto"/>
        <w:left w:val="none" w:sz="0" w:space="0" w:color="auto"/>
        <w:bottom w:val="none" w:sz="0" w:space="0" w:color="auto"/>
        <w:right w:val="none" w:sz="0" w:space="0" w:color="auto"/>
      </w:divBdr>
    </w:div>
    <w:div w:id="1840072427">
      <w:bodyDiv w:val="1"/>
      <w:marLeft w:val="0"/>
      <w:marRight w:val="0"/>
      <w:marTop w:val="0"/>
      <w:marBottom w:val="0"/>
      <w:divBdr>
        <w:top w:val="none" w:sz="0" w:space="0" w:color="auto"/>
        <w:left w:val="none" w:sz="0" w:space="0" w:color="auto"/>
        <w:bottom w:val="none" w:sz="0" w:space="0" w:color="auto"/>
        <w:right w:val="none" w:sz="0" w:space="0" w:color="auto"/>
      </w:divBdr>
    </w:div>
    <w:div w:id="1844472803">
      <w:bodyDiv w:val="1"/>
      <w:marLeft w:val="0"/>
      <w:marRight w:val="0"/>
      <w:marTop w:val="0"/>
      <w:marBottom w:val="0"/>
      <w:divBdr>
        <w:top w:val="none" w:sz="0" w:space="0" w:color="auto"/>
        <w:left w:val="none" w:sz="0" w:space="0" w:color="auto"/>
        <w:bottom w:val="none" w:sz="0" w:space="0" w:color="auto"/>
        <w:right w:val="none" w:sz="0" w:space="0" w:color="auto"/>
      </w:divBdr>
    </w:div>
    <w:div w:id="1848670489">
      <w:bodyDiv w:val="1"/>
      <w:marLeft w:val="0"/>
      <w:marRight w:val="0"/>
      <w:marTop w:val="0"/>
      <w:marBottom w:val="0"/>
      <w:divBdr>
        <w:top w:val="none" w:sz="0" w:space="0" w:color="auto"/>
        <w:left w:val="none" w:sz="0" w:space="0" w:color="auto"/>
        <w:bottom w:val="none" w:sz="0" w:space="0" w:color="auto"/>
        <w:right w:val="none" w:sz="0" w:space="0" w:color="auto"/>
      </w:divBdr>
    </w:div>
    <w:div w:id="1872448700">
      <w:bodyDiv w:val="1"/>
      <w:marLeft w:val="0"/>
      <w:marRight w:val="0"/>
      <w:marTop w:val="0"/>
      <w:marBottom w:val="0"/>
      <w:divBdr>
        <w:top w:val="none" w:sz="0" w:space="0" w:color="auto"/>
        <w:left w:val="none" w:sz="0" w:space="0" w:color="auto"/>
        <w:bottom w:val="none" w:sz="0" w:space="0" w:color="auto"/>
        <w:right w:val="none" w:sz="0" w:space="0" w:color="auto"/>
      </w:divBdr>
    </w:div>
    <w:div w:id="1885942000">
      <w:bodyDiv w:val="1"/>
      <w:marLeft w:val="0"/>
      <w:marRight w:val="0"/>
      <w:marTop w:val="0"/>
      <w:marBottom w:val="0"/>
      <w:divBdr>
        <w:top w:val="none" w:sz="0" w:space="0" w:color="auto"/>
        <w:left w:val="none" w:sz="0" w:space="0" w:color="auto"/>
        <w:bottom w:val="none" w:sz="0" w:space="0" w:color="auto"/>
        <w:right w:val="none" w:sz="0" w:space="0" w:color="auto"/>
      </w:divBdr>
    </w:div>
    <w:div w:id="1888494581">
      <w:bodyDiv w:val="1"/>
      <w:marLeft w:val="0"/>
      <w:marRight w:val="0"/>
      <w:marTop w:val="0"/>
      <w:marBottom w:val="0"/>
      <w:divBdr>
        <w:top w:val="none" w:sz="0" w:space="0" w:color="auto"/>
        <w:left w:val="none" w:sz="0" w:space="0" w:color="auto"/>
        <w:bottom w:val="none" w:sz="0" w:space="0" w:color="auto"/>
        <w:right w:val="none" w:sz="0" w:space="0" w:color="auto"/>
      </w:divBdr>
    </w:div>
    <w:div w:id="1893301188">
      <w:bodyDiv w:val="1"/>
      <w:marLeft w:val="0"/>
      <w:marRight w:val="0"/>
      <w:marTop w:val="0"/>
      <w:marBottom w:val="0"/>
      <w:divBdr>
        <w:top w:val="none" w:sz="0" w:space="0" w:color="auto"/>
        <w:left w:val="none" w:sz="0" w:space="0" w:color="auto"/>
        <w:bottom w:val="none" w:sz="0" w:space="0" w:color="auto"/>
        <w:right w:val="none" w:sz="0" w:space="0" w:color="auto"/>
      </w:divBdr>
    </w:div>
    <w:div w:id="1904103305">
      <w:bodyDiv w:val="1"/>
      <w:marLeft w:val="0"/>
      <w:marRight w:val="0"/>
      <w:marTop w:val="0"/>
      <w:marBottom w:val="0"/>
      <w:divBdr>
        <w:top w:val="none" w:sz="0" w:space="0" w:color="auto"/>
        <w:left w:val="none" w:sz="0" w:space="0" w:color="auto"/>
        <w:bottom w:val="none" w:sz="0" w:space="0" w:color="auto"/>
        <w:right w:val="none" w:sz="0" w:space="0" w:color="auto"/>
      </w:divBdr>
    </w:div>
    <w:div w:id="1909732502">
      <w:bodyDiv w:val="1"/>
      <w:marLeft w:val="0"/>
      <w:marRight w:val="0"/>
      <w:marTop w:val="0"/>
      <w:marBottom w:val="0"/>
      <w:divBdr>
        <w:top w:val="none" w:sz="0" w:space="0" w:color="auto"/>
        <w:left w:val="none" w:sz="0" w:space="0" w:color="auto"/>
        <w:bottom w:val="none" w:sz="0" w:space="0" w:color="auto"/>
        <w:right w:val="none" w:sz="0" w:space="0" w:color="auto"/>
      </w:divBdr>
    </w:div>
    <w:div w:id="1931809456">
      <w:bodyDiv w:val="1"/>
      <w:marLeft w:val="0"/>
      <w:marRight w:val="0"/>
      <w:marTop w:val="0"/>
      <w:marBottom w:val="0"/>
      <w:divBdr>
        <w:top w:val="none" w:sz="0" w:space="0" w:color="auto"/>
        <w:left w:val="none" w:sz="0" w:space="0" w:color="auto"/>
        <w:bottom w:val="none" w:sz="0" w:space="0" w:color="auto"/>
        <w:right w:val="none" w:sz="0" w:space="0" w:color="auto"/>
      </w:divBdr>
    </w:div>
    <w:div w:id="1937518368">
      <w:bodyDiv w:val="1"/>
      <w:marLeft w:val="0"/>
      <w:marRight w:val="0"/>
      <w:marTop w:val="0"/>
      <w:marBottom w:val="0"/>
      <w:divBdr>
        <w:top w:val="none" w:sz="0" w:space="0" w:color="auto"/>
        <w:left w:val="none" w:sz="0" w:space="0" w:color="auto"/>
        <w:bottom w:val="none" w:sz="0" w:space="0" w:color="auto"/>
        <w:right w:val="none" w:sz="0" w:space="0" w:color="auto"/>
      </w:divBdr>
    </w:div>
    <w:div w:id="1940021571">
      <w:bodyDiv w:val="1"/>
      <w:marLeft w:val="0"/>
      <w:marRight w:val="0"/>
      <w:marTop w:val="0"/>
      <w:marBottom w:val="0"/>
      <w:divBdr>
        <w:top w:val="none" w:sz="0" w:space="0" w:color="auto"/>
        <w:left w:val="none" w:sz="0" w:space="0" w:color="auto"/>
        <w:bottom w:val="none" w:sz="0" w:space="0" w:color="auto"/>
        <w:right w:val="none" w:sz="0" w:space="0" w:color="auto"/>
      </w:divBdr>
    </w:div>
    <w:div w:id="1946838048">
      <w:bodyDiv w:val="1"/>
      <w:marLeft w:val="0"/>
      <w:marRight w:val="0"/>
      <w:marTop w:val="0"/>
      <w:marBottom w:val="0"/>
      <w:divBdr>
        <w:top w:val="none" w:sz="0" w:space="0" w:color="auto"/>
        <w:left w:val="none" w:sz="0" w:space="0" w:color="auto"/>
        <w:bottom w:val="none" w:sz="0" w:space="0" w:color="auto"/>
        <w:right w:val="none" w:sz="0" w:space="0" w:color="auto"/>
      </w:divBdr>
    </w:div>
    <w:div w:id="1951551728">
      <w:bodyDiv w:val="1"/>
      <w:marLeft w:val="0"/>
      <w:marRight w:val="0"/>
      <w:marTop w:val="0"/>
      <w:marBottom w:val="0"/>
      <w:divBdr>
        <w:top w:val="none" w:sz="0" w:space="0" w:color="auto"/>
        <w:left w:val="none" w:sz="0" w:space="0" w:color="auto"/>
        <w:bottom w:val="none" w:sz="0" w:space="0" w:color="auto"/>
        <w:right w:val="none" w:sz="0" w:space="0" w:color="auto"/>
      </w:divBdr>
    </w:div>
    <w:div w:id="1953779543">
      <w:bodyDiv w:val="1"/>
      <w:marLeft w:val="0"/>
      <w:marRight w:val="0"/>
      <w:marTop w:val="0"/>
      <w:marBottom w:val="0"/>
      <w:divBdr>
        <w:top w:val="none" w:sz="0" w:space="0" w:color="auto"/>
        <w:left w:val="none" w:sz="0" w:space="0" w:color="auto"/>
        <w:bottom w:val="none" w:sz="0" w:space="0" w:color="auto"/>
        <w:right w:val="none" w:sz="0" w:space="0" w:color="auto"/>
      </w:divBdr>
    </w:div>
    <w:div w:id="1955594982">
      <w:bodyDiv w:val="1"/>
      <w:marLeft w:val="0"/>
      <w:marRight w:val="0"/>
      <w:marTop w:val="0"/>
      <w:marBottom w:val="0"/>
      <w:divBdr>
        <w:top w:val="none" w:sz="0" w:space="0" w:color="auto"/>
        <w:left w:val="none" w:sz="0" w:space="0" w:color="auto"/>
        <w:bottom w:val="none" w:sz="0" w:space="0" w:color="auto"/>
        <w:right w:val="none" w:sz="0" w:space="0" w:color="auto"/>
      </w:divBdr>
    </w:div>
    <w:div w:id="1957909716">
      <w:bodyDiv w:val="1"/>
      <w:marLeft w:val="0"/>
      <w:marRight w:val="0"/>
      <w:marTop w:val="0"/>
      <w:marBottom w:val="0"/>
      <w:divBdr>
        <w:top w:val="none" w:sz="0" w:space="0" w:color="auto"/>
        <w:left w:val="none" w:sz="0" w:space="0" w:color="auto"/>
        <w:bottom w:val="none" w:sz="0" w:space="0" w:color="auto"/>
        <w:right w:val="none" w:sz="0" w:space="0" w:color="auto"/>
      </w:divBdr>
    </w:div>
    <w:div w:id="1964842208">
      <w:bodyDiv w:val="1"/>
      <w:marLeft w:val="0"/>
      <w:marRight w:val="0"/>
      <w:marTop w:val="0"/>
      <w:marBottom w:val="0"/>
      <w:divBdr>
        <w:top w:val="none" w:sz="0" w:space="0" w:color="auto"/>
        <w:left w:val="none" w:sz="0" w:space="0" w:color="auto"/>
        <w:bottom w:val="none" w:sz="0" w:space="0" w:color="auto"/>
        <w:right w:val="none" w:sz="0" w:space="0" w:color="auto"/>
      </w:divBdr>
    </w:div>
    <w:div w:id="1969119826">
      <w:bodyDiv w:val="1"/>
      <w:marLeft w:val="0"/>
      <w:marRight w:val="0"/>
      <w:marTop w:val="0"/>
      <w:marBottom w:val="0"/>
      <w:divBdr>
        <w:top w:val="none" w:sz="0" w:space="0" w:color="auto"/>
        <w:left w:val="none" w:sz="0" w:space="0" w:color="auto"/>
        <w:bottom w:val="none" w:sz="0" w:space="0" w:color="auto"/>
        <w:right w:val="none" w:sz="0" w:space="0" w:color="auto"/>
      </w:divBdr>
    </w:div>
    <w:div w:id="1971596104">
      <w:bodyDiv w:val="1"/>
      <w:marLeft w:val="0"/>
      <w:marRight w:val="0"/>
      <w:marTop w:val="0"/>
      <w:marBottom w:val="0"/>
      <w:divBdr>
        <w:top w:val="none" w:sz="0" w:space="0" w:color="auto"/>
        <w:left w:val="none" w:sz="0" w:space="0" w:color="auto"/>
        <w:bottom w:val="none" w:sz="0" w:space="0" w:color="auto"/>
        <w:right w:val="none" w:sz="0" w:space="0" w:color="auto"/>
      </w:divBdr>
    </w:div>
    <w:div w:id="1976373507">
      <w:bodyDiv w:val="1"/>
      <w:marLeft w:val="0"/>
      <w:marRight w:val="0"/>
      <w:marTop w:val="0"/>
      <w:marBottom w:val="0"/>
      <w:divBdr>
        <w:top w:val="none" w:sz="0" w:space="0" w:color="auto"/>
        <w:left w:val="none" w:sz="0" w:space="0" w:color="auto"/>
        <w:bottom w:val="none" w:sz="0" w:space="0" w:color="auto"/>
        <w:right w:val="none" w:sz="0" w:space="0" w:color="auto"/>
      </w:divBdr>
    </w:div>
    <w:div w:id="1984891676">
      <w:bodyDiv w:val="1"/>
      <w:marLeft w:val="0"/>
      <w:marRight w:val="0"/>
      <w:marTop w:val="0"/>
      <w:marBottom w:val="0"/>
      <w:divBdr>
        <w:top w:val="none" w:sz="0" w:space="0" w:color="auto"/>
        <w:left w:val="none" w:sz="0" w:space="0" w:color="auto"/>
        <w:bottom w:val="none" w:sz="0" w:space="0" w:color="auto"/>
        <w:right w:val="none" w:sz="0" w:space="0" w:color="auto"/>
      </w:divBdr>
    </w:div>
    <w:div w:id="1986661460">
      <w:bodyDiv w:val="1"/>
      <w:marLeft w:val="0"/>
      <w:marRight w:val="0"/>
      <w:marTop w:val="0"/>
      <w:marBottom w:val="0"/>
      <w:divBdr>
        <w:top w:val="none" w:sz="0" w:space="0" w:color="auto"/>
        <w:left w:val="none" w:sz="0" w:space="0" w:color="auto"/>
        <w:bottom w:val="none" w:sz="0" w:space="0" w:color="auto"/>
        <w:right w:val="none" w:sz="0" w:space="0" w:color="auto"/>
      </w:divBdr>
    </w:div>
    <w:div w:id="1995718952">
      <w:bodyDiv w:val="1"/>
      <w:marLeft w:val="0"/>
      <w:marRight w:val="0"/>
      <w:marTop w:val="0"/>
      <w:marBottom w:val="0"/>
      <w:divBdr>
        <w:top w:val="none" w:sz="0" w:space="0" w:color="auto"/>
        <w:left w:val="none" w:sz="0" w:space="0" w:color="auto"/>
        <w:bottom w:val="none" w:sz="0" w:space="0" w:color="auto"/>
        <w:right w:val="none" w:sz="0" w:space="0" w:color="auto"/>
      </w:divBdr>
    </w:div>
    <w:div w:id="1997612199">
      <w:bodyDiv w:val="1"/>
      <w:marLeft w:val="0"/>
      <w:marRight w:val="0"/>
      <w:marTop w:val="0"/>
      <w:marBottom w:val="0"/>
      <w:divBdr>
        <w:top w:val="none" w:sz="0" w:space="0" w:color="auto"/>
        <w:left w:val="none" w:sz="0" w:space="0" w:color="auto"/>
        <w:bottom w:val="none" w:sz="0" w:space="0" w:color="auto"/>
        <w:right w:val="none" w:sz="0" w:space="0" w:color="auto"/>
      </w:divBdr>
    </w:div>
    <w:div w:id="1999572021">
      <w:bodyDiv w:val="1"/>
      <w:marLeft w:val="0"/>
      <w:marRight w:val="0"/>
      <w:marTop w:val="0"/>
      <w:marBottom w:val="0"/>
      <w:divBdr>
        <w:top w:val="none" w:sz="0" w:space="0" w:color="auto"/>
        <w:left w:val="none" w:sz="0" w:space="0" w:color="auto"/>
        <w:bottom w:val="none" w:sz="0" w:space="0" w:color="auto"/>
        <w:right w:val="none" w:sz="0" w:space="0" w:color="auto"/>
      </w:divBdr>
    </w:div>
    <w:div w:id="2001346726">
      <w:bodyDiv w:val="1"/>
      <w:marLeft w:val="0"/>
      <w:marRight w:val="0"/>
      <w:marTop w:val="0"/>
      <w:marBottom w:val="0"/>
      <w:divBdr>
        <w:top w:val="none" w:sz="0" w:space="0" w:color="auto"/>
        <w:left w:val="none" w:sz="0" w:space="0" w:color="auto"/>
        <w:bottom w:val="none" w:sz="0" w:space="0" w:color="auto"/>
        <w:right w:val="none" w:sz="0" w:space="0" w:color="auto"/>
      </w:divBdr>
    </w:div>
    <w:div w:id="2010869250">
      <w:bodyDiv w:val="1"/>
      <w:marLeft w:val="0"/>
      <w:marRight w:val="0"/>
      <w:marTop w:val="0"/>
      <w:marBottom w:val="0"/>
      <w:divBdr>
        <w:top w:val="none" w:sz="0" w:space="0" w:color="auto"/>
        <w:left w:val="none" w:sz="0" w:space="0" w:color="auto"/>
        <w:bottom w:val="none" w:sz="0" w:space="0" w:color="auto"/>
        <w:right w:val="none" w:sz="0" w:space="0" w:color="auto"/>
      </w:divBdr>
    </w:div>
    <w:div w:id="2011062377">
      <w:bodyDiv w:val="1"/>
      <w:marLeft w:val="0"/>
      <w:marRight w:val="0"/>
      <w:marTop w:val="0"/>
      <w:marBottom w:val="0"/>
      <w:divBdr>
        <w:top w:val="none" w:sz="0" w:space="0" w:color="auto"/>
        <w:left w:val="none" w:sz="0" w:space="0" w:color="auto"/>
        <w:bottom w:val="none" w:sz="0" w:space="0" w:color="auto"/>
        <w:right w:val="none" w:sz="0" w:space="0" w:color="auto"/>
      </w:divBdr>
    </w:div>
    <w:div w:id="2011324076">
      <w:bodyDiv w:val="1"/>
      <w:marLeft w:val="0"/>
      <w:marRight w:val="0"/>
      <w:marTop w:val="0"/>
      <w:marBottom w:val="0"/>
      <w:divBdr>
        <w:top w:val="none" w:sz="0" w:space="0" w:color="auto"/>
        <w:left w:val="none" w:sz="0" w:space="0" w:color="auto"/>
        <w:bottom w:val="none" w:sz="0" w:space="0" w:color="auto"/>
        <w:right w:val="none" w:sz="0" w:space="0" w:color="auto"/>
      </w:divBdr>
    </w:div>
    <w:div w:id="2019771127">
      <w:bodyDiv w:val="1"/>
      <w:marLeft w:val="0"/>
      <w:marRight w:val="0"/>
      <w:marTop w:val="0"/>
      <w:marBottom w:val="0"/>
      <w:divBdr>
        <w:top w:val="none" w:sz="0" w:space="0" w:color="auto"/>
        <w:left w:val="none" w:sz="0" w:space="0" w:color="auto"/>
        <w:bottom w:val="none" w:sz="0" w:space="0" w:color="auto"/>
        <w:right w:val="none" w:sz="0" w:space="0" w:color="auto"/>
      </w:divBdr>
    </w:div>
    <w:div w:id="2020112423">
      <w:bodyDiv w:val="1"/>
      <w:marLeft w:val="0"/>
      <w:marRight w:val="0"/>
      <w:marTop w:val="0"/>
      <w:marBottom w:val="0"/>
      <w:divBdr>
        <w:top w:val="none" w:sz="0" w:space="0" w:color="auto"/>
        <w:left w:val="none" w:sz="0" w:space="0" w:color="auto"/>
        <w:bottom w:val="none" w:sz="0" w:space="0" w:color="auto"/>
        <w:right w:val="none" w:sz="0" w:space="0" w:color="auto"/>
      </w:divBdr>
    </w:div>
    <w:div w:id="2023432882">
      <w:bodyDiv w:val="1"/>
      <w:marLeft w:val="0"/>
      <w:marRight w:val="0"/>
      <w:marTop w:val="0"/>
      <w:marBottom w:val="0"/>
      <w:divBdr>
        <w:top w:val="none" w:sz="0" w:space="0" w:color="auto"/>
        <w:left w:val="none" w:sz="0" w:space="0" w:color="auto"/>
        <w:bottom w:val="none" w:sz="0" w:space="0" w:color="auto"/>
        <w:right w:val="none" w:sz="0" w:space="0" w:color="auto"/>
      </w:divBdr>
    </w:div>
    <w:div w:id="2023507158">
      <w:bodyDiv w:val="1"/>
      <w:marLeft w:val="0"/>
      <w:marRight w:val="0"/>
      <w:marTop w:val="0"/>
      <w:marBottom w:val="0"/>
      <w:divBdr>
        <w:top w:val="none" w:sz="0" w:space="0" w:color="auto"/>
        <w:left w:val="none" w:sz="0" w:space="0" w:color="auto"/>
        <w:bottom w:val="none" w:sz="0" w:space="0" w:color="auto"/>
        <w:right w:val="none" w:sz="0" w:space="0" w:color="auto"/>
      </w:divBdr>
    </w:div>
    <w:div w:id="2033649525">
      <w:bodyDiv w:val="1"/>
      <w:marLeft w:val="0"/>
      <w:marRight w:val="0"/>
      <w:marTop w:val="0"/>
      <w:marBottom w:val="0"/>
      <w:divBdr>
        <w:top w:val="none" w:sz="0" w:space="0" w:color="auto"/>
        <w:left w:val="none" w:sz="0" w:space="0" w:color="auto"/>
        <w:bottom w:val="none" w:sz="0" w:space="0" w:color="auto"/>
        <w:right w:val="none" w:sz="0" w:space="0" w:color="auto"/>
      </w:divBdr>
    </w:div>
    <w:div w:id="2038584026">
      <w:bodyDiv w:val="1"/>
      <w:marLeft w:val="0"/>
      <w:marRight w:val="0"/>
      <w:marTop w:val="0"/>
      <w:marBottom w:val="0"/>
      <w:divBdr>
        <w:top w:val="none" w:sz="0" w:space="0" w:color="auto"/>
        <w:left w:val="none" w:sz="0" w:space="0" w:color="auto"/>
        <w:bottom w:val="none" w:sz="0" w:space="0" w:color="auto"/>
        <w:right w:val="none" w:sz="0" w:space="0" w:color="auto"/>
      </w:divBdr>
    </w:div>
    <w:div w:id="2041198076">
      <w:bodyDiv w:val="1"/>
      <w:marLeft w:val="0"/>
      <w:marRight w:val="0"/>
      <w:marTop w:val="0"/>
      <w:marBottom w:val="0"/>
      <w:divBdr>
        <w:top w:val="none" w:sz="0" w:space="0" w:color="auto"/>
        <w:left w:val="none" w:sz="0" w:space="0" w:color="auto"/>
        <w:bottom w:val="none" w:sz="0" w:space="0" w:color="auto"/>
        <w:right w:val="none" w:sz="0" w:space="0" w:color="auto"/>
      </w:divBdr>
    </w:div>
    <w:div w:id="2052069080">
      <w:bodyDiv w:val="1"/>
      <w:marLeft w:val="0"/>
      <w:marRight w:val="0"/>
      <w:marTop w:val="0"/>
      <w:marBottom w:val="0"/>
      <w:divBdr>
        <w:top w:val="none" w:sz="0" w:space="0" w:color="auto"/>
        <w:left w:val="none" w:sz="0" w:space="0" w:color="auto"/>
        <w:bottom w:val="none" w:sz="0" w:space="0" w:color="auto"/>
        <w:right w:val="none" w:sz="0" w:space="0" w:color="auto"/>
      </w:divBdr>
    </w:div>
    <w:div w:id="2055694260">
      <w:bodyDiv w:val="1"/>
      <w:marLeft w:val="0"/>
      <w:marRight w:val="0"/>
      <w:marTop w:val="0"/>
      <w:marBottom w:val="0"/>
      <w:divBdr>
        <w:top w:val="none" w:sz="0" w:space="0" w:color="auto"/>
        <w:left w:val="none" w:sz="0" w:space="0" w:color="auto"/>
        <w:bottom w:val="none" w:sz="0" w:space="0" w:color="auto"/>
        <w:right w:val="none" w:sz="0" w:space="0" w:color="auto"/>
      </w:divBdr>
    </w:div>
    <w:div w:id="2060469845">
      <w:bodyDiv w:val="1"/>
      <w:marLeft w:val="0"/>
      <w:marRight w:val="0"/>
      <w:marTop w:val="0"/>
      <w:marBottom w:val="0"/>
      <w:divBdr>
        <w:top w:val="none" w:sz="0" w:space="0" w:color="auto"/>
        <w:left w:val="none" w:sz="0" w:space="0" w:color="auto"/>
        <w:bottom w:val="none" w:sz="0" w:space="0" w:color="auto"/>
        <w:right w:val="none" w:sz="0" w:space="0" w:color="auto"/>
      </w:divBdr>
    </w:div>
    <w:div w:id="2060737856">
      <w:bodyDiv w:val="1"/>
      <w:marLeft w:val="0"/>
      <w:marRight w:val="0"/>
      <w:marTop w:val="0"/>
      <w:marBottom w:val="0"/>
      <w:divBdr>
        <w:top w:val="none" w:sz="0" w:space="0" w:color="auto"/>
        <w:left w:val="none" w:sz="0" w:space="0" w:color="auto"/>
        <w:bottom w:val="none" w:sz="0" w:space="0" w:color="auto"/>
        <w:right w:val="none" w:sz="0" w:space="0" w:color="auto"/>
      </w:divBdr>
    </w:div>
    <w:div w:id="2060744011">
      <w:bodyDiv w:val="1"/>
      <w:marLeft w:val="0"/>
      <w:marRight w:val="0"/>
      <w:marTop w:val="0"/>
      <w:marBottom w:val="0"/>
      <w:divBdr>
        <w:top w:val="none" w:sz="0" w:space="0" w:color="auto"/>
        <w:left w:val="none" w:sz="0" w:space="0" w:color="auto"/>
        <w:bottom w:val="none" w:sz="0" w:space="0" w:color="auto"/>
        <w:right w:val="none" w:sz="0" w:space="0" w:color="auto"/>
      </w:divBdr>
    </w:div>
    <w:div w:id="2064597518">
      <w:bodyDiv w:val="1"/>
      <w:marLeft w:val="0"/>
      <w:marRight w:val="0"/>
      <w:marTop w:val="0"/>
      <w:marBottom w:val="0"/>
      <w:divBdr>
        <w:top w:val="none" w:sz="0" w:space="0" w:color="auto"/>
        <w:left w:val="none" w:sz="0" w:space="0" w:color="auto"/>
        <w:bottom w:val="none" w:sz="0" w:space="0" w:color="auto"/>
        <w:right w:val="none" w:sz="0" w:space="0" w:color="auto"/>
      </w:divBdr>
    </w:div>
    <w:div w:id="2069067966">
      <w:bodyDiv w:val="1"/>
      <w:marLeft w:val="0"/>
      <w:marRight w:val="0"/>
      <w:marTop w:val="0"/>
      <w:marBottom w:val="0"/>
      <w:divBdr>
        <w:top w:val="none" w:sz="0" w:space="0" w:color="auto"/>
        <w:left w:val="none" w:sz="0" w:space="0" w:color="auto"/>
        <w:bottom w:val="none" w:sz="0" w:space="0" w:color="auto"/>
        <w:right w:val="none" w:sz="0" w:space="0" w:color="auto"/>
      </w:divBdr>
    </w:div>
    <w:div w:id="2070180300">
      <w:bodyDiv w:val="1"/>
      <w:marLeft w:val="0"/>
      <w:marRight w:val="0"/>
      <w:marTop w:val="0"/>
      <w:marBottom w:val="0"/>
      <w:divBdr>
        <w:top w:val="none" w:sz="0" w:space="0" w:color="auto"/>
        <w:left w:val="none" w:sz="0" w:space="0" w:color="auto"/>
        <w:bottom w:val="none" w:sz="0" w:space="0" w:color="auto"/>
        <w:right w:val="none" w:sz="0" w:space="0" w:color="auto"/>
      </w:divBdr>
    </w:div>
    <w:div w:id="2073235977">
      <w:bodyDiv w:val="1"/>
      <w:marLeft w:val="0"/>
      <w:marRight w:val="0"/>
      <w:marTop w:val="0"/>
      <w:marBottom w:val="0"/>
      <w:divBdr>
        <w:top w:val="none" w:sz="0" w:space="0" w:color="auto"/>
        <w:left w:val="none" w:sz="0" w:space="0" w:color="auto"/>
        <w:bottom w:val="none" w:sz="0" w:space="0" w:color="auto"/>
        <w:right w:val="none" w:sz="0" w:space="0" w:color="auto"/>
      </w:divBdr>
    </w:div>
    <w:div w:id="2081830637">
      <w:bodyDiv w:val="1"/>
      <w:marLeft w:val="0"/>
      <w:marRight w:val="0"/>
      <w:marTop w:val="0"/>
      <w:marBottom w:val="0"/>
      <w:divBdr>
        <w:top w:val="none" w:sz="0" w:space="0" w:color="auto"/>
        <w:left w:val="none" w:sz="0" w:space="0" w:color="auto"/>
        <w:bottom w:val="none" w:sz="0" w:space="0" w:color="auto"/>
        <w:right w:val="none" w:sz="0" w:space="0" w:color="auto"/>
      </w:divBdr>
    </w:div>
    <w:div w:id="2095349335">
      <w:bodyDiv w:val="1"/>
      <w:marLeft w:val="0"/>
      <w:marRight w:val="0"/>
      <w:marTop w:val="0"/>
      <w:marBottom w:val="0"/>
      <w:divBdr>
        <w:top w:val="none" w:sz="0" w:space="0" w:color="auto"/>
        <w:left w:val="none" w:sz="0" w:space="0" w:color="auto"/>
        <w:bottom w:val="none" w:sz="0" w:space="0" w:color="auto"/>
        <w:right w:val="none" w:sz="0" w:space="0" w:color="auto"/>
      </w:divBdr>
    </w:div>
    <w:div w:id="2098093662">
      <w:bodyDiv w:val="1"/>
      <w:marLeft w:val="0"/>
      <w:marRight w:val="0"/>
      <w:marTop w:val="0"/>
      <w:marBottom w:val="0"/>
      <w:divBdr>
        <w:top w:val="none" w:sz="0" w:space="0" w:color="auto"/>
        <w:left w:val="none" w:sz="0" w:space="0" w:color="auto"/>
        <w:bottom w:val="none" w:sz="0" w:space="0" w:color="auto"/>
        <w:right w:val="none" w:sz="0" w:space="0" w:color="auto"/>
      </w:divBdr>
    </w:div>
    <w:div w:id="2099598317">
      <w:bodyDiv w:val="1"/>
      <w:marLeft w:val="0"/>
      <w:marRight w:val="0"/>
      <w:marTop w:val="0"/>
      <w:marBottom w:val="0"/>
      <w:divBdr>
        <w:top w:val="none" w:sz="0" w:space="0" w:color="auto"/>
        <w:left w:val="none" w:sz="0" w:space="0" w:color="auto"/>
        <w:bottom w:val="none" w:sz="0" w:space="0" w:color="auto"/>
        <w:right w:val="none" w:sz="0" w:space="0" w:color="auto"/>
      </w:divBdr>
    </w:div>
    <w:div w:id="2102868638">
      <w:bodyDiv w:val="1"/>
      <w:marLeft w:val="0"/>
      <w:marRight w:val="0"/>
      <w:marTop w:val="0"/>
      <w:marBottom w:val="0"/>
      <w:divBdr>
        <w:top w:val="none" w:sz="0" w:space="0" w:color="auto"/>
        <w:left w:val="none" w:sz="0" w:space="0" w:color="auto"/>
        <w:bottom w:val="none" w:sz="0" w:space="0" w:color="auto"/>
        <w:right w:val="none" w:sz="0" w:space="0" w:color="auto"/>
      </w:divBdr>
    </w:div>
    <w:div w:id="2103063528">
      <w:bodyDiv w:val="1"/>
      <w:marLeft w:val="0"/>
      <w:marRight w:val="0"/>
      <w:marTop w:val="0"/>
      <w:marBottom w:val="0"/>
      <w:divBdr>
        <w:top w:val="none" w:sz="0" w:space="0" w:color="auto"/>
        <w:left w:val="none" w:sz="0" w:space="0" w:color="auto"/>
        <w:bottom w:val="none" w:sz="0" w:space="0" w:color="auto"/>
        <w:right w:val="none" w:sz="0" w:space="0" w:color="auto"/>
      </w:divBdr>
    </w:div>
    <w:div w:id="2109033654">
      <w:bodyDiv w:val="1"/>
      <w:marLeft w:val="0"/>
      <w:marRight w:val="0"/>
      <w:marTop w:val="0"/>
      <w:marBottom w:val="0"/>
      <w:divBdr>
        <w:top w:val="none" w:sz="0" w:space="0" w:color="auto"/>
        <w:left w:val="none" w:sz="0" w:space="0" w:color="auto"/>
        <w:bottom w:val="none" w:sz="0" w:space="0" w:color="auto"/>
        <w:right w:val="none" w:sz="0" w:space="0" w:color="auto"/>
      </w:divBdr>
    </w:div>
    <w:div w:id="2109960137">
      <w:bodyDiv w:val="1"/>
      <w:marLeft w:val="0"/>
      <w:marRight w:val="0"/>
      <w:marTop w:val="0"/>
      <w:marBottom w:val="0"/>
      <w:divBdr>
        <w:top w:val="none" w:sz="0" w:space="0" w:color="auto"/>
        <w:left w:val="none" w:sz="0" w:space="0" w:color="auto"/>
        <w:bottom w:val="none" w:sz="0" w:space="0" w:color="auto"/>
        <w:right w:val="none" w:sz="0" w:space="0" w:color="auto"/>
      </w:divBdr>
    </w:div>
    <w:div w:id="2112965029">
      <w:bodyDiv w:val="1"/>
      <w:marLeft w:val="0"/>
      <w:marRight w:val="0"/>
      <w:marTop w:val="0"/>
      <w:marBottom w:val="0"/>
      <w:divBdr>
        <w:top w:val="none" w:sz="0" w:space="0" w:color="auto"/>
        <w:left w:val="none" w:sz="0" w:space="0" w:color="auto"/>
        <w:bottom w:val="none" w:sz="0" w:space="0" w:color="auto"/>
        <w:right w:val="none" w:sz="0" w:space="0" w:color="auto"/>
      </w:divBdr>
    </w:div>
    <w:div w:id="2124769037">
      <w:bodyDiv w:val="1"/>
      <w:marLeft w:val="0"/>
      <w:marRight w:val="0"/>
      <w:marTop w:val="0"/>
      <w:marBottom w:val="0"/>
      <w:divBdr>
        <w:top w:val="none" w:sz="0" w:space="0" w:color="auto"/>
        <w:left w:val="none" w:sz="0" w:space="0" w:color="auto"/>
        <w:bottom w:val="none" w:sz="0" w:space="0" w:color="auto"/>
        <w:right w:val="none" w:sz="0" w:space="0" w:color="auto"/>
      </w:divBdr>
    </w:div>
    <w:div w:id="2134129654">
      <w:bodyDiv w:val="1"/>
      <w:marLeft w:val="0"/>
      <w:marRight w:val="0"/>
      <w:marTop w:val="0"/>
      <w:marBottom w:val="0"/>
      <w:divBdr>
        <w:top w:val="none" w:sz="0" w:space="0" w:color="auto"/>
        <w:left w:val="none" w:sz="0" w:space="0" w:color="auto"/>
        <w:bottom w:val="none" w:sz="0" w:space="0" w:color="auto"/>
        <w:right w:val="none" w:sz="0" w:space="0" w:color="auto"/>
      </w:divBdr>
    </w:div>
    <w:div w:id="2134932449">
      <w:bodyDiv w:val="1"/>
      <w:marLeft w:val="0"/>
      <w:marRight w:val="0"/>
      <w:marTop w:val="0"/>
      <w:marBottom w:val="0"/>
      <w:divBdr>
        <w:top w:val="none" w:sz="0" w:space="0" w:color="auto"/>
        <w:left w:val="none" w:sz="0" w:space="0" w:color="auto"/>
        <w:bottom w:val="none" w:sz="0" w:space="0" w:color="auto"/>
        <w:right w:val="none" w:sz="0" w:space="0" w:color="auto"/>
      </w:divBdr>
    </w:div>
    <w:div w:id="2136289272">
      <w:bodyDiv w:val="1"/>
      <w:marLeft w:val="0"/>
      <w:marRight w:val="0"/>
      <w:marTop w:val="0"/>
      <w:marBottom w:val="0"/>
      <w:divBdr>
        <w:top w:val="none" w:sz="0" w:space="0" w:color="auto"/>
        <w:left w:val="none" w:sz="0" w:space="0" w:color="auto"/>
        <w:bottom w:val="none" w:sz="0" w:space="0" w:color="auto"/>
        <w:right w:val="none" w:sz="0" w:space="0" w:color="auto"/>
      </w:divBdr>
    </w:div>
    <w:div w:id="2138647460">
      <w:bodyDiv w:val="1"/>
      <w:marLeft w:val="0"/>
      <w:marRight w:val="0"/>
      <w:marTop w:val="0"/>
      <w:marBottom w:val="0"/>
      <w:divBdr>
        <w:top w:val="none" w:sz="0" w:space="0" w:color="auto"/>
        <w:left w:val="none" w:sz="0" w:space="0" w:color="auto"/>
        <w:bottom w:val="none" w:sz="0" w:space="0" w:color="auto"/>
        <w:right w:val="none" w:sz="0" w:space="0" w:color="auto"/>
      </w:divBdr>
    </w:div>
    <w:div w:id="214534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99" Type="http://schemas.openxmlformats.org/officeDocument/2006/relationships/image" Target="media/image143.gif"/><Relationship Id="rId303" Type="http://schemas.openxmlformats.org/officeDocument/2006/relationships/oleObject" Target="embeddings/oleObject144.bin"/><Relationship Id="rId21" Type="http://schemas.openxmlformats.org/officeDocument/2006/relationships/image" Target="media/image9.png"/><Relationship Id="rId42" Type="http://schemas.openxmlformats.org/officeDocument/2006/relationships/image" Target="media/image26.wmf"/><Relationship Id="rId63" Type="http://schemas.openxmlformats.org/officeDocument/2006/relationships/oleObject" Target="embeddings/oleObject20.bin"/><Relationship Id="rId84" Type="http://schemas.openxmlformats.org/officeDocument/2006/relationships/oleObject" Target="embeddings/oleObject30.bin"/><Relationship Id="rId138" Type="http://schemas.openxmlformats.org/officeDocument/2006/relationships/oleObject" Target="embeddings/oleObject58.bin"/><Relationship Id="rId159" Type="http://schemas.openxmlformats.org/officeDocument/2006/relationships/image" Target="media/image80.wmf"/><Relationship Id="rId324" Type="http://schemas.openxmlformats.org/officeDocument/2006/relationships/image" Target="media/image156.wmf"/><Relationship Id="rId345" Type="http://schemas.openxmlformats.org/officeDocument/2006/relationships/image" Target="media/image166.wmf"/><Relationship Id="rId170" Type="http://schemas.openxmlformats.org/officeDocument/2006/relationships/oleObject" Target="embeddings/oleObject73.bin"/><Relationship Id="rId191" Type="http://schemas.openxmlformats.org/officeDocument/2006/relationships/oleObject" Target="embeddings/oleObject88.bin"/><Relationship Id="rId205" Type="http://schemas.openxmlformats.org/officeDocument/2006/relationships/image" Target="media/image96.png"/><Relationship Id="rId226" Type="http://schemas.openxmlformats.org/officeDocument/2006/relationships/image" Target="media/image107.wmf"/><Relationship Id="rId247" Type="http://schemas.openxmlformats.org/officeDocument/2006/relationships/oleObject" Target="embeddings/oleObject117.bin"/><Relationship Id="rId107" Type="http://schemas.openxmlformats.org/officeDocument/2006/relationships/image" Target="media/image56.wmf"/><Relationship Id="rId268" Type="http://schemas.openxmlformats.org/officeDocument/2006/relationships/oleObject" Target="embeddings/oleObject128.bin"/><Relationship Id="rId289" Type="http://schemas.openxmlformats.org/officeDocument/2006/relationships/oleObject" Target="embeddings/oleObject139.bin"/><Relationship Id="rId11" Type="http://schemas.openxmlformats.org/officeDocument/2006/relationships/image" Target="media/image4.png"/><Relationship Id="rId32" Type="http://schemas.openxmlformats.org/officeDocument/2006/relationships/image" Target="media/image18.png"/><Relationship Id="rId53" Type="http://schemas.openxmlformats.org/officeDocument/2006/relationships/oleObject" Target="embeddings/oleObject14.bin"/><Relationship Id="rId74" Type="http://schemas.openxmlformats.org/officeDocument/2006/relationships/image" Target="media/image40.png"/><Relationship Id="rId128" Type="http://schemas.openxmlformats.org/officeDocument/2006/relationships/oleObject" Target="embeddings/oleObject53.bin"/><Relationship Id="rId149" Type="http://schemas.openxmlformats.org/officeDocument/2006/relationships/image" Target="media/image75.wmf"/><Relationship Id="rId314" Type="http://schemas.openxmlformats.org/officeDocument/2006/relationships/image" Target="media/image151.wmf"/><Relationship Id="rId335" Type="http://schemas.openxmlformats.org/officeDocument/2006/relationships/oleObject" Target="embeddings/oleObject160.bin"/><Relationship Id="rId356"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oleObject" Target="embeddings/oleObject36.bin"/><Relationship Id="rId160" Type="http://schemas.openxmlformats.org/officeDocument/2006/relationships/oleObject" Target="embeddings/oleObject67.bin"/><Relationship Id="rId181" Type="http://schemas.openxmlformats.org/officeDocument/2006/relationships/oleObject" Target="embeddings/oleObject80.bin"/><Relationship Id="rId216" Type="http://schemas.openxmlformats.org/officeDocument/2006/relationships/image" Target="media/image102.wmf"/><Relationship Id="rId237" Type="http://schemas.openxmlformats.org/officeDocument/2006/relationships/oleObject" Target="embeddings/oleObject112.bin"/><Relationship Id="rId258" Type="http://schemas.openxmlformats.org/officeDocument/2006/relationships/oleObject" Target="embeddings/oleObject123.bin"/><Relationship Id="rId279" Type="http://schemas.openxmlformats.org/officeDocument/2006/relationships/image" Target="media/image133.wmf"/><Relationship Id="rId22" Type="http://schemas.openxmlformats.org/officeDocument/2006/relationships/oleObject" Target="embeddings/oleObject6.bin"/><Relationship Id="rId43" Type="http://schemas.openxmlformats.org/officeDocument/2006/relationships/oleObject" Target="embeddings/oleObject9.bin"/><Relationship Id="rId64" Type="http://schemas.openxmlformats.org/officeDocument/2006/relationships/oleObject" Target="embeddings/oleObject21.bin"/><Relationship Id="rId118" Type="http://schemas.openxmlformats.org/officeDocument/2006/relationships/oleObject" Target="embeddings/oleObject48.bin"/><Relationship Id="rId139" Type="http://schemas.openxmlformats.org/officeDocument/2006/relationships/image" Target="media/image70.emf"/><Relationship Id="rId290" Type="http://schemas.openxmlformats.org/officeDocument/2006/relationships/image" Target="media/image138.wmf"/><Relationship Id="rId304" Type="http://schemas.openxmlformats.org/officeDocument/2006/relationships/image" Target="media/image146.wmf"/><Relationship Id="rId325" Type="http://schemas.openxmlformats.org/officeDocument/2006/relationships/oleObject" Target="embeddings/oleObject155.bin"/><Relationship Id="rId346" Type="http://schemas.openxmlformats.org/officeDocument/2006/relationships/oleObject" Target="embeddings/oleObject166.bin"/><Relationship Id="rId85" Type="http://schemas.openxmlformats.org/officeDocument/2006/relationships/image" Target="media/image46.wmf"/><Relationship Id="rId150" Type="http://schemas.openxmlformats.org/officeDocument/2006/relationships/oleObject" Target="embeddings/oleObject62.bin"/><Relationship Id="rId171" Type="http://schemas.openxmlformats.org/officeDocument/2006/relationships/image" Target="media/image85.wmf"/><Relationship Id="rId192" Type="http://schemas.openxmlformats.org/officeDocument/2006/relationships/image" Target="media/image91.wmf"/><Relationship Id="rId206" Type="http://schemas.openxmlformats.org/officeDocument/2006/relationships/image" Target="media/image97.wmf"/><Relationship Id="rId227" Type="http://schemas.openxmlformats.org/officeDocument/2006/relationships/oleObject" Target="embeddings/oleObject107.bin"/><Relationship Id="rId248" Type="http://schemas.openxmlformats.org/officeDocument/2006/relationships/image" Target="media/image118.wmf"/><Relationship Id="rId269" Type="http://schemas.openxmlformats.org/officeDocument/2006/relationships/image" Target="media/image128.wmf"/><Relationship Id="rId12" Type="http://schemas.openxmlformats.org/officeDocument/2006/relationships/oleObject" Target="embeddings/oleObject1.bin"/><Relationship Id="rId33" Type="http://schemas.openxmlformats.org/officeDocument/2006/relationships/image" Target="media/image19.png"/><Relationship Id="rId108" Type="http://schemas.openxmlformats.org/officeDocument/2006/relationships/oleObject" Target="embeddings/oleObject42.bin"/><Relationship Id="rId129" Type="http://schemas.openxmlformats.org/officeDocument/2006/relationships/image" Target="media/image65.wmf"/><Relationship Id="rId280" Type="http://schemas.openxmlformats.org/officeDocument/2006/relationships/oleObject" Target="embeddings/oleObject134.bin"/><Relationship Id="rId315" Type="http://schemas.openxmlformats.org/officeDocument/2006/relationships/oleObject" Target="embeddings/oleObject150.bin"/><Relationship Id="rId336" Type="http://schemas.openxmlformats.org/officeDocument/2006/relationships/image" Target="media/image162.wmf"/><Relationship Id="rId54" Type="http://schemas.openxmlformats.org/officeDocument/2006/relationships/oleObject" Target="embeddings/oleObject15.bin"/><Relationship Id="rId75" Type="http://schemas.openxmlformats.org/officeDocument/2006/relationships/image" Target="media/image41.emf"/><Relationship Id="rId96" Type="http://schemas.openxmlformats.org/officeDocument/2006/relationships/image" Target="media/image51.wmf"/><Relationship Id="rId140" Type="http://schemas.openxmlformats.org/officeDocument/2006/relationships/oleObject" Target="embeddings/Microsoft_Visio_2003-2010_Drawing4.vsd"/><Relationship Id="rId161" Type="http://schemas.openxmlformats.org/officeDocument/2006/relationships/image" Target="media/image81.wmf"/><Relationship Id="rId182" Type="http://schemas.openxmlformats.org/officeDocument/2006/relationships/oleObject" Target="embeddings/oleObject81.bin"/><Relationship Id="rId217" Type="http://schemas.openxmlformats.org/officeDocument/2006/relationships/oleObject" Target="embeddings/oleObject102.bin"/><Relationship Id="rId6" Type="http://schemas.openxmlformats.org/officeDocument/2006/relationships/footnotes" Target="footnotes.xml"/><Relationship Id="rId238" Type="http://schemas.openxmlformats.org/officeDocument/2006/relationships/image" Target="media/image113.wmf"/><Relationship Id="rId259" Type="http://schemas.openxmlformats.org/officeDocument/2006/relationships/image" Target="media/image123.wmf"/><Relationship Id="rId23" Type="http://schemas.openxmlformats.org/officeDocument/2006/relationships/image" Target="media/image10.png"/><Relationship Id="rId119" Type="http://schemas.openxmlformats.org/officeDocument/2006/relationships/image" Target="media/image60.wmf"/><Relationship Id="rId270" Type="http://schemas.openxmlformats.org/officeDocument/2006/relationships/oleObject" Target="embeddings/oleObject129.bin"/><Relationship Id="rId291" Type="http://schemas.openxmlformats.org/officeDocument/2006/relationships/oleObject" Target="embeddings/oleObject140.bin"/><Relationship Id="rId305" Type="http://schemas.openxmlformats.org/officeDocument/2006/relationships/oleObject" Target="embeddings/oleObject145.bin"/><Relationship Id="rId326" Type="http://schemas.openxmlformats.org/officeDocument/2006/relationships/image" Target="media/image157.wmf"/><Relationship Id="rId347" Type="http://schemas.openxmlformats.org/officeDocument/2006/relationships/image" Target="media/image167.emf"/><Relationship Id="rId44" Type="http://schemas.openxmlformats.org/officeDocument/2006/relationships/image" Target="media/image27.wmf"/><Relationship Id="rId65" Type="http://schemas.openxmlformats.org/officeDocument/2006/relationships/oleObject" Target="embeddings/oleObject22.bin"/><Relationship Id="rId86" Type="http://schemas.openxmlformats.org/officeDocument/2006/relationships/oleObject" Target="embeddings/oleObject31.bin"/><Relationship Id="rId130" Type="http://schemas.openxmlformats.org/officeDocument/2006/relationships/oleObject" Target="embeddings/oleObject54.bin"/><Relationship Id="rId151" Type="http://schemas.openxmlformats.org/officeDocument/2006/relationships/image" Target="media/image76.wmf"/><Relationship Id="rId172" Type="http://schemas.openxmlformats.org/officeDocument/2006/relationships/oleObject" Target="embeddings/oleObject74.bin"/><Relationship Id="rId193" Type="http://schemas.openxmlformats.org/officeDocument/2006/relationships/oleObject" Target="embeddings/oleObject89.bin"/><Relationship Id="rId207" Type="http://schemas.openxmlformats.org/officeDocument/2006/relationships/oleObject" Target="embeddings/oleObject97.bin"/><Relationship Id="rId228" Type="http://schemas.openxmlformats.org/officeDocument/2006/relationships/image" Target="media/image108.wmf"/><Relationship Id="rId249" Type="http://schemas.openxmlformats.org/officeDocument/2006/relationships/oleObject" Target="embeddings/oleObject118.bin"/><Relationship Id="rId13" Type="http://schemas.openxmlformats.org/officeDocument/2006/relationships/image" Target="media/image5.png"/><Relationship Id="rId109" Type="http://schemas.openxmlformats.org/officeDocument/2006/relationships/oleObject" Target="embeddings/oleObject43.bin"/><Relationship Id="rId260" Type="http://schemas.openxmlformats.org/officeDocument/2006/relationships/oleObject" Target="embeddings/oleObject124.bin"/><Relationship Id="rId281" Type="http://schemas.openxmlformats.org/officeDocument/2006/relationships/image" Target="media/image134.wmf"/><Relationship Id="rId316" Type="http://schemas.openxmlformats.org/officeDocument/2006/relationships/image" Target="media/image152.wmf"/><Relationship Id="rId337" Type="http://schemas.openxmlformats.org/officeDocument/2006/relationships/oleObject" Target="embeddings/oleObject161.bin"/><Relationship Id="rId34" Type="http://schemas.openxmlformats.org/officeDocument/2006/relationships/image" Target="media/image20.png"/><Relationship Id="rId55" Type="http://schemas.openxmlformats.org/officeDocument/2006/relationships/oleObject" Target="embeddings/oleObject16.bin"/><Relationship Id="rId76" Type="http://schemas.openxmlformats.org/officeDocument/2006/relationships/oleObject" Target="embeddings/Microsoft_Visio_2003-2010_Drawing1.vsd"/><Relationship Id="rId97" Type="http://schemas.openxmlformats.org/officeDocument/2006/relationships/oleObject" Target="embeddings/oleObject37.bin"/><Relationship Id="rId120" Type="http://schemas.openxmlformats.org/officeDocument/2006/relationships/oleObject" Target="embeddings/oleObject49.bin"/><Relationship Id="rId141" Type="http://schemas.openxmlformats.org/officeDocument/2006/relationships/image" Target="media/image71.wmf"/><Relationship Id="rId7" Type="http://schemas.openxmlformats.org/officeDocument/2006/relationships/endnotes" Target="endnotes.xml"/><Relationship Id="rId162" Type="http://schemas.openxmlformats.org/officeDocument/2006/relationships/oleObject" Target="embeddings/oleObject68.bin"/><Relationship Id="rId183" Type="http://schemas.openxmlformats.org/officeDocument/2006/relationships/oleObject" Target="embeddings/oleObject82.bin"/><Relationship Id="rId218" Type="http://schemas.openxmlformats.org/officeDocument/2006/relationships/image" Target="media/image103.wmf"/><Relationship Id="rId239" Type="http://schemas.openxmlformats.org/officeDocument/2006/relationships/oleObject" Target="embeddings/oleObject113.bin"/><Relationship Id="rId250" Type="http://schemas.openxmlformats.org/officeDocument/2006/relationships/image" Target="media/image119.wmf"/><Relationship Id="rId271" Type="http://schemas.openxmlformats.org/officeDocument/2006/relationships/image" Target="media/image129.wmf"/><Relationship Id="rId292" Type="http://schemas.openxmlformats.org/officeDocument/2006/relationships/image" Target="media/image139.wmf"/><Relationship Id="rId306" Type="http://schemas.openxmlformats.org/officeDocument/2006/relationships/image" Target="media/image147.wmf"/><Relationship Id="rId24" Type="http://schemas.openxmlformats.org/officeDocument/2006/relationships/image" Target="media/image11.jpeg"/><Relationship Id="rId45" Type="http://schemas.openxmlformats.org/officeDocument/2006/relationships/oleObject" Target="embeddings/oleObject10.bin"/><Relationship Id="rId66" Type="http://schemas.openxmlformats.org/officeDocument/2006/relationships/image" Target="media/image36.wmf"/><Relationship Id="rId87" Type="http://schemas.openxmlformats.org/officeDocument/2006/relationships/image" Target="media/image47.wmf"/><Relationship Id="rId110" Type="http://schemas.openxmlformats.org/officeDocument/2006/relationships/oleObject" Target="embeddings/oleObject44.bin"/><Relationship Id="rId131" Type="http://schemas.openxmlformats.org/officeDocument/2006/relationships/image" Target="media/image66.wmf"/><Relationship Id="rId327" Type="http://schemas.openxmlformats.org/officeDocument/2006/relationships/oleObject" Target="embeddings/oleObject156.bin"/><Relationship Id="rId348" Type="http://schemas.openxmlformats.org/officeDocument/2006/relationships/oleObject" Target="embeddings/Microsoft_Visio_2003-2010_Drawing7.vsd"/><Relationship Id="rId152" Type="http://schemas.openxmlformats.org/officeDocument/2006/relationships/oleObject" Target="embeddings/oleObject63.bin"/><Relationship Id="rId173" Type="http://schemas.openxmlformats.org/officeDocument/2006/relationships/image" Target="media/image86.wmf"/><Relationship Id="rId194" Type="http://schemas.openxmlformats.org/officeDocument/2006/relationships/image" Target="media/image92.wmf"/><Relationship Id="rId208" Type="http://schemas.openxmlformats.org/officeDocument/2006/relationships/image" Target="media/image98.wmf"/><Relationship Id="rId229" Type="http://schemas.openxmlformats.org/officeDocument/2006/relationships/oleObject" Target="embeddings/oleObject108.bin"/><Relationship Id="rId240" Type="http://schemas.openxmlformats.org/officeDocument/2006/relationships/image" Target="media/image114.wmf"/><Relationship Id="rId261" Type="http://schemas.openxmlformats.org/officeDocument/2006/relationships/image" Target="media/image124.wmf"/><Relationship Id="rId14" Type="http://schemas.openxmlformats.org/officeDocument/2006/relationships/oleObject" Target="embeddings/oleObject2.bin"/><Relationship Id="rId35" Type="http://schemas.openxmlformats.org/officeDocument/2006/relationships/image" Target="media/image21.png"/><Relationship Id="rId56" Type="http://schemas.openxmlformats.org/officeDocument/2006/relationships/image" Target="media/image32.wmf"/><Relationship Id="rId77" Type="http://schemas.openxmlformats.org/officeDocument/2006/relationships/image" Target="media/image42.wmf"/><Relationship Id="rId100" Type="http://schemas.openxmlformats.org/officeDocument/2006/relationships/oleObject" Target="embeddings/oleObject39.bin"/><Relationship Id="rId282" Type="http://schemas.openxmlformats.org/officeDocument/2006/relationships/oleObject" Target="embeddings/oleObject135.bin"/><Relationship Id="rId317" Type="http://schemas.openxmlformats.org/officeDocument/2006/relationships/oleObject" Target="embeddings/oleObject151.bin"/><Relationship Id="rId338" Type="http://schemas.openxmlformats.org/officeDocument/2006/relationships/image" Target="media/image163.wmf"/><Relationship Id="rId8" Type="http://schemas.openxmlformats.org/officeDocument/2006/relationships/image" Target="media/image1.png"/><Relationship Id="rId98" Type="http://schemas.openxmlformats.org/officeDocument/2006/relationships/oleObject" Target="embeddings/oleObject38.bin"/><Relationship Id="rId121" Type="http://schemas.openxmlformats.org/officeDocument/2006/relationships/image" Target="media/image61.wmf"/><Relationship Id="rId142" Type="http://schemas.openxmlformats.org/officeDocument/2006/relationships/oleObject" Target="embeddings/oleObject59.bin"/><Relationship Id="rId163" Type="http://schemas.openxmlformats.org/officeDocument/2006/relationships/image" Target="media/image82.wmf"/><Relationship Id="rId184" Type="http://schemas.openxmlformats.org/officeDocument/2006/relationships/oleObject" Target="embeddings/oleObject83.bin"/><Relationship Id="rId219" Type="http://schemas.openxmlformats.org/officeDocument/2006/relationships/oleObject" Target="embeddings/oleObject103.bin"/><Relationship Id="rId230" Type="http://schemas.openxmlformats.org/officeDocument/2006/relationships/image" Target="media/image109.wmf"/><Relationship Id="rId251" Type="http://schemas.openxmlformats.org/officeDocument/2006/relationships/oleObject" Target="embeddings/oleObject119.bin"/><Relationship Id="rId25" Type="http://schemas.openxmlformats.org/officeDocument/2006/relationships/image" Target="media/image12.png"/><Relationship Id="rId46" Type="http://schemas.openxmlformats.org/officeDocument/2006/relationships/image" Target="media/image28.wmf"/><Relationship Id="rId67" Type="http://schemas.openxmlformats.org/officeDocument/2006/relationships/oleObject" Target="embeddings/oleObject23.bin"/><Relationship Id="rId272" Type="http://schemas.openxmlformats.org/officeDocument/2006/relationships/oleObject" Target="embeddings/oleObject130.bin"/><Relationship Id="rId293" Type="http://schemas.openxmlformats.org/officeDocument/2006/relationships/oleObject" Target="embeddings/oleObject141.bin"/><Relationship Id="rId307" Type="http://schemas.openxmlformats.org/officeDocument/2006/relationships/oleObject" Target="embeddings/oleObject146.bin"/><Relationship Id="rId328" Type="http://schemas.openxmlformats.org/officeDocument/2006/relationships/image" Target="media/image158.wmf"/><Relationship Id="rId349" Type="http://schemas.openxmlformats.org/officeDocument/2006/relationships/image" Target="media/image168.emf"/><Relationship Id="rId88" Type="http://schemas.openxmlformats.org/officeDocument/2006/relationships/oleObject" Target="embeddings/oleObject32.bin"/><Relationship Id="rId111" Type="http://schemas.openxmlformats.org/officeDocument/2006/relationships/oleObject" Target="embeddings/oleObject45.bin"/><Relationship Id="rId132" Type="http://schemas.openxmlformats.org/officeDocument/2006/relationships/oleObject" Target="embeddings/oleObject55.bin"/><Relationship Id="rId153" Type="http://schemas.openxmlformats.org/officeDocument/2006/relationships/image" Target="media/image77.wmf"/><Relationship Id="rId174" Type="http://schemas.openxmlformats.org/officeDocument/2006/relationships/oleObject" Target="embeddings/oleObject75.bin"/><Relationship Id="rId195" Type="http://schemas.openxmlformats.org/officeDocument/2006/relationships/oleObject" Target="embeddings/oleObject90.bin"/><Relationship Id="rId209" Type="http://schemas.openxmlformats.org/officeDocument/2006/relationships/oleObject" Target="embeddings/oleObject98.bin"/><Relationship Id="rId190" Type="http://schemas.openxmlformats.org/officeDocument/2006/relationships/oleObject" Target="embeddings/oleObject87.bin"/><Relationship Id="rId204" Type="http://schemas.openxmlformats.org/officeDocument/2006/relationships/image" Target="media/image95.png"/><Relationship Id="rId220" Type="http://schemas.openxmlformats.org/officeDocument/2006/relationships/image" Target="media/image104.wmf"/><Relationship Id="rId225" Type="http://schemas.openxmlformats.org/officeDocument/2006/relationships/oleObject" Target="embeddings/oleObject106.bin"/><Relationship Id="rId241" Type="http://schemas.openxmlformats.org/officeDocument/2006/relationships/oleObject" Target="embeddings/oleObject114.bin"/><Relationship Id="rId246" Type="http://schemas.openxmlformats.org/officeDocument/2006/relationships/image" Target="media/image117.wmf"/><Relationship Id="rId267" Type="http://schemas.openxmlformats.org/officeDocument/2006/relationships/image" Target="media/image127.wmf"/><Relationship Id="rId288" Type="http://schemas.openxmlformats.org/officeDocument/2006/relationships/image" Target="media/image137.wmf"/><Relationship Id="rId15" Type="http://schemas.openxmlformats.org/officeDocument/2006/relationships/image" Target="media/image6.png"/><Relationship Id="rId36" Type="http://schemas.openxmlformats.org/officeDocument/2006/relationships/image" Target="media/image22.png"/><Relationship Id="rId57" Type="http://schemas.openxmlformats.org/officeDocument/2006/relationships/oleObject" Target="embeddings/oleObject17.bin"/><Relationship Id="rId106" Type="http://schemas.openxmlformats.org/officeDocument/2006/relationships/oleObject" Target="embeddings/oleObject41.bin"/><Relationship Id="rId127" Type="http://schemas.openxmlformats.org/officeDocument/2006/relationships/image" Target="media/image64.wmf"/><Relationship Id="rId262" Type="http://schemas.openxmlformats.org/officeDocument/2006/relationships/oleObject" Target="embeddings/oleObject125.bin"/><Relationship Id="rId283" Type="http://schemas.openxmlformats.org/officeDocument/2006/relationships/oleObject" Target="embeddings/oleObject136.bin"/><Relationship Id="rId313" Type="http://schemas.openxmlformats.org/officeDocument/2006/relationships/oleObject" Target="embeddings/oleObject149.bin"/><Relationship Id="rId318" Type="http://schemas.openxmlformats.org/officeDocument/2006/relationships/image" Target="media/image153.wmf"/><Relationship Id="rId339" Type="http://schemas.openxmlformats.org/officeDocument/2006/relationships/oleObject" Target="embeddings/oleObject162.bin"/><Relationship Id="rId10" Type="http://schemas.openxmlformats.org/officeDocument/2006/relationships/image" Target="media/image3.png"/><Relationship Id="rId31" Type="http://schemas.openxmlformats.org/officeDocument/2006/relationships/image" Target="media/image17.png"/><Relationship Id="rId52" Type="http://schemas.openxmlformats.org/officeDocument/2006/relationships/image" Target="media/image31.wmf"/><Relationship Id="rId73" Type="http://schemas.openxmlformats.org/officeDocument/2006/relationships/oleObject" Target="embeddings/oleObject26.bin"/><Relationship Id="rId78" Type="http://schemas.openxmlformats.org/officeDocument/2006/relationships/oleObject" Target="embeddings/oleObject27.bin"/><Relationship Id="rId94" Type="http://schemas.openxmlformats.org/officeDocument/2006/relationships/image" Target="media/image50.wmf"/><Relationship Id="rId99" Type="http://schemas.openxmlformats.org/officeDocument/2006/relationships/image" Target="media/image52.wmf"/><Relationship Id="rId101" Type="http://schemas.openxmlformats.org/officeDocument/2006/relationships/image" Target="media/image53.emf"/><Relationship Id="rId122" Type="http://schemas.openxmlformats.org/officeDocument/2006/relationships/oleObject" Target="embeddings/oleObject50.bin"/><Relationship Id="rId143" Type="http://schemas.openxmlformats.org/officeDocument/2006/relationships/image" Target="media/image72.emf"/><Relationship Id="rId148" Type="http://schemas.openxmlformats.org/officeDocument/2006/relationships/oleObject" Target="embeddings/oleObject61.bin"/><Relationship Id="rId164" Type="http://schemas.openxmlformats.org/officeDocument/2006/relationships/oleObject" Target="embeddings/oleObject69.bin"/><Relationship Id="rId169" Type="http://schemas.openxmlformats.org/officeDocument/2006/relationships/image" Target="media/image84.wmf"/><Relationship Id="rId185" Type="http://schemas.openxmlformats.org/officeDocument/2006/relationships/image" Target="media/image89.wmf"/><Relationship Id="rId334" Type="http://schemas.openxmlformats.org/officeDocument/2006/relationships/image" Target="media/image161.wmf"/><Relationship Id="rId350" Type="http://schemas.openxmlformats.org/officeDocument/2006/relationships/oleObject" Target="embeddings/Microsoft_Visio_2003-2010_Drawing8.vsd"/><Relationship Id="rId35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88.wmf"/><Relationship Id="rId210" Type="http://schemas.openxmlformats.org/officeDocument/2006/relationships/image" Target="media/image99.wmf"/><Relationship Id="rId215" Type="http://schemas.openxmlformats.org/officeDocument/2006/relationships/oleObject" Target="embeddings/oleObject101.bin"/><Relationship Id="rId236" Type="http://schemas.openxmlformats.org/officeDocument/2006/relationships/image" Target="media/image112.wmf"/><Relationship Id="rId257" Type="http://schemas.openxmlformats.org/officeDocument/2006/relationships/oleObject" Target="embeddings/oleObject122.bin"/><Relationship Id="rId278" Type="http://schemas.openxmlformats.org/officeDocument/2006/relationships/oleObject" Target="embeddings/oleObject133.bin"/><Relationship Id="rId26" Type="http://schemas.openxmlformats.org/officeDocument/2006/relationships/image" Target="media/image13.emf"/><Relationship Id="rId231" Type="http://schemas.openxmlformats.org/officeDocument/2006/relationships/oleObject" Target="embeddings/oleObject109.bin"/><Relationship Id="rId252" Type="http://schemas.openxmlformats.org/officeDocument/2006/relationships/image" Target="media/image120.wmf"/><Relationship Id="rId273" Type="http://schemas.openxmlformats.org/officeDocument/2006/relationships/image" Target="media/image130.wmf"/><Relationship Id="rId294" Type="http://schemas.openxmlformats.org/officeDocument/2006/relationships/image" Target="media/image140.wmf"/><Relationship Id="rId308" Type="http://schemas.openxmlformats.org/officeDocument/2006/relationships/image" Target="media/image148.wmf"/><Relationship Id="rId329" Type="http://schemas.openxmlformats.org/officeDocument/2006/relationships/oleObject" Target="embeddings/oleObject157.bin"/><Relationship Id="rId47" Type="http://schemas.openxmlformats.org/officeDocument/2006/relationships/oleObject" Target="embeddings/oleObject11.bin"/><Relationship Id="rId68" Type="http://schemas.openxmlformats.org/officeDocument/2006/relationships/image" Target="media/image37.wmf"/><Relationship Id="rId89" Type="http://schemas.openxmlformats.org/officeDocument/2006/relationships/image" Target="media/image48.wmf"/><Relationship Id="rId112" Type="http://schemas.openxmlformats.org/officeDocument/2006/relationships/oleObject" Target="embeddings/oleObject46.bin"/><Relationship Id="rId133" Type="http://schemas.openxmlformats.org/officeDocument/2006/relationships/image" Target="media/image67.wmf"/><Relationship Id="rId154" Type="http://schemas.openxmlformats.org/officeDocument/2006/relationships/oleObject" Target="embeddings/oleObject64.bin"/><Relationship Id="rId175" Type="http://schemas.openxmlformats.org/officeDocument/2006/relationships/image" Target="media/image87.wmf"/><Relationship Id="rId340" Type="http://schemas.openxmlformats.org/officeDocument/2006/relationships/image" Target="media/image164.wmf"/><Relationship Id="rId196" Type="http://schemas.openxmlformats.org/officeDocument/2006/relationships/oleObject" Target="embeddings/oleObject91.bin"/><Relationship Id="rId200" Type="http://schemas.openxmlformats.org/officeDocument/2006/relationships/image" Target="media/image94.wmf"/><Relationship Id="rId16" Type="http://schemas.openxmlformats.org/officeDocument/2006/relationships/oleObject" Target="embeddings/oleObject3.bin"/><Relationship Id="rId221" Type="http://schemas.openxmlformats.org/officeDocument/2006/relationships/oleObject" Target="embeddings/oleObject104.bin"/><Relationship Id="rId242" Type="http://schemas.openxmlformats.org/officeDocument/2006/relationships/image" Target="media/image115.wmf"/><Relationship Id="rId263" Type="http://schemas.openxmlformats.org/officeDocument/2006/relationships/image" Target="media/image125.wmf"/><Relationship Id="rId284" Type="http://schemas.openxmlformats.org/officeDocument/2006/relationships/image" Target="media/image135.wmf"/><Relationship Id="rId319" Type="http://schemas.openxmlformats.org/officeDocument/2006/relationships/oleObject" Target="embeddings/oleObject152.bin"/><Relationship Id="rId37" Type="http://schemas.openxmlformats.org/officeDocument/2006/relationships/image" Target="media/image23.png"/><Relationship Id="rId58" Type="http://schemas.openxmlformats.org/officeDocument/2006/relationships/image" Target="media/image33.wmf"/><Relationship Id="rId79" Type="http://schemas.openxmlformats.org/officeDocument/2006/relationships/image" Target="media/image43.wmf"/><Relationship Id="rId102" Type="http://schemas.openxmlformats.org/officeDocument/2006/relationships/oleObject" Target="embeddings/Microsoft_Visio_2003-2010_Drawing2.vsd"/><Relationship Id="rId123" Type="http://schemas.openxmlformats.org/officeDocument/2006/relationships/image" Target="media/image62.wmf"/><Relationship Id="rId144" Type="http://schemas.openxmlformats.org/officeDocument/2006/relationships/oleObject" Target="embeddings/Microsoft_Visio_2003-2010_Drawing5.vsd"/><Relationship Id="rId330" Type="http://schemas.openxmlformats.org/officeDocument/2006/relationships/image" Target="media/image159.wmf"/><Relationship Id="rId90" Type="http://schemas.openxmlformats.org/officeDocument/2006/relationships/oleObject" Target="embeddings/oleObject33.bin"/><Relationship Id="rId165" Type="http://schemas.openxmlformats.org/officeDocument/2006/relationships/oleObject" Target="embeddings/oleObject70.bin"/><Relationship Id="rId186" Type="http://schemas.openxmlformats.org/officeDocument/2006/relationships/oleObject" Target="embeddings/oleObject84.bin"/><Relationship Id="rId351" Type="http://schemas.openxmlformats.org/officeDocument/2006/relationships/image" Target="media/image169.emf"/><Relationship Id="rId211" Type="http://schemas.openxmlformats.org/officeDocument/2006/relationships/oleObject" Target="embeddings/oleObject99.bin"/><Relationship Id="rId232" Type="http://schemas.openxmlformats.org/officeDocument/2006/relationships/image" Target="media/image110.wmf"/><Relationship Id="rId253" Type="http://schemas.openxmlformats.org/officeDocument/2006/relationships/oleObject" Target="embeddings/oleObject120.bin"/><Relationship Id="rId274" Type="http://schemas.openxmlformats.org/officeDocument/2006/relationships/oleObject" Target="embeddings/oleObject131.bin"/><Relationship Id="rId295" Type="http://schemas.openxmlformats.org/officeDocument/2006/relationships/oleObject" Target="embeddings/oleObject142.bin"/><Relationship Id="rId309" Type="http://schemas.openxmlformats.org/officeDocument/2006/relationships/oleObject" Target="embeddings/oleObject147.bin"/><Relationship Id="rId27" Type="http://schemas.openxmlformats.org/officeDocument/2006/relationships/oleObject" Target="embeddings/Microsoft_Visio_2003-2010_Drawing.vsd"/><Relationship Id="rId48" Type="http://schemas.openxmlformats.org/officeDocument/2006/relationships/image" Target="media/image29.wmf"/><Relationship Id="rId69" Type="http://schemas.openxmlformats.org/officeDocument/2006/relationships/oleObject" Target="embeddings/oleObject24.bin"/><Relationship Id="rId113" Type="http://schemas.openxmlformats.org/officeDocument/2006/relationships/image" Target="media/image57.emf"/><Relationship Id="rId134" Type="http://schemas.openxmlformats.org/officeDocument/2006/relationships/oleObject" Target="embeddings/oleObject56.bin"/><Relationship Id="rId320" Type="http://schemas.openxmlformats.org/officeDocument/2006/relationships/image" Target="media/image154.wmf"/><Relationship Id="rId80" Type="http://schemas.openxmlformats.org/officeDocument/2006/relationships/oleObject" Target="embeddings/oleObject28.bin"/><Relationship Id="rId155" Type="http://schemas.openxmlformats.org/officeDocument/2006/relationships/image" Target="media/image78.wmf"/><Relationship Id="rId176" Type="http://schemas.openxmlformats.org/officeDocument/2006/relationships/oleObject" Target="embeddings/oleObject76.bin"/><Relationship Id="rId197" Type="http://schemas.openxmlformats.org/officeDocument/2006/relationships/oleObject" Target="embeddings/oleObject92.bin"/><Relationship Id="rId341" Type="http://schemas.openxmlformats.org/officeDocument/2006/relationships/oleObject" Target="embeddings/oleObject163.bin"/><Relationship Id="rId201" Type="http://schemas.openxmlformats.org/officeDocument/2006/relationships/oleObject" Target="embeddings/oleObject94.bin"/><Relationship Id="rId222" Type="http://schemas.openxmlformats.org/officeDocument/2006/relationships/image" Target="media/image105.wmf"/><Relationship Id="rId243" Type="http://schemas.openxmlformats.org/officeDocument/2006/relationships/oleObject" Target="embeddings/oleObject115.bin"/><Relationship Id="rId264" Type="http://schemas.openxmlformats.org/officeDocument/2006/relationships/oleObject" Target="embeddings/oleObject126.bin"/><Relationship Id="rId285" Type="http://schemas.openxmlformats.org/officeDocument/2006/relationships/oleObject" Target="embeddings/oleObject137.bin"/><Relationship Id="rId17" Type="http://schemas.openxmlformats.org/officeDocument/2006/relationships/image" Target="media/image7.png"/><Relationship Id="rId38" Type="http://schemas.openxmlformats.org/officeDocument/2006/relationships/image" Target="media/image24.wmf"/><Relationship Id="rId59" Type="http://schemas.openxmlformats.org/officeDocument/2006/relationships/oleObject" Target="embeddings/oleObject18.bin"/><Relationship Id="rId103" Type="http://schemas.openxmlformats.org/officeDocument/2006/relationships/image" Target="media/image54.wmf"/><Relationship Id="rId124" Type="http://schemas.openxmlformats.org/officeDocument/2006/relationships/oleObject" Target="embeddings/oleObject51.bin"/><Relationship Id="rId310" Type="http://schemas.openxmlformats.org/officeDocument/2006/relationships/image" Target="media/image149.wmf"/><Relationship Id="rId70" Type="http://schemas.openxmlformats.org/officeDocument/2006/relationships/image" Target="media/image38.wmf"/><Relationship Id="rId91" Type="http://schemas.openxmlformats.org/officeDocument/2006/relationships/image" Target="media/image49.wmf"/><Relationship Id="rId145" Type="http://schemas.openxmlformats.org/officeDocument/2006/relationships/image" Target="media/image73.wmf"/><Relationship Id="rId166" Type="http://schemas.openxmlformats.org/officeDocument/2006/relationships/oleObject" Target="embeddings/oleObject71.bin"/><Relationship Id="rId187" Type="http://schemas.openxmlformats.org/officeDocument/2006/relationships/oleObject" Target="embeddings/oleObject85.bin"/><Relationship Id="rId331" Type="http://schemas.openxmlformats.org/officeDocument/2006/relationships/oleObject" Target="embeddings/oleObject158.bin"/><Relationship Id="rId352" Type="http://schemas.openxmlformats.org/officeDocument/2006/relationships/oleObject" Target="embeddings/Microsoft_Visio_2003-2010_Drawing9.vsd"/><Relationship Id="rId1" Type="http://schemas.openxmlformats.org/officeDocument/2006/relationships/customXml" Target="../customXml/item1.xml"/><Relationship Id="rId212" Type="http://schemas.openxmlformats.org/officeDocument/2006/relationships/image" Target="media/image100.wmf"/><Relationship Id="rId233" Type="http://schemas.openxmlformats.org/officeDocument/2006/relationships/oleObject" Target="embeddings/oleObject110.bin"/><Relationship Id="rId254" Type="http://schemas.openxmlformats.org/officeDocument/2006/relationships/image" Target="media/image121.wmf"/><Relationship Id="rId28" Type="http://schemas.openxmlformats.org/officeDocument/2006/relationships/image" Target="media/image14.emf"/><Relationship Id="rId49" Type="http://schemas.openxmlformats.org/officeDocument/2006/relationships/oleObject" Target="embeddings/oleObject12.bin"/><Relationship Id="rId114" Type="http://schemas.openxmlformats.org/officeDocument/2006/relationships/oleObject" Target="embeddings/Microsoft_Visio_2003-2010_Drawing3.vsd"/><Relationship Id="rId275" Type="http://schemas.openxmlformats.org/officeDocument/2006/relationships/image" Target="media/image131.wmf"/><Relationship Id="rId296" Type="http://schemas.openxmlformats.org/officeDocument/2006/relationships/image" Target="media/image141.wmf"/><Relationship Id="rId300" Type="http://schemas.openxmlformats.org/officeDocument/2006/relationships/image" Target="media/image144.wmf"/><Relationship Id="rId60" Type="http://schemas.openxmlformats.org/officeDocument/2006/relationships/image" Target="media/image34.wmf"/><Relationship Id="rId81" Type="http://schemas.openxmlformats.org/officeDocument/2006/relationships/image" Target="media/image44.wmf"/><Relationship Id="rId135" Type="http://schemas.openxmlformats.org/officeDocument/2006/relationships/image" Target="media/image68.wmf"/><Relationship Id="rId156" Type="http://schemas.openxmlformats.org/officeDocument/2006/relationships/oleObject" Target="embeddings/oleObject65.bin"/><Relationship Id="rId177" Type="http://schemas.openxmlformats.org/officeDocument/2006/relationships/oleObject" Target="embeddings/oleObject77.bin"/><Relationship Id="rId198" Type="http://schemas.openxmlformats.org/officeDocument/2006/relationships/image" Target="media/image93.wmf"/><Relationship Id="rId321" Type="http://schemas.openxmlformats.org/officeDocument/2006/relationships/oleObject" Target="embeddings/oleObject153.bin"/><Relationship Id="rId342" Type="http://schemas.openxmlformats.org/officeDocument/2006/relationships/image" Target="media/image165.wmf"/><Relationship Id="rId202" Type="http://schemas.openxmlformats.org/officeDocument/2006/relationships/oleObject" Target="embeddings/oleObject95.bin"/><Relationship Id="rId223" Type="http://schemas.openxmlformats.org/officeDocument/2006/relationships/oleObject" Target="embeddings/oleObject105.bin"/><Relationship Id="rId244" Type="http://schemas.openxmlformats.org/officeDocument/2006/relationships/image" Target="media/image116.wmf"/><Relationship Id="rId18" Type="http://schemas.openxmlformats.org/officeDocument/2006/relationships/oleObject" Target="embeddings/oleObject4.bin"/><Relationship Id="rId39" Type="http://schemas.openxmlformats.org/officeDocument/2006/relationships/oleObject" Target="embeddings/oleObject7.bin"/><Relationship Id="rId265" Type="http://schemas.openxmlformats.org/officeDocument/2006/relationships/image" Target="media/image126.wmf"/><Relationship Id="rId286" Type="http://schemas.openxmlformats.org/officeDocument/2006/relationships/image" Target="media/image136.wmf"/><Relationship Id="rId50" Type="http://schemas.openxmlformats.org/officeDocument/2006/relationships/image" Target="media/image30.wmf"/><Relationship Id="rId104" Type="http://schemas.openxmlformats.org/officeDocument/2006/relationships/oleObject" Target="embeddings/oleObject40.bin"/><Relationship Id="rId125" Type="http://schemas.openxmlformats.org/officeDocument/2006/relationships/image" Target="media/image63.wmf"/><Relationship Id="rId146" Type="http://schemas.openxmlformats.org/officeDocument/2006/relationships/oleObject" Target="embeddings/oleObject60.bin"/><Relationship Id="rId167" Type="http://schemas.openxmlformats.org/officeDocument/2006/relationships/image" Target="media/image83.wmf"/><Relationship Id="rId188" Type="http://schemas.openxmlformats.org/officeDocument/2006/relationships/image" Target="media/image90.wmf"/><Relationship Id="rId311" Type="http://schemas.openxmlformats.org/officeDocument/2006/relationships/oleObject" Target="embeddings/oleObject148.bin"/><Relationship Id="rId332" Type="http://schemas.openxmlformats.org/officeDocument/2006/relationships/image" Target="media/image160.wmf"/><Relationship Id="rId353" Type="http://schemas.openxmlformats.org/officeDocument/2006/relationships/image" Target="media/image170.jpeg"/><Relationship Id="rId71" Type="http://schemas.openxmlformats.org/officeDocument/2006/relationships/oleObject" Target="embeddings/oleObject25.bin"/><Relationship Id="rId92" Type="http://schemas.openxmlformats.org/officeDocument/2006/relationships/oleObject" Target="embeddings/oleObject34.bin"/><Relationship Id="rId213" Type="http://schemas.openxmlformats.org/officeDocument/2006/relationships/oleObject" Target="embeddings/oleObject100.bin"/><Relationship Id="rId234" Type="http://schemas.openxmlformats.org/officeDocument/2006/relationships/image" Target="media/image111.wmf"/><Relationship Id="rId2" Type="http://schemas.openxmlformats.org/officeDocument/2006/relationships/numbering" Target="numbering.xml"/><Relationship Id="rId29" Type="http://schemas.openxmlformats.org/officeDocument/2006/relationships/image" Target="media/image15.png"/><Relationship Id="rId255" Type="http://schemas.openxmlformats.org/officeDocument/2006/relationships/oleObject" Target="embeddings/oleObject121.bin"/><Relationship Id="rId276" Type="http://schemas.openxmlformats.org/officeDocument/2006/relationships/oleObject" Target="embeddings/oleObject132.bin"/><Relationship Id="rId297" Type="http://schemas.openxmlformats.org/officeDocument/2006/relationships/oleObject" Target="embeddings/oleObject143.bin"/><Relationship Id="rId40" Type="http://schemas.openxmlformats.org/officeDocument/2006/relationships/image" Target="media/image25.wmf"/><Relationship Id="rId115" Type="http://schemas.openxmlformats.org/officeDocument/2006/relationships/image" Target="media/image58.wmf"/><Relationship Id="rId136" Type="http://schemas.openxmlformats.org/officeDocument/2006/relationships/oleObject" Target="embeddings/oleObject57.bin"/><Relationship Id="rId157" Type="http://schemas.openxmlformats.org/officeDocument/2006/relationships/image" Target="media/image79.wmf"/><Relationship Id="rId178" Type="http://schemas.openxmlformats.org/officeDocument/2006/relationships/oleObject" Target="embeddings/oleObject78.bin"/><Relationship Id="rId301" Type="http://schemas.openxmlformats.org/officeDocument/2006/relationships/oleObject" Target="embeddings/Microsoft_Visio_2003-2010_Drawing6.vsd"/><Relationship Id="rId322" Type="http://schemas.openxmlformats.org/officeDocument/2006/relationships/image" Target="media/image155.wmf"/><Relationship Id="rId343" Type="http://schemas.openxmlformats.org/officeDocument/2006/relationships/oleObject" Target="embeddings/oleObject164.bin"/><Relationship Id="rId61" Type="http://schemas.openxmlformats.org/officeDocument/2006/relationships/oleObject" Target="embeddings/oleObject19.bin"/><Relationship Id="rId82" Type="http://schemas.openxmlformats.org/officeDocument/2006/relationships/oleObject" Target="embeddings/oleObject29.bin"/><Relationship Id="rId199" Type="http://schemas.openxmlformats.org/officeDocument/2006/relationships/oleObject" Target="embeddings/oleObject93.bin"/><Relationship Id="rId203" Type="http://schemas.openxmlformats.org/officeDocument/2006/relationships/oleObject" Target="embeddings/oleObject96.bin"/><Relationship Id="rId19" Type="http://schemas.openxmlformats.org/officeDocument/2006/relationships/image" Target="media/image8.png"/><Relationship Id="rId224" Type="http://schemas.openxmlformats.org/officeDocument/2006/relationships/image" Target="media/image106.wmf"/><Relationship Id="rId245" Type="http://schemas.openxmlformats.org/officeDocument/2006/relationships/oleObject" Target="embeddings/oleObject116.bin"/><Relationship Id="rId266" Type="http://schemas.openxmlformats.org/officeDocument/2006/relationships/oleObject" Target="embeddings/oleObject127.bin"/><Relationship Id="rId287" Type="http://schemas.openxmlformats.org/officeDocument/2006/relationships/oleObject" Target="embeddings/oleObject138.bin"/><Relationship Id="rId30" Type="http://schemas.openxmlformats.org/officeDocument/2006/relationships/image" Target="media/image16.png"/><Relationship Id="rId105" Type="http://schemas.openxmlformats.org/officeDocument/2006/relationships/image" Target="media/image55.wmf"/><Relationship Id="rId126" Type="http://schemas.openxmlformats.org/officeDocument/2006/relationships/oleObject" Target="embeddings/oleObject52.bin"/><Relationship Id="rId147" Type="http://schemas.openxmlformats.org/officeDocument/2006/relationships/image" Target="media/image74.wmf"/><Relationship Id="rId168" Type="http://schemas.openxmlformats.org/officeDocument/2006/relationships/oleObject" Target="embeddings/oleObject72.bin"/><Relationship Id="rId312" Type="http://schemas.openxmlformats.org/officeDocument/2006/relationships/image" Target="media/image150.wmf"/><Relationship Id="rId333" Type="http://schemas.openxmlformats.org/officeDocument/2006/relationships/oleObject" Target="embeddings/oleObject159.bin"/><Relationship Id="rId354" Type="http://schemas.openxmlformats.org/officeDocument/2006/relationships/footer" Target="footer1.xml"/><Relationship Id="rId51" Type="http://schemas.openxmlformats.org/officeDocument/2006/relationships/oleObject" Target="embeddings/oleObject13.bin"/><Relationship Id="rId72" Type="http://schemas.openxmlformats.org/officeDocument/2006/relationships/image" Target="media/image39.wmf"/><Relationship Id="rId93" Type="http://schemas.openxmlformats.org/officeDocument/2006/relationships/oleObject" Target="embeddings/oleObject35.bin"/><Relationship Id="rId189" Type="http://schemas.openxmlformats.org/officeDocument/2006/relationships/oleObject" Target="embeddings/oleObject86.bin"/><Relationship Id="rId3" Type="http://schemas.openxmlformats.org/officeDocument/2006/relationships/styles" Target="styles.xml"/><Relationship Id="rId214" Type="http://schemas.openxmlformats.org/officeDocument/2006/relationships/image" Target="media/image101.wmf"/><Relationship Id="rId235" Type="http://schemas.openxmlformats.org/officeDocument/2006/relationships/oleObject" Target="embeddings/oleObject111.bin"/><Relationship Id="rId256" Type="http://schemas.openxmlformats.org/officeDocument/2006/relationships/image" Target="media/image122.wmf"/><Relationship Id="rId277" Type="http://schemas.openxmlformats.org/officeDocument/2006/relationships/image" Target="media/image132.wmf"/><Relationship Id="rId298" Type="http://schemas.openxmlformats.org/officeDocument/2006/relationships/image" Target="media/image142.gif"/><Relationship Id="rId116" Type="http://schemas.openxmlformats.org/officeDocument/2006/relationships/oleObject" Target="embeddings/oleObject47.bin"/><Relationship Id="rId137" Type="http://schemas.openxmlformats.org/officeDocument/2006/relationships/image" Target="media/image69.wmf"/><Relationship Id="rId158" Type="http://schemas.openxmlformats.org/officeDocument/2006/relationships/oleObject" Target="embeddings/oleObject66.bin"/><Relationship Id="rId302" Type="http://schemas.openxmlformats.org/officeDocument/2006/relationships/image" Target="media/image145.wmf"/><Relationship Id="rId323" Type="http://schemas.openxmlformats.org/officeDocument/2006/relationships/oleObject" Target="embeddings/oleObject154.bin"/><Relationship Id="rId344" Type="http://schemas.openxmlformats.org/officeDocument/2006/relationships/oleObject" Target="embeddings/oleObject165.bin"/><Relationship Id="rId20" Type="http://schemas.openxmlformats.org/officeDocument/2006/relationships/oleObject" Target="embeddings/oleObject5.bin"/><Relationship Id="rId41" Type="http://schemas.openxmlformats.org/officeDocument/2006/relationships/oleObject" Target="embeddings/oleObject8.bin"/><Relationship Id="rId62" Type="http://schemas.openxmlformats.org/officeDocument/2006/relationships/image" Target="media/image35.wmf"/><Relationship Id="rId83" Type="http://schemas.openxmlformats.org/officeDocument/2006/relationships/image" Target="media/image45.wmf"/><Relationship Id="rId179" Type="http://schemas.openxmlformats.org/officeDocument/2006/relationships/oleObject" Target="embeddings/oleObject7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AD68A-3F65-4FEF-B3C6-33544BBC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19825</Words>
  <Characters>113003</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Anastasiy</cp:lastModifiedBy>
  <cp:revision>18</cp:revision>
  <cp:lastPrinted>2017-06-29T12:40:00Z</cp:lastPrinted>
  <dcterms:created xsi:type="dcterms:W3CDTF">2017-06-30T16:11:00Z</dcterms:created>
  <dcterms:modified xsi:type="dcterms:W3CDTF">2023-10-30T17:27:00Z</dcterms:modified>
</cp:coreProperties>
</file>